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67822" w14:textId="77777777" w:rsidR="003C09E3" w:rsidRPr="00FC0D93" w:rsidRDefault="002B2DDE" w:rsidP="0019735C">
      <w:pPr>
        <w:ind w:left="459" w:right="355"/>
        <w:jc w:val="center"/>
        <w:rPr>
          <w:rFonts w:asciiTheme="minorHAnsi" w:hAnsiTheme="minorHAnsi" w:cs="Arial"/>
          <w:bCs/>
          <w:iCs/>
          <w:lang w:val="en-US"/>
        </w:rPr>
      </w:pPr>
      <w:r w:rsidRPr="00FC0D93">
        <w:rPr>
          <w:rFonts w:asciiTheme="minorHAnsi" w:hAnsiTheme="minorHAnsi" w:cs="Arial"/>
          <w:bCs/>
          <w:iCs/>
          <w:noProof/>
          <w:lang w:eastAsia="fr-FR"/>
        </w:rPr>
        <w:drawing>
          <wp:anchor distT="0" distB="0" distL="114300" distR="114300" simplePos="0" relativeHeight="251660288" behindDoc="1" locked="0" layoutInCell="1" allowOverlap="1" wp14:anchorId="5277A47C" wp14:editId="52EE13AB">
            <wp:simplePos x="0" y="0"/>
            <wp:positionH relativeFrom="column">
              <wp:posOffset>4511527</wp:posOffset>
            </wp:positionH>
            <wp:positionV relativeFrom="paragraph">
              <wp:posOffset>68743</wp:posOffset>
            </wp:positionV>
            <wp:extent cx="1735455" cy="949960"/>
            <wp:effectExtent l="19050" t="0" r="0" b="0"/>
            <wp:wrapNone/>
            <wp:docPr id="1" name="Image 2" descr="G:\002- temp (après mars 2015)\Autres consultations 2020\005- SWIOFish2\Logo SWIOFi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2- temp (après mars 2015)\Autres consultations 2020\005- SWIOFish2\Logo SWIOFish2.jpg"/>
                    <pic:cNvPicPr>
                      <a:picLocks noChangeAspect="1" noChangeArrowheads="1"/>
                    </pic:cNvPicPr>
                  </pic:nvPicPr>
                  <pic:blipFill>
                    <a:blip r:embed="rId8"/>
                    <a:srcRect/>
                    <a:stretch>
                      <a:fillRect/>
                    </a:stretch>
                  </pic:blipFill>
                  <pic:spPr bwMode="auto">
                    <a:xfrm>
                      <a:off x="0" y="0"/>
                      <a:ext cx="1735455" cy="949960"/>
                    </a:xfrm>
                    <a:prstGeom prst="rect">
                      <a:avLst/>
                    </a:prstGeom>
                    <a:noFill/>
                    <a:ln w="9525">
                      <a:noFill/>
                      <a:miter lim="800000"/>
                      <a:headEnd/>
                      <a:tailEnd/>
                    </a:ln>
                  </pic:spPr>
                </pic:pic>
              </a:graphicData>
            </a:graphic>
          </wp:anchor>
        </w:drawing>
      </w:r>
      <w:r w:rsidRPr="00FC0D93">
        <w:rPr>
          <w:rFonts w:ascii="Arial" w:hAnsi="Arial" w:cs="Arial"/>
          <w:noProof/>
          <w:lang w:eastAsia="fr-FR"/>
        </w:rPr>
        <w:drawing>
          <wp:anchor distT="0" distB="0" distL="114300" distR="114300" simplePos="0" relativeHeight="251667456" behindDoc="0" locked="0" layoutInCell="1" allowOverlap="1" wp14:anchorId="1275732C" wp14:editId="3ED00F9D">
            <wp:simplePos x="0" y="0"/>
            <wp:positionH relativeFrom="column">
              <wp:posOffset>0</wp:posOffset>
            </wp:positionH>
            <wp:positionV relativeFrom="paragraph">
              <wp:posOffset>0</wp:posOffset>
            </wp:positionV>
            <wp:extent cx="735330" cy="853289"/>
            <wp:effectExtent l="0" t="0" r="7620" b="4445"/>
            <wp:wrapNone/>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35330" cy="853289"/>
                    </a:xfrm>
                    <a:prstGeom prst="rect">
                      <a:avLst/>
                    </a:prstGeom>
                    <a:noFill/>
                    <a:ln>
                      <a:noFill/>
                    </a:ln>
                  </pic:spPr>
                </pic:pic>
              </a:graphicData>
            </a:graphic>
            <wp14:sizeRelV relativeFrom="margin">
              <wp14:pctHeight>0</wp14:pctHeight>
            </wp14:sizeRelV>
          </wp:anchor>
        </w:drawing>
      </w:r>
      <w:r w:rsidR="005121B7" w:rsidRPr="00FC0D93">
        <w:rPr>
          <w:rFonts w:asciiTheme="minorHAnsi" w:hAnsiTheme="minorHAnsi" w:cs="Arial"/>
          <w:bCs/>
          <w:iCs/>
          <w:noProof/>
          <w:lang w:eastAsia="fr-FR"/>
        </w:rPr>
        <w:drawing>
          <wp:anchor distT="0" distB="0" distL="114300" distR="114300" simplePos="0" relativeHeight="251658240" behindDoc="1" locked="0" layoutInCell="1" allowOverlap="1" wp14:anchorId="4EF3CF74" wp14:editId="7A6A71AC">
            <wp:simplePos x="0" y="0"/>
            <wp:positionH relativeFrom="column">
              <wp:posOffset>1933575</wp:posOffset>
            </wp:positionH>
            <wp:positionV relativeFrom="paragraph">
              <wp:posOffset>-472440</wp:posOffset>
            </wp:positionV>
            <wp:extent cx="2014855" cy="1044575"/>
            <wp:effectExtent l="19050" t="0" r="4445" b="0"/>
            <wp:wrapTight wrapText="bothSides">
              <wp:wrapPolygon edited="0">
                <wp:start x="-204" y="0"/>
                <wp:lineTo x="-204" y="21272"/>
                <wp:lineTo x="21648" y="21272"/>
                <wp:lineTo x="21648" y="0"/>
                <wp:lineTo x="-204" y="0"/>
              </wp:wrapPolygon>
            </wp:wrapTight>
            <wp:docPr id="3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srcRect/>
                    <a:stretch>
                      <a:fillRect/>
                    </a:stretch>
                  </pic:blipFill>
                  <pic:spPr bwMode="auto">
                    <a:xfrm>
                      <a:off x="0" y="0"/>
                      <a:ext cx="2014855" cy="1044575"/>
                    </a:xfrm>
                    <a:prstGeom prst="rect">
                      <a:avLst/>
                    </a:prstGeom>
                    <a:noFill/>
                    <a:ln w="9525">
                      <a:noFill/>
                      <a:miter lim="800000"/>
                      <a:headEnd/>
                      <a:tailEnd/>
                    </a:ln>
                  </pic:spPr>
                </pic:pic>
              </a:graphicData>
            </a:graphic>
          </wp:anchor>
        </w:drawing>
      </w:r>
    </w:p>
    <w:p w14:paraId="59AB6FD1" w14:textId="77777777" w:rsidR="003C09E3" w:rsidRPr="00FC0D93" w:rsidRDefault="003C09E3" w:rsidP="0019735C">
      <w:pPr>
        <w:ind w:left="459" w:right="355"/>
        <w:jc w:val="center"/>
        <w:rPr>
          <w:rFonts w:asciiTheme="minorHAnsi" w:hAnsiTheme="minorHAnsi" w:cs="Arial"/>
          <w:bCs/>
          <w:iCs/>
          <w:lang w:val="en-US"/>
        </w:rPr>
      </w:pPr>
    </w:p>
    <w:p w14:paraId="20ED78FF" w14:textId="77777777" w:rsidR="003C09E3" w:rsidRPr="00FC0D93" w:rsidRDefault="003C09E3" w:rsidP="0019735C">
      <w:pPr>
        <w:ind w:left="459" w:right="355"/>
        <w:jc w:val="center"/>
        <w:rPr>
          <w:rFonts w:asciiTheme="minorHAnsi" w:hAnsiTheme="minorHAnsi" w:cs="Arial"/>
          <w:bCs/>
          <w:iCs/>
          <w:lang w:val="en-US"/>
        </w:rPr>
      </w:pPr>
    </w:p>
    <w:p w14:paraId="5147A0D5" w14:textId="77777777" w:rsidR="003C09E3" w:rsidRPr="00FC0D93" w:rsidRDefault="003C09E3" w:rsidP="0019735C">
      <w:pPr>
        <w:ind w:left="459" w:right="355"/>
        <w:jc w:val="center"/>
        <w:rPr>
          <w:rFonts w:asciiTheme="minorHAnsi" w:hAnsiTheme="minorHAnsi" w:cs="Arial"/>
          <w:bCs/>
          <w:iCs/>
          <w:lang w:val="en-US"/>
        </w:rPr>
      </w:pPr>
    </w:p>
    <w:p w14:paraId="43F1EF2F" w14:textId="77777777" w:rsidR="003C09E3" w:rsidRPr="00FC0D93" w:rsidRDefault="003C09E3" w:rsidP="003C09E3">
      <w:pPr>
        <w:spacing w:after="0" w:line="240" w:lineRule="auto"/>
        <w:jc w:val="center"/>
        <w:rPr>
          <w:rFonts w:asciiTheme="minorHAnsi" w:hAnsiTheme="minorHAnsi"/>
          <w:b/>
        </w:rPr>
      </w:pPr>
      <w:r w:rsidRPr="00FC0D93">
        <w:rPr>
          <w:rFonts w:asciiTheme="minorHAnsi" w:hAnsiTheme="minorHAnsi"/>
          <w:b/>
        </w:rPr>
        <w:t>MINISTERE DE LA PECHE</w:t>
      </w:r>
      <w:r w:rsidR="002B2DDE" w:rsidRPr="00FC0D93">
        <w:rPr>
          <w:rFonts w:asciiTheme="minorHAnsi" w:hAnsiTheme="minorHAnsi"/>
          <w:b/>
        </w:rPr>
        <w:t xml:space="preserve"> ET DE L’ECONOMIE BLEUE</w:t>
      </w:r>
    </w:p>
    <w:p w14:paraId="3371B5D1" w14:textId="77777777" w:rsidR="003C09E3" w:rsidRPr="00FC0D93" w:rsidRDefault="003C09E3" w:rsidP="003C09E3">
      <w:pPr>
        <w:spacing w:after="0" w:line="240" w:lineRule="auto"/>
        <w:jc w:val="center"/>
        <w:rPr>
          <w:rFonts w:asciiTheme="minorHAnsi" w:hAnsiTheme="minorHAnsi"/>
          <w:b/>
        </w:rPr>
      </w:pPr>
      <w:r w:rsidRPr="00FC0D93">
        <w:rPr>
          <w:rFonts w:asciiTheme="minorHAnsi" w:hAnsiTheme="minorHAnsi"/>
          <w:b/>
        </w:rPr>
        <w:t>----------</w:t>
      </w:r>
    </w:p>
    <w:p w14:paraId="2C58E14D" w14:textId="77777777" w:rsidR="003C09E3" w:rsidRPr="00FC0D93" w:rsidRDefault="003C09E3" w:rsidP="003C09E3">
      <w:pPr>
        <w:spacing w:after="0" w:line="240" w:lineRule="auto"/>
        <w:jc w:val="center"/>
        <w:rPr>
          <w:rFonts w:asciiTheme="minorHAnsi" w:hAnsiTheme="minorHAnsi"/>
          <w:b/>
        </w:rPr>
      </w:pPr>
      <w:r w:rsidRPr="00FC0D93">
        <w:rPr>
          <w:rFonts w:asciiTheme="minorHAnsi" w:hAnsiTheme="minorHAnsi"/>
          <w:b/>
        </w:rPr>
        <w:t>SECRETARIAT GENERAL</w:t>
      </w:r>
    </w:p>
    <w:p w14:paraId="68C820A9" w14:textId="77777777" w:rsidR="003C09E3" w:rsidRPr="00FC0D93" w:rsidRDefault="003C09E3" w:rsidP="003C09E3">
      <w:pPr>
        <w:spacing w:after="0" w:line="240" w:lineRule="auto"/>
        <w:jc w:val="center"/>
        <w:rPr>
          <w:rFonts w:asciiTheme="minorHAnsi" w:hAnsiTheme="minorHAnsi"/>
          <w:b/>
        </w:rPr>
      </w:pPr>
      <w:r w:rsidRPr="00FC0D93">
        <w:rPr>
          <w:rFonts w:asciiTheme="minorHAnsi" w:hAnsiTheme="minorHAnsi"/>
          <w:b/>
        </w:rPr>
        <w:t>------------</w:t>
      </w:r>
    </w:p>
    <w:p w14:paraId="008FBF43" w14:textId="77777777" w:rsidR="00ED4BF5" w:rsidRPr="00FC0D93" w:rsidRDefault="00ED4BF5" w:rsidP="00ED4BF5">
      <w:pPr>
        <w:spacing w:after="0" w:line="240" w:lineRule="auto"/>
        <w:jc w:val="center"/>
        <w:rPr>
          <w:rFonts w:asciiTheme="minorHAnsi" w:eastAsia="Times New Roman" w:hAnsiTheme="minorHAnsi"/>
          <w:b/>
          <w:lang w:eastAsia="fr-FR"/>
        </w:rPr>
      </w:pPr>
      <w:bookmarkStart w:id="0" w:name="_GoBack"/>
      <w:bookmarkEnd w:id="0"/>
      <w:r w:rsidRPr="00FC0D93">
        <w:rPr>
          <w:rFonts w:asciiTheme="minorHAnsi" w:eastAsia="Times New Roman" w:hAnsiTheme="minorHAnsi"/>
          <w:b/>
          <w:bCs/>
          <w:lang w:eastAsia="fr-FR"/>
        </w:rPr>
        <w:t>DEUXIÈME PROJET DE GOUVERNANCE DES PÊCHES ET DE CROISSANCE PARTAGÉE DU SUD-OUEST DE L’OCÉAN INDIEN (SWIOFish2)</w:t>
      </w:r>
    </w:p>
    <w:p w14:paraId="25A919C6" w14:textId="77777777" w:rsidR="00ED4BF5" w:rsidRPr="00FC0D93" w:rsidRDefault="00ED4BF5" w:rsidP="00ED4BF5">
      <w:pPr>
        <w:spacing w:after="0" w:line="240" w:lineRule="auto"/>
        <w:jc w:val="center"/>
        <w:rPr>
          <w:rFonts w:asciiTheme="minorHAnsi" w:eastAsia="Times New Roman" w:hAnsiTheme="minorHAnsi"/>
          <w:b/>
          <w:lang w:eastAsia="fr-FR"/>
        </w:rPr>
      </w:pPr>
      <w:r w:rsidRPr="00FC0D93">
        <w:rPr>
          <w:rFonts w:asciiTheme="minorHAnsi" w:eastAsia="Times New Roman" w:hAnsiTheme="minorHAnsi"/>
          <w:b/>
          <w:lang w:eastAsia="fr-FR"/>
        </w:rPr>
        <w:t>--------------</w:t>
      </w:r>
    </w:p>
    <w:p w14:paraId="634E8FC1" w14:textId="77777777" w:rsidR="00ED4BF5" w:rsidRPr="00FC0D93" w:rsidRDefault="00ED4BF5" w:rsidP="00ED4BF5">
      <w:pPr>
        <w:spacing w:after="0" w:line="240" w:lineRule="auto"/>
        <w:jc w:val="center"/>
        <w:rPr>
          <w:rFonts w:asciiTheme="minorHAnsi" w:eastAsia="Times New Roman" w:hAnsiTheme="minorHAnsi"/>
          <w:b/>
          <w:bCs/>
          <w:lang w:eastAsia="fr-FR"/>
        </w:rPr>
      </w:pPr>
      <w:r w:rsidRPr="00FC0D93">
        <w:rPr>
          <w:rFonts w:asciiTheme="minorHAnsi" w:eastAsia="Times New Roman" w:hAnsiTheme="minorHAnsi"/>
          <w:b/>
          <w:bCs/>
          <w:lang w:eastAsia="fr-FR"/>
        </w:rPr>
        <w:t>Unité de Gestion du Projet SWIOFish2</w:t>
      </w:r>
    </w:p>
    <w:p w14:paraId="57EDC7C0" w14:textId="77777777" w:rsidR="00ED4BF5" w:rsidRPr="00FC0D93" w:rsidRDefault="00ED4BF5" w:rsidP="00ED4BF5">
      <w:pPr>
        <w:spacing w:after="0" w:line="240" w:lineRule="auto"/>
        <w:jc w:val="center"/>
        <w:rPr>
          <w:rFonts w:asciiTheme="minorHAnsi" w:eastAsia="Times New Roman" w:hAnsiTheme="minorHAnsi"/>
          <w:b/>
          <w:bCs/>
          <w:lang w:eastAsia="fr-FR"/>
        </w:rPr>
      </w:pPr>
      <w:r w:rsidRPr="00FC0D93">
        <w:rPr>
          <w:rFonts w:asciiTheme="minorHAnsi" w:eastAsia="Times New Roman" w:hAnsiTheme="minorHAnsi"/>
          <w:b/>
          <w:bCs/>
          <w:lang w:eastAsia="fr-FR"/>
        </w:rPr>
        <w:t>-------------</w:t>
      </w:r>
    </w:p>
    <w:p w14:paraId="5814F0CF" w14:textId="77777777" w:rsidR="00ED4BF5" w:rsidRPr="00FC0D93" w:rsidRDefault="00ED4BF5" w:rsidP="00ED4BF5">
      <w:pPr>
        <w:spacing w:after="0" w:line="240" w:lineRule="auto"/>
        <w:jc w:val="center"/>
        <w:rPr>
          <w:rFonts w:asciiTheme="minorHAnsi" w:eastAsia="Times New Roman" w:hAnsiTheme="minorHAnsi"/>
          <w:b/>
          <w:lang w:eastAsia="fr-FR"/>
        </w:rPr>
      </w:pPr>
      <w:r w:rsidRPr="00FC0D93">
        <w:rPr>
          <w:rFonts w:asciiTheme="minorHAnsi" w:eastAsia="Times New Roman" w:hAnsiTheme="minorHAnsi"/>
          <w:b/>
          <w:bCs/>
          <w:lang w:eastAsia="fr-FR"/>
        </w:rPr>
        <w:t xml:space="preserve">Don PHRD TF OA 4588 </w:t>
      </w:r>
    </w:p>
    <w:p w14:paraId="366709CB" w14:textId="77777777" w:rsidR="00ED4BF5" w:rsidRPr="00FC0D93" w:rsidRDefault="00ED4BF5" w:rsidP="00ED4BF5">
      <w:pPr>
        <w:spacing w:after="0" w:line="240" w:lineRule="auto"/>
        <w:jc w:val="center"/>
        <w:rPr>
          <w:rFonts w:asciiTheme="minorHAnsi" w:eastAsia="Times New Roman" w:hAnsiTheme="minorHAnsi"/>
          <w:b/>
          <w:lang w:eastAsia="fr-FR"/>
        </w:rPr>
      </w:pPr>
      <w:r w:rsidRPr="00FC0D93">
        <w:rPr>
          <w:rFonts w:asciiTheme="minorHAnsi" w:eastAsia="Times New Roman" w:hAnsiTheme="minorHAnsi"/>
          <w:b/>
          <w:lang w:eastAsia="fr-FR"/>
        </w:rPr>
        <w:t>-------------</w:t>
      </w:r>
    </w:p>
    <w:p w14:paraId="29EF8D5C" w14:textId="77777777" w:rsidR="0054640B" w:rsidRPr="00FC0D93" w:rsidRDefault="0054640B" w:rsidP="00EC13D9">
      <w:pPr>
        <w:rPr>
          <w:rFonts w:asciiTheme="minorHAnsi" w:hAnsiTheme="minorHAnsi"/>
        </w:rPr>
      </w:pPr>
    </w:p>
    <w:p w14:paraId="660EC961" w14:textId="77777777" w:rsidR="0054640B" w:rsidRPr="00FC0D93" w:rsidRDefault="0054640B" w:rsidP="0054640B">
      <w:pPr>
        <w:jc w:val="center"/>
        <w:rPr>
          <w:rFonts w:asciiTheme="minorHAnsi" w:hAnsiTheme="minorHAnsi"/>
        </w:rPr>
      </w:pPr>
    </w:p>
    <w:p w14:paraId="6050689A" w14:textId="77777777" w:rsidR="00B54030" w:rsidRPr="00FC0D93" w:rsidRDefault="00B54030" w:rsidP="0054640B">
      <w:pPr>
        <w:jc w:val="center"/>
        <w:rPr>
          <w:rFonts w:asciiTheme="minorHAnsi" w:hAnsiTheme="minorHAnsi"/>
        </w:rPr>
      </w:pPr>
    </w:p>
    <w:p w14:paraId="07C9B809" w14:textId="77777777" w:rsidR="00B54030" w:rsidRPr="00FC0D93" w:rsidRDefault="00B54030" w:rsidP="0054640B">
      <w:pPr>
        <w:jc w:val="center"/>
        <w:rPr>
          <w:rFonts w:asciiTheme="minorHAnsi" w:hAnsiTheme="minorHAnsi"/>
        </w:rPr>
      </w:pPr>
    </w:p>
    <w:p w14:paraId="60A5EDCF" w14:textId="77777777" w:rsidR="0054640B" w:rsidRPr="00FC0D93" w:rsidRDefault="0054640B" w:rsidP="00D30294">
      <w:pPr>
        <w:pBdr>
          <w:top w:val="single" w:sz="4" w:space="1" w:color="auto"/>
          <w:left w:val="single" w:sz="4" w:space="4" w:color="auto"/>
          <w:bottom w:val="single" w:sz="4" w:space="15" w:color="auto"/>
          <w:right w:val="single" w:sz="4" w:space="4" w:color="auto"/>
        </w:pBdr>
        <w:jc w:val="center"/>
        <w:rPr>
          <w:rFonts w:ascii="Arial Narrow" w:hAnsi="Arial Narrow"/>
          <w:b/>
          <w:color w:val="262626" w:themeColor="text1" w:themeTint="D9"/>
          <w:sz w:val="36"/>
          <w:szCs w:val="36"/>
        </w:rPr>
      </w:pPr>
      <w:r w:rsidRPr="00FC0D93">
        <w:rPr>
          <w:rFonts w:ascii="Arial Narrow" w:hAnsi="Arial Narrow"/>
          <w:b/>
          <w:color w:val="262626" w:themeColor="text1" w:themeTint="D9"/>
          <w:sz w:val="36"/>
          <w:szCs w:val="36"/>
        </w:rPr>
        <w:t>ETUDES D’IMPACT ENVIRONNEMENTAL ET SOCIAL POUR L</w:t>
      </w:r>
      <w:r w:rsidR="00B54030" w:rsidRPr="00FC0D93">
        <w:rPr>
          <w:rFonts w:ascii="Arial Narrow" w:hAnsi="Arial Narrow"/>
          <w:b/>
          <w:color w:val="262626" w:themeColor="text1" w:themeTint="D9"/>
          <w:sz w:val="36"/>
          <w:szCs w:val="36"/>
        </w:rPr>
        <w:t>ES TRAVAUX DE</w:t>
      </w:r>
      <w:r w:rsidRPr="00FC0D93">
        <w:rPr>
          <w:rFonts w:ascii="Arial Narrow" w:hAnsi="Arial Narrow"/>
          <w:b/>
          <w:color w:val="262626" w:themeColor="text1" w:themeTint="D9"/>
          <w:sz w:val="36"/>
          <w:szCs w:val="36"/>
        </w:rPr>
        <w:t xml:space="preserve"> </w:t>
      </w:r>
      <w:r w:rsidR="00ED4BF5" w:rsidRPr="00FC0D93">
        <w:rPr>
          <w:rFonts w:ascii="Arial Narrow" w:hAnsi="Arial Narrow"/>
          <w:b/>
          <w:color w:val="262626" w:themeColor="text1" w:themeTint="D9"/>
          <w:sz w:val="36"/>
          <w:szCs w:val="36"/>
        </w:rPr>
        <w:t>CONSTRUC</w:t>
      </w:r>
      <w:r w:rsidRPr="00FC0D93">
        <w:rPr>
          <w:rFonts w:ascii="Arial Narrow" w:hAnsi="Arial Narrow"/>
          <w:b/>
          <w:color w:val="262626" w:themeColor="text1" w:themeTint="D9"/>
          <w:sz w:val="36"/>
          <w:szCs w:val="36"/>
        </w:rPr>
        <w:t xml:space="preserve">TION </w:t>
      </w:r>
      <w:r w:rsidR="00ED4BF5" w:rsidRPr="00FC0D93">
        <w:rPr>
          <w:rFonts w:ascii="Arial Narrow" w:hAnsi="Arial Narrow"/>
          <w:b/>
          <w:color w:val="262626" w:themeColor="text1" w:themeTint="D9"/>
          <w:sz w:val="36"/>
          <w:szCs w:val="36"/>
        </w:rPr>
        <w:t xml:space="preserve">D’UN KIOSQUE DE PRE ELECTRIFICATION ET D’UN COMPLEXE PECHE A </w:t>
      </w:r>
      <w:r w:rsidR="00BA22E0" w:rsidRPr="00FC0D93">
        <w:rPr>
          <w:rFonts w:ascii="Arial Narrow" w:hAnsi="Arial Narrow"/>
          <w:b/>
          <w:color w:val="262626" w:themeColor="text1" w:themeTint="D9"/>
          <w:sz w:val="36"/>
          <w:szCs w:val="36"/>
        </w:rPr>
        <w:t>FONTSIMARO</w:t>
      </w:r>
      <w:r w:rsidR="00ED4BF5" w:rsidRPr="00FC0D93">
        <w:rPr>
          <w:rFonts w:ascii="Arial Narrow" w:hAnsi="Arial Narrow"/>
          <w:b/>
          <w:color w:val="262626" w:themeColor="text1" w:themeTint="D9"/>
          <w:sz w:val="36"/>
          <w:szCs w:val="36"/>
        </w:rPr>
        <w:t xml:space="preserve">, CR </w:t>
      </w:r>
      <w:r w:rsidR="00BA22E0" w:rsidRPr="00FC0D93">
        <w:rPr>
          <w:rFonts w:ascii="Arial Narrow" w:hAnsi="Arial Narrow"/>
          <w:b/>
          <w:color w:val="262626" w:themeColor="text1" w:themeTint="D9"/>
          <w:sz w:val="36"/>
          <w:szCs w:val="36"/>
        </w:rPr>
        <w:t>MANAMBOLOSY</w:t>
      </w:r>
      <w:r w:rsidR="00ED4BF5" w:rsidRPr="00FC0D93">
        <w:rPr>
          <w:rFonts w:ascii="Arial Narrow" w:hAnsi="Arial Narrow"/>
          <w:b/>
          <w:color w:val="262626" w:themeColor="text1" w:themeTint="D9"/>
          <w:sz w:val="36"/>
          <w:szCs w:val="36"/>
        </w:rPr>
        <w:t xml:space="preserve">, DISTRICT </w:t>
      </w:r>
      <w:r w:rsidR="00BA22E0" w:rsidRPr="00FC0D93">
        <w:rPr>
          <w:rFonts w:ascii="Arial Narrow" w:hAnsi="Arial Narrow"/>
          <w:b/>
          <w:color w:val="262626" w:themeColor="text1" w:themeTint="D9"/>
          <w:sz w:val="36"/>
          <w:szCs w:val="36"/>
        </w:rPr>
        <w:t>MANANARA NORD</w:t>
      </w:r>
      <w:r w:rsidR="00B54030" w:rsidRPr="00FC0D93">
        <w:rPr>
          <w:rFonts w:ascii="Arial Narrow" w:hAnsi="Arial Narrow"/>
          <w:b/>
          <w:color w:val="262626" w:themeColor="text1" w:themeTint="D9"/>
          <w:sz w:val="36"/>
          <w:szCs w:val="36"/>
        </w:rPr>
        <w:t>,</w:t>
      </w:r>
      <w:r w:rsidRPr="00FC0D93">
        <w:rPr>
          <w:rFonts w:ascii="Arial Narrow" w:hAnsi="Arial Narrow"/>
          <w:b/>
          <w:color w:val="262626" w:themeColor="text1" w:themeTint="D9"/>
          <w:sz w:val="36"/>
          <w:szCs w:val="36"/>
        </w:rPr>
        <w:t xml:space="preserve"> REGION </w:t>
      </w:r>
      <w:r w:rsidR="00ED4BF5" w:rsidRPr="00FC0D93">
        <w:rPr>
          <w:rFonts w:ascii="Arial Narrow" w:hAnsi="Arial Narrow"/>
          <w:b/>
          <w:color w:val="262626" w:themeColor="text1" w:themeTint="D9"/>
          <w:sz w:val="36"/>
          <w:szCs w:val="36"/>
        </w:rPr>
        <w:t>ANALANJIROFO</w:t>
      </w:r>
    </w:p>
    <w:p w14:paraId="58A11569" w14:textId="77777777" w:rsidR="0054640B" w:rsidRPr="00FC0D93" w:rsidRDefault="0054640B" w:rsidP="0054640B">
      <w:pPr>
        <w:jc w:val="center"/>
        <w:rPr>
          <w:rFonts w:asciiTheme="minorHAnsi" w:hAnsiTheme="minorHAnsi"/>
        </w:rPr>
      </w:pPr>
    </w:p>
    <w:p w14:paraId="36BF369C" w14:textId="77777777" w:rsidR="00310303" w:rsidRPr="00FC0D93" w:rsidRDefault="00310303" w:rsidP="00310303">
      <w:pPr>
        <w:rPr>
          <w:rFonts w:asciiTheme="minorHAnsi" w:hAnsiTheme="minorHAnsi"/>
        </w:rPr>
      </w:pPr>
    </w:p>
    <w:p w14:paraId="609ED3DD" w14:textId="77777777" w:rsidR="00310303" w:rsidRPr="00FC0D93" w:rsidRDefault="00310303" w:rsidP="00310303">
      <w:pPr>
        <w:rPr>
          <w:rFonts w:asciiTheme="minorHAnsi" w:hAnsiTheme="minorHAnsi"/>
        </w:rPr>
      </w:pPr>
    </w:p>
    <w:p w14:paraId="4832B348" w14:textId="77777777" w:rsidR="00CD3F19" w:rsidRPr="00FC0D93" w:rsidRDefault="00CD3F19" w:rsidP="00AB2ED8">
      <w:pPr>
        <w:spacing w:after="0" w:line="240" w:lineRule="auto"/>
        <w:jc w:val="center"/>
        <w:rPr>
          <w:rFonts w:asciiTheme="minorHAnsi" w:eastAsia="Times New Roman" w:hAnsiTheme="minorHAnsi"/>
          <w:lang w:eastAsia="fr-FR"/>
        </w:rPr>
      </w:pPr>
      <w:r w:rsidRPr="00FC0D93">
        <w:rPr>
          <w:rFonts w:asciiTheme="minorHAnsi" w:hAnsiTheme="minorHAnsi" w:cs="Arial"/>
          <w:b/>
        </w:rPr>
        <w:t>Présenté par</w:t>
      </w:r>
      <w:r w:rsidRPr="00FC0D93">
        <w:rPr>
          <w:rFonts w:asciiTheme="minorHAnsi" w:eastAsia="Times New Roman" w:hAnsiTheme="minorHAnsi"/>
          <w:lang w:eastAsia="fr-FR"/>
        </w:rPr>
        <w:t>:</w:t>
      </w:r>
    </w:p>
    <w:p w14:paraId="5C149D82" w14:textId="77777777" w:rsidR="00CD3F19" w:rsidRPr="00FC0D93" w:rsidRDefault="00CD3F19" w:rsidP="00AB2ED8">
      <w:pPr>
        <w:keepNext/>
        <w:spacing w:after="0" w:line="240" w:lineRule="auto"/>
        <w:jc w:val="center"/>
        <w:rPr>
          <w:rFonts w:asciiTheme="minorHAnsi" w:eastAsia="Times New Roman" w:hAnsiTheme="minorHAnsi"/>
          <w:b/>
          <w:bCs/>
          <w:lang w:eastAsia="fr-FR"/>
        </w:rPr>
      </w:pPr>
      <w:bookmarkStart w:id="1" w:name="_Toc381649459"/>
      <w:bookmarkStart w:id="2" w:name="_Toc381649958"/>
      <w:bookmarkStart w:id="3" w:name="_Toc383807158"/>
      <w:bookmarkStart w:id="4" w:name="_Toc445792677"/>
      <w:bookmarkStart w:id="5" w:name="_Toc33193343"/>
      <w:bookmarkStart w:id="6" w:name="_Toc33254687"/>
      <w:bookmarkStart w:id="7" w:name="_Toc33256625"/>
      <w:bookmarkStart w:id="8" w:name="_Toc33277683"/>
      <w:bookmarkStart w:id="9" w:name="_Toc33388315"/>
      <w:bookmarkStart w:id="10" w:name="_Toc33432083"/>
      <w:bookmarkStart w:id="11" w:name="_Toc33440721"/>
      <w:bookmarkStart w:id="12" w:name="_Toc33457935"/>
      <w:bookmarkStart w:id="13" w:name="_Toc33514576"/>
      <w:bookmarkStart w:id="14" w:name="_Toc33663875"/>
      <w:bookmarkStart w:id="15" w:name="_Toc33365785"/>
      <w:bookmarkStart w:id="16" w:name="_Toc36966416"/>
      <w:bookmarkStart w:id="17" w:name="_Toc44229560"/>
      <w:bookmarkStart w:id="18" w:name="_Toc44229899"/>
      <w:r w:rsidRPr="00FC0D93">
        <w:rPr>
          <w:rFonts w:asciiTheme="minorHAnsi" w:eastAsia="Times New Roman" w:hAnsiTheme="minorHAnsi"/>
          <w:b/>
          <w:bCs/>
          <w:lang w:eastAsia="fr-FR"/>
        </w:rPr>
        <w:t>BUREAU D'ETUDES MANJATO BTP</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1DEB6197" w14:textId="77777777" w:rsidR="00CD3F19" w:rsidRPr="00FC0D93" w:rsidRDefault="00CD3F19" w:rsidP="00AB2ED8">
      <w:pPr>
        <w:spacing w:after="0" w:line="240" w:lineRule="auto"/>
        <w:jc w:val="center"/>
        <w:rPr>
          <w:rFonts w:asciiTheme="minorHAnsi" w:eastAsia="Times New Roman" w:hAnsiTheme="minorHAnsi" w:cs="Arial"/>
          <w:lang w:val="en-US" w:eastAsia="fr-FR"/>
        </w:rPr>
      </w:pPr>
      <w:r w:rsidRPr="00FC0D93">
        <w:rPr>
          <w:rFonts w:asciiTheme="minorHAnsi" w:eastAsia="Times New Roman" w:hAnsiTheme="minorHAnsi" w:cs="Arial"/>
          <w:lang w:val="en-US" w:eastAsia="fr-FR"/>
        </w:rPr>
        <w:t>Lot II G 32 KS Bis A Ambatomaro</w:t>
      </w:r>
    </w:p>
    <w:p w14:paraId="6A0B9DC4" w14:textId="77777777" w:rsidR="00CD3F19" w:rsidRPr="00FC0D93" w:rsidRDefault="00CD3F19" w:rsidP="00AB2ED8">
      <w:pPr>
        <w:keepNext/>
        <w:spacing w:after="0" w:line="240" w:lineRule="auto"/>
        <w:jc w:val="center"/>
        <w:rPr>
          <w:rFonts w:asciiTheme="minorHAnsi" w:eastAsia="Times New Roman" w:hAnsiTheme="minorHAnsi" w:cs="Arial"/>
          <w:lang w:eastAsia="fr-FR"/>
        </w:rPr>
      </w:pPr>
      <w:bookmarkStart w:id="19" w:name="_Toc381649460"/>
      <w:bookmarkStart w:id="20" w:name="_Toc381649959"/>
      <w:bookmarkStart w:id="21" w:name="_Toc383807159"/>
      <w:bookmarkStart w:id="22" w:name="_Toc445792678"/>
      <w:bookmarkStart w:id="23" w:name="_Toc33193344"/>
      <w:bookmarkStart w:id="24" w:name="_Toc33254688"/>
      <w:bookmarkStart w:id="25" w:name="_Toc33256626"/>
      <w:bookmarkStart w:id="26" w:name="_Toc33277684"/>
      <w:bookmarkStart w:id="27" w:name="_Toc33388316"/>
      <w:bookmarkStart w:id="28" w:name="_Toc33432084"/>
      <w:bookmarkStart w:id="29" w:name="_Toc33440722"/>
      <w:bookmarkStart w:id="30" w:name="_Toc33457936"/>
      <w:bookmarkStart w:id="31" w:name="_Toc33514577"/>
      <w:bookmarkStart w:id="32" w:name="_Toc33663876"/>
      <w:bookmarkStart w:id="33" w:name="_Toc33365786"/>
      <w:bookmarkStart w:id="34" w:name="_Toc36966417"/>
      <w:bookmarkStart w:id="35" w:name="_Toc44229561"/>
      <w:bookmarkStart w:id="36" w:name="_Toc44229900"/>
      <w:r w:rsidRPr="00FC0D93">
        <w:rPr>
          <w:rFonts w:asciiTheme="minorHAnsi" w:eastAsia="Times New Roman" w:hAnsiTheme="minorHAnsi" w:cs="Arial"/>
          <w:lang w:eastAsia="fr-FR"/>
        </w:rPr>
        <w:t>Tél: 034  11  664  06 / 033 11 664 06 / 032 05 664 06</w:t>
      </w:r>
      <w:bookmarkEnd w:id="19"/>
      <w:bookmarkEnd w:id="20"/>
      <w:bookmarkEnd w:id="21"/>
      <w:r w:rsidRPr="00FC0D93">
        <w:rPr>
          <w:rFonts w:asciiTheme="minorHAnsi" w:eastAsia="Times New Roman" w:hAnsiTheme="minorHAnsi" w:cs="Arial"/>
          <w:lang w:eastAsia="fr-FR"/>
        </w:rPr>
        <w:t xml:space="preserve"> / 22 596 69</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5AB06615" w14:textId="77777777" w:rsidR="00CD3F19" w:rsidRPr="00FC0D93" w:rsidRDefault="00CD3F19" w:rsidP="00AB2ED8">
      <w:pPr>
        <w:spacing w:after="0" w:line="240" w:lineRule="auto"/>
        <w:jc w:val="center"/>
        <w:rPr>
          <w:rFonts w:asciiTheme="minorHAnsi" w:eastAsia="Times New Roman" w:hAnsiTheme="minorHAnsi"/>
          <w:lang w:eastAsia="fr-FR"/>
        </w:rPr>
      </w:pPr>
      <w:r w:rsidRPr="00FC0D93">
        <w:rPr>
          <w:rFonts w:asciiTheme="minorHAnsi" w:eastAsia="Times New Roman" w:hAnsiTheme="minorHAnsi" w:cs="Arial"/>
          <w:lang w:eastAsia="fr-FR"/>
        </w:rPr>
        <w:t xml:space="preserve">E-mail: </w:t>
      </w:r>
      <w:hyperlink r:id="rId11" w:history="1">
        <w:r w:rsidRPr="00FC0D93">
          <w:rPr>
            <w:rFonts w:asciiTheme="minorHAnsi" w:eastAsia="Times New Roman" w:hAnsiTheme="minorHAnsi" w:cs="Arial"/>
            <w:u w:val="single"/>
            <w:lang w:eastAsia="fr-FR"/>
          </w:rPr>
          <w:t>manjatobtp@yahoo.fr</w:t>
        </w:r>
      </w:hyperlink>
    </w:p>
    <w:p w14:paraId="3C491376" w14:textId="77777777" w:rsidR="00CD3F19" w:rsidRPr="00FC0D93" w:rsidRDefault="00CD3F19" w:rsidP="00AB2ED8">
      <w:pPr>
        <w:spacing w:after="0" w:line="240" w:lineRule="auto"/>
        <w:jc w:val="center"/>
        <w:rPr>
          <w:rFonts w:asciiTheme="minorHAnsi" w:eastAsia="Times New Roman" w:hAnsiTheme="minorHAnsi"/>
          <w:lang w:eastAsia="fr-FR"/>
        </w:rPr>
      </w:pPr>
    </w:p>
    <w:p w14:paraId="5A7C7BEB" w14:textId="77777777" w:rsidR="00CD3F19" w:rsidRPr="00FC0D93" w:rsidRDefault="00CD3F19" w:rsidP="00AB2ED8">
      <w:pPr>
        <w:spacing w:after="0" w:line="240" w:lineRule="auto"/>
        <w:jc w:val="center"/>
        <w:rPr>
          <w:rFonts w:asciiTheme="minorHAnsi" w:eastAsia="Times New Roman" w:hAnsiTheme="minorHAnsi" w:cs="Arial"/>
          <w:lang w:eastAsia="fr-FR"/>
        </w:rPr>
      </w:pPr>
      <w:r w:rsidRPr="00FC0D93">
        <w:rPr>
          <w:rFonts w:asciiTheme="minorHAnsi" w:eastAsia="Times New Roman" w:hAnsiTheme="minorHAnsi" w:cs="Arial"/>
          <w:lang w:eastAsia="fr-FR"/>
        </w:rPr>
        <w:t>ANTANANARIVO</w:t>
      </w:r>
    </w:p>
    <w:p w14:paraId="74AACF58" w14:textId="77777777" w:rsidR="00CD3F19" w:rsidRPr="00FC0D93" w:rsidRDefault="00CD3F19" w:rsidP="00AB2ED8">
      <w:pPr>
        <w:spacing w:after="0" w:line="240" w:lineRule="auto"/>
        <w:jc w:val="center"/>
        <w:rPr>
          <w:rFonts w:asciiTheme="minorHAnsi" w:eastAsia="Times New Roman" w:hAnsiTheme="minorHAnsi" w:cs="Arial"/>
          <w:lang w:eastAsia="fr-FR"/>
        </w:rPr>
      </w:pPr>
    </w:p>
    <w:p w14:paraId="57E14F2A" w14:textId="77777777" w:rsidR="00CD3F19" w:rsidRPr="00FC0D93" w:rsidRDefault="005D16C6" w:rsidP="00AB2ED8">
      <w:pPr>
        <w:spacing w:after="0" w:line="240" w:lineRule="auto"/>
        <w:jc w:val="center"/>
        <w:rPr>
          <w:rFonts w:asciiTheme="minorHAnsi" w:eastAsia="Times New Roman" w:hAnsiTheme="minorHAnsi" w:cs="Arial"/>
          <w:lang w:eastAsia="fr-FR"/>
        </w:rPr>
      </w:pPr>
      <w:r w:rsidRPr="00FC0D93">
        <w:rPr>
          <w:rFonts w:asciiTheme="minorHAnsi" w:eastAsia="Times New Roman" w:hAnsiTheme="minorHAnsi" w:cs="Arial"/>
          <w:u w:val="single"/>
          <w:lang w:eastAsia="fr-FR"/>
        </w:rPr>
        <w:t>Avril</w:t>
      </w:r>
      <w:r w:rsidR="00CD3F19" w:rsidRPr="00FC0D93">
        <w:rPr>
          <w:rFonts w:asciiTheme="minorHAnsi" w:eastAsia="Times New Roman" w:hAnsiTheme="minorHAnsi" w:cs="Arial"/>
          <w:u w:val="single"/>
          <w:lang w:eastAsia="fr-FR"/>
        </w:rPr>
        <w:t xml:space="preserve"> 202</w:t>
      </w:r>
      <w:r w:rsidRPr="00FC0D93">
        <w:rPr>
          <w:rFonts w:asciiTheme="minorHAnsi" w:eastAsia="Times New Roman" w:hAnsiTheme="minorHAnsi" w:cs="Arial"/>
          <w:u w:val="single"/>
          <w:lang w:eastAsia="fr-FR"/>
        </w:rPr>
        <w:t>1</w:t>
      </w:r>
    </w:p>
    <w:p w14:paraId="79A6E32F" w14:textId="77777777" w:rsidR="00CD3F19" w:rsidRPr="00FC0D93" w:rsidRDefault="00CD3F19" w:rsidP="00AB2ED8">
      <w:pPr>
        <w:spacing w:after="0" w:line="240" w:lineRule="auto"/>
        <w:jc w:val="center"/>
        <w:rPr>
          <w:rFonts w:asciiTheme="minorHAnsi" w:eastAsia="Times New Roman" w:hAnsiTheme="minorHAnsi" w:cs="Arial"/>
          <w:lang w:eastAsia="fr-FR"/>
        </w:rPr>
        <w:sectPr w:rsidR="00CD3F19" w:rsidRPr="00FC0D93" w:rsidSect="00BF147C">
          <w:footerReference w:type="default" r:id="rId12"/>
          <w:pgSz w:w="11906" w:h="16838"/>
          <w:pgMar w:top="1417" w:right="1417" w:bottom="1417" w:left="1417" w:header="708" w:footer="708" w:gutter="0"/>
          <w:pgBorders w:display="firstPage" w:offsetFrom="page">
            <w:top w:val="single" w:sz="18" w:space="24" w:color="92D050"/>
            <w:left w:val="single" w:sz="18" w:space="24" w:color="92D050"/>
            <w:bottom w:val="single" w:sz="18" w:space="24" w:color="92D050"/>
            <w:right w:val="single" w:sz="18" w:space="24" w:color="92D050"/>
          </w:pgBorders>
          <w:cols w:space="708"/>
          <w:docGrid w:linePitch="360"/>
        </w:sectPr>
      </w:pPr>
    </w:p>
    <w:p w14:paraId="1266759E" w14:textId="77777777" w:rsidR="00BA0C38" w:rsidRPr="00FC0D93" w:rsidRDefault="00BA0C38" w:rsidP="00711A0F">
      <w:pPr>
        <w:pStyle w:val="Titre1"/>
        <w:numPr>
          <w:ilvl w:val="0"/>
          <w:numId w:val="0"/>
        </w:numPr>
        <w:spacing w:line="240" w:lineRule="auto"/>
        <w:ind w:left="720"/>
        <w:rPr>
          <w:rFonts w:asciiTheme="minorHAnsi" w:hAnsiTheme="minorHAnsi"/>
          <w:b w:val="0"/>
        </w:rPr>
      </w:pPr>
      <w:bookmarkStart w:id="37" w:name="_Toc69158310"/>
      <w:bookmarkStart w:id="38" w:name="_Toc69162144"/>
      <w:bookmarkStart w:id="39" w:name="_Toc69162792"/>
      <w:bookmarkStart w:id="40" w:name="_Toc85126830"/>
      <w:bookmarkStart w:id="41" w:name="_Toc85127351"/>
      <w:bookmarkStart w:id="42" w:name="_Toc85131474"/>
      <w:r w:rsidRPr="00FC0D93">
        <w:rPr>
          <w:rFonts w:asciiTheme="minorHAnsi" w:hAnsiTheme="minorHAnsi"/>
          <w:b w:val="0"/>
        </w:rPr>
        <w:lastRenderedPageBreak/>
        <w:t>TABLES DES MATIERES</w:t>
      </w:r>
      <w:bookmarkEnd w:id="37"/>
      <w:bookmarkEnd w:id="38"/>
      <w:bookmarkEnd w:id="39"/>
      <w:bookmarkEnd w:id="40"/>
      <w:bookmarkEnd w:id="41"/>
      <w:bookmarkEnd w:id="42"/>
    </w:p>
    <w:p w14:paraId="7FBAE578" w14:textId="77777777" w:rsidR="00A82A40" w:rsidRPr="00FC0D93" w:rsidRDefault="008A70ED">
      <w:pPr>
        <w:pStyle w:val="TM1"/>
        <w:tabs>
          <w:tab w:val="right" w:leader="dot" w:pos="9062"/>
        </w:tabs>
        <w:rPr>
          <w:rFonts w:asciiTheme="minorHAnsi" w:eastAsiaTheme="minorEastAsia" w:hAnsiTheme="minorHAnsi" w:cstheme="minorBidi"/>
          <w:noProof/>
          <w:lang w:eastAsia="fr-FR"/>
        </w:rPr>
      </w:pPr>
      <w:r w:rsidRPr="00FC0D93">
        <w:rPr>
          <w:rFonts w:asciiTheme="minorHAnsi" w:hAnsiTheme="minorHAnsi"/>
          <w:b/>
        </w:rPr>
        <w:fldChar w:fldCharType="begin"/>
      </w:r>
      <w:r w:rsidR="00BA0C38" w:rsidRPr="00FC0D93">
        <w:rPr>
          <w:rFonts w:asciiTheme="minorHAnsi" w:hAnsiTheme="minorHAnsi"/>
          <w:b/>
        </w:rPr>
        <w:instrText xml:space="preserve"> TOC \o "1-5" \h \z \u </w:instrText>
      </w:r>
      <w:r w:rsidRPr="00FC0D93">
        <w:rPr>
          <w:rFonts w:asciiTheme="minorHAnsi" w:hAnsiTheme="minorHAnsi"/>
          <w:b/>
        </w:rPr>
        <w:fldChar w:fldCharType="separate"/>
      </w:r>
      <w:hyperlink w:anchor="_Toc85131474" w:history="1">
        <w:r w:rsidR="00A82A40" w:rsidRPr="00FC0D93">
          <w:rPr>
            <w:rStyle w:val="Lienhypertexte"/>
            <w:noProof/>
          </w:rPr>
          <w:t>TABLES DES MATIERES</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_Toc85131474 \h </w:instrText>
        </w:r>
        <w:r w:rsidR="00A82A40" w:rsidRPr="00FC0D93">
          <w:rPr>
            <w:noProof/>
            <w:webHidden/>
          </w:rPr>
        </w:r>
        <w:r w:rsidR="00A82A40" w:rsidRPr="00FC0D93">
          <w:rPr>
            <w:noProof/>
            <w:webHidden/>
          </w:rPr>
          <w:fldChar w:fldCharType="separate"/>
        </w:r>
        <w:r w:rsidR="00C006FE" w:rsidRPr="00FC0D93">
          <w:rPr>
            <w:noProof/>
            <w:webHidden/>
          </w:rPr>
          <w:t>i</w:t>
        </w:r>
        <w:r w:rsidR="00A82A40" w:rsidRPr="00FC0D93">
          <w:rPr>
            <w:noProof/>
            <w:webHidden/>
          </w:rPr>
          <w:fldChar w:fldCharType="end"/>
        </w:r>
      </w:hyperlink>
    </w:p>
    <w:p w14:paraId="400219D7" w14:textId="77777777" w:rsidR="00A82A40" w:rsidRPr="00FC0D93" w:rsidRDefault="00325C62">
      <w:pPr>
        <w:pStyle w:val="TM1"/>
        <w:tabs>
          <w:tab w:val="right" w:leader="dot" w:pos="9062"/>
        </w:tabs>
        <w:rPr>
          <w:rFonts w:asciiTheme="minorHAnsi" w:eastAsiaTheme="minorEastAsia" w:hAnsiTheme="minorHAnsi" w:cstheme="minorBidi"/>
          <w:noProof/>
          <w:lang w:eastAsia="fr-FR"/>
        </w:rPr>
      </w:pPr>
      <w:hyperlink w:anchor="_Toc85131475" w:history="1">
        <w:r w:rsidR="00A82A40" w:rsidRPr="00FC0D93">
          <w:rPr>
            <w:rStyle w:val="Lienhypertexte"/>
            <w:noProof/>
          </w:rPr>
          <w:t>LISTE DES FIGURES</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_Toc85131475 \h </w:instrText>
        </w:r>
        <w:r w:rsidR="00A82A40" w:rsidRPr="00FC0D93">
          <w:rPr>
            <w:noProof/>
            <w:webHidden/>
          </w:rPr>
        </w:r>
        <w:r w:rsidR="00A82A40" w:rsidRPr="00FC0D93">
          <w:rPr>
            <w:noProof/>
            <w:webHidden/>
          </w:rPr>
          <w:fldChar w:fldCharType="separate"/>
        </w:r>
        <w:r w:rsidR="00C006FE" w:rsidRPr="00FC0D93">
          <w:rPr>
            <w:noProof/>
            <w:webHidden/>
          </w:rPr>
          <w:t>ii</w:t>
        </w:r>
        <w:r w:rsidR="00A82A40" w:rsidRPr="00FC0D93">
          <w:rPr>
            <w:noProof/>
            <w:webHidden/>
          </w:rPr>
          <w:fldChar w:fldCharType="end"/>
        </w:r>
      </w:hyperlink>
    </w:p>
    <w:p w14:paraId="2BA620A7" w14:textId="77777777" w:rsidR="00A82A40" w:rsidRPr="00FC0D93" w:rsidRDefault="00325C62">
      <w:pPr>
        <w:pStyle w:val="TM1"/>
        <w:tabs>
          <w:tab w:val="right" w:leader="dot" w:pos="9062"/>
        </w:tabs>
        <w:rPr>
          <w:rFonts w:asciiTheme="minorHAnsi" w:eastAsiaTheme="minorEastAsia" w:hAnsiTheme="minorHAnsi" w:cstheme="minorBidi"/>
          <w:noProof/>
          <w:lang w:eastAsia="fr-FR"/>
        </w:rPr>
      </w:pPr>
      <w:hyperlink w:anchor="_Toc85131476" w:history="1">
        <w:r w:rsidR="00A82A40" w:rsidRPr="00FC0D93">
          <w:rPr>
            <w:rStyle w:val="Lienhypertexte"/>
            <w:noProof/>
          </w:rPr>
          <w:t>LISTE DES TABLEAUX</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_Toc85131476 \h </w:instrText>
        </w:r>
        <w:r w:rsidR="00A82A40" w:rsidRPr="00FC0D93">
          <w:rPr>
            <w:noProof/>
            <w:webHidden/>
          </w:rPr>
        </w:r>
        <w:r w:rsidR="00A82A40" w:rsidRPr="00FC0D93">
          <w:rPr>
            <w:noProof/>
            <w:webHidden/>
          </w:rPr>
          <w:fldChar w:fldCharType="separate"/>
        </w:r>
        <w:r w:rsidR="00C006FE" w:rsidRPr="00FC0D93">
          <w:rPr>
            <w:noProof/>
            <w:webHidden/>
          </w:rPr>
          <w:t>ii</w:t>
        </w:r>
        <w:r w:rsidR="00A82A40" w:rsidRPr="00FC0D93">
          <w:rPr>
            <w:noProof/>
            <w:webHidden/>
          </w:rPr>
          <w:fldChar w:fldCharType="end"/>
        </w:r>
      </w:hyperlink>
    </w:p>
    <w:p w14:paraId="1F3F6E74" w14:textId="77777777" w:rsidR="00A82A40" w:rsidRPr="00FC0D93" w:rsidRDefault="00325C62">
      <w:pPr>
        <w:pStyle w:val="TM1"/>
        <w:tabs>
          <w:tab w:val="right" w:leader="dot" w:pos="9062"/>
        </w:tabs>
        <w:rPr>
          <w:rFonts w:asciiTheme="minorHAnsi" w:eastAsiaTheme="minorEastAsia" w:hAnsiTheme="minorHAnsi" w:cstheme="minorBidi"/>
          <w:noProof/>
          <w:lang w:eastAsia="fr-FR"/>
        </w:rPr>
      </w:pPr>
      <w:hyperlink w:anchor="_Toc85131477" w:history="1">
        <w:r w:rsidR="00A82A40" w:rsidRPr="00FC0D93">
          <w:rPr>
            <w:rStyle w:val="Lienhypertexte"/>
            <w:noProof/>
          </w:rPr>
          <w:t>LISTE DES ABREVIATIONS</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_Toc85131477 \h </w:instrText>
        </w:r>
        <w:r w:rsidR="00A82A40" w:rsidRPr="00FC0D93">
          <w:rPr>
            <w:noProof/>
            <w:webHidden/>
          </w:rPr>
        </w:r>
        <w:r w:rsidR="00A82A40" w:rsidRPr="00FC0D93">
          <w:rPr>
            <w:noProof/>
            <w:webHidden/>
          </w:rPr>
          <w:fldChar w:fldCharType="separate"/>
        </w:r>
        <w:r w:rsidR="00C006FE" w:rsidRPr="00FC0D93">
          <w:rPr>
            <w:noProof/>
            <w:webHidden/>
          </w:rPr>
          <w:t>ii</w:t>
        </w:r>
        <w:r w:rsidR="00A82A40" w:rsidRPr="00FC0D93">
          <w:rPr>
            <w:noProof/>
            <w:webHidden/>
          </w:rPr>
          <w:fldChar w:fldCharType="end"/>
        </w:r>
      </w:hyperlink>
    </w:p>
    <w:p w14:paraId="5F7D0C10" w14:textId="77777777" w:rsidR="00A82A40" w:rsidRPr="00FC0D93" w:rsidRDefault="00325C62">
      <w:pPr>
        <w:pStyle w:val="TM1"/>
        <w:tabs>
          <w:tab w:val="left" w:pos="440"/>
          <w:tab w:val="right" w:leader="dot" w:pos="9062"/>
        </w:tabs>
        <w:rPr>
          <w:rFonts w:asciiTheme="minorHAnsi" w:eastAsiaTheme="minorEastAsia" w:hAnsiTheme="minorHAnsi" w:cstheme="minorBidi"/>
          <w:noProof/>
          <w:lang w:eastAsia="fr-FR"/>
        </w:rPr>
      </w:pPr>
      <w:hyperlink w:anchor="_Toc85131478" w:history="1">
        <w:r w:rsidR="00A82A40" w:rsidRPr="00FC0D93">
          <w:rPr>
            <w:rStyle w:val="Lienhypertexte"/>
            <w:noProof/>
          </w:rPr>
          <w:t>1.</w:t>
        </w:r>
        <w:r w:rsidR="00A82A40" w:rsidRPr="00FC0D93">
          <w:rPr>
            <w:rFonts w:asciiTheme="minorHAnsi" w:eastAsiaTheme="minorEastAsia" w:hAnsiTheme="minorHAnsi" w:cstheme="minorBidi"/>
            <w:noProof/>
            <w:lang w:eastAsia="fr-FR"/>
          </w:rPr>
          <w:tab/>
        </w:r>
        <w:r w:rsidR="00A82A40" w:rsidRPr="00FC0D93">
          <w:rPr>
            <w:rStyle w:val="Lienhypertexte"/>
            <w:noProof/>
          </w:rPr>
          <w:t>RESUME EXECUTIF EN FRANÇAIS ET EN MALAGASY</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_Toc85131478 \h </w:instrText>
        </w:r>
        <w:r w:rsidR="00A82A40" w:rsidRPr="00FC0D93">
          <w:rPr>
            <w:noProof/>
            <w:webHidden/>
          </w:rPr>
        </w:r>
        <w:r w:rsidR="00A82A40" w:rsidRPr="00FC0D93">
          <w:rPr>
            <w:noProof/>
            <w:webHidden/>
          </w:rPr>
          <w:fldChar w:fldCharType="separate"/>
        </w:r>
        <w:r w:rsidR="00C006FE" w:rsidRPr="00FC0D93">
          <w:rPr>
            <w:noProof/>
            <w:webHidden/>
          </w:rPr>
          <w:t>1</w:t>
        </w:r>
        <w:r w:rsidR="00A82A40" w:rsidRPr="00FC0D93">
          <w:rPr>
            <w:noProof/>
            <w:webHidden/>
          </w:rPr>
          <w:fldChar w:fldCharType="end"/>
        </w:r>
      </w:hyperlink>
    </w:p>
    <w:p w14:paraId="5B44BD4B" w14:textId="77777777" w:rsidR="00A82A40" w:rsidRPr="00FC0D93" w:rsidRDefault="00325C62">
      <w:pPr>
        <w:pStyle w:val="TM1"/>
        <w:tabs>
          <w:tab w:val="left" w:pos="660"/>
          <w:tab w:val="right" w:leader="dot" w:pos="9062"/>
        </w:tabs>
        <w:rPr>
          <w:rFonts w:asciiTheme="minorHAnsi" w:eastAsiaTheme="minorEastAsia" w:hAnsiTheme="minorHAnsi" w:cstheme="minorBidi"/>
          <w:noProof/>
          <w:lang w:eastAsia="fr-FR"/>
        </w:rPr>
      </w:pPr>
      <w:hyperlink w:anchor="_Toc85131479" w:history="1">
        <w:r w:rsidR="00A82A40" w:rsidRPr="00FC0D93">
          <w:rPr>
            <w:rStyle w:val="Lienhypertexte"/>
            <w:noProof/>
          </w:rPr>
          <w:t>1.1-</w:t>
        </w:r>
        <w:r w:rsidR="00A82A40" w:rsidRPr="00FC0D93">
          <w:rPr>
            <w:rFonts w:asciiTheme="minorHAnsi" w:eastAsiaTheme="minorEastAsia" w:hAnsiTheme="minorHAnsi" w:cstheme="minorBidi"/>
            <w:noProof/>
            <w:lang w:eastAsia="fr-FR"/>
          </w:rPr>
          <w:tab/>
        </w:r>
        <w:r w:rsidR="00A82A40" w:rsidRPr="00FC0D93">
          <w:rPr>
            <w:rStyle w:val="Lienhypertexte"/>
            <w:noProof/>
          </w:rPr>
          <w:t>Résumé exécutif en français</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_Toc85131479 \h </w:instrText>
        </w:r>
        <w:r w:rsidR="00A82A40" w:rsidRPr="00FC0D93">
          <w:rPr>
            <w:noProof/>
            <w:webHidden/>
          </w:rPr>
        </w:r>
        <w:r w:rsidR="00A82A40" w:rsidRPr="00FC0D93">
          <w:rPr>
            <w:noProof/>
            <w:webHidden/>
          </w:rPr>
          <w:fldChar w:fldCharType="separate"/>
        </w:r>
        <w:r w:rsidR="00C006FE" w:rsidRPr="00FC0D93">
          <w:rPr>
            <w:noProof/>
            <w:webHidden/>
          </w:rPr>
          <w:t>1</w:t>
        </w:r>
        <w:r w:rsidR="00A82A40" w:rsidRPr="00FC0D93">
          <w:rPr>
            <w:noProof/>
            <w:webHidden/>
          </w:rPr>
          <w:fldChar w:fldCharType="end"/>
        </w:r>
      </w:hyperlink>
    </w:p>
    <w:p w14:paraId="771ECD45" w14:textId="77777777" w:rsidR="00A82A40" w:rsidRPr="00FC0D93" w:rsidRDefault="00325C62">
      <w:pPr>
        <w:pStyle w:val="TM1"/>
        <w:tabs>
          <w:tab w:val="left" w:pos="660"/>
          <w:tab w:val="right" w:leader="dot" w:pos="9062"/>
        </w:tabs>
        <w:rPr>
          <w:rFonts w:asciiTheme="minorHAnsi" w:eastAsiaTheme="minorEastAsia" w:hAnsiTheme="minorHAnsi" w:cstheme="minorBidi"/>
          <w:noProof/>
          <w:lang w:eastAsia="fr-FR"/>
        </w:rPr>
      </w:pPr>
      <w:hyperlink w:anchor="_Toc85131480" w:history="1">
        <w:r w:rsidR="00A82A40" w:rsidRPr="00FC0D93">
          <w:rPr>
            <w:rStyle w:val="Lienhypertexte"/>
            <w:noProof/>
          </w:rPr>
          <w:t>1.2-</w:t>
        </w:r>
        <w:r w:rsidR="00A82A40" w:rsidRPr="00FC0D93">
          <w:rPr>
            <w:rFonts w:asciiTheme="minorHAnsi" w:eastAsiaTheme="minorEastAsia" w:hAnsiTheme="minorHAnsi" w:cstheme="minorBidi"/>
            <w:noProof/>
            <w:lang w:eastAsia="fr-FR"/>
          </w:rPr>
          <w:tab/>
        </w:r>
        <w:r w:rsidR="00A82A40" w:rsidRPr="00FC0D93">
          <w:rPr>
            <w:rStyle w:val="Lienhypertexte"/>
            <w:noProof/>
          </w:rPr>
          <w:t>Résumé exécutif en malagasy</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_Toc85131480 \h </w:instrText>
        </w:r>
        <w:r w:rsidR="00A82A40" w:rsidRPr="00FC0D93">
          <w:rPr>
            <w:noProof/>
            <w:webHidden/>
          </w:rPr>
        </w:r>
        <w:r w:rsidR="00A82A40" w:rsidRPr="00FC0D93">
          <w:rPr>
            <w:noProof/>
            <w:webHidden/>
          </w:rPr>
          <w:fldChar w:fldCharType="separate"/>
        </w:r>
        <w:r w:rsidR="00C006FE" w:rsidRPr="00FC0D93">
          <w:rPr>
            <w:noProof/>
            <w:webHidden/>
          </w:rPr>
          <w:t>3</w:t>
        </w:r>
        <w:r w:rsidR="00A82A40" w:rsidRPr="00FC0D93">
          <w:rPr>
            <w:noProof/>
            <w:webHidden/>
          </w:rPr>
          <w:fldChar w:fldCharType="end"/>
        </w:r>
      </w:hyperlink>
    </w:p>
    <w:p w14:paraId="73B5C6E6" w14:textId="77777777" w:rsidR="00A82A40" w:rsidRPr="00FC0D93" w:rsidRDefault="00325C62">
      <w:pPr>
        <w:pStyle w:val="TM1"/>
        <w:tabs>
          <w:tab w:val="left" w:pos="440"/>
          <w:tab w:val="right" w:leader="dot" w:pos="9062"/>
        </w:tabs>
        <w:rPr>
          <w:rFonts w:asciiTheme="minorHAnsi" w:eastAsiaTheme="minorEastAsia" w:hAnsiTheme="minorHAnsi" w:cstheme="minorBidi"/>
          <w:noProof/>
          <w:lang w:eastAsia="fr-FR"/>
        </w:rPr>
      </w:pPr>
      <w:hyperlink w:anchor="_Toc85131481" w:history="1">
        <w:r w:rsidR="00A82A40" w:rsidRPr="00FC0D93">
          <w:rPr>
            <w:rStyle w:val="Lienhypertexte"/>
            <w:noProof/>
          </w:rPr>
          <w:t>2.</w:t>
        </w:r>
        <w:r w:rsidR="00A82A40" w:rsidRPr="00FC0D93">
          <w:rPr>
            <w:rFonts w:asciiTheme="minorHAnsi" w:eastAsiaTheme="minorEastAsia" w:hAnsiTheme="minorHAnsi" w:cstheme="minorBidi"/>
            <w:noProof/>
            <w:lang w:eastAsia="fr-FR"/>
          </w:rPr>
          <w:tab/>
        </w:r>
        <w:r w:rsidR="00A82A40" w:rsidRPr="00FC0D93">
          <w:rPr>
            <w:rStyle w:val="Lienhypertexte"/>
            <w:noProof/>
          </w:rPr>
          <w:t>INTRODUCTION</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_Toc85131481 \h </w:instrText>
        </w:r>
        <w:r w:rsidR="00A82A40" w:rsidRPr="00FC0D93">
          <w:rPr>
            <w:noProof/>
            <w:webHidden/>
          </w:rPr>
        </w:r>
        <w:r w:rsidR="00A82A40" w:rsidRPr="00FC0D93">
          <w:rPr>
            <w:noProof/>
            <w:webHidden/>
          </w:rPr>
          <w:fldChar w:fldCharType="separate"/>
        </w:r>
        <w:r w:rsidR="00C006FE" w:rsidRPr="00FC0D93">
          <w:rPr>
            <w:noProof/>
            <w:webHidden/>
          </w:rPr>
          <w:t>5</w:t>
        </w:r>
        <w:r w:rsidR="00A82A40" w:rsidRPr="00FC0D93">
          <w:rPr>
            <w:noProof/>
            <w:webHidden/>
          </w:rPr>
          <w:fldChar w:fldCharType="end"/>
        </w:r>
      </w:hyperlink>
    </w:p>
    <w:p w14:paraId="1F9C690E" w14:textId="77777777" w:rsidR="00A82A40" w:rsidRPr="00FC0D93" w:rsidRDefault="00325C62">
      <w:pPr>
        <w:pStyle w:val="TM1"/>
        <w:tabs>
          <w:tab w:val="left" w:pos="440"/>
          <w:tab w:val="right" w:leader="dot" w:pos="9062"/>
        </w:tabs>
        <w:rPr>
          <w:rFonts w:asciiTheme="minorHAnsi" w:eastAsiaTheme="minorEastAsia" w:hAnsiTheme="minorHAnsi" w:cstheme="minorBidi"/>
          <w:noProof/>
          <w:lang w:eastAsia="fr-FR"/>
        </w:rPr>
      </w:pPr>
      <w:hyperlink w:anchor="_Toc85131482" w:history="1">
        <w:r w:rsidR="00A82A40" w:rsidRPr="00FC0D93">
          <w:rPr>
            <w:rStyle w:val="Lienhypertexte"/>
            <w:noProof/>
          </w:rPr>
          <w:t>3.</w:t>
        </w:r>
        <w:r w:rsidR="00A82A40" w:rsidRPr="00FC0D93">
          <w:rPr>
            <w:rFonts w:asciiTheme="minorHAnsi" w:eastAsiaTheme="minorEastAsia" w:hAnsiTheme="minorHAnsi" w:cstheme="minorBidi"/>
            <w:noProof/>
            <w:lang w:eastAsia="fr-FR"/>
          </w:rPr>
          <w:tab/>
        </w:r>
        <w:r w:rsidR="00A82A40" w:rsidRPr="00FC0D93">
          <w:rPr>
            <w:rStyle w:val="Lienhypertexte"/>
            <w:noProof/>
          </w:rPr>
          <w:t>INFORMATIONS GENERALES</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_Toc85131482 \h </w:instrText>
        </w:r>
        <w:r w:rsidR="00A82A40" w:rsidRPr="00FC0D93">
          <w:rPr>
            <w:noProof/>
            <w:webHidden/>
          </w:rPr>
        </w:r>
        <w:r w:rsidR="00A82A40" w:rsidRPr="00FC0D93">
          <w:rPr>
            <w:noProof/>
            <w:webHidden/>
          </w:rPr>
          <w:fldChar w:fldCharType="separate"/>
        </w:r>
        <w:r w:rsidR="00C006FE" w:rsidRPr="00FC0D93">
          <w:rPr>
            <w:noProof/>
            <w:webHidden/>
          </w:rPr>
          <w:t>8</w:t>
        </w:r>
        <w:r w:rsidR="00A82A40" w:rsidRPr="00FC0D93">
          <w:rPr>
            <w:noProof/>
            <w:webHidden/>
          </w:rPr>
          <w:fldChar w:fldCharType="end"/>
        </w:r>
      </w:hyperlink>
    </w:p>
    <w:p w14:paraId="4E770F88" w14:textId="77777777" w:rsidR="00A82A40" w:rsidRPr="00FC0D93" w:rsidRDefault="00325C62">
      <w:pPr>
        <w:pStyle w:val="TM1"/>
        <w:tabs>
          <w:tab w:val="left" w:pos="440"/>
          <w:tab w:val="right" w:leader="dot" w:pos="9062"/>
        </w:tabs>
        <w:rPr>
          <w:rFonts w:asciiTheme="minorHAnsi" w:eastAsiaTheme="minorEastAsia" w:hAnsiTheme="minorHAnsi" w:cstheme="minorBidi"/>
          <w:noProof/>
          <w:lang w:eastAsia="fr-FR"/>
        </w:rPr>
      </w:pPr>
      <w:hyperlink w:anchor="_Toc85131484" w:history="1">
        <w:r w:rsidR="00A82A40" w:rsidRPr="00FC0D93">
          <w:rPr>
            <w:rStyle w:val="Lienhypertexte"/>
            <w:noProof/>
          </w:rPr>
          <w:t>4.</w:t>
        </w:r>
        <w:r w:rsidR="00A82A40" w:rsidRPr="00FC0D93">
          <w:rPr>
            <w:rFonts w:asciiTheme="minorHAnsi" w:eastAsiaTheme="minorEastAsia" w:hAnsiTheme="minorHAnsi" w:cstheme="minorBidi"/>
            <w:noProof/>
            <w:lang w:eastAsia="fr-FR"/>
          </w:rPr>
          <w:tab/>
        </w:r>
        <w:r w:rsidR="00A82A40" w:rsidRPr="00FC0D93">
          <w:rPr>
            <w:rStyle w:val="Lienhypertexte"/>
            <w:noProof/>
          </w:rPr>
          <w:t>DESCRIPTION DU PROJET</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_Toc85131484 \h </w:instrText>
        </w:r>
        <w:r w:rsidR="00A82A40" w:rsidRPr="00FC0D93">
          <w:rPr>
            <w:noProof/>
            <w:webHidden/>
          </w:rPr>
        </w:r>
        <w:r w:rsidR="00A82A40" w:rsidRPr="00FC0D93">
          <w:rPr>
            <w:noProof/>
            <w:webHidden/>
          </w:rPr>
          <w:fldChar w:fldCharType="separate"/>
        </w:r>
        <w:r w:rsidR="00C006FE" w:rsidRPr="00FC0D93">
          <w:rPr>
            <w:noProof/>
            <w:webHidden/>
          </w:rPr>
          <w:t>9</w:t>
        </w:r>
        <w:r w:rsidR="00A82A40" w:rsidRPr="00FC0D93">
          <w:rPr>
            <w:noProof/>
            <w:webHidden/>
          </w:rPr>
          <w:fldChar w:fldCharType="end"/>
        </w:r>
      </w:hyperlink>
    </w:p>
    <w:p w14:paraId="489BBF41" w14:textId="77777777" w:rsidR="00A82A40" w:rsidRPr="00FC0D93" w:rsidRDefault="00325C62">
      <w:pPr>
        <w:pStyle w:val="TM1"/>
        <w:tabs>
          <w:tab w:val="left" w:pos="440"/>
          <w:tab w:val="right" w:leader="dot" w:pos="9062"/>
        </w:tabs>
        <w:rPr>
          <w:rFonts w:asciiTheme="minorHAnsi" w:eastAsiaTheme="minorEastAsia" w:hAnsiTheme="minorHAnsi" w:cstheme="minorBidi"/>
          <w:noProof/>
          <w:lang w:eastAsia="fr-FR"/>
        </w:rPr>
      </w:pPr>
      <w:hyperlink w:anchor="_Toc85131503" w:history="1">
        <w:r w:rsidR="00A82A40" w:rsidRPr="00FC0D93">
          <w:rPr>
            <w:rStyle w:val="Lienhypertexte"/>
            <w:noProof/>
          </w:rPr>
          <w:t>5.</w:t>
        </w:r>
        <w:r w:rsidR="00A82A40" w:rsidRPr="00FC0D93">
          <w:rPr>
            <w:rFonts w:asciiTheme="minorHAnsi" w:eastAsiaTheme="minorEastAsia" w:hAnsiTheme="minorHAnsi" w:cstheme="minorBidi"/>
            <w:noProof/>
            <w:lang w:eastAsia="fr-FR"/>
          </w:rPr>
          <w:tab/>
        </w:r>
        <w:r w:rsidR="00A82A40" w:rsidRPr="00FC0D93">
          <w:rPr>
            <w:rStyle w:val="Lienhypertexte"/>
            <w:noProof/>
          </w:rPr>
          <w:t>DESCRIPTION DU MILIEU D’INSERTION DU PROJET</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_Toc85131503 \h </w:instrText>
        </w:r>
        <w:r w:rsidR="00A82A40" w:rsidRPr="00FC0D93">
          <w:rPr>
            <w:noProof/>
            <w:webHidden/>
          </w:rPr>
        </w:r>
        <w:r w:rsidR="00A82A40" w:rsidRPr="00FC0D93">
          <w:rPr>
            <w:noProof/>
            <w:webHidden/>
          </w:rPr>
          <w:fldChar w:fldCharType="separate"/>
        </w:r>
        <w:r w:rsidR="00C006FE" w:rsidRPr="00FC0D93">
          <w:rPr>
            <w:noProof/>
            <w:webHidden/>
          </w:rPr>
          <w:t>21</w:t>
        </w:r>
        <w:r w:rsidR="00A82A40" w:rsidRPr="00FC0D93">
          <w:rPr>
            <w:noProof/>
            <w:webHidden/>
          </w:rPr>
          <w:fldChar w:fldCharType="end"/>
        </w:r>
      </w:hyperlink>
    </w:p>
    <w:p w14:paraId="1A04FB34" w14:textId="77777777" w:rsidR="00A82A40" w:rsidRPr="00FC0D93" w:rsidRDefault="00325C62">
      <w:pPr>
        <w:pStyle w:val="TM1"/>
        <w:tabs>
          <w:tab w:val="left" w:pos="660"/>
          <w:tab w:val="right" w:leader="dot" w:pos="9062"/>
        </w:tabs>
        <w:rPr>
          <w:rFonts w:asciiTheme="minorHAnsi" w:eastAsiaTheme="minorEastAsia" w:hAnsiTheme="minorHAnsi" w:cstheme="minorBidi"/>
          <w:noProof/>
          <w:lang w:eastAsia="fr-FR"/>
        </w:rPr>
      </w:pPr>
      <w:hyperlink w:anchor="_Toc85131507" w:history="1">
        <w:r w:rsidR="00A82A40" w:rsidRPr="00FC0D93">
          <w:rPr>
            <w:rStyle w:val="Lienhypertexte"/>
            <w:noProof/>
          </w:rPr>
          <w:t>5.1-</w:t>
        </w:r>
        <w:r w:rsidR="00A82A40" w:rsidRPr="00FC0D93">
          <w:rPr>
            <w:rFonts w:asciiTheme="minorHAnsi" w:eastAsiaTheme="minorEastAsia" w:hAnsiTheme="minorHAnsi" w:cstheme="minorBidi"/>
            <w:noProof/>
            <w:lang w:eastAsia="fr-FR"/>
          </w:rPr>
          <w:tab/>
        </w:r>
        <w:r w:rsidR="00A82A40" w:rsidRPr="00FC0D93">
          <w:rPr>
            <w:rStyle w:val="Lienhypertexte"/>
            <w:noProof/>
          </w:rPr>
          <w:t>Délimitation de la zone d’études</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_Toc85131507 \h </w:instrText>
        </w:r>
        <w:r w:rsidR="00A82A40" w:rsidRPr="00FC0D93">
          <w:rPr>
            <w:noProof/>
            <w:webHidden/>
          </w:rPr>
        </w:r>
        <w:r w:rsidR="00A82A40" w:rsidRPr="00FC0D93">
          <w:rPr>
            <w:noProof/>
            <w:webHidden/>
          </w:rPr>
          <w:fldChar w:fldCharType="separate"/>
        </w:r>
        <w:r w:rsidR="00C006FE" w:rsidRPr="00FC0D93">
          <w:rPr>
            <w:noProof/>
            <w:webHidden/>
          </w:rPr>
          <w:t>21</w:t>
        </w:r>
        <w:r w:rsidR="00A82A40" w:rsidRPr="00FC0D93">
          <w:rPr>
            <w:noProof/>
            <w:webHidden/>
          </w:rPr>
          <w:fldChar w:fldCharType="end"/>
        </w:r>
      </w:hyperlink>
    </w:p>
    <w:p w14:paraId="4C25C485" w14:textId="77777777" w:rsidR="00A82A40" w:rsidRPr="00FC0D93" w:rsidRDefault="00325C62">
      <w:pPr>
        <w:pStyle w:val="TM1"/>
        <w:tabs>
          <w:tab w:val="left" w:pos="660"/>
          <w:tab w:val="right" w:leader="dot" w:pos="9062"/>
        </w:tabs>
        <w:rPr>
          <w:rFonts w:asciiTheme="minorHAnsi" w:eastAsiaTheme="minorEastAsia" w:hAnsiTheme="minorHAnsi" w:cstheme="minorBidi"/>
          <w:noProof/>
          <w:lang w:eastAsia="fr-FR"/>
        </w:rPr>
      </w:pPr>
      <w:hyperlink w:anchor="_Toc85131508" w:history="1">
        <w:r w:rsidR="00A82A40" w:rsidRPr="00FC0D93">
          <w:rPr>
            <w:rStyle w:val="Lienhypertexte"/>
            <w:noProof/>
          </w:rPr>
          <w:t>5.2-</w:t>
        </w:r>
        <w:r w:rsidR="00A82A40" w:rsidRPr="00FC0D93">
          <w:rPr>
            <w:rFonts w:asciiTheme="minorHAnsi" w:eastAsiaTheme="minorEastAsia" w:hAnsiTheme="minorHAnsi" w:cstheme="minorBidi"/>
            <w:noProof/>
            <w:lang w:eastAsia="fr-FR"/>
          </w:rPr>
          <w:tab/>
        </w:r>
        <w:r w:rsidR="00A82A40" w:rsidRPr="00FC0D93">
          <w:rPr>
            <w:rStyle w:val="Lienhypertexte"/>
            <w:noProof/>
          </w:rPr>
          <w:t>Description des composantes du milieu récepteur les plus pertinentes</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_Toc85131508 \h </w:instrText>
        </w:r>
        <w:r w:rsidR="00A82A40" w:rsidRPr="00FC0D93">
          <w:rPr>
            <w:noProof/>
            <w:webHidden/>
          </w:rPr>
        </w:r>
        <w:r w:rsidR="00A82A40" w:rsidRPr="00FC0D93">
          <w:rPr>
            <w:noProof/>
            <w:webHidden/>
          </w:rPr>
          <w:fldChar w:fldCharType="separate"/>
        </w:r>
        <w:r w:rsidR="00C006FE" w:rsidRPr="00FC0D93">
          <w:rPr>
            <w:noProof/>
            <w:webHidden/>
          </w:rPr>
          <w:t>25</w:t>
        </w:r>
        <w:r w:rsidR="00A82A40" w:rsidRPr="00FC0D93">
          <w:rPr>
            <w:noProof/>
            <w:webHidden/>
          </w:rPr>
          <w:fldChar w:fldCharType="end"/>
        </w:r>
      </w:hyperlink>
    </w:p>
    <w:p w14:paraId="5FF0F8DB" w14:textId="77777777" w:rsidR="00A82A40" w:rsidRPr="00FC0D93" w:rsidRDefault="00325C62">
      <w:pPr>
        <w:pStyle w:val="TM1"/>
        <w:tabs>
          <w:tab w:val="left" w:pos="440"/>
          <w:tab w:val="right" w:leader="dot" w:pos="9062"/>
        </w:tabs>
        <w:rPr>
          <w:rFonts w:asciiTheme="minorHAnsi" w:eastAsiaTheme="minorEastAsia" w:hAnsiTheme="minorHAnsi" w:cstheme="minorBidi"/>
          <w:noProof/>
          <w:lang w:eastAsia="fr-FR"/>
        </w:rPr>
      </w:pPr>
      <w:hyperlink w:anchor="_Toc85131539" w:history="1">
        <w:r w:rsidR="00A82A40" w:rsidRPr="00FC0D93">
          <w:rPr>
            <w:rStyle w:val="Lienhypertexte"/>
            <w:noProof/>
          </w:rPr>
          <w:t>6.</w:t>
        </w:r>
        <w:r w:rsidR="00A82A40" w:rsidRPr="00FC0D93">
          <w:rPr>
            <w:rFonts w:asciiTheme="minorHAnsi" w:eastAsiaTheme="minorEastAsia" w:hAnsiTheme="minorHAnsi" w:cstheme="minorBidi"/>
            <w:noProof/>
            <w:lang w:eastAsia="fr-FR"/>
          </w:rPr>
          <w:tab/>
        </w:r>
        <w:r w:rsidR="00A82A40" w:rsidRPr="00FC0D93">
          <w:rPr>
            <w:rStyle w:val="Lienhypertexte"/>
            <w:noProof/>
          </w:rPr>
          <w:t>CADRRE JURIDIQUE DU PROJET</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_Toc85131539 \h </w:instrText>
        </w:r>
        <w:r w:rsidR="00A82A40" w:rsidRPr="00FC0D93">
          <w:rPr>
            <w:noProof/>
            <w:webHidden/>
          </w:rPr>
        </w:r>
        <w:r w:rsidR="00A82A40" w:rsidRPr="00FC0D93">
          <w:rPr>
            <w:noProof/>
            <w:webHidden/>
          </w:rPr>
          <w:fldChar w:fldCharType="separate"/>
        </w:r>
        <w:r w:rsidR="00C006FE" w:rsidRPr="00FC0D93">
          <w:rPr>
            <w:noProof/>
            <w:webHidden/>
          </w:rPr>
          <w:t>32</w:t>
        </w:r>
        <w:r w:rsidR="00A82A40" w:rsidRPr="00FC0D93">
          <w:rPr>
            <w:noProof/>
            <w:webHidden/>
          </w:rPr>
          <w:fldChar w:fldCharType="end"/>
        </w:r>
      </w:hyperlink>
    </w:p>
    <w:p w14:paraId="3A87E1E5" w14:textId="77777777" w:rsidR="00A82A40" w:rsidRPr="00FC0D93" w:rsidRDefault="00325C62">
      <w:pPr>
        <w:pStyle w:val="TM1"/>
        <w:tabs>
          <w:tab w:val="left" w:pos="660"/>
          <w:tab w:val="right" w:leader="dot" w:pos="9062"/>
        </w:tabs>
        <w:rPr>
          <w:rFonts w:asciiTheme="minorHAnsi" w:eastAsiaTheme="minorEastAsia" w:hAnsiTheme="minorHAnsi" w:cstheme="minorBidi"/>
          <w:noProof/>
          <w:lang w:eastAsia="fr-FR"/>
        </w:rPr>
      </w:pPr>
      <w:hyperlink w:anchor="_Toc85131541" w:history="1">
        <w:r w:rsidR="00A82A40" w:rsidRPr="00FC0D93">
          <w:rPr>
            <w:rStyle w:val="Lienhypertexte"/>
            <w:noProof/>
          </w:rPr>
          <w:t>6.1-</w:t>
        </w:r>
        <w:r w:rsidR="00A82A40" w:rsidRPr="00FC0D93">
          <w:rPr>
            <w:rFonts w:asciiTheme="minorHAnsi" w:eastAsiaTheme="minorEastAsia" w:hAnsiTheme="minorHAnsi" w:cstheme="minorBidi"/>
            <w:noProof/>
            <w:lang w:eastAsia="fr-FR"/>
          </w:rPr>
          <w:tab/>
        </w:r>
        <w:r w:rsidR="00A82A40" w:rsidRPr="00FC0D93">
          <w:rPr>
            <w:rStyle w:val="Lienhypertexte"/>
            <w:noProof/>
          </w:rPr>
          <w:t>Exigences légales, réglementaires et administratives</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_Toc85131541 \h </w:instrText>
        </w:r>
        <w:r w:rsidR="00A82A40" w:rsidRPr="00FC0D93">
          <w:rPr>
            <w:noProof/>
            <w:webHidden/>
          </w:rPr>
        </w:r>
        <w:r w:rsidR="00A82A40" w:rsidRPr="00FC0D93">
          <w:rPr>
            <w:noProof/>
            <w:webHidden/>
          </w:rPr>
          <w:fldChar w:fldCharType="separate"/>
        </w:r>
        <w:r w:rsidR="00C006FE" w:rsidRPr="00FC0D93">
          <w:rPr>
            <w:noProof/>
            <w:webHidden/>
          </w:rPr>
          <w:t>32</w:t>
        </w:r>
        <w:r w:rsidR="00A82A40" w:rsidRPr="00FC0D93">
          <w:rPr>
            <w:noProof/>
            <w:webHidden/>
          </w:rPr>
          <w:fldChar w:fldCharType="end"/>
        </w:r>
      </w:hyperlink>
    </w:p>
    <w:p w14:paraId="09F1DD18" w14:textId="77777777" w:rsidR="00A82A40" w:rsidRPr="00FC0D93" w:rsidRDefault="00325C62">
      <w:pPr>
        <w:pStyle w:val="TM1"/>
        <w:tabs>
          <w:tab w:val="left" w:pos="660"/>
          <w:tab w:val="right" w:leader="dot" w:pos="9062"/>
        </w:tabs>
        <w:rPr>
          <w:rFonts w:asciiTheme="minorHAnsi" w:eastAsiaTheme="minorEastAsia" w:hAnsiTheme="minorHAnsi" w:cstheme="minorBidi"/>
          <w:noProof/>
          <w:lang w:eastAsia="fr-FR"/>
        </w:rPr>
      </w:pPr>
      <w:hyperlink w:anchor="_Toc85131546" w:history="1">
        <w:r w:rsidR="00A82A40" w:rsidRPr="00FC0D93">
          <w:rPr>
            <w:rStyle w:val="Lienhypertexte"/>
            <w:noProof/>
          </w:rPr>
          <w:t>6.2-</w:t>
        </w:r>
        <w:r w:rsidR="00A82A40" w:rsidRPr="00FC0D93">
          <w:rPr>
            <w:rFonts w:asciiTheme="minorHAnsi" w:eastAsiaTheme="minorEastAsia" w:hAnsiTheme="minorHAnsi" w:cstheme="minorBidi"/>
            <w:noProof/>
            <w:lang w:eastAsia="fr-FR"/>
          </w:rPr>
          <w:tab/>
        </w:r>
        <w:r w:rsidR="00A82A40" w:rsidRPr="00FC0D93">
          <w:rPr>
            <w:rStyle w:val="Lienhypertexte"/>
            <w:noProof/>
          </w:rPr>
          <w:t>Politiques de Sauvegarde Environnementale et Sociale applicable au projet au projet</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_Toc85131546 \h </w:instrText>
        </w:r>
        <w:r w:rsidR="00A82A40" w:rsidRPr="00FC0D93">
          <w:rPr>
            <w:noProof/>
            <w:webHidden/>
          </w:rPr>
        </w:r>
        <w:r w:rsidR="00A82A40" w:rsidRPr="00FC0D93">
          <w:rPr>
            <w:noProof/>
            <w:webHidden/>
          </w:rPr>
          <w:fldChar w:fldCharType="separate"/>
        </w:r>
        <w:r w:rsidR="00C006FE" w:rsidRPr="00FC0D93">
          <w:rPr>
            <w:noProof/>
            <w:webHidden/>
          </w:rPr>
          <w:t>34</w:t>
        </w:r>
        <w:r w:rsidR="00A82A40" w:rsidRPr="00FC0D93">
          <w:rPr>
            <w:noProof/>
            <w:webHidden/>
          </w:rPr>
          <w:fldChar w:fldCharType="end"/>
        </w:r>
      </w:hyperlink>
    </w:p>
    <w:p w14:paraId="1EBB9F76" w14:textId="77777777" w:rsidR="00A82A40" w:rsidRPr="00FC0D93" w:rsidRDefault="00325C62">
      <w:pPr>
        <w:pStyle w:val="TM1"/>
        <w:tabs>
          <w:tab w:val="left" w:pos="660"/>
          <w:tab w:val="right" w:leader="dot" w:pos="9062"/>
        </w:tabs>
        <w:rPr>
          <w:rFonts w:asciiTheme="minorHAnsi" w:eastAsiaTheme="minorEastAsia" w:hAnsiTheme="minorHAnsi" w:cstheme="minorBidi"/>
          <w:noProof/>
          <w:lang w:eastAsia="fr-FR"/>
        </w:rPr>
      </w:pPr>
      <w:hyperlink w:anchor="_Toc85131547" w:history="1">
        <w:r w:rsidR="00A82A40" w:rsidRPr="00FC0D93">
          <w:rPr>
            <w:rStyle w:val="Lienhypertexte"/>
            <w:noProof/>
          </w:rPr>
          <w:t>6.3-</w:t>
        </w:r>
        <w:r w:rsidR="00A82A40" w:rsidRPr="00FC0D93">
          <w:rPr>
            <w:rFonts w:asciiTheme="minorHAnsi" w:eastAsiaTheme="minorEastAsia" w:hAnsiTheme="minorHAnsi" w:cstheme="minorBidi"/>
            <w:noProof/>
            <w:lang w:eastAsia="fr-FR"/>
          </w:rPr>
          <w:tab/>
        </w:r>
        <w:r w:rsidR="00A82A40" w:rsidRPr="00FC0D93">
          <w:rPr>
            <w:rStyle w:val="Lienhypertexte"/>
            <w:noProof/>
          </w:rPr>
          <w:t>Conventions et protocoles internationaux ratifiés par Madagascar</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_Toc85131547 \h </w:instrText>
        </w:r>
        <w:r w:rsidR="00A82A40" w:rsidRPr="00FC0D93">
          <w:rPr>
            <w:noProof/>
            <w:webHidden/>
          </w:rPr>
        </w:r>
        <w:r w:rsidR="00A82A40" w:rsidRPr="00FC0D93">
          <w:rPr>
            <w:noProof/>
            <w:webHidden/>
          </w:rPr>
          <w:fldChar w:fldCharType="separate"/>
        </w:r>
        <w:r w:rsidR="00C006FE" w:rsidRPr="00FC0D93">
          <w:rPr>
            <w:noProof/>
            <w:webHidden/>
          </w:rPr>
          <w:t>35</w:t>
        </w:r>
        <w:r w:rsidR="00A82A40" w:rsidRPr="00FC0D93">
          <w:rPr>
            <w:noProof/>
            <w:webHidden/>
          </w:rPr>
          <w:fldChar w:fldCharType="end"/>
        </w:r>
      </w:hyperlink>
    </w:p>
    <w:p w14:paraId="1EE13F1F" w14:textId="77777777" w:rsidR="00A82A40" w:rsidRPr="00FC0D93" w:rsidRDefault="00325C62">
      <w:pPr>
        <w:pStyle w:val="TM1"/>
        <w:tabs>
          <w:tab w:val="left" w:pos="660"/>
          <w:tab w:val="right" w:leader="dot" w:pos="9062"/>
        </w:tabs>
        <w:rPr>
          <w:rFonts w:asciiTheme="minorHAnsi" w:eastAsiaTheme="minorEastAsia" w:hAnsiTheme="minorHAnsi" w:cstheme="minorBidi"/>
          <w:noProof/>
          <w:lang w:eastAsia="fr-FR"/>
        </w:rPr>
      </w:pPr>
      <w:hyperlink w:anchor="_Toc85131548" w:history="1">
        <w:r w:rsidR="00A82A40" w:rsidRPr="00FC0D93">
          <w:rPr>
            <w:rStyle w:val="Lienhypertexte"/>
            <w:noProof/>
          </w:rPr>
          <w:t>6.4-</w:t>
        </w:r>
        <w:r w:rsidR="00A82A40" w:rsidRPr="00FC0D93">
          <w:rPr>
            <w:rFonts w:asciiTheme="minorHAnsi" w:eastAsiaTheme="minorEastAsia" w:hAnsiTheme="minorHAnsi" w:cstheme="minorBidi"/>
            <w:noProof/>
            <w:lang w:eastAsia="fr-FR"/>
          </w:rPr>
          <w:tab/>
        </w:r>
        <w:r w:rsidR="00A82A40" w:rsidRPr="00FC0D93">
          <w:rPr>
            <w:rStyle w:val="Lienhypertexte"/>
            <w:noProof/>
          </w:rPr>
          <w:t>Classification du projet</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_Toc85131548 \h </w:instrText>
        </w:r>
        <w:r w:rsidR="00A82A40" w:rsidRPr="00FC0D93">
          <w:rPr>
            <w:noProof/>
            <w:webHidden/>
          </w:rPr>
        </w:r>
        <w:r w:rsidR="00A82A40" w:rsidRPr="00FC0D93">
          <w:rPr>
            <w:noProof/>
            <w:webHidden/>
          </w:rPr>
          <w:fldChar w:fldCharType="separate"/>
        </w:r>
        <w:r w:rsidR="00C006FE" w:rsidRPr="00FC0D93">
          <w:rPr>
            <w:noProof/>
            <w:webHidden/>
          </w:rPr>
          <w:t>36</w:t>
        </w:r>
        <w:r w:rsidR="00A82A40" w:rsidRPr="00FC0D93">
          <w:rPr>
            <w:noProof/>
            <w:webHidden/>
          </w:rPr>
          <w:fldChar w:fldCharType="end"/>
        </w:r>
      </w:hyperlink>
    </w:p>
    <w:p w14:paraId="423F4627" w14:textId="77777777" w:rsidR="00A82A40" w:rsidRPr="00FC0D93" w:rsidRDefault="00325C62">
      <w:pPr>
        <w:pStyle w:val="TM1"/>
        <w:tabs>
          <w:tab w:val="left" w:pos="440"/>
          <w:tab w:val="right" w:leader="dot" w:pos="9062"/>
        </w:tabs>
        <w:rPr>
          <w:rFonts w:asciiTheme="minorHAnsi" w:eastAsiaTheme="minorEastAsia" w:hAnsiTheme="minorHAnsi" w:cstheme="minorBidi"/>
          <w:noProof/>
          <w:lang w:eastAsia="fr-FR"/>
        </w:rPr>
      </w:pPr>
      <w:hyperlink w:anchor="_Toc85131549" w:history="1">
        <w:r w:rsidR="00A82A40" w:rsidRPr="00FC0D93">
          <w:rPr>
            <w:rStyle w:val="Lienhypertexte"/>
            <w:noProof/>
          </w:rPr>
          <w:t>7.</w:t>
        </w:r>
        <w:r w:rsidR="00A82A40" w:rsidRPr="00FC0D93">
          <w:rPr>
            <w:rFonts w:asciiTheme="minorHAnsi" w:eastAsiaTheme="minorEastAsia" w:hAnsiTheme="minorHAnsi" w:cstheme="minorBidi"/>
            <w:noProof/>
            <w:lang w:eastAsia="fr-FR"/>
          </w:rPr>
          <w:tab/>
        </w:r>
        <w:r w:rsidR="00A82A40" w:rsidRPr="00FC0D93">
          <w:rPr>
            <w:rStyle w:val="Lienhypertexte"/>
            <w:noProof/>
          </w:rPr>
          <w:t>PRINCIPAUX IMPACTS SUSCEPTIBLES D’ETRE CAUSES PAR LA REALISATION DU PROJET</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_Toc85131549 \h </w:instrText>
        </w:r>
        <w:r w:rsidR="00A82A40" w:rsidRPr="00FC0D93">
          <w:rPr>
            <w:noProof/>
            <w:webHidden/>
          </w:rPr>
        </w:r>
        <w:r w:rsidR="00A82A40" w:rsidRPr="00FC0D93">
          <w:rPr>
            <w:noProof/>
            <w:webHidden/>
          </w:rPr>
          <w:fldChar w:fldCharType="separate"/>
        </w:r>
        <w:r w:rsidR="00C006FE" w:rsidRPr="00FC0D93">
          <w:rPr>
            <w:noProof/>
            <w:webHidden/>
          </w:rPr>
          <w:t>37</w:t>
        </w:r>
        <w:r w:rsidR="00A82A40" w:rsidRPr="00FC0D93">
          <w:rPr>
            <w:noProof/>
            <w:webHidden/>
          </w:rPr>
          <w:fldChar w:fldCharType="end"/>
        </w:r>
      </w:hyperlink>
    </w:p>
    <w:p w14:paraId="1073215C" w14:textId="77777777" w:rsidR="00A82A40" w:rsidRPr="00FC0D93" w:rsidRDefault="00325C62">
      <w:pPr>
        <w:pStyle w:val="TM1"/>
        <w:tabs>
          <w:tab w:val="left" w:pos="660"/>
          <w:tab w:val="right" w:leader="dot" w:pos="9062"/>
        </w:tabs>
        <w:rPr>
          <w:rFonts w:asciiTheme="minorHAnsi" w:eastAsiaTheme="minorEastAsia" w:hAnsiTheme="minorHAnsi" w:cstheme="minorBidi"/>
          <w:noProof/>
          <w:lang w:eastAsia="fr-FR"/>
        </w:rPr>
      </w:pPr>
      <w:hyperlink w:anchor="_Toc85131551" w:history="1">
        <w:r w:rsidR="00A82A40" w:rsidRPr="00FC0D93">
          <w:rPr>
            <w:rStyle w:val="Lienhypertexte"/>
            <w:noProof/>
          </w:rPr>
          <w:t>7.1-</w:t>
        </w:r>
        <w:r w:rsidR="00A82A40" w:rsidRPr="00FC0D93">
          <w:rPr>
            <w:rFonts w:asciiTheme="minorHAnsi" w:eastAsiaTheme="minorEastAsia" w:hAnsiTheme="minorHAnsi" w:cstheme="minorBidi"/>
            <w:noProof/>
            <w:lang w:eastAsia="fr-FR"/>
          </w:rPr>
          <w:tab/>
        </w:r>
        <w:r w:rsidR="00A82A40" w:rsidRPr="00FC0D93">
          <w:rPr>
            <w:rStyle w:val="Lienhypertexte"/>
            <w:noProof/>
          </w:rPr>
          <w:t>Critères d’évaluation des impacts</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_Toc85131551 \h </w:instrText>
        </w:r>
        <w:r w:rsidR="00A82A40" w:rsidRPr="00FC0D93">
          <w:rPr>
            <w:noProof/>
            <w:webHidden/>
          </w:rPr>
        </w:r>
        <w:r w:rsidR="00A82A40" w:rsidRPr="00FC0D93">
          <w:rPr>
            <w:noProof/>
            <w:webHidden/>
          </w:rPr>
          <w:fldChar w:fldCharType="separate"/>
        </w:r>
        <w:r w:rsidR="00C006FE" w:rsidRPr="00FC0D93">
          <w:rPr>
            <w:noProof/>
            <w:webHidden/>
          </w:rPr>
          <w:t>37</w:t>
        </w:r>
        <w:r w:rsidR="00A82A40" w:rsidRPr="00FC0D93">
          <w:rPr>
            <w:noProof/>
            <w:webHidden/>
          </w:rPr>
          <w:fldChar w:fldCharType="end"/>
        </w:r>
      </w:hyperlink>
    </w:p>
    <w:p w14:paraId="2BD37C12" w14:textId="77777777" w:rsidR="00A82A40" w:rsidRPr="00FC0D93" w:rsidRDefault="00325C62">
      <w:pPr>
        <w:pStyle w:val="TM1"/>
        <w:tabs>
          <w:tab w:val="left" w:pos="660"/>
          <w:tab w:val="right" w:leader="dot" w:pos="9062"/>
        </w:tabs>
        <w:rPr>
          <w:rFonts w:asciiTheme="minorHAnsi" w:eastAsiaTheme="minorEastAsia" w:hAnsiTheme="minorHAnsi" w:cstheme="minorBidi"/>
          <w:noProof/>
          <w:lang w:eastAsia="fr-FR"/>
        </w:rPr>
      </w:pPr>
      <w:hyperlink w:anchor="_Toc85131552" w:history="1">
        <w:r w:rsidR="00A82A40" w:rsidRPr="00FC0D93">
          <w:rPr>
            <w:rStyle w:val="Lienhypertexte"/>
            <w:noProof/>
          </w:rPr>
          <w:t>7.2-</w:t>
        </w:r>
        <w:r w:rsidR="00A82A40" w:rsidRPr="00FC0D93">
          <w:rPr>
            <w:rFonts w:asciiTheme="minorHAnsi" w:eastAsiaTheme="minorEastAsia" w:hAnsiTheme="minorHAnsi" w:cstheme="minorBidi"/>
            <w:noProof/>
            <w:lang w:eastAsia="fr-FR"/>
          </w:rPr>
          <w:tab/>
        </w:r>
        <w:r w:rsidR="00A82A40" w:rsidRPr="00FC0D93">
          <w:rPr>
            <w:rStyle w:val="Lienhypertexte"/>
            <w:noProof/>
          </w:rPr>
          <w:t>Identification des impacts</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_Toc85131552 \h </w:instrText>
        </w:r>
        <w:r w:rsidR="00A82A40" w:rsidRPr="00FC0D93">
          <w:rPr>
            <w:noProof/>
            <w:webHidden/>
          </w:rPr>
        </w:r>
        <w:r w:rsidR="00A82A40" w:rsidRPr="00FC0D93">
          <w:rPr>
            <w:noProof/>
            <w:webHidden/>
          </w:rPr>
          <w:fldChar w:fldCharType="separate"/>
        </w:r>
        <w:r w:rsidR="00C006FE" w:rsidRPr="00FC0D93">
          <w:rPr>
            <w:noProof/>
            <w:webHidden/>
          </w:rPr>
          <w:t>39</w:t>
        </w:r>
        <w:r w:rsidR="00A82A40" w:rsidRPr="00FC0D93">
          <w:rPr>
            <w:noProof/>
            <w:webHidden/>
          </w:rPr>
          <w:fldChar w:fldCharType="end"/>
        </w:r>
      </w:hyperlink>
    </w:p>
    <w:p w14:paraId="6B4B9A79" w14:textId="77777777" w:rsidR="00A82A40" w:rsidRPr="00FC0D93" w:rsidRDefault="00325C62">
      <w:pPr>
        <w:pStyle w:val="TM1"/>
        <w:tabs>
          <w:tab w:val="left" w:pos="660"/>
          <w:tab w:val="right" w:leader="dot" w:pos="9062"/>
        </w:tabs>
        <w:rPr>
          <w:rFonts w:asciiTheme="minorHAnsi" w:eastAsiaTheme="minorEastAsia" w:hAnsiTheme="minorHAnsi" w:cstheme="minorBidi"/>
          <w:noProof/>
          <w:lang w:eastAsia="fr-FR"/>
        </w:rPr>
      </w:pPr>
      <w:hyperlink w:anchor="_Toc85131553" w:history="1">
        <w:r w:rsidR="00A82A40" w:rsidRPr="00FC0D93">
          <w:rPr>
            <w:rStyle w:val="Lienhypertexte"/>
            <w:noProof/>
          </w:rPr>
          <w:t>7.3-</w:t>
        </w:r>
        <w:r w:rsidR="00A82A40" w:rsidRPr="00FC0D93">
          <w:rPr>
            <w:rFonts w:asciiTheme="minorHAnsi" w:eastAsiaTheme="minorEastAsia" w:hAnsiTheme="minorHAnsi" w:cstheme="minorBidi"/>
            <w:noProof/>
            <w:lang w:eastAsia="fr-FR"/>
          </w:rPr>
          <w:tab/>
        </w:r>
        <w:r w:rsidR="00A82A40" w:rsidRPr="00FC0D93">
          <w:rPr>
            <w:rStyle w:val="Lienhypertexte"/>
            <w:noProof/>
          </w:rPr>
          <w:t>Évaluation des impacts</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_Toc85131553 \h </w:instrText>
        </w:r>
        <w:r w:rsidR="00A82A40" w:rsidRPr="00FC0D93">
          <w:rPr>
            <w:noProof/>
            <w:webHidden/>
          </w:rPr>
        </w:r>
        <w:r w:rsidR="00A82A40" w:rsidRPr="00FC0D93">
          <w:rPr>
            <w:noProof/>
            <w:webHidden/>
          </w:rPr>
          <w:fldChar w:fldCharType="separate"/>
        </w:r>
        <w:r w:rsidR="00C006FE" w:rsidRPr="00FC0D93">
          <w:rPr>
            <w:noProof/>
            <w:webHidden/>
          </w:rPr>
          <w:t>42</w:t>
        </w:r>
        <w:r w:rsidR="00A82A40" w:rsidRPr="00FC0D93">
          <w:rPr>
            <w:noProof/>
            <w:webHidden/>
          </w:rPr>
          <w:fldChar w:fldCharType="end"/>
        </w:r>
      </w:hyperlink>
    </w:p>
    <w:p w14:paraId="4E720F4A" w14:textId="77777777" w:rsidR="00A82A40" w:rsidRPr="00FC0D93" w:rsidRDefault="00325C62">
      <w:pPr>
        <w:pStyle w:val="TM1"/>
        <w:tabs>
          <w:tab w:val="left" w:pos="440"/>
          <w:tab w:val="right" w:leader="dot" w:pos="9062"/>
        </w:tabs>
        <w:rPr>
          <w:rFonts w:asciiTheme="minorHAnsi" w:eastAsiaTheme="minorEastAsia" w:hAnsiTheme="minorHAnsi" w:cstheme="minorBidi"/>
          <w:noProof/>
          <w:lang w:eastAsia="fr-FR"/>
        </w:rPr>
      </w:pPr>
      <w:hyperlink w:anchor="_Toc85131554" w:history="1">
        <w:r w:rsidR="00A82A40" w:rsidRPr="00FC0D93">
          <w:rPr>
            <w:rStyle w:val="Lienhypertexte"/>
            <w:noProof/>
          </w:rPr>
          <w:t>8.</w:t>
        </w:r>
        <w:r w:rsidR="00A82A40" w:rsidRPr="00FC0D93">
          <w:rPr>
            <w:rFonts w:asciiTheme="minorHAnsi" w:eastAsiaTheme="minorEastAsia" w:hAnsiTheme="minorHAnsi" w:cstheme="minorBidi"/>
            <w:noProof/>
            <w:lang w:eastAsia="fr-FR"/>
          </w:rPr>
          <w:tab/>
        </w:r>
        <w:r w:rsidR="00A82A40" w:rsidRPr="00FC0D93">
          <w:rPr>
            <w:rStyle w:val="Lienhypertexte"/>
            <w:noProof/>
          </w:rPr>
          <w:t>PLAN DE MESURE D’ATTENUATION</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_Toc85131554 \h </w:instrText>
        </w:r>
        <w:r w:rsidR="00A82A40" w:rsidRPr="00FC0D93">
          <w:rPr>
            <w:noProof/>
            <w:webHidden/>
          </w:rPr>
        </w:r>
        <w:r w:rsidR="00A82A40" w:rsidRPr="00FC0D93">
          <w:rPr>
            <w:noProof/>
            <w:webHidden/>
          </w:rPr>
          <w:fldChar w:fldCharType="separate"/>
        </w:r>
        <w:r w:rsidR="00C006FE" w:rsidRPr="00FC0D93">
          <w:rPr>
            <w:noProof/>
            <w:webHidden/>
          </w:rPr>
          <w:t>47</w:t>
        </w:r>
        <w:r w:rsidR="00A82A40" w:rsidRPr="00FC0D93">
          <w:rPr>
            <w:noProof/>
            <w:webHidden/>
          </w:rPr>
          <w:fldChar w:fldCharType="end"/>
        </w:r>
      </w:hyperlink>
    </w:p>
    <w:p w14:paraId="08C16320" w14:textId="77777777" w:rsidR="00A82A40" w:rsidRPr="00FC0D93" w:rsidRDefault="00325C62">
      <w:pPr>
        <w:pStyle w:val="TM1"/>
        <w:tabs>
          <w:tab w:val="left" w:pos="440"/>
          <w:tab w:val="right" w:leader="dot" w:pos="9062"/>
        </w:tabs>
        <w:rPr>
          <w:rFonts w:asciiTheme="minorHAnsi" w:eastAsiaTheme="minorEastAsia" w:hAnsiTheme="minorHAnsi" w:cstheme="minorBidi"/>
          <w:noProof/>
          <w:lang w:eastAsia="fr-FR"/>
        </w:rPr>
      </w:pPr>
      <w:hyperlink w:anchor="_Toc85131555" w:history="1">
        <w:r w:rsidR="00A82A40" w:rsidRPr="00FC0D93">
          <w:rPr>
            <w:rStyle w:val="Lienhypertexte"/>
            <w:noProof/>
          </w:rPr>
          <w:t>9.</w:t>
        </w:r>
        <w:r w:rsidR="00A82A40" w:rsidRPr="00FC0D93">
          <w:rPr>
            <w:rFonts w:asciiTheme="minorHAnsi" w:eastAsiaTheme="minorEastAsia" w:hAnsiTheme="minorHAnsi" w:cstheme="minorBidi"/>
            <w:noProof/>
            <w:lang w:eastAsia="fr-FR"/>
          </w:rPr>
          <w:tab/>
        </w:r>
        <w:r w:rsidR="00A82A40" w:rsidRPr="00FC0D93">
          <w:rPr>
            <w:rStyle w:val="Lienhypertexte"/>
            <w:noProof/>
          </w:rPr>
          <w:t>PROGRAMME DE SURVEILLANCE ENVIRONNEMENTALE</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_Toc85131555 \h </w:instrText>
        </w:r>
        <w:r w:rsidR="00A82A40" w:rsidRPr="00FC0D93">
          <w:rPr>
            <w:noProof/>
            <w:webHidden/>
          </w:rPr>
        </w:r>
        <w:r w:rsidR="00A82A40" w:rsidRPr="00FC0D93">
          <w:rPr>
            <w:noProof/>
            <w:webHidden/>
          </w:rPr>
          <w:fldChar w:fldCharType="separate"/>
        </w:r>
        <w:r w:rsidR="00C006FE" w:rsidRPr="00FC0D93">
          <w:rPr>
            <w:noProof/>
            <w:webHidden/>
          </w:rPr>
          <w:t>54</w:t>
        </w:r>
        <w:r w:rsidR="00A82A40" w:rsidRPr="00FC0D93">
          <w:rPr>
            <w:noProof/>
            <w:webHidden/>
          </w:rPr>
          <w:fldChar w:fldCharType="end"/>
        </w:r>
      </w:hyperlink>
    </w:p>
    <w:p w14:paraId="7E0482E9" w14:textId="77777777" w:rsidR="00A82A40" w:rsidRPr="00FC0D93" w:rsidRDefault="00325C62">
      <w:pPr>
        <w:pStyle w:val="TM1"/>
        <w:tabs>
          <w:tab w:val="left" w:pos="660"/>
          <w:tab w:val="right" w:leader="dot" w:pos="9062"/>
        </w:tabs>
        <w:rPr>
          <w:rFonts w:asciiTheme="minorHAnsi" w:eastAsiaTheme="minorEastAsia" w:hAnsiTheme="minorHAnsi" w:cstheme="minorBidi"/>
          <w:noProof/>
          <w:lang w:eastAsia="fr-FR"/>
        </w:rPr>
      </w:pPr>
      <w:hyperlink w:anchor="_Toc85131556" w:history="1">
        <w:r w:rsidR="00A82A40" w:rsidRPr="00FC0D93">
          <w:rPr>
            <w:rStyle w:val="Lienhypertexte"/>
            <w:noProof/>
          </w:rPr>
          <w:t>10.</w:t>
        </w:r>
        <w:r w:rsidR="00A82A40" w:rsidRPr="00FC0D93">
          <w:rPr>
            <w:rFonts w:asciiTheme="minorHAnsi" w:eastAsiaTheme="minorEastAsia" w:hAnsiTheme="minorHAnsi" w:cstheme="minorBidi"/>
            <w:noProof/>
            <w:lang w:eastAsia="fr-FR"/>
          </w:rPr>
          <w:tab/>
        </w:r>
        <w:r w:rsidR="00A82A40" w:rsidRPr="00FC0D93">
          <w:rPr>
            <w:rStyle w:val="Lienhypertexte"/>
            <w:noProof/>
          </w:rPr>
          <w:t>CONSULTATIONS DU PUBLIC</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_Toc85131556 \h </w:instrText>
        </w:r>
        <w:r w:rsidR="00A82A40" w:rsidRPr="00FC0D93">
          <w:rPr>
            <w:noProof/>
            <w:webHidden/>
          </w:rPr>
        </w:r>
        <w:r w:rsidR="00A82A40" w:rsidRPr="00FC0D93">
          <w:rPr>
            <w:noProof/>
            <w:webHidden/>
          </w:rPr>
          <w:fldChar w:fldCharType="separate"/>
        </w:r>
        <w:r w:rsidR="00C006FE" w:rsidRPr="00FC0D93">
          <w:rPr>
            <w:noProof/>
            <w:webHidden/>
          </w:rPr>
          <w:t>59</w:t>
        </w:r>
        <w:r w:rsidR="00A82A40" w:rsidRPr="00FC0D93">
          <w:rPr>
            <w:noProof/>
            <w:webHidden/>
          </w:rPr>
          <w:fldChar w:fldCharType="end"/>
        </w:r>
      </w:hyperlink>
    </w:p>
    <w:p w14:paraId="0E1F1F01" w14:textId="77777777" w:rsidR="00A82A40" w:rsidRPr="00FC0D93" w:rsidRDefault="00325C62">
      <w:pPr>
        <w:pStyle w:val="TM1"/>
        <w:tabs>
          <w:tab w:val="left" w:pos="880"/>
          <w:tab w:val="right" w:leader="dot" w:pos="9062"/>
        </w:tabs>
        <w:rPr>
          <w:rFonts w:asciiTheme="minorHAnsi" w:eastAsiaTheme="minorEastAsia" w:hAnsiTheme="minorHAnsi" w:cstheme="minorBidi"/>
          <w:noProof/>
          <w:lang w:eastAsia="fr-FR"/>
        </w:rPr>
      </w:pPr>
      <w:hyperlink w:anchor="_Toc85131560" w:history="1">
        <w:r w:rsidR="00A82A40" w:rsidRPr="00FC0D93">
          <w:rPr>
            <w:rStyle w:val="Lienhypertexte"/>
            <w:rFonts w:cstheme="minorHAnsi"/>
            <w:noProof/>
          </w:rPr>
          <w:t>10.1-</w:t>
        </w:r>
        <w:r w:rsidR="00A82A40" w:rsidRPr="00FC0D93">
          <w:rPr>
            <w:rFonts w:asciiTheme="minorHAnsi" w:eastAsiaTheme="minorEastAsia" w:hAnsiTheme="minorHAnsi" w:cstheme="minorBidi"/>
            <w:noProof/>
            <w:lang w:eastAsia="fr-FR"/>
          </w:rPr>
          <w:tab/>
        </w:r>
        <w:r w:rsidR="00A82A40" w:rsidRPr="00FC0D93">
          <w:rPr>
            <w:rStyle w:val="Lienhypertexte"/>
            <w:rFonts w:cstheme="minorHAnsi"/>
            <w:noProof/>
          </w:rPr>
          <w:t>Objectif</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_Toc85131560 \h </w:instrText>
        </w:r>
        <w:r w:rsidR="00A82A40" w:rsidRPr="00FC0D93">
          <w:rPr>
            <w:noProof/>
            <w:webHidden/>
          </w:rPr>
        </w:r>
        <w:r w:rsidR="00A82A40" w:rsidRPr="00FC0D93">
          <w:rPr>
            <w:noProof/>
            <w:webHidden/>
          </w:rPr>
          <w:fldChar w:fldCharType="separate"/>
        </w:r>
        <w:r w:rsidR="00C006FE" w:rsidRPr="00FC0D93">
          <w:rPr>
            <w:noProof/>
            <w:webHidden/>
          </w:rPr>
          <w:t>59</w:t>
        </w:r>
        <w:r w:rsidR="00A82A40" w:rsidRPr="00FC0D93">
          <w:rPr>
            <w:noProof/>
            <w:webHidden/>
          </w:rPr>
          <w:fldChar w:fldCharType="end"/>
        </w:r>
      </w:hyperlink>
    </w:p>
    <w:p w14:paraId="5AF534AA" w14:textId="77777777" w:rsidR="00A82A40" w:rsidRPr="00FC0D93" w:rsidRDefault="00325C62">
      <w:pPr>
        <w:pStyle w:val="TM1"/>
        <w:tabs>
          <w:tab w:val="left" w:pos="880"/>
          <w:tab w:val="right" w:leader="dot" w:pos="9062"/>
        </w:tabs>
        <w:rPr>
          <w:rFonts w:asciiTheme="minorHAnsi" w:eastAsiaTheme="minorEastAsia" w:hAnsiTheme="minorHAnsi" w:cstheme="minorBidi"/>
          <w:noProof/>
          <w:lang w:eastAsia="fr-FR"/>
        </w:rPr>
      </w:pPr>
      <w:hyperlink w:anchor="_Toc85131561" w:history="1">
        <w:r w:rsidR="00A82A40" w:rsidRPr="00FC0D93">
          <w:rPr>
            <w:rStyle w:val="Lienhypertexte"/>
            <w:rFonts w:cstheme="minorHAnsi"/>
            <w:noProof/>
          </w:rPr>
          <w:t>10.2-</w:t>
        </w:r>
        <w:r w:rsidR="00A82A40" w:rsidRPr="00FC0D93">
          <w:rPr>
            <w:rFonts w:asciiTheme="minorHAnsi" w:eastAsiaTheme="minorEastAsia" w:hAnsiTheme="minorHAnsi" w:cstheme="minorBidi"/>
            <w:noProof/>
            <w:lang w:eastAsia="fr-FR"/>
          </w:rPr>
          <w:tab/>
        </w:r>
        <w:r w:rsidR="00A82A40" w:rsidRPr="00FC0D93">
          <w:rPr>
            <w:rStyle w:val="Lienhypertexte"/>
            <w:rFonts w:cstheme="minorHAnsi"/>
            <w:noProof/>
          </w:rPr>
          <w:t>Démarches et méthodologies</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_Toc85131561 \h </w:instrText>
        </w:r>
        <w:r w:rsidR="00A82A40" w:rsidRPr="00FC0D93">
          <w:rPr>
            <w:noProof/>
            <w:webHidden/>
          </w:rPr>
        </w:r>
        <w:r w:rsidR="00A82A40" w:rsidRPr="00FC0D93">
          <w:rPr>
            <w:noProof/>
            <w:webHidden/>
          </w:rPr>
          <w:fldChar w:fldCharType="separate"/>
        </w:r>
        <w:r w:rsidR="00C006FE" w:rsidRPr="00FC0D93">
          <w:rPr>
            <w:noProof/>
            <w:webHidden/>
          </w:rPr>
          <w:t>59</w:t>
        </w:r>
        <w:r w:rsidR="00A82A40" w:rsidRPr="00FC0D93">
          <w:rPr>
            <w:noProof/>
            <w:webHidden/>
          </w:rPr>
          <w:fldChar w:fldCharType="end"/>
        </w:r>
      </w:hyperlink>
    </w:p>
    <w:p w14:paraId="0BF24CA8" w14:textId="77777777" w:rsidR="00A82A40" w:rsidRPr="00FC0D93" w:rsidRDefault="00325C62">
      <w:pPr>
        <w:pStyle w:val="TM1"/>
        <w:tabs>
          <w:tab w:val="left" w:pos="880"/>
          <w:tab w:val="right" w:leader="dot" w:pos="9062"/>
        </w:tabs>
        <w:rPr>
          <w:rFonts w:asciiTheme="minorHAnsi" w:eastAsiaTheme="minorEastAsia" w:hAnsiTheme="minorHAnsi" w:cstheme="minorBidi"/>
          <w:noProof/>
          <w:lang w:eastAsia="fr-FR"/>
        </w:rPr>
      </w:pPr>
      <w:hyperlink w:anchor="_Toc85131562" w:history="1">
        <w:r w:rsidR="00A82A40" w:rsidRPr="00FC0D93">
          <w:rPr>
            <w:rStyle w:val="Lienhypertexte"/>
            <w:rFonts w:cstheme="minorHAnsi"/>
            <w:noProof/>
          </w:rPr>
          <w:t>10.3-</w:t>
        </w:r>
        <w:r w:rsidR="00A82A40" w:rsidRPr="00FC0D93">
          <w:rPr>
            <w:rFonts w:asciiTheme="minorHAnsi" w:eastAsiaTheme="minorEastAsia" w:hAnsiTheme="minorHAnsi" w:cstheme="minorBidi"/>
            <w:noProof/>
            <w:lang w:eastAsia="fr-FR"/>
          </w:rPr>
          <w:tab/>
        </w:r>
        <w:r w:rsidR="00A82A40" w:rsidRPr="00FC0D93">
          <w:rPr>
            <w:rStyle w:val="Lienhypertexte"/>
            <w:rFonts w:cstheme="minorHAnsi"/>
            <w:noProof/>
          </w:rPr>
          <w:t>Entités rencontrées</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_Toc85131562 \h </w:instrText>
        </w:r>
        <w:r w:rsidR="00A82A40" w:rsidRPr="00FC0D93">
          <w:rPr>
            <w:noProof/>
            <w:webHidden/>
          </w:rPr>
        </w:r>
        <w:r w:rsidR="00A82A40" w:rsidRPr="00FC0D93">
          <w:rPr>
            <w:noProof/>
            <w:webHidden/>
          </w:rPr>
          <w:fldChar w:fldCharType="separate"/>
        </w:r>
        <w:r w:rsidR="00C006FE" w:rsidRPr="00FC0D93">
          <w:rPr>
            <w:noProof/>
            <w:webHidden/>
          </w:rPr>
          <w:t>59</w:t>
        </w:r>
        <w:r w:rsidR="00A82A40" w:rsidRPr="00FC0D93">
          <w:rPr>
            <w:noProof/>
            <w:webHidden/>
          </w:rPr>
          <w:fldChar w:fldCharType="end"/>
        </w:r>
      </w:hyperlink>
    </w:p>
    <w:p w14:paraId="697375E9" w14:textId="77777777" w:rsidR="00A82A40" w:rsidRPr="00FC0D93" w:rsidRDefault="00325C62">
      <w:pPr>
        <w:pStyle w:val="TM1"/>
        <w:tabs>
          <w:tab w:val="left" w:pos="880"/>
          <w:tab w:val="right" w:leader="dot" w:pos="9062"/>
        </w:tabs>
        <w:rPr>
          <w:rFonts w:asciiTheme="minorHAnsi" w:eastAsiaTheme="minorEastAsia" w:hAnsiTheme="minorHAnsi" w:cstheme="minorBidi"/>
          <w:noProof/>
          <w:lang w:eastAsia="fr-FR"/>
        </w:rPr>
      </w:pPr>
      <w:hyperlink w:anchor="_Toc85131563" w:history="1">
        <w:r w:rsidR="00A82A40" w:rsidRPr="00FC0D93">
          <w:rPr>
            <w:rStyle w:val="Lienhypertexte"/>
            <w:rFonts w:cstheme="minorHAnsi"/>
            <w:noProof/>
          </w:rPr>
          <w:t>10.4-</w:t>
        </w:r>
        <w:r w:rsidR="00A82A40" w:rsidRPr="00FC0D93">
          <w:rPr>
            <w:rFonts w:asciiTheme="minorHAnsi" w:eastAsiaTheme="minorEastAsia" w:hAnsiTheme="minorHAnsi" w:cstheme="minorBidi"/>
            <w:noProof/>
            <w:lang w:eastAsia="fr-FR"/>
          </w:rPr>
          <w:tab/>
        </w:r>
        <w:r w:rsidR="00A82A40" w:rsidRPr="00FC0D93">
          <w:rPr>
            <w:rStyle w:val="Lienhypertexte"/>
            <w:rFonts w:cstheme="minorHAnsi"/>
            <w:noProof/>
          </w:rPr>
          <w:t>10.4 - Résultats des consultations</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_Toc85131563 \h </w:instrText>
        </w:r>
        <w:r w:rsidR="00A82A40" w:rsidRPr="00FC0D93">
          <w:rPr>
            <w:noProof/>
            <w:webHidden/>
          </w:rPr>
        </w:r>
        <w:r w:rsidR="00A82A40" w:rsidRPr="00FC0D93">
          <w:rPr>
            <w:noProof/>
            <w:webHidden/>
          </w:rPr>
          <w:fldChar w:fldCharType="separate"/>
        </w:r>
        <w:r w:rsidR="00C006FE" w:rsidRPr="00FC0D93">
          <w:rPr>
            <w:noProof/>
            <w:webHidden/>
          </w:rPr>
          <w:t>59</w:t>
        </w:r>
        <w:r w:rsidR="00A82A40" w:rsidRPr="00FC0D93">
          <w:rPr>
            <w:noProof/>
            <w:webHidden/>
          </w:rPr>
          <w:fldChar w:fldCharType="end"/>
        </w:r>
      </w:hyperlink>
    </w:p>
    <w:p w14:paraId="0D7F6448" w14:textId="77777777" w:rsidR="00A82A40" w:rsidRPr="00FC0D93" w:rsidRDefault="00325C62">
      <w:pPr>
        <w:pStyle w:val="TM1"/>
        <w:tabs>
          <w:tab w:val="left" w:pos="660"/>
          <w:tab w:val="right" w:leader="dot" w:pos="9062"/>
        </w:tabs>
        <w:rPr>
          <w:rFonts w:asciiTheme="minorHAnsi" w:eastAsiaTheme="minorEastAsia" w:hAnsiTheme="minorHAnsi" w:cstheme="minorBidi"/>
          <w:noProof/>
          <w:lang w:eastAsia="fr-FR"/>
        </w:rPr>
      </w:pPr>
      <w:hyperlink w:anchor="_Toc85131564" w:history="1">
        <w:r w:rsidR="00A82A40" w:rsidRPr="00FC0D93">
          <w:rPr>
            <w:rStyle w:val="Lienhypertexte"/>
            <w:noProof/>
          </w:rPr>
          <w:t>11.</w:t>
        </w:r>
        <w:r w:rsidR="00A82A40" w:rsidRPr="00FC0D93">
          <w:rPr>
            <w:rFonts w:asciiTheme="minorHAnsi" w:eastAsiaTheme="minorEastAsia" w:hAnsiTheme="minorHAnsi" w:cstheme="minorBidi"/>
            <w:noProof/>
            <w:lang w:eastAsia="fr-FR"/>
          </w:rPr>
          <w:tab/>
        </w:r>
        <w:r w:rsidR="00A82A40" w:rsidRPr="00FC0D93">
          <w:rPr>
            <w:rStyle w:val="Lienhypertexte"/>
            <w:noProof/>
          </w:rPr>
          <w:t>PROCEDURES DE GESTION DES PLAINTES ET DES CONFLITS</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_Toc85131564 \h </w:instrText>
        </w:r>
        <w:r w:rsidR="00A82A40" w:rsidRPr="00FC0D93">
          <w:rPr>
            <w:noProof/>
            <w:webHidden/>
          </w:rPr>
        </w:r>
        <w:r w:rsidR="00A82A40" w:rsidRPr="00FC0D93">
          <w:rPr>
            <w:noProof/>
            <w:webHidden/>
          </w:rPr>
          <w:fldChar w:fldCharType="separate"/>
        </w:r>
        <w:r w:rsidR="00C006FE" w:rsidRPr="00FC0D93">
          <w:rPr>
            <w:noProof/>
            <w:webHidden/>
          </w:rPr>
          <w:t>60</w:t>
        </w:r>
        <w:r w:rsidR="00A82A40" w:rsidRPr="00FC0D93">
          <w:rPr>
            <w:noProof/>
            <w:webHidden/>
          </w:rPr>
          <w:fldChar w:fldCharType="end"/>
        </w:r>
      </w:hyperlink>
    </w:p>
    <w:p w14:paraId="6B36E290" w14:textId="77777777" w:rsidR="00A82A40" w:rsidRPr="00FC0D93" w:rsidRDefault="00325C62">
      <w:pPr>
        <w:pStyle w:val="TM1"/>
        <w:tabs>
          <w:tab w:val="left" w:pos="660"/>
          <w:tab w:val="right" w:leader="dot" w:pos="9062"/>
        </w:tabs>
        <w:rPr>
          <w:rFonts w:asciiTheme="minorHAnsi" w:eastAsiaTheme="minorEastAsia" w:hAnsiTheme="minorHAnsi" w:cstheme="minorBidi"/>
          <w:noProof/>
          <w:lang w:eastAsia="fr-FR"/>
        </w:rPr>
      </w:pPr>
      <w:hyperlink w:anchor="_Toc85131565" w:history="1">
        <w:r w:rsidR="00A82A40" w:rsidRPr="00FC0D93">
          <w:rPr>
            <w:rStyle w:val="Lienhypertexte"/>
            <w:noProof/>
          </w:rPr>
          <w:t>12.</w:t>
        </w:r>
        <w:r w:rsidR="00A82A40" w:rsidRPr="00FC0D93">
          <w:rPr>
            <w:rFonts w:asciiTheme="minorHAnsi" w:eastAsiaTheme="minorEastAsia" w:hAnsiTheme="minorHAnsi" w:cstheme="minorBidi"/>
            <w:noProof/>
            <w:lang w:eastAsia="fr-FR"/>
          </w:rPr>
          <w:tab/>
        </w:r>
        <w:r w:rsidR="00A82A40" w:rsidRPr="00FC0D93">
          <w:rPr>
            <w:rStyle w:val="Lienhypertexte"/>
            <w:noProof/>
          </w:rPr>
          <w:t>CONCLUSION</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_Toc85131565 \h </w:instrText>
        </w:r>
        <w:r w:rsidR="00A82A40" w:rsidRPr="00FC0D93">
          <w:rPr>
            <w:noProof/>
            <w:webHidden/>
          </w:rPr>
        </w:r>
        <w:r w:rsidR="00A82A40" w:rsidRPr="00FC0D93">
          <w:rPr>
            <w:noProof/>
            <w:webHidden/>
          </w:rPr>
          <w:fldChar w:fldCharType="separate"/>
        </w:r>
        <w:r w:rsidR="00C006FE" w:rsidRPr="00FC0D93">
          <w:rPr>
            <w:noProof/>
            <w:webHidden/>
          </w:rPr>
          <w:t>62</w:t>
        </w:r>
        <w:r w:rsidR="00A82A40" w:rsidRPr="00FC0D93">
          <w:rPr>
            <w:noProof/>
            <w:webHidden/>
          </w:rPr>
          <w:fldChar w:fldCharType="end"/>
        </w:r>
      </w:hyperlink>
    </w:p>
    <w:p w14:paraId="339EA84C" w14:textId="77777777" w:rsidR="00A82A40" w:rsidRPr="00FC0D93" w:rsidRDefault="00325C62">
      <w:pPr>
        <w:pStyle w:val="TM1"/>
        <w:tabs>
          <w:tab w:val="right" w:leader="dot" w:pos="9062"/>
        </w:tabs>
        <w:rPr>
          <w:rFonts w:asciiTheme="minorHAnsi" w:eastAsiaTheme="minorEastAsia" w:hAnsiTheme="minorHAnsi" w:cstheme="minorBidi"/>
          <w:noProof/>
          <w:lang w:eastAsia="fr-FR"/>
        </w:rPr>
      </w:pPr>
      <w:hyperlink w:anchor="_Toc85131566" w:history="1">
        <w:r w:rsidR="00A82A40" w:rsidRPr="00FC0D93">
          <w:rPr>
            <w:rStyle w:val="Lienhypertexte"/>
            <w:noProof/>
          </w:rPr>
          <w:t>ANNEXES</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_Toc85131566 \h </w:instrText>
        </w:r>
        <w:r w:rsidR="00A82A40" w:rsidRPr="00FC0D93">
          <w:rPr>
            <w:noProof/>
            <w:webHidden/>
          </w:rPr>
        </w:r>
        <w:r w:rsidR="00A82A40" w:rsidRPr="00FC0D93">
          <w:rPr>
            <w:noProof/>
            <w:webHidden/>
          </w:rPr>
          <w:fldChar w:fldCharType="separate"/>
        </w:r>
        <w:r w:rsidR="00C006FE" w:rsidRPr="00FC0D93">
          <w:rPr>
            <w:noProof/>
            <w:webHidden/>
          </w:rPr>
          <w:t>I</w:t>
        </w:r>
        <w:r w:rsidR="00A82A40" w:rsidRPr="00FC0D93">
          <w:rPr>
            <w:noProof/>
            <w:webHidden/>
          </w:rPr>
          <w:fldChar w:fldCharType="end"/>
        </w:r>
      </w:hyperlink>
    </w:p>
    <w:p w14:paraId="68AB3A5B" w14:textId="77777777" w:rsidR="00BA0C38" w:rsidRPr="00FC0D93" w:rsidRDefault="008A70ED" w:rsidP="00BA0C38">
      <w:pPr>
        <w:ind w:firstLine="708"/>
        <w:rPr>
          <w:rFonts w:asciiTheme="minorHAnsi" w:hAnsiTheme="minorHAnsi"/>
          <w:b/>
        </w:rPr>
      </w:pPr>
      <w:r w:rsidRPr="00FC0D93">
        <w:rPr>
          <w:rFonts w:asciiTheme="minorHAnsi" w:hAnsiTheme="minorHAnsi"/>
          <w:b/>
        </w:rPr>
        <w:fldChar w:fldCharType="end"/>
      </w:r>
    </w:p>
    <w:p w14:paraId="0BEAB198" w14:textId="77777777" w:rsidR="008D4C9D" w:rsidRPr="00FC0D93" w:rsidRDefault="008D4C9D" w:rsidP="00711A0F">
      <w:pPr>
        <w:pStyle w:val="Titre1"/>
        <w:numPr>
          <w:ilvl w:val="0"/>
          <w:numId w:val="0"/>
        </w:numPr>
        <w:spacing w:line="240" w:lineRule="auto"/>
        <w:ind w:left="720"/>
        <w:rPr>
          <w:rFonts w:asciiTheme="minorHAnsi" w:hAnsiTheme="minorHAnsi"/>
          <w:b w:val="0"/>
        </w:rPr>
      </w:pPr>
      <w:bookmarkStart w:id="43" w:name="_Toc85126832"/>
      <w:bookmarkStart w:id="44" w:name="_Toc85127352"/>
      <w:bookmarkStart w:id="45" w:name="_Toc85131475"/>
      <w:r w:rsidRPr="00FC0D93">
        <w:rPr>
          <w:rFonts w:asciiTheme="minorHAnsi" w:hAnsiTheme="minorHAnsi"/>
          <w:b w:val="0"/>
        </w:rPr>
        <w:lastRenderedPageBreak/>
        <w:t>LISTE DES FIGURES</w:t>
      </w:r>
      <w:bookmarkEnd w:id="43"/>
      <w:bookmarkEnd w:id="44"/>
      <w:bookmarkEnd w:id="45"/>
    </w:p>
    <w:p w14:paraId="45ABC359" w14:textId="77777777" w:rsidR="008D4C9D" w:rsidRPr="00FC0D93" w:rsidRDefault="00325C62" w:rsidP="008D4C9D">
      <w:pPr>
        <w:spacing w:after="0" w:line="240" w:lineRule="auto"/>
        <w:rPr>
          <w:rFonts w:asciiTheme="minorHAnsi" w:hAnsiTheme="minorHAnsi"/>
          <w:b/>
        </w:rPr>
      </w:pPr>
      <w:r>
        <w:rPr>
          <w:rFonts w:asciiTheme="minorHAnsi" w:hAnsiTheme="minorHAnsi"/>
          <w:b/>
        </w:rPr>
        <w:pict w14:anchorId="6097E033">
          <v:rect id="_x0000_i1025" style="width:453.6pt;height:1.5pt" o:hralign="center" o:hrstd="t" o:hrnoshade="t" o:hr="t" fillcolor="#2e74b5" stroked="f"/>
        </w:pict>
      </w:r>
    </w:p>
    <w:p w14:paraId="697210D6" w14:textId="77777777" w:rsidR="00A82A40" w:rsidRPr="00FC0D93" w:rsidRDefault="008A70ED">
      <w:pPr>
        <w:pStyle w:val="Tabledesillustrations"/>
        <w:tabs>
          <w:tab w:val="right" w:leader="dot" w:pos="9062"/>
        </w:tabs>
        <w:rPr>
          <w:rFonts w:asciiTheme="minorHAnsi" w:eastAsiaTheme="minorEastAsia" w:hAnsiTheme="minorHAnsi" w:cstheme="minorBidi"/>
          <w:noProof/>
          <w:lang w:eastAsia="fr-FR"/>
        </w:rPr>
      </w:pPr>
      <w:r w:rsidRPr="00FC0D93">
        <w:rPr>
          <w:rFonts w:asciiTheme="minorHAnsi" w:hAnsiTheme="minorHAnsi"/>
        </w:rPr>
        <w:fldChar w:fldCharType="begin"/>
      </w:r>
      <w:r w:rsidR="008D4C9D" w:rsidRPr="00FC0D93">
        <w:rPr>
          <w:rFonts w:asciiTheme="minorHAnsi" w:hAnsiTheme="minorHAnsi"/>
        </w:rPr>
        <w:instrText xml:space="preserve"> TOC \h \z \c "Figure" </w:instrText>
      </w:r>
      <w:r w:rsidRPr="00FC0D93">
        <w:rPr>
          <w:rFonts w:asciiTheme="minorHAnsi" w:hAnsiTheme="minorHAnsi"/>
        </w:rPr>
        <w:fldChar w:fldCharType="separate"/>
      </w:r>
      <w:hyperlink w:anchor="_Toc85131567" w:history="1">
        <w:r w:rsidR="00A82A40" w:rsidRPr="00FC0D93">
          <w:rPr>
            <w:rStyle w:val="Lienhypertexte"/>
            <w:b/>
            <w:noProof/>
          </w:rPr>
          <w:t>Figure 1 :</w:t>
        </w:r>
        <w:r w:rsidR="00A82A40" w:rsidRPr="00FC0D93">
          <w:rPr>
            <w:rStyle w:val="Lienhypertexte"/>
            <w:noProof/>
          </w:rPr>
          <w:t xml:space="preserve"> Démarche d’élaboration d’une EIE</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_Toc85131567 \h </w:instrText>
        </w:r>
        <w:r w:rsidR="00A82A40" w:rsidRPr="00FC0D93">
          <w:rPr>
            <w:noProof/>
            <w:webHidden/>
          </w:rPr>
        </w:r>
        <w:r w:rsidR="00A82A40" w:rsidRPr="00FC0D93">
          <w:rPr>
            <w:noProof/>
            <w:webHidden/>
          </w:rPr>
          <w:fldChar w:fldCharType="separate"/>
        </w:r>
        <w:r w:rsidR="00A82A40" w:rsidRPr="00FC0D93">
          <w:rPr>
            <w:noProof/>
            <w:webHidden/>
          </w:rPr>
          <w:t>8</w:t>
        </w:r>
        <w:r w:rsidR="00A82A40" w:rsidRPr="00FC0D93">
          <w:rPr>
            <w:noProof/>
            <w:webHidden/>
          </w:rPr>
          <w:fldChar w:fldCharType="end"/>
        </w:r>
      </w:hyperlink>
    </w:p>
    <w:p w14:paraId="57FCC3F9" w14:textId="77777777" w:rsidR="00A82A40" w:rsidRPr="00FC0D93" w:rsidRDefault="00325C62">
      <w:pPr>
        <w:pStyle w:val="Tabledesillustrations"/>
        <w:tabs>
          <w:tab w:val="right" w:leader="dot" w:pos="9062"/>
        </w:tabs>
        <w:rPr>
          <w:rFonts w:asciiTheme="minorHAnsi" w:eastAsiaTheme="minorEastAsia" w:hAnsiTheme="minorHAnsi" w:cstheme="minorBidi"/>
          <w:noProof/>
          <w:lang w:eastAsia="fr-FR"/>
        </w:rPr>
      </w:pPr>
      <w:hyperlink w:anchor="_Toc85131568" w:history="1">
        <w:r w:rsidR="00A82A40" w:rsidRPr="00FC0D93">
          <w:rPr>
            <w:rStyle w:val="Lienhypertexte"/>
            <w:noProof/>
          </w:rPr>
          <w:t>Figure 2 : Localisation de la zone du projet</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_Toc85131568 \h </w:instrText>
        </w:r>
        <w:r w:rsidR="00A82A40" w:rsidRPr="00FC0D93">
          <w:rPr>
            <w:noProof/>
            <w:webHidden/>
          </w:rPr>
        </w:r>
        <w:r w:rsidR="00A82A40" w:rsidRPr="00FC0D93">
          <w:rPr>
            <w:noProof/>
            <w:webHidden/>
          </w:rPr>
          <w:fldChar w:fldCharType="separate"/>
        </w:r>
        <w:r w:rsidR="00A82A40" w:rsidRPr="00FC0D93">
          <w:rPr>
            <w:noProof/>
            <w:webHidden/>
          </w:rPr>
          <w:t>22</w:t>
        </w:r>
        <w:r w:rsidR="00A82A40" w:rsidRPr="00FC0D93">
          <w:rPr>
            <w:noProof/>
            <w:webHidden/>
          </w:rPr>
          <w:fldChar w:fldCharType="end"/>
        </w:r>
      </w:hyperlink>
    </w:p>
    <w:p w14:paraId="16F70652" w14:textId="77777777" w:rsidR="00A82A40" w:rsidRPr="00FC0D93" w:rsidRDefault="00325C62">
      <w:pPr>
        <w:pStyle w:val="Tabledesillustrations"/>
        <w:tabs>
          <w:tab w:val="right" w:leader="dot" w:pos="9062"/>
        </w:tabs>
        <w:rPr>
          <w:rFonts w:asciiTheme="minorHAnsi" w:eastAsiaTheme="minorEastAsia" w:hAnsiTheme="minorHAnsi" w:cstheme="minorBidi"/>
          <w:noProof/>
          <w:lang w:eastAsia="fr-FR"/>
        </w:rPr>
      </w:pPr>
      <w:hyperlink w:anchor="_Toc85131569" w:history="1">
        <w:r w:rsidR="00A82A40" w:rsidRPr="00FC0D93">
          <w:rPr>
            <w:rStyle w:val="Lienhypertexte"/>
            <w:rFonts w:cstheme="minorHAnsi"/>
            <w:noProof/>
          </w:rPr>
          <w:t>Figure 4 : Carte hydrologique de la région Analanjirofo</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_Toc85131569 \h </w:instrText>
        </w:r>
        <w:r w:rsidR="00A82A40" w:rsidRPr="00FC0D93">
          <w:rPr>
            <w:noProof/>
            <w:webHidden/>
          </w:rPr>
        </w:r>
        <w:r w:rsidR="00A82A40" w:rsidRPr="00FC0D93">
          <w:rPr>
            <w:noProof/>
            <w:webHidden/>
          </w:rPr>
          <w:fldChar w:fldCharType="separate"/>
        </w:r>
        <w:r w:rsidR="00A82A40" w:rsidRPr="00FC0D93">
          <w:rPr>
            <w:noProof/>
            <w:webHidden/>
          </w:rPr>
          <w:t>25</w:t>
        </w:r>
        <w:r w:rsidR="00A82A40" w:rsidRPr="00FC0D93">
          <w:rPr>
            <w:noProof/>
            <w:webHidden/>
          </w:rPr>
          <w:fldChar w:fldCharType="end"/>
        </w:r>
      </w:hyperlink>
    </w:p>
    <w:p w14:paraId="1DBA299E" w14:textId="77777777" w:rsidR="008D4C9D" w:rsidRPr="00FC0D93" w:rsidRDefault="008A70ED" w:rsidP="008D4C9D">
      <w:pPr>
        <w:rPr>
          <w:rFonts w:asciiTheme="minorHAnsi" w:hAnsiTheme="minorHAnsi"/>
        </w:rPr>
      </w:pPr>
      <w:r w:rsidRPr="00FC0D93">
        <w:rPr>
          <w:rFonts w:asciiTheme="minorHAnsi" w:hAnsiTheme="minorHAnsi"/>
        </w:rPr>
        <w:fldChar w:fldCharType="end"/>
      </w:r>
    </w:p>
    <w:p w14:paraId="09DB6439" w14:textId="77777777" w:rsidR="008D4C9D" w:rsidRPr="00FC0D93" w:rsidRDefault="008D4C9D" w:rsidP="00711A0F">
      <w:pPr>
        <w:pStyle w:val="Titre1"/>
        <w:numPr>
          <w:ilvl w:val="0"/>
          <w:numId w:val="0"/>
        </w:numPr>
        <w:spacing w:before="120" w:line="240" w:lineRule="auto"/>
        <w:ind w:left="720"/>
        <w:rPr>
          <w:rFonts w:asciiTheme="minorHAnsi" w:hAnsiTheme="minorHAnsi"/>
          <w:b w:val="0"/>
        </w:rPr>
      </w:pPr>
      <w:bookmarkStart w:id="46" w:name="_Toc85126833"/>
      <w:bookmarkStart w:id="47" w:name="_Toc85127353"/>
      <w:bookmarkStart w:id="48" w:name="_Toc85131476"/>
      <w:r w:rsidRPr="00FC0D93">
        <w:rPr>
          <w:rFonts w:asciiTheme="minorHAnsi" w:hAnsiTheme="minorHAnsi"/>
          <w:b w:val="0"/>
        </w:rPr>
        <w:t>LISTE DES TABLEAUX</w:t>
      </w:r>
      <w:bookmarkEnd w:id="46"/>
      <w:bookmarkEnd w:id="47"/>
      <w:bookmarkEnd w:id="48"/>
    </w:p>
    <w:p w14:paraId="40A09FAC" w14:textId="77777777" w:rsidR="00A82A40" w:rsidRPr="00FC0D93" w:rsidRDefault="008A70ED">
      <w:pPr>
        <w:pStyle w:val="Tabledesillustrations"/>
        <w:tabs>
          <w:tab w:val="right" w:leader="dot" w:pos="9062"/>
        </w:tabs>
        <w:rPr>
          <w:rFonts w:asciiTheme="minorHAnsi" w:eastAsiaTheme="minorEastAsia" w:hAnsiTheme="minorHAnsi" w:cstheme="minorBidi"/>
          <w:noProof/>
          <w:lang w:eastAsia="fr-FR"/>
        </w:rPr>
      </w:pPr>
      <w:r w:rsidRPr="00FC0D93">
        <w:rPr>
          <w:rFonts w:asciiTheme="minorHAnsi" w:hAnsiTheme="minorHAnsi"/>
        </w:rPr>
        <w:fldChar w:fldCharType="begin"/>
      </w:r>
      <w:r w:rsidR="008D4C9D" w:rsidRPr="00FC0D93">
        <w:rPr>
          <w:rFonts w:asciiTheme="minorHAnsi" w:hAnsiTheme="minorHAnsi"/>
        </w:rPr>
        <w:instrText xml:space="preserve"> TOC \h \z \c "Tableau" </w:instrText>
      </w:r>
      <w:r w:rsidRPr="00FC0D93">
        <w:rPr>
          <w:rFonts w:asciiTheme="minorHAnsi" w:hAnsiTheme="minorHAnsi"/>
        </w:rPr>
        <w:fldChar w:fldCharType="separate"/>
      </w:r>
      <w:hyperlink w:anchor="_Toc85131589" w:history="1">
        <w:r w:rsidR="00A82A40" w:rsidRPr="00FC0D93">
          <w:rPr>
            <w:rStyle w:val="Lienhypertexte"/>
            <w:noProof/>
          </w:rPr>
          <w:t xml:space="preserve">Tableau 1 : </w:t>
        </w:r>
        <w:r w:rsidR="00A82A40" w:rsidRPr="00FC0D93">
          <w:rPr>
            <w:rStyle w:val="Lienhypertexte"/>
            <w:b/>
            <w:noProof/>
          </w:rPr>
          <w:t xml:space="preserve"> Le calendrier de réalisation</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_Toc85131589 \h </w:instrText>
        </w:r>
        <w:r w:rsidR="00A82A40" w:rsidRPr="00FC0D93">
          <w:rPr>
            <w:noProof/>
            <w:webHidden/>
          </w:rPr>
        </w:r>
        <w:r w:rsidR="00A82A40" w:rsidRPr="00FC0D93">
          <w:rPr>
            <w:noProof/>
            <w:webHidden/>
          </w:rPr>
          <w:fldChar w:fldCharType="separate"/>
        </w:r>
        <w:r w:rsidR="00A82A40" w:rsidRPr="00FC0D93">
          <w:rPr>
            <w:noProof/>
            <w:webHidden/>
          </w:rPr>
          <w:t>18</w:t>
        </w:r>
        <w:r w:rsidR="00A82A40" w:rsidRPr="00FC0D93">
          <w:rPr>
            <w:noProof/>
            <w:webHidden/>
          </w:rPr>
          <w:fldChar w:fldCharType="end"/>
        </w:r>
      </w:hyperlink>
    </w:p>
    <w:p w14:paraId="6D1A4F77" w14:textId="77777777" w:rsidR="00A82A40" w:rsidRPr="00FC0D93" w:rsidRDefault="00325C62">
      <w:pPr>
        <w:pStyle w:val="Tabledesillustrations"/>
        <w:tabs>
          <w:tab w:val="right" w:leader="dot" w:pos="9062"/>
        </w:tabs>
        <w:rPr>
          <w:rFonts w:asciiTheme="minorHAnsi" w:eastAsiaTheme="minorEastAsia" w:hAnsiTheme="minorHAnsi" w:cstheme="minorBidi"/>
          <w:noProof/>
          <w:lang w:eastAsia="fr-FR"/>
        </w:rPr>
      </w:pPr>
      <w:hyperlink w:anchor="_Toc85131590" w:history="1">
        <w:r w:rsidR="00A82A40" w:rsidRPr="00FC0D93">
          <w:rPr>
            <w:rStyle w:val="Lienhypertexte"/>
            <w:noProof/>
          </w:rPr>
          <w:t>Tableau 2 : Liste des sites d’emprunts</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_Toc85131590 \h </w:instrText>
        </w:r>
        <w:r w:rsidR="00A82A40" w:rsidRPr="00FC0D93">
          <w:rPr>
            <w:noProof/>
            <w:webHidden/>
          </w:rPr>
        </w:r>
        <w:r w:rsidR="00A82A40" w:rsidRPr="00FC0D93">
          <w:rPr>
            <w:noProof/>
            <w:webHidden/>
          </w:rPr>
          <w:fldChar w:fldCharType="separate"/>
        </w:r>
        <w:r w:rsidR="00A82A40" w:rsidRPr="00FC0D93">
          <w:rPr>
            <w:noProof/>
            <w:webHidden/>
          </w:rPr>
          <w:t>19</w:t>
        </w:r>
        <w:r w:rsidR="00A82A40" w:rsidRPr="00FC0D93">
          <w:rPr>
            <w:noProof/>
            <w:webHidden/>
          </w:rPr>
          <w:fldChar w:fldCharType="end"/>
        </w:r>
      </w:hyperlink>
    </w:p>
    <w:p w14:paraId="25677B19" w14:textId="77777777" w:rsidR="00A82A40" w:rsidRPr="00FC0D93" w:rsidRDefault="00325C62">
      <w:pPr>
        <w:pStyle w:val="Tabledesillustrations"/>
        <w:tabs>
          <w:tab w:val="right" w:leader="dot" w:pos="9062"/>
        </w:tabs>
        <w:rPr>
          <w:rFonts w:asciiTheme="minorHAnsi" w:eastAsiaTheme="minorEastAsia" w:hAnsiTheme="minorHAnsi" w:cstheme="minorBidi"/>
          <w:noProof/>
          <w:lang w:eastAsia="fr-FR"/>
        </w:rPr>
      </w:pPr>
      <w:hyperlink w:anchor="_Toc85131591" w:history="1">
        <w:r w:rsidR="00A82A40" w:rsidRPr="00FC0D93">
          <w:rPr>
            <w:rStyle w:val="Lienhypertexte"/>
            <w:noProof/>
          </w:rPr>
          <w:t>Tableau 3 : Synthèse sur les matériaux locaux</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_Toc85131591 \h </w:instrText>
        </w:r>
        <w:r w:rsidR="00A82A40" w:rsidRPr="00FC0D93">
          <w:rPr>
            <w:noProof/>
            <w:webHidden/>
          </w:rPr>
        </w:r>
        <w:r w:rsidR="00A82A40" w:rsidRPr="00FC0D93">
          <w:rPr>
            <w:noProof/>
            <w:webHidden/>
          </w:rPr>
          <w:fldChar w:fldCharType="separate"/>
        </w:r>
        <w:r w:rsidR="00A82A40" w:rsidRPr="00FC0D93">
          <w:rPr>
            <w:noProof/>
            <w:webHidden/>
          </w:rPr>
          <w:t>19</w:t>
        </w:r>
        <w:r w:rsidR="00A82A40" w:rsidRPr="00FC0D93">
          <w:rPr>
            <w:noProof/>
            <w:webHidden/>
          </w:rPr>
          <w:fldChar w:fldCharType="end"/>
        </w:r>
      </w:hyperlink>
    </w:p>
    <w:p w14:paraId="0DEA3318" w14:textId="77777777" w:rsidR="00A82A40" w:rsidRPr="00FC0D93" w:rsidRDefault="00325C62">
      <w:pPr>
        <w:pStyle w:val="Tabledesillustrations"/>
        <w:tabs>
          <w:tab w:val="right" w:leader="dot" w:pos="9062"/>
        </w:tabs>
        <w:rPr>
          <w:rFonts w:asciiTheme="minorHAnsi" w:eastAsiaTheme="minorEastAsia" w:hAnsiTheme="minorHAnsi" w:cstheme="minorBidi"/>
          <w:noProof/>
          <w:lang w:eastAsia="fr-FR"/>
        </w:rPr>
      </w:pPr>
      <w:hyperlink w:anchor="_Toc85131592" w:history="1">
        <w:r w:rsidR="00A82A40" w:rsidRPr="00FC0D93">
          <w:rPr>
            <w:rStyle w:val="Lienhypertexte"/>
            <w:noProof/>
          </w:rPr>
          <w:t xml:space="preserve">Tableau 4 : </w:t>
        </w:r>
        <w:r w:rsidR="00A82A40" w:rsidRPr="00FC0D93">
          <w:rPr>
            <w:rStyle w:val="Lienhypertexte"/>
            <w:rFonts w:eastAsia="Cambria" w:cstheme="minorHAnsi"/>
            <w:noProof/>
          </w:rPr>
          <w:t>Matériels affectés au projet</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_Toc85131592 \h </w:instrText>
        </w:r>
        <w:r w:rsidR="00A82A40" w:rsidRPr="00FC0D93">
          <w:rPr>
            <w:noProof/>
            <w:webHidden/>
          </w:rPr>
        </w:r>
        <w:r w:rsidR="00A82A40" w:rsidRPr="00FC0D93">
          <w:rPr>
            <w:noProof/>
            <w:webHidden/>
          </w:rPr>
          <w:fldChar w:fldCharType="separate"/>
        </w:r>
        <w:r w:rsidR="00A82A40" w:rsidRPr="00FC0D93">
          <w:rPr>
            <w:noProof/>
            <w:webHidden/>
          </w:rPr>
          <w:t>20</w:t>
        </w:r>
        <w:r w:rsidR="00A82A40" w:rsidRPr="00FC0D93">
          <w:rPr>
            <w:noProof/>
            <w:webHidden/>
          </w:rPr>
          <w:fldChar w:fldCharType="end"/>
        </w:r>
      </w:hyperlink>
    </w:p>
    <w:p w14:paraId="6CB6DE5B" w14:textId="77777777" w:rsidR="00A82A40" w:rsidRPr="00FC0D93" w:rsidRDefault="00325C62">
      <w:pPr>
        <w:pStyle w:val="Tabledesillustrations"/>
        <w:tabs>
          <w:tab w:val="right" w:leader="dot" w:pos="9062"/>
        </w:tabs>
        <w:rPr>
          <w:rFonts w:asciiTheme="minorHAnsi" w:eastAsiaTheme="minorEastAsia" w:hAnsiTheme="minorHAnsi" w:cstheme="minorBidi"/>
          <w:noProof/>
          <w:lang w:eastAsia="fr-FR"/>
        </w:rPr>
      </w:pPr>
      <w:hyperlink w:anchor="_Toc85131593" w:history="1">
        <w:r w:rsidR="00A82A40" w:rsidRPr="00FC0D93">
          <w:rPr>
            <w:rStyle w:val="Lienhypertexte"/>
            <w:noProof/>
          </w:rPr>
          <w:t xml:space="preserve">Tableau 5 : </w:t>
        </w:r>
        <w:r w:rsidR="00A82A40" w:rsidRPr="00FC0D93">
          <w:rPr>
            <w:rStyle w:val="Lienhypertexte"/>
            <w:rFonts w:cstheme="minorHAnsi"/>
            <w:noProof/>
          </w:rPr>
          <w:t>Répartition par fokontany de la population de la Commune d’Manambolosy</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_Toc85131593 \h </w:instrText>
        </w:r>
        <w:r w:rsidR="00A82A40" w:rsidRPr="00FC0D93">
          <w:rPr>
            <w:noProof/>
            <w:webHidden/>
          </w:rPr>
        </w:r>
        <w:r w:rsidR="00A82A40" w:rsidRPr="00FC0D93">
          <w:rPr>
            <w:noProof/>
            <w:webHidden/>
          </w:rPr>
          <w:fldChar w:fldCharType="separate"/>
        </w:r>
        <w:r w:rsidR="00A82A40" w:rsidRPr="00FC0D93">
          <w:rPr>
            <w:noProof/>
            <w:webHidden/>
          </w:rPr>
          <w:t>26</w:t>
        </w:r>
        <w:r w:rsidR="00A82A40" w:rsidRPr="00FC0D93">
          <w:rPr>
            <w:noProof/>
            <w:webHidden/>
          </w:rPr>
          <w:fldChar w:fldCharType="end"/>
        </w:r>
      </w:hyperlink>
    </w:p>
    <w:p w14:paraId="3E7D4391" w14:textId="77777777" w:rsidR="00A82A40" w:rsidRPr="00FC0D93" w:rsidRDefault="00325C62">
      <w:pPr>
        <w:pStyle w:val="Tabledesillustrations"/>
        <w:tabs>
          <w:tab w:val="right" w:leader="dot" w:pos="9062"/>
        </w:tabs>
        <w:rPr>
          <w:rFonts w:asciiTheme="minorHAnsi" w:eastAsiaTheme="minorEastAsia" w:hAnsiTheme="minorHAnsi" w:cstheme="minorBidi"/>
          <w:noProof/>
          <w:lang w:eastAsia="fr-FR"/>
        </w:rPr>
      </w:pPr>
      <w:hyperlink w:anchor="_Toc85131594" w:history="1">
        <w:r w:rsidR="00A82A40" w:rsidRPr="00FC0D93">
          <w:rPr>
            <w:rStyle w:val="Lienhypertexte"/>
            <w:rFonts w:cstheme="minorHAnsi"/>
            <w:noProof/>
          </w:rPr>
          <w:t>Tableau 6 : Localisation des établissements scolaire de Manambolosy</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_Toc85131594 \h </w:instrText>
        </w:r>
        <w:r w:rsidR="00A82A40" w:rsidRPr="00FC0D93">
          <w:rPr>
            <w:noProof/>
            <w:webHidden/>
          </w:rPr>
        </w:r>
        <w:r w:rsidR="00A82A40" w:rsidRPr="00FC0D93">
          <w:rPr>
            <w:noProof/>
            <w:webHidden/>
          </w:rPr>
          <w:fldChar w:fldCharType="separate"/>
        </w:r>
        <w:r w:rsidR="00A82A40" w:rsidRPr="00FC0D93">
          <w:rPr>
            <w:noProof/>
            <w:webHidden/>
          </w:rPr>
          <w:t>27</w:t>
        </w:r>
        <w:r w:rsidR="00A82A40" w:rsidRPr="00FC0D93">
          <w:rPr>
            <w:noProof/>
            <w:webHidden/>
          </w:rPr>
          <w:fldChar w:fldCharType="end"/>
        </w:r>
      </w:hyperlink>
    </w:p>
    <w:p w14:paraId="6695EAEA" w14:textId="77777777" w:rsidR="00A82A40" w:rsidRPr="00FC0D93" w:rsidRDefault="00325C62">
      <w:pPr>
        <w:pStyle w:val="Tabledesillustrations"/>
        <w:tabs>
          <w:tab w:val="right" w:leader="dot" w:pos="9062"/>
        </w:tabs>
        <w:rPr>
          <w:rFonts w:asciiTheme="minorHAnsi" w:eastAsiaTheme="minorEastAsia" w:hAnsiTheme="minorHAnsi" w:cstheme="minorBidi"/>
          <w:noProof/>
          <w:lang w:eastAsia="fr-FR"/>
        </w:rPr>
      </w:pPr>
      <w:hyperlink w:anchor="_Toc85131595" w:history="1">
        <w:r w:rsidR="00A82A40" w:rsidRPr="00FC0D93">
          <w:rPr>
            <w:rStyle w:val="Lienhypertexte"/>
            <w:rFonts w:cstheme="minorHAnsi"/>
            <w:b/>
            <w:i/>
            <w:noProof/>
          </w:rPr>
          <w:t xml:space="preserve">Tableau 7 </w:t>
        </w:r>
        <w:r w:rsidR="00A82A40" w:rsidRPr="00FC0D93">
          <w:rPr>
            <w:rStyle w:val="Lienhypertexte"/>
            <w:rFonts w:cstheme="minorHAnsi"/>
            <w:i/>
            <w:noProof/>
          </w:rPr>
          <w:t xml:space="preserve">: </w:t>
        </w:r>
        <w:r w:rsidR="00A82A40" w:rsidRPr="00FC0D93">
          <w:rPr>
            <w:rStyle w:val="Lienhypertexte"/>
            <w:rFonts w:eastAsia="Times New Roman" w:cstheme="minorHAnsi"/>
            <w:b/>
            <w:noProof/>
            <w:lang w:eastAsia="fr-FR"/>
          </w:rPr>
          <w:t>le centre de santé dans la commune</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_Toc85131595 \h </w:instrText>
        </w:r>
        <w:r w:rsidR="00A82A40" w:rsidRPr="00FC0D93">
          <w:rPr>
            <w:noProof/>
            <w:webHidden/>
          </w:rPr>
        </w:r>
        <w:r w:rsidR="00A82A40" w:rsidRPr="00FC0D93">
          <w:rPr>
            <w:noProof/>
            <w:webHidden/>
          </w:rPr>
          <w:fldChar w:fldCharType="separate"/>
        </w:r>
        <w:r w:rsidR="00A82A40" w:rsidRPr="00FC0D93">
          <w:rPr>
            <w:noProof/>
            <w:webHidden/>
          </w:rPr>
          <w:t>28</w:t>
        </w:r>
        <w:r w:rsidR="00A82A40" w:rsidRPr="00FC0D93">
          <w:rPr>
            <w:noProof/>
            <w:webHidden/>
          </w:rPr>
          <w:fldChar w:fldCharType="end"/>
        </w:r>
      </w:hyperlink>
    </w:p>
    <w:p w14:paraId="2061F9A9" w14:textId="77777777" w:rsidR="00A82A40" w:rsidRPr="00FC0D93" w:rsidRDefault="00325C62">
      <w:pPr>
        <w:pStyle w:val="Tabledesillustrations"/>
        <w:tabs>
          <w:tab w:val="right" w:leader="dot" w:pos="9062"/>
        </w:tabs>
        <w:rPr>
          <w:rFonts w:asciiTheme="minorHAnsi" w:eastAsiaTheme="minorEastAsia" w:hAnsiTheme="minorHAnsi" w:cstheme="minorBidi"/>
          <w:noProof/>
          <w:lang w:eastAsia="fr-FR"/>
        </w:rPr>
      </w:pPr>
      <w:hyperlink w:anchor="_Toc85131596" w:history="1">
        <w:r w:rsidR="00A82A40" w:rsidRPr="00FC0D93">
          <w:rPr>
            <w:rStyle w:val="Lienhypertexte"/>
            <w:rFonts w:cstheme="minorHAnsi"/>
            <w:b/>
            <w:i/>
            <w:noProof/>
          </w:rPr>
          <w:t xml:space="preserve">Tableau 9 </w:t>
        </w:r>
        <w:r w:rsidR="00A82A40" w:rsidRPr="00FC0D93">
          <w:rPr>
            <w:rStyle w:val="Lienhypertexte"/>
            <w:rFonts w:cstheme="minorHAnsi"/>
            <w:i/>
            <w:noProof/>
          </w:rPr>
          <w:t xml:space="preserve">: </w:t>
        </w:r>
        <w:r w:rsidR="00A82A40" w:rsidRPr="00FC0D93">
          <w:rPr>
            <w:rStyle w:val="Lienhypertexte"/>
            <w:rFonts w:eastAsia="Times New Roman" w:cstheme="minorHAnsi"/>
            <w:noProof/>
            <w:lang w:eastAsia="fr-FR"/>
          </w:rPr>
          <w:t>Différents types de production agricole</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_Toc85131596 \h </w:instrText>
        </w:r>
        <w:r w:rsidR="00A82A40" w:rsidRPr="00FC0D93">
          <w:rPr>
            <w:noProof/>
            <w:webHidden/>
          </w:rPr>
        </w:r>
        <w:r w:rsidR="00A82A40" w:rsidRPr="00FC0D93">
          <w:rPr>
            <w:noProof/>
            <w:webHidden/>
          </w:rPr>
          <w:fldChar w:fldCharType="separate"/>
        </w:r>
        <w:r w:rsidR="00A82A40" w:rsidRPr="00FC0D93">
          <w:rPr>
            <w:noProof/>
            <w:webHidden/>
          </w:rPr>
          <w:t>29</w:t>
        </w:r>
        <w:r w:rsidR="00A82A40" w:rsidRPr="00FC0D93">
          <w:rPr>
            <w:noProof/>
            <w:webHidden/>
          </w:rPr>
          <w:fldChar w:fldCharType="end"/>
        </w:r>
      </w:hyperlink>
    </w:p>
    <w:p w14:paraId="69B39C63" w14:textId="77777777" w:rsidR="00A82A40" w:rsidRPr="00FC0D93" w:rsidRDefault="00325C62">
      <w:pPr>
        <w:pStyle w:val="Tabledesillustrations"/>
        <w:tabs>
          <w:tab w:val="right" w:leader="dot" w:pos="9062"/>
        </w:tabs>
        <w:rPr>
          <w:rFonts w:asciiTheme="minorHAnsi" w:eastAsiaTheme="minorEastAsia" w:hAnsiTheme="minorHAnsi" w:cstheme="minorBidi"/>
          <w:noProof/>
          <w:lang w:eastAsia="fr-FR"/>
        </w:rPr>
      </w:pPr>
      <w:hyperlink w:anchor="_Toc85131597" w:history="1">
        <w:r w:rsidR="00A82A40" w:rsidRPr="00FC0D93">
          <w:rPr>
            <w:rStyle w:val="Lienhypertexte"/>
            <w:rFonts w:cstheme="minorHAnsi"/>
            <w:b/>
            <w:i/>
            <w:noProof/>
          </w:rPr>
          <w:t xml:space="preserve">Tableau 10 </w:t>
        </w:r>
        <w:r w:rsidR="00A82A40" w:rsidRPr="00FC0D93">
          <w:rPr>
            <w:rStyle w:val="Lienhypertexte"/>
            <w:rFonts w:cstheme="minorHAnsi"/>
            <w:i/>
            <w:noProof/>
          </w:rPr>
          <w:t xml:space="preserve">: </w:t>
        </w:r>
        <w:r w:rsidR="00A82A40" w:rsidRPr="00FC0D93">
          <w:rPr>
            <w:rStyle w:val="Lienhypertexte"/>
            <w:rFonts w:eastAsia="Times New Roman" w:cstheme="minorHAnsi"/>
            <w:noProof/>
            <w:lang w:eastAsia="fr-FR"/>
          </w:rPr>
          <w:t>Répartition du cheptel par fokontany</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_Toc85131597 \h </w:instrText>
        </w:r>
        <w:r w:rsidR="00A82A40" w:rsidRPr="00FC0D93">
          <w:rPr>
            <w:noProof/>
            <w:webHidden/>
          </w:rPr>
        </w:r>
        <w:r w:rsidR="00A82A40" w:rsidRPr="00FC0D93">
          <w:rPr>
            <w:noProof/>
            <w:webHidden/>
          </w:rPr>
          <w:fldChar w:fldCharType="separate"/>
        </w:r>
        <w:r w:rsidR="00A82A40" w:rsidRPr="00FC0D93">
          <w:rPr>
            <w:noProof/>
            <w:webHidden/>
          </w:rPr>
          <w:t>29</w:t>
        </w:r>
        <w:r w:rsidR="00A82A40" w:rsidRPr="00FC0D93">
          <w:rPr>
            <w:noProof/>
            <w:webHidden/>
          </w:rPr>
          <w:fldChar w:fldCharType="end"/>
        </w:r>
      </w:hyperlink>
    </w:p>
    <w:p w14:paraId="2A83738F" w14:textId="77777777" w:rsidR="00A82A40" w:rsidRPr="00FC0D93" w:rsidRDefault="00325C62">
      <w:pPr>
        <w:pStyle w:val="Tabledesillustrations"/>
        <w:tabs>
          <w:tab w:val="right" w:leader="dot" w:pos="9062"/>
        </w:tabs>
        <w:rPr>
          <w:rFonts w:asciiTheme="minorHAnsi" w:eastAsiaTheme="minorEastAsia" w:hAnsiTheme="minorHAnsi" w:cstheme="minorBidi"/>
          <w:noProof/>
          <w:lang w:eastAsia="fr-FR"/>
        </w:rPr>
      </w:pPr>
      <w:hyperlink w:anchor="_Toc85131598" w:history="1">
        <w:r w:rsidR="00A82A40" w:rsidRPr="00FC0D93">
          <w:rPr>
            <w:rStyle w:val="Lienhypertexte"/>
            <w:noProof/>
          </w:rPr>
          <w:t>Tableau 11 : Conventions et protocoles internationaux ratifiés par Madagascar</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_Toc85131598 \h </w:instrText>
        </w:r>
        <w:r w:rsidR="00A82A40" w:rsidRPr="00FC0D93">
          <w:rPr>
            <w:noProof/>
            <w:webHidden/>
          </w:rPr>
        </w:r>
        <w:r w:rsidR="00A82A40" w:rsidRPr="00FC0D93">
          <w:rPr>
            <w:noProof/>
            <w:webHidden/>
          </w:rPr>
          <w:fldChar w:fldCharType="separate"/>
        </w:r>
        <w:r w:rsidR="00A82A40" w:rsidRPr="00FC0D93">
          <w:rPr>
            <w:noProof/>
            <w:webHidden/>
          </w:rPr>
          <w:t>33</w:t>
        </w:r>
        <w:r w:rsidR="00A82A40" w:rsidRPr="00FC0D93">
          <w:rPr>
            <w:noProof/>
            <w:webHidden/>
          </w:rPr>
          <w:fldChar w:fldCharType="end"/>
        </w:r>
      </w:hyperlink>
    </w:p>
    <w:p w14:paraId="0FF4F684" w14:textId="77777777" w:rsidR="00A82A40" w:rsidRPr="00FC0D93" w:rsidRDefault="00325C62">
      <w:pPr>
        <w:pStyle w:val="Tabledesillustrations"/>
        <w:tabs>
          <w:tab w:val="right" w:leader="dot" w:pos="9062"/>
        </w:tabs>
        <w:rPr>
          <w:rFonts w:asciiTheme="minorHAnsi" w:eastAsiaTheme="minorEastAsia" w:hAnsiTheme="minorHAnsi" w:cstheme="minorBidi"/>
          <w:noProof/>
          <w:lang w:eastAsia="fr-FR"/>
        </w:rPr>
      </w:pPr>
      <w:hyperlink w:anchor="_Toc85131599" w:history="1">
        <w:r w:rsidR="00A82A40" w:rsidRPr="00FC0D93">
          <w:rPr>
            <w:rStyle w:val="Lienhypertexte"/>
            <w:noProof/>
          </w:rPr>
          <w:t xml:space="preserve">Tableau 12 : </w:t>
        </w:r>
        <w:r w:rsidR="00A82A40" w:rsidRPr="00FC0D93">
          <w:rPr>
            <w:rStyle w:val="Lienhypertexte"/>
            <w:b/>
            <w:bCs/>
            <w:noProof/>
          </w:rPr>
          <w:t>Différents niveaux d’appréciation du critère « Durée »</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_Toc85131599 \h </w:instrText>
        </w:r>
        <w:r w:rsidR="00A82A40" w:rsidRPr="00FC0D93">
          <w:rPr>
            <w:noProof/>
            <w:webHidden/>
          </w:rPr>
        </w:r>
        <w:r w:rsidR="00A82A40" w:rsidRPr="00FC0D93">
          <w:rPr>
            <w:noProof/>
            <w:webHidden/>
          </w:rPr>
          <w:fldChar w:fldCharType="separate"/>
        </w:r>
        <w:r w:rsidR="00A82A40" w:rsidRPr="00FC0D93">
          <w:rPr>
            <w:noProof/>
            <w:webHidden/>
          </w:rPr>
          <w:t>35</w:t>
        </w:r>
        <w:r w:rsidR="00A82A40" w:rsidRPr="00FC0D93">
          <w:rPr>
            <w:noProof/>
            <w:webHidden/>
          </w:rPr>
          <w:fldChar w:fldCharType="end"/>
        </w:r>
      </w:hyperlink>
    </w:p>
    <w:p w14:paraId="43A1D6F5" w14:textId="77777777" w:rsidR="00A82A40" w:rsidRPr="00FC0D93" w:rsidRDefault="00325C62">
      <w:pPr>
        <w:pStyle w:val="Tabledesillustrations"/>
        <w:tabs>
          <w:tab w:val="right" w:leader="dot" w:pos="9062"/>
        </w:tabs>
        <w:rPr>
          <w:rFonts w:asciiTheme="minorHAnsi" w:eastAsiaTheme="minorEastAsia" w:hAnsiTheme="minorHAnsi" w:cstheme="minorBidi"/>
          <w:noProof/>
          <w:lang w:eastAsia="fr-FR"/>
        </w:rPr>
      </w:pPr>
      <w:hyperlink w:anchor="_Toc85131600" w:history="1">
        <w:r w:rsidR="00A82A40" w:rsidRPr="00FC0D93">
          <w:rPr>
            <w:rStyle w:val="Lienhypertexte"/>
            <w:noProof/>
          </w:rPr>
          <w:t xml:space="preserve">Tableau 13 : </w:t>
        </w:r>
        <w:r w:rsidR="00A82A40" w:rsidRPr="00FC0D93">
          <w:rPr>
            <w:rStyle w:val="Lienhypertexte"/>
            <w:b/>
            <w:noProof/>
          </w:rPr>
          <w:t>Différents niveaux d’appréciation du critère « Etendue»</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_Toc85131600 \h </w:instrText>
        </w:r>
        <w:r w:rsidR="00A82A40" w:rsidRPr="00FC0D93">
          <w:rPr>
            <w:noProof/>
            <w:webHidden/>
          </w:rPr>
        </w:r>
        <w:r w:rsidR="00A82A40" w:rsidRPr="00FC0D93">
          <w:rPr>
            <w:noProof/>
            <w:webHidden/>
          </w:rPr>
          <w:fldChar w:fldCharType="separate"/>
        </w:r>
        <w:r w:rsidR="00A82A40" w:rsidRPr="00FC0D93">
          <w:rPr>
            <w:noProof/>
            <w:webHidden/>
          </w:rPr>
          <w:t>35</w:t>
        </w:r>
        <w:r w:rsidR="00A82A40" w:rsidRPr="00FC0D93">
          <w:rPr>
            <w:noProof/>
            <w:webHidden/>
          </w:rPr>
          <w:fldChar w:fldCharType="end"/>
        </w:r>
      </w:hyperlink>
    </w:p>
    <w:p w14:paraId="32C046E7" w14:textId="77777777" w:rsidR="00A82A40" w:rsidRPr="00FC0D93" w:rsidRDefault="00325C62">
      <w:pPr>
        <w:pStyle w:val="Tabledesillustrations"/>
        <w:tabs>
          <w:tab w:val="right" w:leader="dot" w:pos="9062"/>
        </w:tabs>
        <w:rPr>
          <w:rFonts w:asciiTheme="minorHAnsi" w:eastAsiaTheme="minorEastAsia" w:hAnsiTheme="minorHAnsi" w:cstheme="minorBidi"/>
          <w:noProof/>
          <w:lang w:eastAsia="fr-FR"/>
        </w:rPr>
      </w:pPr>
      <w:hyperlink w:anchor="_Toc85131601" w:history="1">
        <w:r w:rsidR="00A82A40" w:rsidRPr="00FC0D93">
          <w:rPr>
            <w:rStyle w:val="Lienhypertexte"/>
            <w:noProof/>
          </w:rPr>
          <w:t>Tableau 14 : Intensité de l’impact</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_Toc85131601 \h </w:instrText>
        </w:r>
        <w:r w:rsidR="00A82A40" w:rsidRPr="00FC0D93">
          <w:rPr>
            <w:noProof/>
            <w:webHidden/>
          </w:rPr>
        </w:r>
        <w:r w:rsidR="00A82A40" w:rsidRPr="00FC0D93">
          <w:rPr>
            <w:noProof/>
            <w:webHidden/>
          </w:rPr>
          <w:fldChar w:fldCharType="separate"/>
        </w:r>
        <w:r w:rsidR="00A82A40" w:rsidRPr="00FC0D93">
          <w:rPr>
            <w:noProof/>
            <w:webHidden/>
          </w:rPr>
          <w:t>36</w:t>
        </w:r>
        <w:r w:rsidR="00A82A40" w:rsidRPr="00FC0D93">
          <w:rPr>
            <w:noProof/>
            <w:webHidden/>
          </w:rPr>
          <w:fldChar w:fldCharType="end"/>
        </w:r>
      </w:hyperlink>
    </w:p>
    <w:p w14:paraId="156CD3DA" w14:textId="77777777" w:rsidR="00A82A40" w:rsidRPr="00FC0D93" w:rsidRDefault="00325C62">
      <w:pPr>
        <w:pStyle w:val="Tabledesillustrations"/>
        <w:tabs>
          <w:tab w:val="right" w:leader="dot" w:pos="9062"/>
        </w:tabs>
        <w:rPr>
          <w:rFonts w:asciiTheme="minorHAnsi" w:eastAsiaTheme="minorEastAsia" w:hAnsiTheme="minorHAnsi" w:cstheme="minorBidi"/>
          <w:noProof/>
          <w:lang w:eastAsia="fr-FR"/>
        </w:rPr>
      </w:pPr>
      <w:hyperlink w:anchor="_Toc85131602" w:history="1">
        <w:r w:rsidR="00A82A40" w:rsidRPr="00FC0D93">
          <w:rPr>
            <w:rStyle w:val="Lienhypertexte"/>
            <w:noProof/>
          </w:rPr>
          <w:t xml:space="preserve">Tableau 15 : </w:t>
        </w:r>
        <w:r w:rsidR="00A82A40" w:rsidRPr="00FC0D93">
          <w:rPr>
            <w:rStyle w:val="Lienhypertexte"/>
            <w:b/>
            <w:noProof/>
          </w:rPr>
          <w:t>Différents niveaux d’appréciation de l’importance de l’impact</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_Toc85131602 \h </w:instrText>
        </w:r>
        <w:r w:rsidR="00A82A40" w:rsidRPr="00FC0D93">
          <w:rPr>
            <w:noProof/>
            <w:webHidden/>
          </w:rPr>
        </w:r>
        <w:r w:rsidR="00A82A40" w:rsidRPr="00FC0D93">
          <w:rPr>
            <w:noProof/>
            <w:webHidden/>
          </w:rPr>
          <w:fldChar w:fldCharType="separate"/>
        </w:r>
        <w:r w:rsidR="00A82A40" w:rsidRPr="00FC0D93">
          <w:rPr>
            <w:noProof/>
            <w:webHidden/>
          </w:rPr>
          <w:t>36</w:t>
        </w:r>
        <w:r w:rsidR="00A82A40" w:rsidRPr="00FC0D93">
          <w:rPr>
            <w:noProof/>
            <w:webHidden/>
          </w:rPr>
          <w:fldChar w:fldCharType="end"/>
        </w:r>
      </w:hyperlink>
    </w:p>
    <w:p w14:paraId="0B081410" w14:textId="77777777" w:rsidR="00A82A40" w:rsidRPr="00FC0D93" w:rsidRDefault="00325C62">
      <w:pPr>
        <w:pStyle w:val="Tabledesillustrations"/>
        <w:tabs>
          <w:tab w:val="right" w:leader="dot" w:pos="9062"/>
        </w:tabs>
        <w:rPr>
          <w:rFonts w:asciiTheme="minorHAnsi" w:eastAsiaTheme="minorEastAsia" w:hAnsiTheme="minorHAnsi" w:cstheme="minorBidi"/>
          <w:noProof/>
          <w:lang w:eastAsia="fr-FR"/>
        </w:rPr>
      </w:pPr>
      <w:hyperlink w:anchor="_Toc85131603" w:history="1">
        <w:r w:rsidR="00A82A40" w:rsidRPr="00FC0D93">
          <w:rPr>
            <w:rStyle w:val="Lienhypertexte"/>
            <w:noProof/>
          </w:rPr>
          <w:t xml:space="preserve">Tableau 16 : </w:t>
        </w:r>
        <w:r w:rsidR="00A82A40" w:rsidRPr="00FC0D93">
          <w:rPr>
            <w:rStyle w:val="Lienhypertexte"/>
            <w:bCs/>
            <w:noProof/>
          </w:rPr>
          <w:t>Combinaison valorisant l’importance d’impact</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_Toc85131603 \h </w:instrText>
        </w:r>
        <w:r w:rsidR="00A82A40" w:rsidRPr="00FC0D93">
          <w:rPr>
            <w:noProof/>
            <w:webHidden/>
          </w:rPr>
        </w:r>
        <w:r w:rsidR="00A82A40" w:rsidRPr="00FC0D93">
          <w:rPr>
            <w:noProof/>
            <w:webHidden/>
          </w:rPr>
          <w:fldChar w:fldCharType="separate"/>
        </w:r>
        <w:r w:rsidR="00A82A40" w:rsidRPr="00FC0D93">
          <w:rPr>
            <w:noProof/>
            <w:webHidden/>
          </w:rPr>
          <w:t>37</w:t>
        </w:r>
        <w:r w:rsidR="00A82A40" w:rsidRPr="00FC0D93">
          <w:rPr>
            <w:noProof/>
            <w:webHidden/>
          </w:rPr>
          <w:fldChar w:fldCharType="end"/>
        </w:r>
      </w:hyperlink>
    </w:p>
    <w:p w14:paraId="4FF65053" w14:textId="77777777" w:rsidR="00A82A40" w:rsidRPr="00FC0D93" w:rsidRDefault="00325C62">
      <w:pPr>
        <w:pStyle w:val="Tabledesillustrations"/>
        <w:tabs>
          <w:tab w:val="right" w:leader="dot" w:pos="9062"/>
        </w:tabs>
        <w:rPr>
          <w:rFonts w:asciiTheme="minorHAnsi" w:eastAsiaTheme="minorEastAsia" w:hAnsiTheme="minorHAnsi" w:cstheme="minorBidi"/>
          <w:noProof/>
          <w:lang w:eastAsia="fr-FR"/>
        </w:rPr>
      </w:pPr>
      <w:hyperlink w:anchor="_Toc85131604" w:history="1">
        <w:r w:rsidR="00A82A40" w:rsidRPr="00FC0D93">
          <w:rPr>
            <w:rStyle w:val="Lienhypertexte"/>
            <w:noProof/>
          </w:rPr>
          <w:t>Tableau 17 : Identification des impacts</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_Toc85131604 \h </w:instrText>
        </w:r>
        <w:r w:rsidR="00A82A40" w:rsidRPr="00FC0D93">
          <w:rPr>
            <w:noProof/>
            <w:webHidden/>
          </w:rPr>
        </w:r>
        <w:r w:rsidR="00A82A40" w:rsidRPr="00FC0D93">
          <w:rPr>
            <w:noProof/>
            <w:webHidden/>
          </w:rPr>
          <w:fldChar w:fldCharType="separate"/>
        </w:r>
        <w:r w:rsidR="00A82A40" w:rsidRPr="00FC0D93">
          <w:rPr>
            <w:noProof/>
            <w:webHidden/>
          </w:rPr>
          <w:t>38</w:t>
        </w:r>
        <w:r w:rsidR="00A82A40" w:rsidRPr="00FC0D93">
          <w:rPr>
            <w:noProof/>
            <w:webHidden/>
          </w:rPr>
          <w:fldChar w:fldCharType="end"/>
        </w:r>
      </w:hyperlink>
    </w:p>
    <w:p w14:paraId="377467EE" w14:textId="77777777" w:rsidR="00A82A40" w:rsidRPr="00FC0D93" w:rsidRDefault="00325C62">
      <w:pPr>
        <w:pStyle w:val="Tabledesillustrations"/>
        <w:tabs>
          <w:tab w:val="right" w:leader="dot" w:pos="9062"/>
        </w:tabs>
        <w:rPr>
          <w:rFonts w:asciiTheme="minorHAnsi" w:eastAsiaTheme="minorEastAsia" w:hAnsiTheme="minorHAnsi" w:cstheme="minorBidi"/>
          <w:noProof/>
          <w:lang w:eastAsia="fr-FR"/>
        </w:rPr>
      </w:pPr>
      <w:hyperlink w:anchor="_Toc85131605" w:history="1">
        <w:r w:rsidR="00A82A40" w:rsidRPr="00FC0D93">
          <w:rPr>
            <w:rStyle w:val="Lienhypertexte"/>
            <w:noProof/>
          </w:rPr>
          <w:t>Tableau 18 : Évaluation des impacts</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_Toc85131605 \h </w:instrText>
        </w:r>
        <w:r w:rsidR="00A82A40" w:rsidRPr="00FC0D93">
          <w:rPr>
            <w:noProof/>
            <w:webHidden/>
          </w:rPr>
        </w:r>
        <w:r w:rsidR="00A82A40" w:rsidRPr="00FC0D93">
          <w:rPr>
            <w:noProof/>
            <w:webHidden/>
          </w:rPr>
          <w:fldChar w:fldCharType="separate"/>
        </w:r>
        <w:r w:rsidR="00A82A40" w:rsidRPr="00FC0D93">
          <w:rPr>
            <w:noProof/>
            <w:webHidden/>
          </w:rPr>
          <w:t>41</w:t>
        </w:r>
        <w:r w:rsidR="00A82A40" w:rsidRPr="00FC0D93">
          <w:rPr>
            <w:noProof/>
            <w:webHidden/>
          </w:rPr>
          <w:fldChar w:fldCharType="end"/>
        </w:r>
      </w:hyperlink>
    </w:p>
    <w:p w14:paraId="07C3DEE5" w14:textId="77777777" w:rsidR="00A82A40" w:rsidRPr="00FC0D93" w:rsidRDefault="00325C62">
      <w:pPr>
        <w:pStyle w:val="Tabledesillustrations"/>
        <w:tabs>
          <w:tab w:val="right" w:leader="dot" w:pos="9062"/>
        </w:tabs>
        <w:rPr>
          <w:rFonts w:asciiTheme="minorHAnsi" w:eastAsiaTheme="minorEastAsia" w:hAnsiTheme="minorHAnsi" w:cstheme="minorBidi"/>
          <w:noProof/>
          <w:lang w:eastAsia="fr-FR"/>
        </w:rPr>
      </w:pPr>
      <w:hyperlink w:anchor="_Toc85131606" w:history="1">
        <w:r w:rsidR="00A82A40" w:rsidRPr="00FC0D93">
          <w:rPr>
            <w:rStyle w:val="Lienhypertexte"/>
            <w:noProof/>
          </w:rPr>
          <w:t>Tableau 19 : Mesures d’atténuation des impacts</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_Toc85131606 \h </w:instrText>
        </w:r>
        <w:r w:rsidR="00A82A40" w:rsidRPr="00FC0D93">
          <w:rPr>
            <w:noProof/>
            <w:webHidden/>
          </w:rPr>
        </w:r>
        <w:r w:rsidR="00A82A40" w:rsidRPr="00FC0D93">
          <w:rPr>
            <w:noProof/>
            <w:webHidden/>
          </w:rPr>
          <w:fldChar w:fldCharType="separate"/>
        </w:r>
        <w:r w:rsidR="00A82A40" w:rsidRPr="00FC0D93">
          <w:rPr>
            <w:noProof/>
            <w:webHidden/>
          </w:rPr>
          <w:t>45</w:t>
        </w:r>
        <w:r w:rsidR="00A82A40" w:rsidRPr="00FC0D93">
          <w:rPr>
            <w:noProof/>
            <w:webHidden/>
          </w:rPr>
          <w:fldChar w:fldCharType="end"/>
        </w:r>
      </w:hyperlink>
    </w:p>
    <w:p w14:paraId="004AAAF9" w14:textId="77777777" w:rsidR="00A82A40" w:rsidRPr="00FC0D93" w:rsidRDefault="00325C62">
      <w:pPr>
        <w:pStyle w:val="Tabledesillustrations"/>
        <w:tabs>
          <w:tab w:val="right" w:leader="dot" w:pos="9062"/>
        </w:tabs>
        <w:rPr>
          <w:rFonts w:asciiTheme="minorHAnsi" w:eastAsiaTheme="minorEastAsia" w:hAnsiTheme="minorHAnsi" w:cstheme="minorBidi"/>
          <w:noProof/>
          <w:lang w:eastAsia="fr-FR"/>
        </w:rPr>
      </w:pPr>
      <w:hyperlink w:anchor="_Toc85131607" w:history="1">
        <w:r w:rsidR="00A82A40" w:rsidRPr="00FC0D93">
          <w:rPr>
            <w:rStyle w:val="Lienhypertexte"/>
            <w:noProof/>
          </w:rPr>
          <w:t>Tableau 21 : Programme de suivi environnemental</w:t>
        </w:r>
        <w:r w:rsidR="00A82A40" w:rsidRPr="00FC0D93">
          <w:rPr>
            <w:noProof/>
            <w:webHidden/>
          </w:rPr>
          <w:tab/>
        </w:r>
        <w:r w:rsidR="00A82A40" w:rsidRPr="00FC0D93">
          <w:rPr>
            <w:noProof/>
            <w:webHidden/>
          </w:rPr>
          <w:fldChar w:fldCharType="begin"/>
        </w:r>
        <w:r w:rsidR="00A82A40" w:rsidRPr="00FC0D93">
          <w:rPr>
            <w:noProof/>
            <w:webHidden/>
          </w:rPr>
          <w:instrText xml:space="preserve"> PAGEREF _Toc85131607 \h </w:instrText>
        </w:r>
        <w:r w:rsidR="00A82A40" w:rsidRPr="00FC0D93">
          <w:rPr>
            <w:noProof/>
            <w:webHidden/>
          </w:rPr>
        </w:r>
        <w:r w:rsidR="00A82A40" w:rsidRPr="00FC0D93">
          <w:rPr>
            <w:noProof/>
            <w:webHidden/>
          </w:rPr>
          <w:fldChar w:fldCharType="separate"/>
        </w:r>
        <w:r w:rsidR="00A82A40" w:rsidRPr="00FC0D93">
          <w:rPr>
            <w:noProof/>
            <w:webHidden/>
          </w:rPr>
          <w:t>51</w:t>
        </w:r>
        <w:r w:rsidR="00A82A40" w:rsidRPr="00FC0D93">
          <w:rPr>
            <w:noProof/>
            <w:webHidden/>
          </w:rPr>
          <w:fldChar w:fldCharType="end"/>
        </w:r>
      </w:hyperlink>
    </w:p>
    <w:p w14:paraId="4B8DB346" w14:textId="77777777" w:rsidR="008120D5" w:rsidRPr="00FC0D93" w:rsidRDefault="008A70ED" w:rsidP="008D4C9D">
      <w:pPr>
        <w:rPr>
          <w:rFonts w:asciiTheme="minorHAnsi" w:hAnsiTheme="minorHAnsi"/>
        </w:rPr>
      </w:pPr>
      <w:r w:rsidRPr="00FC0D93">
        <w:rPr>
          <w:rFonts w:asciiTheme="minorHAnsi" w:hAnsiTheme="minorHAnsi"/>
        </w:rPr>
        <w:fldChar w:fldCharType="end"/>
      </w:r>
    </w:p>
    <w:p w14:paraId="162373B4" w14:textId="77777777" w:rsidR="008120D5" w:rsidRPr="00FC0D93" w:rsidRDefault="008120D5" w:rsidP="00711A0F">
      <w:pPr>
        <w:pStyle w:val="Titre1"/>
        <w:numPr>
          <w:ilvl w:val="0"/>
          <w:numId w:val="0"/>
        </w:numPr>
        <w:spacing w:line="240" w:lineRule="auto"/>
        <w:ind w:left="720"/>
        <w:rPr>
          <w:rFonts w:asciiTheme="minorHAnsi" w:hAnsiTheme="minorHAnsi"/>
          <w:b w:val="0"/>
        </w:rPr>
      </w:pPr>
      <w:bookmarkStart w:id="49" w:name="_Toc85126835"/>
      <w:bookmarkStart w:id="50" w:name="_Toc85127354"/>
      <w:bookmarkStart w:id="51" w:name="_Toc85131477"/>
      <w:r w:rsidRPr="00FC0D93">
        <w:rPr>
          <w:rFonts w:asciiTheme="minorHAnsi" w:hAnsiTheme="minorHAnsi"/>
          <w:b w:val="0"/>
        </w:rPr>
        <w:t>LISTE DES ABREVIATIONS</w:t>
      </w:r>
      <w:bookmarkEnd w:id="49"/>
      <w:bookmarkEnd w:id="50"/>
      <w:bookmarkEnd w:id="51"/>
    </w:p>
    <w:p w14:paraId="691A7823" w14:textId="77777777" w:rsidR="008120D5" w:rsidRPr="00FC0D93" w:rsidRDefault="00325C62" w:rsidP="000F3D79">
      <w:pPr>
        <w:rPr>
          <w:rFonts w:asciiTheme="minorHAnsi" w:hAnsiTheme="minorHAnsi"/>
        </w:rPr>
      </w:pPr>
      <w:r>
        <w:rPr>
          <w:rFonts w:asciiTheme="minorHAnsi" w:hAnsiTheme="minorHAnsi"/>
        </w:rPr>
        <w:pict w14:anchorId="3D80E32A">
          <v:rect id="_x0000_i1026" style="width:453.6pt;height:1.5pt" o:hralign="center" o:hrstd="t" o:hrnoshade="t" o:hr="t" fillcolor="#2e74b5" stroked="f"/>
        </w:pict>
      </w:r>
    </w:p>
    <w:tbl>
      <w:tblPr>
        <w:tblW w:w="0" w:type="auto"/>
        <w:tblLook w:val="04A0" w:firstRow="1" w:lastRow="0" w:firstColumn="1" w:lastColumn="0" w:noHBand="0" w:noVBand="1"/>
      </w:tblPr>
      <w:tblGrid>
        <w:gridCol w:w="1092"/>
        <w:gridCol w:w="7980"/>
      </w:tblGrid>
      <w:tr w:rsidR="00722A37" w:rsidRPr="00FC0D93" w14:paraId="322ECA7F" w14:textId="77777777" w:rsidTr="00BD735F">
        <w:tc>
          <w:tcPr>
            <w:tcW w:w="0" w:type="auto"/>
          </w:tcPr>
          <w:p w14:paraId="377FB5F3"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°C :</w:t>
            </w:r>
          </w:p>
        </w:tc>
        <w:tc>
          <w:tcPr>
            <w:tcW w:w="0" w:type="auto"/>
          </w:tcPr>
          <w:p w14:paraId="3973FFF2"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Degré Celsius</w:t>
            </w:r>
          </w:p>
        </w:tc>
      </w:tr>
      <w:tr w:rsidR="00722A37" w:rsidRPr="00FC0D93" w14:paraId="6F8181BA" w14:textId="77777777" w:rsidTr="00BD735F">
        <w:tc>
          <w:tcPr>
            <w:tcW w:w="0" w:type="auto"/>
          </w:tcPr>
          <w:p w14:paraId="481B2CF9"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 xml:space="preserve">APD : </w:t>
            </w:r>
          </w:p>
        </w:tc>
        <w:tc>
          <w:tcPr>
            <w:tcW w:w="0" w:type="auto"/>
          </w:tcPr>
          <w:p w14:paraId="55992732"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Avant-Projet Détaillé</w:t>
            </w:r>
          </w:p>
        </w:tc>
      </w:tr>
      <w:tr w:rsidR="00722A37" w:rsidRPr="00FC0D93" w14:paraId="7FD21F0A" w14:textId="77777777" w:rsidTr="00BD735F">
        <w:tc>
          <w:tcPr>
            <w:tcW w:w="0" w:type="auto"/>
          </w:tcPr>
          <w:p w14:paraId="565AB13C"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APS :</w:t>
            </w:r>
          </w:p>
        </w:tc>
        <w:tc>
          <w:tcPr>
            <w:tcW w:w="0" w:type="auto"/>
          </w:tcPr>
          <w:p w14:paraId="704E1D97"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Avant-Projet Sommaire</w:t>
            </w:r>
          </w:p>
        </w:tc>
      </w:tr>
      <w:tr w:rsidR="00722A37" w:rsidRPr="00FC0D93" w14:paraId="7FB197F4" w14:textId="77777777" w:rsidTr="00BD735F">
        <w:tc>
          <w:tcPr>
            <w:tcW w:w="0" w:type="auto"/>
          </w:tcPr>
          <w:p w14:paraId="3AFDC622" w14:textId="77777777" w:rsidR="00722A37" w:rsidRPr="00FC0D93" w:rsidRDefault="00693396"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AU</w:t>
            </w:r>
            <w:r w:rsidR="00722A37" w:rsidRPr="00FC0D93">
              <w:rPr>
                <w:rFonts w:asciiTheme="minorHAnsi" w:eastAsia="Times New Roman" w:hAnsiTheme="minorHAnsi"/>
                <w:lang w:eastAsia="fr-FR"/>
              </w:rPr>
              <w:t> :</w:t>
            </w:r>
          </w:p>
        </w:tc>
        <w:tc>
          <w:tcPr>
            <w:tcW w:w="0" w:type="auto"/>
          </w:tcPr>
          <w:p w14:paraId="34A6D7CD"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Association des Usagers de l’Eau</w:t>
            </w:r>
          </w:p>
        </w:tc>
      </w:tr>
      <w:tr w:rsidR="00722A37" w:rsidRPr="00FC0D93" w14:paraId="1109B440" w14:textId="77777777" w:rsidTr="00BD735F">
        <w:tc>
          <w:tcPr>
            <w:tcW w:w="0" w:type="auto"/>
          </w:tcPr>
          <w:p w14:paraId="5B1F6C97"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 xml:space="preserve">BV : </w:t>
            </w:r>
          </w:p>
        </w:tc>
        <w:tc>
          <w:tcPr>
            <w:tcW w:w="0" w:type="auto"/>
          </w:tcPr>
          <w:p w14:paraId="5F95CDEC"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Bassins Versants</w:t>
            </w:r>
          </w:p>
        </w:tc>
      </w:tr>
      <w:tr w:rsidR="00B34FA1" w:rsidRPr="00FC0D93" w14:paraId="4C14E068" w14:textId="77777777" w:rsidTr="00BD735F">
        <w:tc>
          <w:tcPr>
            <w:tcW w:w="0" w:type="auto"/>
          </w:tcPr>
          <w:p w14:paraId="3C54A2BD" w14:textId="77777777" w:rsidR="00B34FA1" w:rsidRPr="00FC0D93" w:rsidRDefault="00B34FA1"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CCE :</w:t>
            </w:r>
          </w:p>
        </w:tc>
        <w:tc>
          <w:tcPr>
            <w:tcW w:w="0" w:type="auto"/>
          </w:tcPr>
          <w:p w14:paraId="15F3FBF0" w14:textId="77777777" w:rsidR="00B34FA1" w:rsidRPr="00FC0D93" w:rsidRDefault="00B34FA1"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Cahier des Charges Environnementales</w:t>
            </w:r>
          </w:p>
        </w:tc>
      </w:tr>
      <w:tr w:rsidR="00B34FA1" w:rsidRPr="00FC0D93" w14:paraId="24947E2C" w14:textId="77777777" w:rsidTr="00BD735F">
        <w:tc>
          <w:tcPr>
            <w:tcW w:w="0" w:type="auto"/>
          </w:tcPr>
          <w:p w14:paraId="57F1D4CA" w14:textId="77777777" w:rsidR="00B34FA1" w:rsidRPr="00FC0D93" w:rsidRDefault="00B34FA1"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CEG :</w:t>
            </w:r>
          </w:p>
        </w:tc>
        <w:tc>
          <w:tcPr>
            <w:tcW w:w="0" w:type="auto"/>
          </w:tcPr>
          <w:p w14:paraId="737D2F82" w14:textId="77777777" w:rsidR="00B34FA1" w:rsidRPr="00FC0D93" w:rsidRDefault="00B34FA1"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Collège d’Enseignement Général</w:t>
            </w:r>
          </w:p>
        </w:tc>
      </w:tr>
      <w:tr w:rsidR="00722A37" w:rsidRPr="00FC0D93" w14:paraId="39E0CBAE" w14:textId="77777777" w:rsidTr="00BD735F">
        <w:tc>
          <w:tcPr>
            <w:tcW w:w="0" w:type="auto"/>
          </w:tcPr>
          <w:p w14:paraId="6FB91FD8"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CES/DRS :</w:t>
            </w:r>
          </w:p>
        </w:tc>
        <w:tc>
          <w:tcPr>
            <w:tcW w:w="0" w:type="auto"/>
          </w:tcPr>
          <w:p w14:paraId="2C0794B6"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Conservation des Eaux et des Sol / Défense et Restauration des Sols</w:t>
            </w:r>
          </w:p>
        </w:tc>
      </w:tr>
      <w:tr w:rsidR="00722A37" w:rsidRPr="00FC0D93" w14:paraId="5C0295C3" w14:textId="77777777" w:rsidTr="00BD735F">
        <w:tc>
          <w:tcPr>
            <w:tcW w:w="0" w:type="auto"/>
          </w:tcPr>
          <w:p w14:paraId="7FF2A993" w14:textId="77777777" w:rsidR="00722A37" w:rsidRPr="00FC0D93" w:rsidRDefault="00722A37" w:rsidP="00BD735F">
            <w:pPr>
              <w:spacing w:after="0" w:line="360" w:lineRule="auto"/>
              <w:jc w:val="both"/>
              <w:rPr>
                <w:rFonts w:asciiTheme="minorHAnsi" w:eastAsia="Times New Roman" w:hAnsiTheme="minorHAnsi"/>
                <w:lang w:eastAsia="fr-FR"/>
              </w:rPr>
            </w:pPr>
          </w:p>
        </w:tc>
        <w:tc>
          <w:tcPr>
            <w:tcW w:w="0" w:type="auto"/>
          </w:tcPr>
          <w:p w14:paraId="1B6064AA" w14:textId="77777777" w:rsidR="00722A37" w:rsidRPr="00FC0D93" w:rsidRDefault="00722A37" w:rsidP="00BD735F">
            <w:pPr>
              <w:spacing w:after="0" w:line="360" w:lineRule="auto"/>
              <w:jc w:val="both"/>
              <w:rPr>
                <w:rFonts w:asciiTheme="minorHAnsi" w:eastAsia="Times New Roman" w:hAnsiTheme="minorHAnsi"/>
                <w:lang w:eastAsia="fr-FR"/>
              </w:rPr>
            </w:pPr>
          </w:p>
        </w:tc>
      </w:tr>
      <w:tr w:rsidR="00722A37" w:rsidRPr="00FC0D93" w14:paraId="73527954" w14:textId="77777777" w:rsidTr="00BD735F">
        <w:tc>
          <w:tcPr>
            <w:tcW w:w="0" w:type="auto"/>
          </w:tcPr>
          <w:p w14:paraId="6A384908"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CR :</w:t>
            </w:r>
          </w:p>
        </w:tc>
        <w:tc>
          <w:tcPr>
            <w:tcW w:w="0" w:type="auto"/>
          </w:tcPr>
          <w:p w14:paraId="0C56A707"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Commune Rurale</w:t>
            </w:r>
          </w:p>
        </w:tc>
      </w:tr>
      <w:tr w:rsidR="00722A37" w:rsidRPr="00FC0D93" w14:paraId="6176F14C" w14:textId="77777777" w:rsidTr="00BD735F">
        <w:tc>
          <w:tcPr>
            <w:tcW w:w="0" w:type="auto"/>
          </w:tcPr>
          <w:p w14:paraId="3E0577CA"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CS :</w:t>
            </w:r>
          </w:p>
        </w:tc>
        <w:tc>
          <w:tcPr>
            <w:tcW w:w="0" w:type="auto"/>
          </w:tcPr>
          <w:p w14:paraId="72D145FD"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Canal Secondaire</w:t>
            </w:r>
          </w:p>
        </w:tc>
      </w:tr>
      <w:tr w:rsidR="00B34FA1" w:rsidRPr="00FC0D93" w14:paraId="5688C09A" w14:textId="77777777" w:rsidTr="00BD735F">
        <w:tc>
          <w:tcPr>
            <w:tcW w:w="0" w:type="auto"/>
          </w:tcPr>
          <w:p w14:paraId="2B13CA26" w14:textId="77777777" w:rsidR="00B34FA1" w:rsidRPr="00FC0D93" w:rsidRDefault="00B34FA1"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lastRenderedPageBreak/>
              <w:t>CTE :</w:t>
            </w:r>
          </w:p>
        </w:tc>
        <w:tc>
          <w:tcPr>
            <w:tcW w:w="0" w:type="auto"/>
          </w:tcPr>
          <w:p w14:paraId="313EEFF8" w14:textId="77777777" w:rsidR="00B34FA1" w:rsidRPr="00FC0D93" w:rsidRDefault="00B34FA1"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Comité Technique d’Evaluation</w:t>
            </w:r>
          </w:p>
        </w:tc>
      </w:tr>
      <w:tr w:rsidR="00722A37" w:rsidRPr="00FC0D93" w14:paraId="72EBC9D7" w14:textId="77777777" w:rsidTr="00BD735F">
        <w:tc>
          <w:tcPr>
            <w:tcW w:w="0" w:type="auto"/>
          </w:tcPr>
          <w:p w14:paraId="5751C709"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CSB :</w:t>
            </w:r>
          </w:p>
        </w:tc>
        <w:tc>
          <w:tcPr>
            <w:tcW w:w="0" w:type="auto"/>
          </w:tcPr>
          <w:p w14:paraId="774D7E1B"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Centre de Santé de Base</w:t>
            </w:r>
          </w:p>
        </w:tc>
      </w:tr>
      <w:tr w:rsidR="00722A37" w:rsidRPr="00FC0D93" w14:paraId="02653B37" w14:textId="77777777" w:rsidTr="00BD735F">
        <w:tc>
          <w:tcPr>
            <w:tcW w:w="0" w:type="auto"/>
          </w:tcPr>
          <w:p w14:paraId="5AAB3D02"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DAO :</w:t>
            </w:r>
          </w:p>
        </w:tc>
        <w:tc>
          <w:tcPr>
            <w:tcW w:w="0" w:type="auto"/>
          </w:tcPr>
          <w:p w14:paraId="765051F6"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Dossiers d’Appel d’Offre</w:t>
            </w:r>
          </w:p>
        </w:tc>
      </w:tr>
      <w:tr w:rsidR="00AB2ED8" w:rsidRPr="00FC0D93" w14:paraId="0B3071AB" w14:textId="77777777" w:rsidTr="00BD735F">
        <w:tc>
          <w:tcPr>
            <w:tcW w:w="0" w:type="auto"/>
          </w:tcPr>
          <w:p w14:paraId="009D4F60" w14:textId="77777777" w:rsidR="00AB2ED8" w:rsidRPr="00FC0D93" w:rsidRDefault="00AB2ED8"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DEFI</w:t>
            </w:r>
          </w:p>
        </w:tc>
        <w:tc>
          <w:tcPr>
            <w:tcW w:w="0" w:type="auto"/>
          </w:tcPr>
          <w:p w14:paraId="2DFAD7AA" w14:textId="77777777" w:rsidR="00AB2ED8" w:rsidRPr="00FC0D93" w:rsidRDefault="00AB2ED8" w:rsidP="00BD735F">
            <w:pPr>
              <w:spacing w:after="0" w:line="360" w:lineRule="auto"/>
              <w:jc w:val="both"/>
              <w:rPr>
                <w:rFonts w:asciiTheme="minorHAnsi" w:eastAsia="Times New Roman" w:hAnsiTheme="minorHAnsi"/>
                <w:lang w:eastAsia="fr-FR"/>
              </w:rPr>
            </w:pPr>
            <w:r w:rsidRPr="00FC0D93">
              <w:rPr>
                <w:rFonts w:asciiTheme="minorHAnsi" w:hAnsiTheme="minorHAnsi"/>
                <w:bCs/>
              </w:rPr>
              <w:t>PROGRAMME DE DEVELOPPEMENT DES FILIERES AGRICOLES INCLUSIVES</w:t>
            </w:r>
          </w:p>
        </w:tc>
      </w:tr>
      <w:tr w:rsidR="00722A37" w:rsidRPr="00FC0D93" w14:paraId="23C04DDB" w14:textId="77777777" w:rsidTr="00BD735F">
        <w:tc>
          <w:tcPr>
            <w:tcW w:w="0" w:type="auto"/>
          </w:tcPr>
          <w:p w14:paraId="5C855671"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DP :</w:t>
            </w:r>
          </w:p>
        </w:tc>
        <w:tc>
          <w:tcPr>
            <w:tcW w:w="0" w:type="auto"/>
          </w:tcPr>
          <w:p w14:paraId="025220C8"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Demande de Proposition</w:t>
            </w:r>
          </w:p>
        </w:tc>
      </w:tr>
      <w:tr w:rsidR="00722A37" w:rsidRPr="00FC0D93" w14:paraId="6BBCF539" w14:textId="77777777" w:rsidTr="00BD735F">
        <w:tc>
          <w:tcPr>
            <w:tcW w:w="0" w:type="auto"/>
          </w:tcPr>
          <w:p w14:paraId="2377A30E"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DRAE :</w:t>
            </w:r>
          </w:p>
        </w:tc>
        <w:tc>
          <w:tcPr>
            <w:tcW w:w="0" w:type="auto"/>
          </w:tcPr>
          <w:p w14:paraId="3FB7080F"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Direction Régionale de l’Agriculture et de l’Elevage</w:t>
            </w:r>
          </w:p>
        </w:tc>
      </w:tr>
      <w:tr w:rsidR="00722A37" w:rsidRPr="00FC0D93" w14:paraId="0EE28146" w14:textId="77777777" w:rsidTr="00BD735F">
        <w:tc>
          <w:tcPr>
            <w:tcW w:w="0" w:type="auto"/>
          </w:tcPr>
          <w:p w14:paraId="4B187A60"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DREEF :</w:t>
            </w:r>
          </w:p>
        </w:tc>
        <w:tc>
          <w:tcPr>
            <w:tcW w:w="0" w:type="auto"/>
          </w:tcPr>
          <w:p w14:paraId="051B99A8"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Direction Régionale de l’Environnement, de l’Ecologie et des Forêts</w:t>
            </w:r>
          </w:p>
        </w:tc>
      </w:tr>
      <w:tr w:rsidR="00722A37" w:rsidRPr="00FC0D93" w14:paraId="045A46FA" w14:textId="77777777" w:rsidTr="00BD735F">
        <w:tc>
          <w:tcPr>
            <w:tcW w:w="0" w:type="auto"/>
          </w:tcPr>
          <w:p w14:paraId="22861999"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EIE :</w:t>
            </w:r>
          </w:p>
        </w:tc>
        <w:tc>
          <w:tcPr>
            <w:tcW w:w="0" w:type="auto"/>
          </w:tcPr>
          <w:p w14:paraId="0D90BAC8"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Etudes d’Impact Environnemental</w:t>
            </w:r>
          </w:p>
        </w:tc>
      </w:tr>
      <w:tr w:rsidR="00722A37" w:rsidRPr="00FC0D93" w14:paraId="3FADFA31" w14:textId="77777777" w:rsidTr="00BD735F">
        <w:tc>
          <w:tcPr>
            <w:tcW w:w="0" w:type="auto"/>
          </w:tcPr>
          <w:p w14:paraId="1661A0C4"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EIES :</w:t>
            </w:r>
          </w:p>
        </w:tc>
        <w:tc>
          <w:tcPr>
            <w:tcW w:w="0" w:type="auto"/>
          </w:tcPr>
          <w:p w14:paraId="3A613EAB"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Etudes d’Impact Environnemental et Social</w:t>
            </w:r>
          </w:p>
        </w:tc>
      </w:tr>
      <w:tr w:rsidR="00722A37" w:rsidRPr="00FC0D93" w14:paraId="06594BCC" w14:textId="77777777" w:rsidTr="00BD735F">
        <w:tc>
          <w:tcPr>
            <w:tcW w:w="0" w:type="auto"/>
          </w:tcPr>
          <w:p w14:paraId="1063FC00"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EPP :</w:t>
            </w:r>
          </w:p>
        </w:tc>
        <w:tc>
          <w:tcPr>
            <w:tcW w:w="0" w:type="auto"/>
          </w:tcPr>
          <w:p w14:paraId="66C74970"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Ecole Primaire Publique</w:t>
            </w:r>
          </w:p>
        </w:tc>
      </w:tr>
      <w:tr w:rsidR="00722A37" w:rsidRPr="00FC0D93" w14:paraId="41591B60" w14:textId="77777777" w:rsidTr="00BD735F">
        <w:tc>
          <w:tcPr>
            <w:tcW w:w="0" w:type="auto"/>
          </w:tcPr>
          <w:p w14:paraId="2ABD791F"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GDT :</w:t>
            </w:r>
          </w:p>
        </w:tc>
        <w:tc>
          <w:tcPr>
            <w:tcW w:w="0" w:type="auto"/>
          </w:tcPr>
          <w:p w14:paraId="41DC73F3"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Gestion Durable des Terres</w:t>
            </w:r>
          </w:p>
        </w:tc>
      </w:tr>
      <w:tr w:rsidR="00722A37" w:rsidRPr="00FC0D93" w14:paraId="0B03DF31" w14:textId="77777777" w:rsidTr="00BD735F">
        <w:tc>
          <w:tcPr>
            <w:tcW w:w="0" w:type="auto"/>
          </w:tcPr>
          <w:p w14:paraId="127C1382"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Ha (ha) :</w:t>
            </w:r>
          </w:p>
        </w:tc>
        <w:tc>
          <w:tcPr>
            <w:tcW w:w="0" w:type="auto"/>
          </w:tcPr>
          <w:p w14:paraId="3D052FB4"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Hectare</w:t>
            </w:r>
          </w:p>
        </w:tc>
      </w:tr>
      <w:tr w:rsidR="00722A37" w:rsidRPr="00FC0D93" w14:paraId="69BA5FB1" w14:textId="77777777" w:rsidTr="00BD735F">
        <w:tc>
          <w:tcPr>
            <w:tcW w:w="0" w:type="auto"/>
          </w:tcPr>
          <w:p w14:paraId="2E960343"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HIMO :</w:t>
            </w:r>
          </w:p>
        </w:tc>
        <w:tc>
          <w:tcPr>
            <w:tcW w:w="0" w:type="auto"/>
          </w:tcPr>
          <w:p w14:paraId="4C07FE7A"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Haute Intensité de Main d’œuvre</w:t>
            </w:r>
          </w:p>
        </w:tc>
      </w:tr>
      <w:tr w:rsidR="00722A37" w:rsidRPr="00FC0D93" w14:paraId="594CE57D" w14:textId="77777777" w:rsidTr="00BD735F">
        <w:tc>
          <w:tcPr>
            <w:tcW w:w="0" w:type="auto"/>
          </w:tcPr>
          <w:p w14:paraId="2DF5ED2E" w14:textId="77777777" w:rsidR="00722A37" w:rsidRPr="00FC0D93" w:rsidRDefault="00B33360"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F</w:t>
            </w:r>
            <w:r w:rsidR="00722A37" w:rsidRPr="00FC0D93">
              <w:rPr>
                <w:rFonts w:asciiTheme="minorHAnsi" w:eastAsia="Times New Roman" w:hAnsiTheme="minorHAnsi"/>
                <w:lang w:eastAsia="fr-FR"/>
              </w:rPr>
              <w:t>IDA :</w:t>
            </w:r>
          </w:p>
        </w:tc>
        <w:tc>
          <w:tcPr>
            <w:tcW w:w="0" w:type="auto"/>
          </w:tcPr>
          <w:p w14:paraId="4E98DC6B" w14:textId="77777777" w:rsidR="00722A37" w:rsidRPr="00FC0D93" w:rsidRDefault="00B33360"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 xml:space="preserve">Fonds </w:t>
            </w:r>
            <w:r w:rsidR="00722A37" w:rsidRPr="00FC0D93">
              <w:rPr>
                <w:rFonts w:asciiTheme="minorHAnsi" w:eastAsia="Times New Roman" w:hAnsiTheme="minorHAnsi"/>
                <w:lang w:eastAsia="fr-FR"/>
              </w:rPr>
              <w:t>International</w:t>
            </w:r>
            <w:r w:rsidRPr="00FC0D93">
              <w:rPr>
                <w:rFonts w:asciiTheme="minorHAnsi" w:eastAsia="Times New Roman" w:hAnsiTheme="minorHAnsi"/>
                <w:lang w:eastAsia="fr-FR"/>
              </w:rPr>
              <w:t>e pour le</w:t>
            </w:r>
            <w:r w:rsidR="00CF02E7" w:rsidRPr="00FC0D93">
              <w:rPr>
                <w:rFonts w:asciiTheme="minorHAnsi" w:eastAsia="Times New Roman" w:hAnsiTheme="minorHAnsi"/>
                <w:lang w:eastAsia="fr-FR"/>
              </w:rPr>
              <w:t xml:space="preserve"> </w:t>
            </w:r>
            <w:r w:rsidRPr="00FC0D93">
              <w:rPr>
                <w:rFonts w:asciiTheme="minorHAnsi" w:eastAsia="Times New Roman" w:hAnsiTheme="minorHAnsi"/>
                <w:lang w:eastAsia="fr-FR"/>
              </w:rPr>
              <w:t>Développement Agricole</w:t>
            </w:r>
          </w:p>
        </w:tc>
      </w:tr>
      <w:tr w:rsidR="00722A37" w:rsidRPr="00FC0D93" w14:paraId="68CCB2DE" w14:textId="77777777" w:rsidTr="00BD735F">
        <w:tc>
          <w:tcPr>
            <w:tcW w:w="0" w:type="auto"/>
          </w:tcPr>
          <w:p w14:paraId="760CC679"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IEC :</w:t>
            </w:r>
          </w:p>
        </w:tc>
        <w:tc>
          <w:tcPr>
            <w:tcW w:w="0" w:type="auto"/>
          </w:tcPr>
          <w:p w14:paraId="6326F688"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Information, Education, Communication</w:t>
            </w:r>
          </w:p>
        </w:tc>
      </w:tr>
      <w:tr w:rsidR="00722A37" w:rsidRPr="00FC0D93" w14:paraId="64C5972D" w14:textId="77777777" w:rsidTr="00BD735F">
        <w:tc>
          <w:tcPr>
            <w:tcW w:w="0" w:type="auto"/>
          </w:tcPr>
          <w:p w14:paraId="0FF6EB55"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IST :</w:t>
            </w:r>
          </w:p>
        </w:tc>
        <w:tc>
          <w:tcPr>
            <w:tcW w:w="0" w:type="auto"/>
          </w:tcPr>
          <w:p w14:paraId="0EAED8F3"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Infection Sexuellement Transmissible</w:t>
            </w:r>
          </w:p>
        </w:tc>
      </w:tr>
      <w:tr w:rsidR="00722A37" w:rsidRPr="00FC0D93" w14:paraId="63C4E438" w14:textId="77777777" w:rsidTr="00BD735F">
        <w:tc>
          <w:tcPr>
            <w:tcW w:w="0" w:type="auto"/>
          </w:tcPr>
          <w:p w14:paraId="0B457C55"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Km :</w:t>
            </w:r>
          </w:p>
        </w:tc>
        <w:tc>
          <w:tcPr>
            <w:tcW w:w="0" w:type="auto"/>
          </w:tcPr>
          <w:p w14:paraId="03BF7A56"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Kilomètre</w:t>
            </w:r>
          </w:p>
        </w:tc>
      </w:tr>
      <w:tr w:rsidR="00722A37" w:rsidRPr="00FC0D93" w14:paraId="489ABB07" w14:textId="77777777" w:rsidTr="00BD735F">
        <w:tc>
          <w:tcPr>
            <w:tcW w:w="0" w:type="auto"/>
          </w:tcPr>
          <w:p w14:paraId="13743447"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m :</w:t>
            </w:r>
          </w:p>
        </w:tc>
        <w:tc>
          <w:tcPr>
            <w:tcW w:w="0" w:type="auto"/>
          </w:tcPr>
          <w:p w14:paraId="6C064BE7"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Mètre</w:t>
            </w:r>
          </w:p>
        </w:tc>
      </w:tr>
      <w:tr w:rsidR="00722A37" w:rsidRPr="00FC0D93" w14:paraId="15DE391A" w14:textId="77777777" w:rsidTr="00BD735F">
        <w:tc>
          <w:tcPr>
            <w:tcW w:w="0" w:type="auto"/>
          </w:tcPr>
          <w:p w14:paraId="7305DAC6"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 xml:space="preserve">MECIE : </w:t>
            </w:r>
          </w:p>
        </w:tc>
        <w:tc>
          <w:tcPr>
            <w:tcW w:w="0" w:type="auto"/>
          </w:tcPr>
          <w:p w14:paraId="42A6D8F6"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Mise En Compatibilité de l’Investissement à l’Environnement</w:t>
            </w:r>
          </w:p>
        </w:tc>
      </w:tr>
      <w:tr w:rsidR="00B34FA1" w:rsidRPr="00FC0D93" w14:paraId="706DEA66" w14:textId="77777777" w:rsidTr="00BD735F">
        <w:tc>
          <w:tcPr>
            <w:tcW w:w="0" w:type="auto"/>
          </w:tcPr>
          <w:p w14:paraId="094144DC" w14:textId="77777777" w:rsidR="00B34FA1" w:rsidRPr="00FC0D93" w:rsidRDefault="00B34FA1"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MGE :</w:t>
            </w:r>
          </w:p>
        </w:tc>
        <w:tc>
          <w:tcPr>
            <w:tcW w:w="0" w:type="auto"/>
          </w:tcPr>
          <w:p w14:paraId="27FB580E" w14:textId="77777777" w:rsidR="00B34FA1" w:rsidRPr="00FC0D93" w:rsidRDefault="00B34FA1"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Manuel de Gestion et d’Entretien</w:t>
            </w:r>
          </w:p>
        </w:tc>
      </w:tr>
      <w:tr w:rsidR="00722A37" w:rsidRPr="00FC0D93" w14:paraId="0E1FA8AF" w14:textId="77777777" w:rsidTr="00BD735F">
        <w:tc>
          <w:tcPr>
            <w:tcW w:w="0" w:type="auto"/>
          </w:tcPr>
          <w:p w14:paraId="43C638AD"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MPI :</w:t>
            </w:r>
          </w:p>
        </w:tc>
        <w:tc>
          <w:tcPr>
            <w:tcW w:w="0" w:type="auto"/>
          </w:tcPr>
          <w:p w14:paraId="267914CC"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Micro Périmètre Irrigué</w:t>
            </w:r>
          </w:p>
        </w:tc>
      </w:tr>
      <w:tr w:rsidR="00722A37" w:rsidRPr="00FC0D93" w14:paraId="07A01FAF" w14:textId="77777777" w:rsidTr="00BD735F">
        <w:tc>
          <w:tcPr>
            <w:tcW w:w="0" w:type="auto"/>
          </w:tcPr>
          <w:p w14:paraId="6F96FB7E"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MST :</w:t>
            </w:r>
          </w:p>
        </w:tc>
        <w:tc>
          <w:tcPr>
            <w:tcW w:w="0" w:type="auto"/>
          </w:tcPr>
          <w:p w14:paraId="0E3AFA47"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Maladie Sexuellement Transmissible</w:t>
            </w:r>
          </w:p>
        </w:tc>
      </w:tr>
      <w:tr w:rsidR="00722A37" w:rsidRPr="00FC0D93" w14:paraId="3642D7FF" w14:textId="77777777" w:rsidTr="00BD735F">
        <w:tc>
          <w:tcPr>
            <w:tcW w:w="0" w:type="auto"/>
          </w:tcPr>
          <w:p w14:paraId="24EC1E4B"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NIHYCRI :</w:t>
            </w:r>
          </w:p>
        </w:tc>
        <w:tc>
          <w:tcPr>
            <w:tcW w:w="0" w:type="auto"/>
          </w:tcPr>
          <w:p w14:paraId="1152F30C"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Normes de construction des Infrastructures Hydroagricoles contre les Crues et les Inondations</w:t>
            </w:r>
          </w:p>
        </w:tc>
      </w:tr>
      <w:tr w:rsidR="00B34FA1" w:rsidRPr="00FC0D93" w14:paraId="6E780C36" w14:textId="77777777" w:rsidTr="00BD735F">
        <w:tc>
          <w:tcPr>
            <w:tcW w:w="0" w:type="auto"/>
          </w:tcPr>
          <w:p w14:paraId="3D6513CD" w14:textId="77777777" w:rsidR="00B34FA1" w:rsidRPr="00FC0D93" w:rsidRDefault="00B34FA1"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ODD :</w:t>
            </w:r>
          </w:p>
        </w:tc>
        <w:tc>
          <w:tcPr>
            <w:tcW w:w="0" w:type="auto"/>
          </w:tcPr>
          <w:p w14:paraId="69B561DB" w14:textId="77777777" w:rsidR="00B34FA1" w:rsidRPr="00FC0D93" w:rsidRDefault="00FC19FA"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Objectifs de Développement D</w:t>
            </w:r>
            <w:r w:rsidR="00B34FA1" w:rsidRPr="00FC0D93">
              <w:rPr>
                <w:rFonts w:asciiTheme="minorHAnsi" w:eastAsia="Times New Roman" w:hAnsiTheme="minorHAnsi"/>
                <w:lang w:eastAsia="fr-FR"/>
              </w:rPr>
              <w:t>urable</w:t>
            </w:r>
          </w:p>
        </w:tc>
      </w:tr>
      <w:tr w:rsidR="00722A37" w:rsidRPr="00FC0D93" w14:paraId="28A43684" w14:textId="77777777" w:rsidTr="00BD735F">
        <w:tc>
          <w:tcPr>
            <w:tcW w:w="0" w:type="auto"/>
          </w:tcPr>
          <w:p w14:paraId="0E7964EA"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ONE :</w:t>
            </w:r>
          </w:p>
        </w:tc>
        <w:tc>
          <w:tcPr>
            <w:tcW w:w="0" w:type="auto"/>
          </w:tcPr>
          <w:p w14:paraId="62210AB2"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Office National pour l’Environnement</w:t>
            </w:r>
          </w:p>
        </w:tc>
      </w:tr>
      <w:tr w:rsidR="00722A37" w:rsidRPr="00FC0D93" w14:paraId="3818640A" w14:textId="77777777" w:rsidTr="00BD735F">
        <w:tc>
          <w:tcPr>
            <w:tcW w:w="0" w:type="auto"/>
          </w:tcPr>
          <w:p w14:paraId="3ECC365A"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OP :</w:t>
            </w:r>
          </w:p>
        </w:tc>
        <w:tc>
          <w:tcPr>
            <w:tcW w:w="0" w:type="auto"/>
          </w:tcPr>
          <w:p w14:paraId="3B4DF0B7"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Organisation Paysanne</w:t>
            </w:r>
          </w:p>
        </w:tc>
      </w:tr>
      <w:tr w:rsidR="00091A62" w:rsidRPr="00FC0D93" w14:paraId="43F129BA" w14:textId="77777777" w:rsidTr="00BD735F">
        <w:tc>
          <w:tcPr>
            <w:tcW w:w="0" w:type="auto"/>
          </w:tcPr>
          <w:p w14:paraId="1AC29905" w14:textId="77777777" w:rsidR="00091A62" w:rsidRPr="00FC0D93" w:rsidRDefault="00091A62"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PAE :</w:t>
            </w:r>
          </w:p>
        </w:tc>
        <w:tc>
          <w:tcPr>
            <w:tcW w:w="0" w:type="auto"/>
          </w:tcPr>
          <w:p w14:paraId="36750FF0" w14:textId="77777777" w:rsidR="00091A62" w:rsidRPr="00FC0D93" w:rsidRDefault="00091A62"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Plan d’Actions Environnementales</w:t>
            </w:r>
          </w:p>
        </w:tc>
      </w:tr>
      <w:tr w:rsidR="00722A37" w:rsidRPr="00FC0D93" w14:paraId="072C1092" w14:textId="77777777" w:rsidTr="00BD735F">
        <w:tc>
          <w:tcPr>
            <w:tcW w:w="0" w:type="auto"/>
          </w:tcPr>
          <w:p w14:paraId="15DA9F9C"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PGES :</w:t>
            </w:r>
          </w:p>
        </w:tc>
        <w:tc>
          <w:tcPr>
            <w:tcW w:w="0" w:type="auto"/>
          </w:tcPr>
          <w:p w14:paraId="7F29F1BE"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Programme de Gestion Environnementale et Sociale</w:t>
            </w:r>
          </w:p>
        </w:tc>
      </w:tr>
      <w:tr w:rsidR="00091A62" w:rsidRPr="00FC0D93" w14:paraId="6E1E509A" w14:textId="77777777" w:rsidTr="00BD735F">
        <w:tc>
          <w:tcPr>
            <w:tcW w:w="0" w:type="auto"/>
            <w:shd w:val="clear" w:color="auto" w:fill="auto"/>
          </w:tcPr>
          <w:p w14:paraId="40845EF8" w14:textId="77777777" w:rsidR="00091A62" w:rsidRPr="00FC0D93" w:rsidRDefault="00091A62" w:rsidP="00BD735F">
            <w:pPr>
              <w:spacing w:after="0" w:line="360" w:lineRule="auto"/>
              <w:jc w:val="both"/>
              <w:rPr>
                <w:rFonts w:asciiTheme="minorHAnsi" w:eastAsia="Times New Roman" w:hAnsiTheme="minorHAnsi"/>
                <w:lang w:eastAsia="fr-FR"/>
              </w:rPr>
            </w:pPr>
          </w:p>
        </w:tc>
        <w:tc>
          <w:tcPr>
            <w:tcW w:w="0" w:type="auto"/>
            <w:shd w:val="clear" w:color="auto" w:fill="auto"/>
          </w:tcPr>
          <w:p w14:paraId="313C3732" w14:textId="77777777" w:rsidR="00091A62" w:rsidRPr="00FC0D93" w:rsidRDefault="00091A62" w:rsidP="00BD735F">
            <w:pPr>
              <w:spacing w:after="0" w:line="360" w:lineRule="auto"/>
              <w:jc w:val="both"/>
              <w:rPr>
                <w:rFonts w:asciiTheme="minorHAnsi" w:eastAsia="Times New Roman" w:hAnsiTheme="minorHAnsi"/>
                <w:lang w:eastAsia="fr-FR"/>
              </w:rPr>
            </w:pPr>
          </w:p>
        </w:tc>
      </w:tr>
      <w:tr w:rsidR="00722A37" w:rsidRPr="00FC0D93" w14:paraId="39EC5BE0" w14:textId="77777777" w:rsidTr="00BD735F">
        <w:tc>
          <w:tcPr>
            <w:tcW w:w="0" w:type="auto"/>
          </w:tcPr>
          <w:p w14:paraId="1C07232D"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POGES :</w:t>
            </w:r>
          </w:p>
        </w:tc>
        <w:tc>
          <w:tcPr>
            <w:tcW w:w="0" w:type="auto"/>
          </w:tcPr>
          <w:p w14:paraId="58DD394E"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Plan Opérationnel de Gestion Environnemental et Social</w:t>
            </w:r>
          </w:p>
        </w:tc>
      </w:tr>
      <w:tr w:rsidR="00722A37" w:rsidRPr="00FC0D93" w14:paraId="26689D24" w14:textId="77777777" w:rsidTr="00BD735F">
        <w:tc>
          <w:tcPr>
            <w:tcW w:w="0" w:type="auto"/>
            <w:shd w:val="clear" w:color="auto" w:fill="auto"/>
          </w:tcPr>
          <w:p w14:paraId="3B8D617D" w14:textId="77777777" w:rsidR="00722A37" w:rsidRPr="00FC0D93" w:rsidRDefault="00722A37" w:rsidP="00BD735F">
            <w:pPr>
              <w:spacing w:after="0" w:line="360" w:lineRule="auto"/>
              <w:jc w:val="both"/>
              <w:rPr>
                <w:rFonts w:asciiTheme="minorHAnsi" w:eastAsia="Times New Roman" w:hAnsiTheme="minorHAnsi"/>
                <w:lang w:eastAsia="fr-FR"/>
              </w:rPr>
            </w:pPr>
          </w:p>
        </w:tc>
        <w:tc>
          <w:tcPr>
            <w:tcW w:w="0" w:type="auto"/>
            <w:shd w:val="clear" w:color="auto" w:fill="auto"/>
          </w:tcPr>
          <w:p w14:paraId="39E1CC55" w14:textId="77777777" w:rsidR="00722A37" w:rsidRPr="00FC0D93" w:rsidRDefault="00722A37" w:rsidP="00BD735F">
            <w:pPr>
              <w:spacing w:after="0" w:line="360" w:lineRule="auto"/>
              <w:jc w:val="both"/>
              <w:rPr>
                <w:rFonts w:asciiTheme="minorHAnsi" w:eastAsia="Times New Roman" w:hAnsiTheme="minorHAnsi"/>
                <w:lang w:eastAsia="fr-FR"/>
              </w:rPr>
            </w:pPr>
          </w:p>
        </w:tc>
      </w:tr>
      <w:tr w:rsidR="00722A37" w:rsidRPr="00FC0D93" w14:paraId="19A63ECD" w14:textId="77777777" w:rsidTr="00BD735F">
        <w:tc>
          <w:tcPr>
            <w:tcW w:w="0" w:type="auto"/>
            <w:shd w:val="clear" w:color="auto" w:fill="auto"/>
          </w:tcPr>
          <w:p w14:paraId="166133C4" w14:textId="77777777" w:rsidR="00722A37" w:rsidRPr="00FC0D93" w:rsidRDefault="00722A37" w:rsidP="00BD735F">
            <w:pPr>
              <w:spacing w:after="0" w:line="360" w:lineRule="auto"/>
              <w:jc w:val="both"/>
              <w:rPr>
                <w:rFonts w:asciiTheme="minorHAnsi" w:eastAsia="Times New Roman" w:hAnsiTheme="minorHAnsi"/>
                <w:lang w:eastAsia="fr-FR"/>
              </w:rPr>
            </w:pPr>
          </w:p>
        </w:tc>
        <w:tc>
          <w:tcPr>
            <w:tcW w:w="0" w:type="auto"/>
            <w:shd w:val="clear" w:color="auto" w:fill="auto"/>
          </w:tcPr>
          <w:p w14:paraId="2A0B96D5" w14:textId="77777777" w:rsidR="00722A37" w:rsidRPr="00FC0D93" w:rsidRDefault="00722A37" w:rsidP="00BD735F">
            <w:pPr>
              <w:spacing w:after="0" w:line="360" w:lineRule="auto"/>
              <w:jc w:val="both"/>
              <w:rPr>
                <w:rFonts w:asciiTheme="minorHAnsi" w:eastAsia="Times New Roman" w:hAnsiTheme="minorHAnsi"/>
                <w:lang w:eastAsia="fr-FR"/>
              </w:rPr>
            </w:pPr>
          </w:p>
        </w:tc>
      </w:tr>
      <w:tr w:rsidR="00722A37" w:rsidRPr="00FC0D93" w14:paraId="7F81CFBA" w14:textId="77777777" w:rsidTr="00BD735F">
        <w:tc>
          <w:tcPr>
            <w:tcW w:w="0" w:type="auto"/>
          </w:tcPr>
          <w:p w14:paraId="19C3F4A6"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RD :</w:t>
            </w:r>
          </w:p>
        </w:tc>
        <w:tc>
          <w:tcPr>
            <w:tcW w:w="0" w:type="auto"/>
          </w:tcPr>
          <w:p w14:paraId="0D8D444C"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Rive Droite</w:t>
            </w:r>
          </w:p>
        </w:tc>
      </w:tr>
      <w:tr w:rsidR="00722A37" w:rsidRPr="00FC0D93" w14:paraId="71FCCF99" w14:textId="77777777" w:rsidTr="00BD735F">
        <w:tc>
          <w:tcPr>
            <w:tcW w:w="0" w:type="auto"/>
          </w:tcPr>
          <w:p w14:paraId="320B14A6"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lastRenderedPageBreak/>
              <w:t>RG :</w:t>
            </w:r>
          </w:p>
        </w:tc>
        <w:tc>
          <w:tcPr>
            <w:tcW w:w="0" w:type="auto"/>
          </w:tcPr>
          <w:p w14:paraId="6E23E45E"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Rive Gauche</w:t>
            </w:r>
          </w:p>
        </w:tc>
      </w:tr>
      <w:tr w:rsidR="00722A37" w:rsidRPr="00FC0D93" w14:paraId="4A85FA9F" w14:textId="77777777" w:rsidTr="00BD735F">
        <w:tc>
          <w:tcPr>
            <w:tcW w:w="0" w:type="auto"/>
          </w:tcPr>
          <w:p w14:paraId="0AB51EB1"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SIDA :</w:t>
            </w:r>
          </w:p>
        </w:tc>
        <w:tc>
          <w:tcPr>
            <w:tcW w:w="0" w:type="auto"/>
          </w:tcPr>
          <w:p w14:paraId="61671463"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Syndrome d’Immuno</w:t>
            </w:r>
            <w:r w:rsidR="00CD3F19" w:rsidRPr="00FC0D93">
              <w:rPr>
                <w:rFonts w:asciiTheme="minorHAnsi" w:eastAsia="Times New Roman" w:hAnsiTheme="minorHAnsi"/>
                <w:lang w:eastAsia="fr-FR"/>
              </w:rPr>
              <w:t xml:space="preserve"> </w:t>
            </w:r>
            <w:r w:rsidR="003860A8" w:rsidRPr="00FC0D93">
              <w:rPr>
                <w:rFonts w:asciiTheme="minorHAnsi" w:eastAsia="Times New Roman" w:hAnsiTheme="minorHAnsi"/>
                <w:lang w:eastAsia="fr-FR"/>
              </w:rPr>
              <w:t>Déficience</w:t>
            </w:r>
            <w:r w:rsidRPr="00FC0D93">
              <w:rPr>
                <w:rFonts w:asciiTheme="minorHAnsi" w:eastAsia="Times New Roman" w:hAnsiTheme="minorHAnsi"/>
                <w:lang w:eastAsia="fr-FR"/>
              </w:rPr>
              <w:t xml:space="preserve"> Acquise</w:t>
            </w:r>
          </w:p>
        </w:tc>
      </w:tr>
      <w:tr w:rsidR="00722A37" w:rsidRPr="00FC0D93" w14:paraId="382E7113" w14:textId="77777777" w:rsidTr="00BD735F">
        <w:tc>
          <w:tcPr>
            <w:tcW w:w="0" w:type="auto"/>
          </w:tcPr>
          <w:p w14:paraId="10EC8BBE"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SRA :</w:t>
            </w:r>
          </w:p>
        </w:tc>
        <w:tc>
          <w:tcPr>
            <w:tcW w:w="0" w:type="auto"/>
          </w:tcPr>
          <w:p w14:paraId="5DB9B3AA"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Système de Riziculture Amélioré</w:t>
            </w:r>
          </w:p>
        </w:tc>
      </w:tr>
      <w:tr w:rsidR="00722A37" w:rsidRPr="00FC0D93" w14:paraId="5B65856B" w14:textId="77777777" w:rsidTr="00BD735F">
        <w:tc>
          <w:tcPr>
            <w:tcW w:w="0" w:type="auto"/>
          </w:tcPr>
          <w:p w14:paraId="68B4CA74"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SRI :</w:t>
            </w:r>
          </w:p>
        </w:tc>
        <w:tc>
          <w:tcPr>
            <w:tcW w:w="0" w:type="auto"/>
          </w:tcPr>
          <w:p w14:paraId="7AC7BB33"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Système de Riziculture Intensif</w:t>
            </w:r>
          </w:p>
        </w:tc>
      </w:tr>
      <w:tr w:rsidR="00722A37" w:rsidRPr="00FC0D93" w14:paraId="0BC45F87" w14:textId="77777777" w:rsidTr="00BD735F">
        <w:tc>
          <w:tcPr>
            <w:tcW w:w="0" w:type="auto"/>
          </w:tcPr>
          <w:p w14:paraId="60BC374E"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UGP :</w:t>
            </w:r>
          </w:p>
        </w:tc>
        <w:tc>
          <w:tcPr>
            <w:tcW w:w="0" w:type="auto"/>
          </w:tcPr>
          <w:p w14:paraId="2FA29895"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Unité de Gestion du Projet</w:t>
            </w:r>
          </w:p>
        </w:tc>
      </w:tr>
      <w:tr w:rsidR="00722A37" w:rsidRPr="00FC0D93" w14:paraId="10720802" w14:textId="77777777" w:rsidTr="00BD735F">
        <w:tc>
          <w:tcPr>
            <w:tcW w:w="0" w:type="auto"/>
          </w:tcPr>
          <w:p w14:paraId="079177E4"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URP :</w:t>
            </w:r>
          </w:p>
        </w:tc>
        <w:tc>
          <w:tcPr>
            <w:tcW w:w="0" w:type="auto"/>
          </w:tcPr>
          <w:p w14:paraId="72B121FE"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Unité Régionale du Projet</w:t>
            </w:r>
          </w:p>
        </w:tc>
      </w:tr>
      <w:tr w:rsidR="00722A37" w:rsidRPr="00FC0D93" w14:paraId="0246C3F8" w14:textId="77777777" w:rsidTr="00BD735F">
        <w:tc>
          <w:tcPr>
            <w:tcW w:w="0" w:type="auto"/>
          </w:tcPr>
          <w:p w14:paraId="01A9FC96"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VIH :</w:t>
            </w:r>
          </w:p>
        </w:tc>
        <w:tc>
          <w:tcPr>
            <w:tcW w:w="0" w:type="auto"/>
          </w:tcPr>
          <w:p w14:paraId="714BC162" w14:textId="77777777" w:rsidR="00722A37" w:rsidRPr="00FC0D93" w:rsidRDefault="00722A37"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Virus de l’Immunodéficience Humaine</w:t>
            </w:r>
          </w:p>
        </w:tc>
      </w:tr>
      <w:tr w:rsidR="00AC5B32" w:rsidRPr="00FC0D93" w14:paraId="66CF67D3" w14:textId="77777777" w:rsidTr="00BD735F">
        <w:tc>
          <w:tcPr>
            <w:tcW w:w="0" w:type="auto"/>
          </w:tcPr>
          <w:p w14:paraId="6FD8A761" w14:textId="77777777" w:rsidR="00AC5B32" w:rsidRPr="00FC0D93" w:rsidRDefault="00AC5B32"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ONG :</w:t>
            </w:r>
          </w:p>
        </w:tc>
        <w:tc>
          <w:tcPr>
            <w:tcW w:w="0" w:type="auto"/>
          </w:tcPr>
          <w:p w14:paraId="659A2D79" w14:textId="77777777" w:rsidR="00AC5B32" w:rsidRPr="00FC0D93" w:rsidRDefault="00AC5B32"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Organisation Non Gouvernementale</w:t>
            </w:r>
          </w:p>
        </w:tc>
      </w:tr>
      <w:tr w:rsidR="00AC5B32" w:rsidRPr="00FC0D93" w14:paraId="0C54D717" w14:textId="77777777" w:rsidTr="00BD735F">
        <w:tc>
          <w:tcPr>
            <w:tcW w:w="0" w:type="auto"/>
          </w:tcPr>
          <w:p w14:paraId="3DCF06EF" w14:textId="77777777" w:rsidR="00AC5B32" w:rsidRPr="00FC0D93" w:rsidRDefault="00AC5B32" w:rsidP="00BD735F">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CEG :</w:t>
            </w:r>
          </w:p>
        </w:tc>
        <w:tc>
          <w:tcPr>
            <w:tcW w:w="0" w:type="auto"/>
          </w:tcPr>
          <w:p w14:paraId="4A49CD46" w14:textId="77777777" w:rsidR="00AC5B32" w:rsidRPr="00FC0D93" w:rsidRDefault="00AC5B32" w:rsidP="00AB2ED8">
            <w:pPr>
              <w:spacing w:after="0" w:line="360" w:lineRule="auto"/>
              <w:jc w:val="both"/>
              <w:rPr>
                <w:rFonts w:asciiTheme="minorHAnsi" w:eastAsia="Times New Roman" w:hAnsiTheme="minorHAnsi"/>
                <w:lang w:eastAsia="fr-FR"/>
              </w:rPr>
            </w:pPr>
            <w:r w:rsidRPr="00FC0D93">
              <w:rPr>
                <w:rFonts w:asciiTheme="minorHAnsi" w:eastAsia="Times New Roman" w:hAnsiTheme="minorHAnsi"/>
                <w:lang w:eastAsia="fr-FR"/>
              </w:rPr>
              <w:t xml:space="preserve">Collège d’Enseignement </w:t>
            </w:r>
            <w:r w:rsidR="00AB2ED8" w:rsidRPr="00FC0D93">
              <w:rPr>
                <w:rFonts w:asciiTheme="minorHAnsi" w:eastAsia="Times New Roman" w:hAnsiTheme="minorHAnsi"/>
                <w:lang w:eastAsia="fr-FR"/>
              </w:rPr>
              <w:t>Général</w:t>
            </w:r>
          </w:p>
        </w:tc>
      </w:tr>
    </w:tbl>
    <w:p w14:paraId="2DCC4CF9" w14:textId="77777777" w:rsidR="008120D5" w:rsidRPr="00FC0D93" w:rsidRDefault="008120D5" w:rsidP="008120D5">
      <w:pPr>
        <w:rPr>
          <w:rFonts w:asciiTheme="minorHAnsi" w:hAnsiTheme="minorHAnsi"/>
        </w:rPr>
      </w:pPr>
    </w:p>
    <w:p w14:paraId="11B1A81A" w14:textId="77777777" w:rsidR="000F3D79" w:rsidRPr="00FC0D93" w:rsidRDefault="000F3D79" w:rsidP="008120D5">
      <w:pPr>
        <w:rPr>
          <w:rFonts w:asciiTheme="minorHAnsi" w:hAnsiTheme="minorHAnsi"/>
        </w:rPr>
      </w:pPr>
    </w:p>
    <w:p w14:paraId="678AB766" w14:textId="77777777" w:rsidR="000F3D79" w:rsidRPr="00FC0D93" w:rsidRDefault="000F3D79" w:rsidP="008120D5">
      <w:pPr>
        <w:rPr>
          <w:rFonts w:asciiTheme="minorHAnsi" w:hAnsiTheme="minorHAnsi"/>
        </w:rPr>
      </w:pPr>
    </w:p>
    <w:p w14:paraId="4FAAA89C" w14:textId="77777777" w:rsidR="008D4C9D" w:rsidRPr="00FC0D93" w:rsidRDefault="008D4C9D" w:rsidP="008120D5">
      <w:pPr>
        <w:rPr>
          <w:rFonts w:asciiTheme="minorHAnsi" w:hAnsiTheme="minorHAnsi"/>
        </w:rPr>
        <w:sectPr w:rsidR="008D4C9D" w:rsidRPr="00FC0D93" w:rsidSect="00106F67">
          <w:headerReference w:type="default" r:id="rId13"/>
          <w:footerReference w:type="default" r:id="rId14"/>
          <w:pgSz w:w="11906" w:h="16838"/>
          <w:pgMar w:top="1417" w:right="1417" w:bottom="1417" w:left="1417" w:header="708" w:footer="708" w:gutter="0"/>
          <w:pgNumType w:fmt="lowerRoman" w:start="1"/>
          <w:cols w:space="708"/>
          <w:docGrid w:linePitch="360"/>
        </w:sectPr>
      </w:pPr>
    </w:p>
    <w:p w14:paraId="6113395E" w14:textId="77777777" w:rsidR="00333FF1" w:rsidRPr="00FC0D93" w:rsidRDefault="00333FF1" w:rsidP="00207941">
      <w:pPr>
        <w:pStyle w:val="Titre1"/>
        <w:numPr>
          <w:ilvl w:val="0"/>
          <w:numId w:val="27"/>
        </w:numPr>
        <w:spacing w:line="240" w:lineRule="auto"/>
        <w:rPr>
          <w:rFonts w:asciiTheme="minorHAnsi" w:hAnsiTheme="minorHAnsi"/>
          <w:u w:val="single"/>
        </w:rPr>
      </w:pPr>
      <w:bookmarkStart w:id="52" w:name="_Toc85131478"/>
      <w:r w:rsidRPr="00FC0D93">
        <w:rPr>
          <w:rFonts w:asciiTheme="minorHAnsi" w:hAnsiTheme="minorHAnsi"/>
          <w:u w:val="single"/>
        </w:rPr>
        <w:lastRenderedPageBreak/>
        <w:t>RESUME EXECUTIF EN FRANÇAIS ET EN MALAGASY</w:t>
      </w:r>
      <w:bookmarkEnd w:id="52"/>
    </w:p>
    <w:p w14:paraId="398CBD0A" w14:textId="77777777" w:rsidR="00314215" w:rsidRPr="00FC0D93" w:rsidRDefault="00333FF1" w:rsidP="009C65A1">
      <w:pPr>
        <w:pStyle w:val="Style1"/>
        <w:outlineLvl w:val="0"/>
        <w:rPr>
          <w:rFonts w:asciiTheme="minorHAnsi" w:hAnsiTheme="minorHAnsi"/>
        </w:rPr>
      </w:pPr>
      <w:bookmarkStart w:id="53" w:name="_Toc85131479"/>
      <w:r w:rsidRPr="00FC0D93">
        <w:rPr>
          <w:rFonts w:asciiTheme="minorHAnsi" w:hAnsiTheme="minorHAnsi"/>
        </w:rPr>
        <w:t>Résumé exécutif en français</w:t>
      </w:r>
      <w:bookmarkEnd w:id="53"/>
    </w:p>
    <w:p w14:paraId="673D0611" w14:textId="77777777" w:rsidR="00B45084" w:rsidRPr="00FC0D93" w:rsidRDefault="00B45084" w:rsidP="006A7172">
      <w:pPr>
        <w:spacing w:line="240" w:lineRule="auto"/>
        <w:jc w:val="both"/>
        <w:rPr>
          <w:rFonts w:asciiTheme="minorHAnsi" w:hAnsiTheme="minorHAnsi"/>
        </w:rPr>
      </w:pPr>
      <w:r w:rsidRPr="00FC0D93">
        <w:rPr>
          <w:rFonts w:asciiTheme="minorHAnsi" w:hAnsiTheme="minorHAnsi"/>
        </w:rPr>
        <w:t>Le présent document concerne l’</w:t>
      </w:r>
      <w:r w:rsidR="002540EC" w:rsidRPr="00FC0D93">
        <w:rPr>
          <w:rFonts w:asciiTheme="minorHAnsi" w:hAnsiTheme="minorHAnsi"/>
        </w:rPr>
        <w:t>Études</w:t>
      </w:r>
      <w:r w:rsidRPr="00FC0D93">
        <w:rPr>
          <w:rFonts w:asciiTheme="minorHAnsi" w:hAnsiTheme="minorHAnsi"/>
        </w:rPr>
        <w:t xml:space="preserve"> d’Impacts Environnementales et Sociales </w:t>
      </w:r>
      <w:r w:rsidR="00B54030" w:rsidRPr="00FC0D93">
        <w:rPr>
          <w:rFonts w:asciiTheme="minorHAnsi" w:hAnsiTheme="minorHAnsi"/>
        </w:rPr>
        <w:t xml:space="preserve">de la </w:t>
      </w:r>
      <w:r w:rsidR="00ED4BF5" w:rsidRPr="00FC0D93">
        <w:rPr>
          <w:rFonts w:asciiTheme="minorHAnsi" w:hAnsiTheme="minorHAnsi"/>
        </w:rPr>
        <w:t xml:space="preserve">construction d’un kiosque de pré électrification et d’un complexe pêche à </w:t>
      </w:r>
      <w:r w:rsidR="00BA22E0" w:rsidRPr="00FC0D93">
        <w:rPr>
          <w:rFonts w:asciiTheme="minorHAnsi" w:hAnsiTheme="minorHAnsi"/>
          <w:color w:val="FF0000"/>
        </w:rPr>
        <w:t>Fontsimaro</w:t>
      </w:r>
      <w:r w:rsidRPr="00FC0D93">
        <w:rPr>
          <w:rFonts w:asciiTheme="minorHAnsi" w:hAnsiTheme="minorHAnsi"/>
        </w:rPr>
        <w:t xml:space="preserve">, </w:t>
      </w:r>
      <w:r w:rsidR="00B54030" w:rsidRPr="00FC0D93">
        <w:rPr>
          <w:rFonts w:asciiTheme="minorHAnsi" w:hAnsiTheme="minorHAnsi"/>
        </w:rPr>
        <w:t xml:space="preserve">dans la </w:t>
      </w:r>
      <w:r w:rsidR="005D16C6" w:rsidRPr="00FC0D93">
        <w:rPr>
          <w:rFonts w:asciiTheme="minorHAnsi" w:hAnsiTheme="minorHAnsi"/>
        </w:rPr>
        <w:t xml:space="preserve">région </w:t>
      </w:r>
      <w:r w:rsidR="00ED4BF5" w:rsidRPr="00FC0D93">
        <w:rPr>
          <w:rFonts w:asciiTheme="minorHAnsi" w:hAnsiTheme="minorHAnsi"/>
          <w:color w:val="FF0000"/>
        </w:rPr>
        <w:t>Analanjirofo</w:t>
      </w:r>
      <w:r w:rsidRPr="00FC0D93">
        <w:rPr>
          <w:rFonts w:asciiTheme="minorHAnsi" w:hAnsiTheme="minorHAnsi"/>
        </w:rPr>
        <w:t>.</w:t>
      </w:r>
    </w:p>
    <w:p w14:paraId="2B1EA76C" w14:textId="77777777" w:rsidR="009928B4" w:rsidRPr="00FC0D93" w:rsidRDefault="00FF41DC" w:rsidP="006A7172">
      <w:pPr>
        <w:spacing w:line="240" w:lineRule="auto"/>
        <w:jc w:val="both"/>
        <w:rPr>
          <w:rFonts w:asciiTheme="minorHAnsi" w:hAnsiTheme="minorHAnsi"/>
        </w:rPr>
      </w:pPr>
      <w:r w:rsidRPr="00FC0D93">
        <w:rPr>
          <w:rFonts w:asciiTheme="minorHAnsi" w:hAnsiTheme="minorHAnsi"/>
        </w:rPr>
        <w:t xml:space="preserve">Le projet consiste en la </w:t>
      </w:r>
      <w:r w:rsidR="00ED4BF5" w:rsidRPr="00FC0D93">
        <w:rPr>
          <w:rFonts w:asciiTheme="minorHAnsi" w:hAnsiTheme="minorHAnsi"/>
        </w:rPr>
        <w:t>construction</w:t>
      </w:r>
      <w:r w:rsidR="009928B4" w:rsidRPr="00FC0D93">
        <w:rPr>
          <w:rFonts w:asciiTheme="minorHAnsi" w:hAnsiTheme="minorHAnsi"/>
        </w:rPr>
        <w:t> :</w:t>
      </w:r>
    </w:p>
    <w:p w14:paraId="5209ADA1" w14:textId="77777777" w:rsidR="009928B4" w:rsidRPr="00FC0D93" w:rsidRDefault="00ED4BF5" w:rsidP="00207941">
      <w:pPr>
        <w:pStyle w:val="Pardeliste"/>
        <w:numPr>
          <w:ilvl w:val="0"/>
          <w:numId w:val="46"/>
        </w:numPr>
        <w:spacing w:line="240" w:lineRule="auto"/>
        <w:jc w:val="both"/>
        <w:rPr>
          <w:rFonts w:asciiTheme="minorHAnsi" w:hAnsiTheme="minorHAnsi"/>
        </w:rPr>
      </w:pPr>
      <w:r w:rsidRPr="00FC0D93">
        <w:rPr>
          <w:rFonts w:asciiTheme="minorHAnsi" w:hAnsiTheme="minorHAnsi"/>
        </w:rPr>
        <w:t xml:space="preserve">d’un bâtiment à sept salle </w:t>
      </w:r>
      <w:r w:rsidR="009928B4" w:rsidRPr="00FC0D93">
        <w:rPr>
          <w:rFonts w:asciiTheme="minorHAnsi" w:hAnsiTheme="minorHAnsi"/>
        </w:rPr>
        <w:t xml:space="preserve">composé d’un local technique </w:t>
      </w:r>
      <w:r w:rsidRPr="00FC0D93">
        <w:rPr>
          <w:rFonts w:asciiTheme="minorHAnsi" w:hAnsiTheme="minorHAnsi"/>
        </w:rPr>
        <w:t>abritant les équipement</w:t>
      </w:r>
      <w:r w:rsidR="009928B4" w:rsidRPr="00FC0D93">
        <w:rPr>
          <w:rFonts w:asciiTheme="minorHAnsi" w:hAnsiTheme="minorHAnsi"/>
        </w:rPr>
        <w:t>s</w:t>
      </w:r>
      <w:r w:rsidRPr="00FC0D93">
        <w:rPr>
          <w:rFonts w:asciiTheme="minorHAnsi" w:hAnsiTheme="minorHAnsi"/>
        </w:rPr>
        <w:t xml:space="preserve"> techniques photovoltaïques</w:t>
      </w:r>
      <w:r w:rsidR="009928B4" w:rsidRPr="00FC0D93">
        <w:rPr>
          <w:rFonts w:asciiTheme="minorHAnsi" w:hAnsiTheme="minorHAnsi"/>
        </w:rPr>
        <w:t>, une salle de réception des produits de mer, une salle de traitement, une chambre froide, une chambre de fabrication et de stockage de glace, une salle de bureau et une salle de conditionnement</w:t>
      </w:r>
      <w:r w:rsidRPr="00FC0D93">
        <w:rPr>
          <w:rFonts w:asciiTheme="minorHAnsi" w:hAnsiTheme="minorHAnsi"/>
        </w:rPr>
        <w:t xml:space="preserve"> </w:t>
      </w:r>
    </w:p>
    <w:p w14:paraId="5856D9B2" w14:textId="77777777" w:rsidR="00B54030" w:rsidRPr="00FC0D93" w:rsidRDefault="009928B4" w:rsidP="00207941">
      <w:pPr>
        <w:pStyle w:val="Pardeliste"/>
        <w:numPr>
          <w:ilvl w:val="0"/>
          <w:numId w:val="46"/>
        </w:numPr>
        <w:spacing w:line="240" w:lineRule="auto"/>
        <w:jc w:val="both"/>
        <w:rPr>
          <w:rFonts w:asciiTheme="minorHAnsi" w:hAnsiTheme="minorHAnsi"/>
        </w:rPr>
      </w:pPr>
      <w:r w:rsidRPr="00FC0D93">
        <w:rPr>
          <w:rFonts w:asciiTheme="minorHAnsi" w:hAnsiTheme="minorHAnsi"/>
        </w:rPr>
        <w:t>d’un bâtiment à une salle pour réunion</w:t>
      </w:r>
    </w:p>
    <w:p w14:paraId="16EA6433" w14:textId="77777777" w:rsidR="009928B4" w:rsidRPr="00FC0D93" w:rsidRDefault="009928B4" w:rsidP="00207941">
      <w:pPr>
        <w:pStyle w:val="Pardeliste"/>
        <w:numPr>
          <w:ilvl w:val="0"/>
          <w:numId w:val="46"/>
        </w:numPr>
        <w:spacing w:line="240" w:lineRule="auto"/>
        <w:jc w:val="both"/>
        <w:rPr>
          <w:rFonts w:asciiTheme="minorHAnsi" w:hAnsiTheme="minorHAnsi"/>
        </w:rPr>
      </w:pPr>
      <w:r w:rsidRPr="00FC0D93">
        <w:rPr>
          <w:rFonts w:asciiTheme="minorHAnsi" w:hAnsiTheme="minorHAnsi"/>
        </w:rPr>
        <w:t>d’un marché couvert</w:t>
      </w:r>
    </w:p>
    <w:p w14:paraId="3912A689" w14:textId="77777777" w:rsidR="009928B4" w:rsidRPr="00FC0D93" w:rsidRDefault="009928B4" w:rsidP="00207941">
      <w:pPr>
        <w:pStyle w:val="Pardeliste"/>
        <w:numPr>
          <w:ilvl w:val="0"/>
          <w:numId w:val="46"/>
        </w:numPr>
        <w:spacing w:line="240" w:lineRule="auto"/>
        <w:jc w:val="both"/>
        <w:rPr>
          <w:rFonts w:asciiTheme="minorHAnsi" w:hAnsiTheme="minorHAnsi"/>
        </w:rPr>
      </w:pPr>
      <w:r w:rsidRPr="00FC0D93">
        <w:rPr>
          <w:rFonts w:asciiTheme="minorHAnsi" w:hAnsiTheme="minorHAnsi"/>
        </w:rPr>
        <w:t>d’un puits et d’un réservoir en béton armé</w:t>
      </w:r>
    </w:p>
    <w:p w14:paraId="1B8B9D7A" w14:textId="77777777" w:rsidR="009928B4" w:rsidRPr="00FC0D93" w:rsidRDefault="009928B4" w:rsidP="00207941">
      <w:pPr>
        <w:pStyle w:val="Pardeliste"/>
        <w:numPr>
          <w:ilvl w:val="0"/>
          <w:numId w:val="46"/>
        </w:numPr>
        <w:spacing w:line="240" w:lineRule="auto"/>
        <w:jc w:val="both"/>
        <w:rPr>
          <w:rFonts w:asciiTheme="minorHAnsi" w:hAnsiTheme="minorHAnsi"/>
        </w:rPr>
      </w:pPr>
      <w:r w:rsidRPr="00FC0D93">
        <w:rPr>
          <w:rFonts w:asciiTheme="minorHAnsi" w:hAnsiTheme="minorHAnsi"/>
        </w:rPr>
        <w:t>d’un bloc sanitaire avec fosse septique</w:t>
      </w:r>
    </w:p>
    <w:p w14:paraId="562524A4" w14:textId="77777777" w:rsidR="009928B4" w:rsidRPr="00FC0D93" w:rsidRDefault="009928B4" w:rsidP="00207941">
      <w:pPr>
        <w:pStyle w:val="Pardeliste"/>
        <w:numPr>
          <w:ilvl w:val="0"/>
          <w:numId w:val="46"/>
        </w:numPr>
        <w:spacing w:line="240" w:lineRule="auto"/>
        <w:jc w:val="both"/>
        <w:rPr>
          <w:rFonts w:asciiTheme="minorHAnsi" w:hAnsiTheme="minorHAnsi"/>
        </w:rPr>
      </w:pPr>
      <w:r w:rsidRPr="00FC0D93">
        <w:rPr>
          <w:rFonts w:asciiTheme="minorHAnsi" w:hAnsiTheme="minorHAnsi"/>
        </w:rPr>
        <w:t>d’un éclairage public</w:t>
      </w:r>
    </w:p>
    <w:p w14:paraId="69FB80D1" w14:textId="77777777" w:rsidR="00BA22E0" w:rsidRPr="00FC0D93" w:rsidRDefault="00BA22E0" w:rsidP="00207941">
      <w:pPr>
        <w:pStyle w:val="Pardeliste"/>
        <w:numPr>
          <w:ilvl w:val="0"/>
          <w:numId w:val="46"/>
        </w:numPr>
        <w:spacing w:line="240" w:lineRule="auto"/>
        <w:jc w:val="both"/>
        <w:rPr>
          <w:rFonts w:asciiTheme="minorHAnsi" w:hAnsiTheme="minorHAnsi"/>
        </w:rPr>
      </w:pPr>
      <w:r w:rsidRPr="00FC0D93">
        <w:rPr>
          <w:rFonts w:asciiTheme="minorHAnsi" w:hAnsiTheme="minorHAnsi"/>
        </w:rPr>
        <w:t>d’un mur de soutènement</w:t>
      </w:r>
    </w:p>
    <w:p w14:paraId="7089B893" w14:textId="77777777" w:rsidR="009928B4" w:rsidRPr="00FC0D93" w:rsidRDefault="009928B4" w:rsidP="00207941">
      <w:pPr>
        <w:pStyle w:val="Pardeliste"/>
        <w:numPr>
          <w:ilvl w:val="0"/>
          <w:numId w:val="46"/>
        </w:numPr>
        <w:spacing w:line="240" w:lineRule="auto"/>
        <w:jc w:val="both"/>
        <w:rPr>
          <w:rFonts w:asciiTheme="minorHAnsi" w:hAnsiTheme="minorHAnsi"/>
        </w:rPr>
      </w:pPr>
      <w:r w:rsidRPr="00FC0D93">
        <w:rPr>
          <w:rFonts w:asciiTheme="minorHAnsi" w:hAnsiTheme="minorHAnsi"/>
        </w:rPr>
        <w:t>d’un réseau d’assainissement et d’évacuation des eaux usées</w:t>
      </w:r>
    </w:p>
    <w:p w14:paraId="6E7AD9C2" w14:textId="77777777" w:rsidR="009928B4" w:rsidRPr="00FC0D93" w:rsidRDefault="009928B4" w:rsidP="00207941">
      <w:pPr>
        <w:pStyle w:val="Pardeliste"/>
        <w:numPr>
          <w:ilvl w:val="0"/>
          <w:numId w:val="46"/>
        </w:numPr>
        <w:spacing w:line="240" w:lineRule="auto"/>
        <w:jc w:val="both"/>
        <w:rPr>
          <w:rFonts w:asciiTheme="minorHAnsi" w:hAnsiTheme="minorHAnsi"/>
        </w:rPr>
      </w:pPr>
      <w:r w:rsidRPr="00FC0D93">
        <w:rPr>
          <w:rFonts w:asciiTheme="minorHAnsi" w:hAnsiTheme="minorHAnsi"/>
        </w:rPr>
        <w:t>d’une clôture</w:t>
      </w:r>
    </w:p>
    <w:p w14:paraId="7A00D924" w14:textId="77777777" w:rsidR="0088514B" w:rsidRPr="00FC0D93" w:rsidRDefault="0088514B" w:rsidP="0088514B">
      <w:pPr>
        <w:spacing w:line="240" w:lineRule="auto"/>
        <w:jc w:val="both"/>
      </w:pPr>
      <w:r w:rsidRPr="00FC0D93">
        <w:t>La mise en œuvre de ce projet engendre des impacts positifs et négatifs et l’objectif principal de ce document est de mettre à la disposition de toutes les parties prenantes les directives nécessaires pour rendre optimal le projet sur tous les plans en général et sur le plan environnemental et social en particulier</w:t>
      </w:r>
    </w:p>
    <w:p w14:paraId="0D97290D" w14:textId="77777777" w:rsidR="0088514B" w:rsidRPr="00FC0D93" w:rsidRDefault="0088514B" w:rsidP="0088514B">
      <w:r w:rsidRPr="00FC0D93">
        <w:t>Les impacts positifs du projet se résument sur l’optimisation des caractéristiques techniques des ouvrages à construire ainsi que la rationalisation de son utilisation et par conséquent, l’amélioration de la capacité organisationnelle des usagers et la création d’emploi.</w:t>
      </w:r>
    </w:p>
    <w:p w14:paraId="7B0E8BA5" w14:textId="77777777" w:rsidR="0088514B" w:rsidRPr="00FC0D93" w:rsidRDefault="0088514B" w:rsidP="0088514B">
      <w:r w:rsidRPr="00FC0D93">
        <w:t>Pourtant, les impacts négatifs engendrés par ce projet ne constituent pas de contraintes majeures pour la réalisation du projet. En effet, il suffit de bien suivre les prescriptions Environnementales et Sociales et le Plan de Gestion Environnementale et Sociale pour les réduire à un niveau le plus bas possible.</w:t>
      </w:r>
    </w:p>
    <w:p w14:paraId="7810346C" w14:textId="77777777" w:rsidR="0088514B" w:rsidRPr="00FC0D93" w:rsidRDefault="0088514B" w:rsidP="0088514B">
      <w:r w:rsidRPr="00FC0D93">
        <w:rPr>
          <w:rFonts w:cstheme="minorHAnsi"/>
        </w:rPr>
        <w:t xml:space="preserve">Les impacts et enjeux environnementaux et sociaux les plus pertinents sont : </w:t>
      </w:r>
    </w:p>
    <w:p w14:paraId="20B7FA43" w14:textId="77777777" w:rsidR="0088514B" w:rsidRPr="00FC0D93" w:rsidRDefault="0088514B" w:rsidP="0088514B">
      <w:pPr>
        <w:rPr>
          <w:rFonts w:cstheme="minorHAnsi"/>
        </w:rPr>
      </w:pPr>
      <w:r w:rsidRPr="00FC0D93">
        <w:rPr>
          <w:rFonts w:cstheme="minorHAnsi"/>
        </w:rPr>
        <w:t>(1) le comportement et les agissements des travailleurs vis-à-vis des règles sociales et d’hygiènes sanitaires, (2) les risques d’accidents durant les travaux de construction, (3) la gestion des déchets issus des travaux et de la base vie ; (4) la maitrise des conflits pendant la phase d’exploitation.</w:t>
      </w:r>
    </w:p>
    <w:p w14:paraId="4D08ACE3" w14:textId="77777777" w:rsidR="0088514B" w:rsidRPr="00FC0D93" w:rsidRDefault="0088514B" w:rsidP="0088514B">
      <w:r w:rsidRPr="00FC0D93">
        <w:t>Ainsi, les objectifs de l’étude environnementale et sociale sont :</w:t>
      </w:r>
    </w:p>
    <w:p w14:paraId="60DD646B" w14:textId="77777777" w:rsidR="0088514B" w:rsidRPr="00FC0D93" w:rsidRDefault="0088514B" w:rsidP="0088514B">
      <w:pPr>
        <w:pStyle w:val="Pardeliste"/>
        <w:numPr>
          <w:ilvl w:val="0"/>
          <w:numId w:val="11"/>
        </w:numPr>
      </w:pPr>
      <w:r w:rsidRPr="00FC0D93">
        <w:t>D’encadrer le dispositif de gestion environnementale et sociale du projet pour que les lois et réglementations nationales ainsi que les procédures d’évaluation sociale, environnementale et climatique du bailleur de fonds soient respectées </w:t>
      </w:r>
    </w:p>
    <w:p w14:paraId="2862428D" w14:textId="77777777" w:rsidR="0088514B" w:rsidRPr="00FC0D93" w:rsidRDefault="0088514B" w:rsidP="0088514B">
      <w:pPr>
        <w:pStyle w:val="Pardeliste"/>
        <w:numPr>
          <w:ilvl w:val="0"/>
          <w:numId w:val="11"/>
        </w:numPr>
      </w:pPr>
      <w:r w:rsidRPr="00FC0D93">
        <w:t>D’identifier les problèmes et contraintes pouvant être générés par le projet</w:t>
      </w:r>
    </w:p>
    <w:p w14:paraId="5C9FE15B" w14:textId="77777777" w:rsidR="0088514B" w:rsidRPr="00FC0D93" w:rsidRDefault="0088514B" w:rsidP="0088514B">
      <w:pPr>
        <w:pStyle w:val="Pardeliste"/>
        <w:numPr>
          <w:ilvl w:val="0"/>
          <w:numId w:val="11"/>
        </w:numPr>
      </w:pPr>
      <w:r w:rsidRPr="00FC0D93">
        <w:t xml:space="preserve">D’identifier les impacts et enjeux environnementaux et sociaux qui peuvent déjà être appréhendés à ce stade du projet et d’en prévoir les mesures de mitigation ou d’optimisation  </w:t>
      </w:r>
    </w:p>
    <w:p w14:paraId="7C953A7E" w14:textId="77777777" w:rsidR="0088514B" w:rsidRPr="00FC0D93" w:rsidRDefault="0088514B" w:rsidP="0088514B">
      <w:pPr>
        <w:pStyle w:val="Pardeliste"/>
        <w:numPr>
          <w:ilvl w:val="0"/>
          <w:numId w:val="11"/>
        </w:numPr>
      </w:pPr>
      <w:r w:rsidRPr="00FC0D93">
        <w:t xml:space="preserve">D’identifier les contraintes environnementales de base, notamment les principes environnementaux que l’entreprise prestataire de travaux sera tenue de respecter </w:t>
      </w:r>
    </w:p>
    <w:p w14:paraId="03F1FD32" w14:textId="77777777" w:rsidR="0088514B" w:rsidRPr="00FC0D93" w:rsidRDefault="0088514B" w:rsidP="0088514B">
      <w:pPr>
        <w:rPr>
          <w:rFonts w:cstheme="minorHAnsi"/>
        </w:rPr>
      </w:pPr>
      <w:r w:rsidRPr="00FC0D93">
        <w:rPr>
          <w:rFonts w:cstheme="minorHAnsi"/>
        </w:rPr>
        <w:lastRenderedPageBreak/>
        <w:t>Des mesures d’atténuation, de bonification et de compensation des impacts des différentes phases de mise en œuvre du projet sont proposées pour chaque impact et enjeux environnemental et social. Ce document est également assorti d’un Plan de Gestion Environnemental et Social (PGES).</w:t>
      </w:r>
    </w:p>
    <w:p w14:paraId="758B1FBB" w14:textId="77777777" w:rsidR="00073E4D" w:rsidRPr="00FC0D93" w:rsidRDefault="00073E4D">
      <w:pPr>
        <w:rPr>
          <w:rFonts w:asciiTheme="minorHAnsi" w:hAnsiTheme="minorHAnsi" w:cstheme="minorHAnsi"/>
          <w:color w:val="0000FF"/>
        </w:rPr>
      </w:pPr>
    </w:p>
    <w:p w14:paraId="754D4E74" w14:textId="77777777" w:rsidR="00B45084" w:rsidRPr="00FC0D93" w:rsidRDefault="00B45084">
      <w:pPr>
        <w:rPr>
          <w:rFonts w:asciiTheme="minorHAnsi" w:hAnsiTheme="minorHAnsi"/>
        </w:rPr>
      </w:pPr>
      <w:r w:rsidRPr="00FC0D93">
        <w:rPr>
          <w:rFonts w:asciiTheme="minorHAnsi" w:hAnsiTheme="minorHAnsi"/>
        </w:rPr>
        <w:br w:type="page"/>
      </w:r>
    </w:p>
    <w:p w14:paraId="31C7AC5B" w14:textId="77777777" w:rsidR="00FF41DC" w:rsidRPr="00FC0D93" w:rsidRDefault="00333FF1" w:rsidP="009C65A1">
      <w:pPr>
        <w:pStyle w:val="Style1"/>
        <w:outlineLvl w:val="0"/>
        <w:rPr>
          <w:rFonts w:asciiTheme="minorHAnsi" w:hAnsiTheme="minorHAnsi"/>
        </w:rPr>
      </w:pPr>
      <w:bookmarkStart w:id="54" w:name="_Toc85131480"/>
      <w:r w:rsidRPr="00FC0D93">
        <w:rPr>
          <w:rFonts w:asciiTheme="minorHAnsi" w:hAnsiTheme="minorHAnsi"/>
        </w:rPr>
        <w:lastRenderedPageBreak/>
        <w:t>Résumé exécutif en malagasy</w:t>
      </w:r>
      <w:bookmarkEnd w:id="54"/>
      <w:r w:rsidRPr="00FC0D93">
        <w:rPr>
          <w:rFonts w:asciiTheme="minorHAnsi" w:hAnsiTheme="minorHAnsi"/>
        </w:rPr>
        <w:t xml:space="preserve"> </w:t>
      </w:r>
    </w:p>
    <w:p w14:paraId="542BEE68" w14:textId="77777777" w:rsidR="00B54030" w:rsidRPr="00FC0D93" w:rsidRDefault="00FF41DC" w:rsidP="00C93253">
      <w:pPr>
        <w:spacing w:line="276" w:lineRule="auto"/>
        <w:jc w:val="both"/>
        <w:rPr>
          <w:rFonts w:asciiTheme="minorHAnsi" w:hAnsiTheme="minorHAnsi"/>
        </w:rPr>
      </w:pPr>
      <w:r w:rsidRPr="00FC0D93">
        <w:rPr>
          <w:rFonts w:asciiTheme="minorHAnsi" w:hAnsiTheme="minorHAnsi"/>
        </w:rPr>
        <w:t xml:space="preserve">Ny fanadihadiana ny </w:t>
      </w:r>
      <w:r w:rsidR="00434784" w:rsidRPr="00FC0D93">
        <w:rPr>
          <w:rFonts w:asciiTheme="minorHAnsi" w:hAnsiTheme="minorHAnsi"/>
        </w:rPr>
        <w:t>f</w:t>
      </w:r>
      <w:r w:rsidRPr="00FC0D93">
        <w:rPr>
          <w:rFonts w:asciiTheme="minorHAnsi" w:hAnsiTheme="minorHAnsi"/>
        </w:rPr>
        <w:t>iantraika eo amin’ny lafin</w:t>
      </w:r>
      <w:r w:rsidR="00434784" w:rsidRPr="00FC0D93">
        <w:rPr>
          <w:rFonts w:asciiTheme="minorHAnsi" w:hAnsiTheme="minorHAnsi"/>
        </w:rPr>
        <w:t>y</w:t>
      </w:r>
      <w:r w:rsidRPr="00FC0D93">
        <w:rPr>
          <w:rFonts w:asciiTheme="minorHAnsi" w:hAnsiTheme="minorHAnsi"/>
        </w:rPr>
        <w:t xml:space="preserve"> ton</w:t>
      </w:r>
      <w:r w:rsidR="00434784" w:rsidRPr="00FC0D93">
        <w:rPr>
          <w:rFonts w:asciiTheme="minorHAnsi" w:hAnsiTheme="minorHAnsi"/>
        </w:rPr>
        <w:t>tolo iainana sy ny sosialy momba ny tetik’asa fan</w:t>
      </w:r>
      <w:r w:rsidR="00D36D4B" w:rsidRPr="00FC0D93">
        <w:rPr>
          <w:rFonts w:asciiTheme="minorHAnsi" w:hAnsiTheme="minorHAnsi"/>
        </w:rPr>
        <w:t>o</w:t>
      </w:r>
      <w:r w:rsidR="00434784" w:rsidRPr="00FC0D93">
        <w:rPr>
          <w:rFonts w:asciiTheme="minorHAnsi" w:hAnsiTheme="minorHAnsi"/>
        </w:rPr>
        <w:t xml:space="preserve">renana </w:t>
      </w:r>
      <w:r w:rsidR="00D36D4B" w:rsidRPr="00FC0D93">
        <w:rPr>
          <w:rFonts w:asciiTheme="minorHAnsi" w:hAnsiTheme="minorHAnsi"/>
          <w:color w:val="FF0000"/>
        </w:rPr>
        <w:t>kiosque de pré électrification sy « complexe pêche »</w:t>
      </w:r>
      <w:r w:rsidR="00434784" w:rsidRPr="00FC0D93">
        <w:rPr>
          <w:rFonts w:asciiTheme="minorHAnsi" w:hAnsiTheme="minorHAnsi"/>
        </w:rPr>
        <w:t xml:space="preserve"> </w:t>
      </w:r>
      <w:r w:rsidR="00D36D4B" w:rsidRPr="00FC0D93">
        <w:rPr>
          <w:rFonts w:asciiTheme="minorHAnsi" w:hAnsiTheme="minorHAnsi"/>
        </w:rPr>
        <w:t xml:space="preserve">ao </w:t>
      </w:r>
      <w:r w:rsidR="00BA22E0" w:rsidRPr="00FC0D93">
        <w:rPr>
          <w:rFonts w:asciiTheme="minorHAnsi" w:hAnsiTheme="minorHAnsi"/>
        </w:rPr>
        <w:t>Fontsimaro</w:t>
      </w:r>
      <w:r w:rsidR="00D36D4B" w:rsidRPr="00FC0D93">
        <w:rPr>
          <w:rFonts w:asciiTheme="minorHAnsi" w:hAnsiTheme="minorHAnsi"/>
        </w:rPr>
        <w:t xml:space="preserve">, kaominina </w:t>
      </w:r>
      <w:r w:rsidR="00BA22E0" w:rsidRPr="00FC0D93">
        <w:rPr>
          <w:rFonts w:asciiTheme="minorHAnsi" w:hAnsiTheme="minorHAnsi"/>
        </w:rPr>
        <w:t>Manambolosy</w:t>
      </w:r>
      <w:r w:rsidR="00D36D4B" w:rsidRPr="00FC0D93">
        <w:rPr>
          <w:rFonts w:asciiTheme="minorHAnsi" w:hAnsiTheme="minorHAnsi"/>
        </w:rPr>
        <w:t xml:space="preserve">, faritra Analanjirofo </w:t>
      </w:r>
      <w:r w:rsidR="00434784" w:rsidRPr="00FC0D93">
        <w:rPr>
          <w:rFonts w:asciiTheme="minorHAnsi" w:hAnsiTheme="minorHAnsi"/>
        </w:rPr>
        <w:t xml:space="preserve">no raketin’ity tahirin-kevitra ity,. </w:t>
      </w:r>
    </w:p>
    <w:p w14:paraId="3465F355" w14:textId="77777777" w:rsidR="00D36D4B" w:rsidRPr="00FC0D93" w:rsidRDefault="00434784" w:rsidP="00C93253">
      <w:pPr>
        <w:spacing w:line="276" w:lineRule="auto"/>
        <w:jc w:val="both"/>
        <w:rPr>
          <w:rFonts w:asciiTheme="minorHAnsi" w:hAnsiTheme="minorHAnsi"/>
          <w:lang w:val="en-US"/>
        </w:rPr>
      </w:pPr>
      <w:r w:rsidRPr="00FC0D93">
        <w:rPr>
          <w:rFonts w:asciiTheme="minorHAnsi" w:hAnsiTheme="minorHAnsi"/>
          <w:lang w:val="en-US"/>
        </w:rPr>
        <w:t>Ny voarakitra ao amin’ny tetik’asa dia ny fan</w:t>
      </w:r>
      <w:r w:rsidR="00D36D4B" w:rsidRPr="00FC0D93">
        <w:rPr>
          <w:rFonts w:asciiTheme="minorHAnsi" w:hAnsiTheme="minorHAnsi"/>
          <w:lang w:val="en-US"/>
        </w:rPr>
        <w:t>o</w:t>
      </w:r>
      <w:r w:rsidRPr="00FC0D93">
        <w:rPr>
          <w:rFonts w:asciiTheme="minorHAnsi" w:hAnsiTheme="minorHAnsi"/>
          <w:lang w:val="en-US"/>
        </w:rPr>
        <w:t>renana</w:t>
      </w:r>
      <w:r w:rsidR="00D36D4B" w:rsidRPr="00FC0D93">
        <w:rPr>
          <w:rFonts w:asciiTheme="minorHAnsi" w:hAnsiTheme="minorHAnsi"/>
          <w:lang w:val="en-US"/>
        </w:rPr>
        <w:t> :</w:t>
      </w:r>
    </w:p>
    <w:p w14:paraId="4634DEC4" w14:textId="77777777" w:rsidR="00D36D4B" w:rsidRPr="00FC0D93" w:rsidRDefault="00D36D4B" w:rsidP="00207941">
      <w:pPr>
        <w:pStyle w:val="Pardeliste"/>
        <w:numPr>
          <w:ilvl w:val="0"/>
          <w:numId w:val="46"/>
        </w:numPr>
        <w:spacing w:line="276" w:lineRule="auto"/>
        <w:jc w:val="both"/>
        <w:rPr>
          <w:rFonts w:asciiTheme="minorHAnsi" w:hAnsiTheme="minorHAnsi"/>
          <w:lang w:val="en-US"/>
        </w:rPr>
      </w:pPr>
      <w:r w:rsidRPr="00FC0D93">
        <w:rPr>
          <w:rFonts w:asciiTheme="minorHAnsi" w:hAnsiTheme="minorHAnsi"/>
          <w:lang w:val="en-US"/>
        </w:rPr>
        <w:t>Trano iray misy efitra fito izay ireto avy no ao: efitra teknika iray hametrahana ireo fitaovana teknika rehetra momba ny angovo azo havaozina azo avy amin’ny masoandro, efitra iray fandraisana ny vokatra avy any an-dranomasina, efitra iray fikarakarana ny vokatra, efitra iray fampangatsiahana, efitrai ray fanamboarana sy fitahirizana gilasy, efitra iray hatao birao ary efitra iray famonosana ny vokatra voakarakara</w:t>
      </w:r>
    </w:p>
    <w:p w14:paraId="7552EBB4" w14:textId="77777777" w:rsidR="00D36D4B" w:rsidRPr="00FC0D93" w:rsidRDefault="00D36D4B" w:rsidP="00207941">
      <w:pPr>
        <w:pStyle w:val="Pardeliste"/>
        <w:numPr>
          <w:ilvl w:val="0"/>
          <w:numId w:val="46"/>
        </w:numPr>
        <w:spacing w:line="276" w:lineRule="auto"/>
        <w:jc w:val="both"/>
        <w:rPr>
          <w:rFonts w:asciiTheme="minorHAnsi" w:hAnsiTheme="minorHAnsi"/>
          <w:lang w:val="en-US"/>
        </w:rPr>
      </w:pPr>
      <w:r w:rsidRPr="00FC0D93">
        <w:rPr>
          <w:rFonts w:asciiTheme="minorHAnsi" w:hAnsiTheme="minorHAnsi"/>
          <w:lang w:val="en-US"/>
        </w:rPr>
        <w:t>Trano iray misy efitra iray hatao trano fivoriana</w:t>
      </w:r>
    </w:p>
    <w:p w14:paraId="092944D1" w14:textId="77777777" w:rsidR="00D36D4B" w:rsidRPr="00FC0D93" w:rsidRDefault="00D36D4B" w:rsidP="00207941">
      <w:pPr>
        <w:pStyle w:val="Pardeliste"/>
        <w:numPr>
          <w:ilvl w:val="0"/>
          <w:numId w:val="46"/>
        </w:numPr>
        <w:spacing w:line="276" w:lineRule="auto"/>
        <w:jc w:val="both"/>
        <w:rPr>
          <w:rFonts w:asciiTheme="minorHAnsi" w:hAnsiTheme="minorHAnsi"/>
          <w:lang w:val="en-US"/>
        </w:rPr>
      </w:pPr>
      <w:r w:rsidRPr="00FC0D93">
        <w:rPr>
          <w:rFonts w:asciiTheme="minorHAnsi" w:hAnsiTheme="minorHAnsi"/>
          <w:lang w:val="en-US"/>
        </w:rPr>
        <w:t>Tsena iray mitafo</w:t>
      </w:r>
    </w:p>
    <w:p w14:paraId="0F41B31C" w14:textId="77777777" w:rsidR="00D36D4B" w:rsidRPr="00FC0D93" w:rsidRDefault="00D36D4B" w:rsidP="00207941">
      <w:pPr>
        <w:pStyle w:val="Pardeliste"/>
        <w:numPr>
          <w:ilvl w:val="0"/>
          <w:numId w:val="46"/>
        </w:numPr>
        <w:spacing w:line="276" w:lineRule="auto"/>
        <w:jc w:val="both"/>
        <w:rPr>
          <w:rFonts w:asciiTheme="minorHAnsi" w:hAnsiTheme="minorHAnsi"/>
          <w:lang w:val="en-US"/>
        </w:rPr>
      </w:pPr>
      <w:r w:rsidRPr="00FC0D93">
        <w:rPr>
          <w:rFonts w:asciiTheme="minorHAnsi" w:hAnsiTheme="minorHAnsi"/>
          <w:lang w:val="en-US"/>
        </w:rPr>
        <w:t>Hangara iray natao hikojakojana ny lakana sy ny harato</w:t>
      </w:r>
    </w:p>
    <w:p w14:paraId="668100F3" w14:textId="77777777" w:rsidR="00D36D4B" w:rsidRPr="00FC0D93" w:rsidRDefault="00D36D4B" w:rsidP="00207941">
      <w:pPr>
        <w:pStyle w:val="Pardeliste"/>
        <w:numPr>
          <w:ilvl w:val="0"/>
          <w:numId w:val="46"/>
        </w:numPr>
        <w:spacing w:line="276" w:lineRule="auto"/>
        <w:jc w:val="both"/>
        <w:rPr>
          <w:rFonts w:asciiTheme="minorHAnsi" w:hAnsiTheme="minorHAnsi"/>
          <w:lang w:val="en-US"/>
        </w:rPr>
      </w:pPr>
      <w:r w:rsidRPr="00FC0D93">
        <w:rPr>
          <w:rFonts w:asciiTheme="minorHAnsi" w:hAnsiTheme="minorHAnsi"/>
          <w:lang w:val="en-US"/>
        </w:rPr>
        <w:t>Lava-drano miaraka amin’ny fanagonan-drano</w:t>
      </w:r>
    </w:p>
    <w:p w14:paraId="7E0E6AED" w14:textId="77777777" w:rsidR="00D36D4B" w:rsidRPr="00FC0D93" w:rsidRDefault="00D36D4B" w:rsidP="00207941">
      <w:pPr>
        <w:pStyle w:val="Pardeliste"/>
        <w:numPr>
          <w:ilvl w:val="0"/>
          <w:numId w:val="46"/>
        </w:numPr>
        <w:spacing w:line="276" w:lineRule="auto"/>
        <w:jc w:val="both"/>
        <w:rPr>
          <w:rFonts w:asciiTheme="minorHAnsi" w:hAnsiTheme="minorHAnsi"/>
          <w:lang w:val="en-US"/>
        </w:rPr>
      </w:pPr>
      <w:r w:rsidRPr="00FC0D93">
        <w:rPr>
          <w:rFonts w:asciiTheme="minorHAnsi" w:hAnsiTheme="minorHAnsi"/>
          <w:lang w:val="en-US"/>
        </w:rPr>
        <w:t>Trano fivoahana sy fidiovana miaraka amin’ny fosse septique</w:t>
      </w:r>
    </w:p>
    <w:p w14:paraId="0A290195" w14:textId="77777777" w:rsidR="0010190F" w:rsidRPr="00FC0D93" w:rsidRDefault="00D36D4B" w:rsidP="00207941">
      <w:pPr>
        <w:pStyle w:val="Pardeliste"/>
        <w:numPr>
          <w:ilvl w:val="0"/>
          <w:numId w:val="46"/>
        </w:numPr>
        <w:spacing w:line="276" w:lineRule="auto"/>
        <w:jc w:val="both"/>
        <w:rPr>
          <w:rFonts w:asciiTheme="minorHAnsi" w:hAnsiTheme="minorHAnsi"/>
          <w:lang w:val="en-US"/>
        </w:rPr>
      </w:pPr>
      <w:r w:rsidRPr="00FC0D93">
        <w:rPr>
          <w:rFonts w:asciiTheme="minorHAnsi" w:hAnsiTheme="minorHAnsi"/>
          <w:lang w:val="en-US"/>
        </w:rPr>
        <w:t>F</w:t>
      </w:r>
      <w:r w:rsidR="0010190F" w:rsidRPr="00FC0D93">
        <w:rPr>
          <w:rFonts w:asciiTheme="minorHAnsi" w:hAnsiTheme="minorHAnsi"/>
          <w:lang w:val="en-US"/>
        </w:rPr>
        <w:t xml:space="preserve">itsilo hanazava ny eny an-tokontany </w:t>
      </w:r>
      <w:r w:rsidR="00434784" w:rsidRPr="00FC0D93">
        <w:rPr>
          <w:rFonts w:asciiTheme="minorHAnsi" w:hAnsiTheme="minorHAnsi"/>
          <w:lang w:val="en-US"/>
        </w:rPr>
        <w:t xml:space="preserve">sy </w:t>
      </w:r>
      <w:r w:rsidR="0010190F" w:rsidRPr="00FC0D93">
        <w:rPr>
          <w:rFonts w:asciiTheme="minorHAnsi" w:hAnsiTheme="minorHAnsi"/>
          <w:lang w:val="en-US"/>
        </w:rPr>
        <w:t>ny ivelany manontolo</w:t>
      </w:r>
    </w:p>
    <w:p w14:paraId="622E71CA" w14:textId="77777777" w:rsidR="0010190F" w:rsidRPr="00FC0D93" w:rsidRDefault="0010190F" w:rsidP="00207941">
      <w:pPr>
        <w:pStyle w:val="Pardeliste"/>
        <w:numPr>
          <w:ilvl w:val="0"/>
          <w:numId w:val="46"/>
        </w:numPr>
        <w:spacing w:line="276" w:lineRule="auto"/>
        <w:jc w:val="both"/>
        <w:rPr>
          <w:rFonts w:asciiTheme="minorHAnsi" w:hAnsiTheme="minorHAnsi"/>
          <w:lang w:val="en-US"/>
        </w:rPr>
      </w:pPr>
      <w:r w:rsidRPr="00FC0D93">
        <w:rPr>
          <w:rFonts w:asciiTheme="minorHAnsi" w:hAnsiTheme="minorHAnsi"/>
          <w:lang w:val="en-US"/>
        </w:rPr>
        <w:t>Tamba-jotra fanarian-drano maloto</w:t>
      </w:r>
    </w:p>
    <w:p w14:paraId="2AD04938" w14:textId="77777777" w:rsidR="00434784" w:rsidRPr="00FC0D93" w:rsidRDefault="0010190F" w:rsidP="00207941">
      <w:pPr>
        <w:pStyle w:val="Pardeliste"/>
        <w:numPr>
          <w:ilvl w:val="0"/>
          <w:numId w:val="46"/>
        </w:numPr>
        <w:spacing w:line="276" w:lineRule="auto"/>
        <w:jc w:val="both"/>
        <w:rPr>
          <w:rFonts w:asciiTheme="minorHAnsi" w:hAnsiTheme="minorHAnsi"/>
          <w:lang w:val="en-US"/>
        </w:rPr>
      </w:pPr>
      <w:r w:rsidRPr="00FC0D93">
        <w:rPr>
          <w:rFonts w:asciiTheme="minorHAnsi" w:hAnsiTheme="minorHAnsi"/>
          <w:lang w:val="en-US"/>
        </w:rPr>
        <w:t>Fefy manodidina</w:t>
      </w:r>
      <w:r w:rsidR="00434784" w:rsidRPr="00FC0D93">
        <w:rPr>
          <w:rFonts w:asciiTheme="minorHAnsi" w:hAnsiTheme="minorHAnsi"/>
          <w:lang w:val="en-US"/>
        </w:rPr>
        <w:t>.</w:t>
      </w:r>
    </w:p>
    <w:p w14:paraId="1395C655" w14:textId="77777777" w:rsidR="00434784" w:rsidRPr="00FC0D93" w:rsidRDefault="00434784" w:rsidP="00C93253">
      <w:pPr>
        <w:spacing w:line="276" w:lineRule="auto"/>
        <w:jc w:val="both"/>
        <w:rPr>
          <w:rFonts w:asciiTheme="minorHAnsi" w:hAnsiTheme="minorHAnsi"/>
          <w:lang w:val="en-US"/>
        </w:rPr>
      </w:pPr>
      <w:r w:rsidRPr="00FC0D93">
        <w:rPr>
          <w:rFonts w:asciiTheme="minorHAnsi" w:hAnsiTheme="minorHAnsi"/>
          <w:lang w:val="en-US"/>
        </w:rPr>
        <w:t>Misy ny fiantraika tsara sy ratsy eo amin’ny fanatanterahana ny tetik’asa ary ny tanjona amin’ity tahirin-kevitra ity dia ny hametrahana eo am-pelatanan’ireo mpisehatra rehetra ny toromarika ilaina mba hahatomombana antsakany sy andavany ny tetik’asa amin’ny lafiny rehetra amin’ny ankapobeny ary amin’ny lafiny tontolo iainana manokana.</w:t>
      </w:r>
    </w:p>
    <w:p w14:paraId="73E66E50" w14:textId="77777777" w:rsidR="00434784" w:rsidRPr="00FC0D93" w:rsidRDefault="00434784" w:rsidP="00C93253">
      <w:pPr>
        <w:spacing w:line="276" w:lineRule="auto"/>
        <w:jc w:val="both"/>
        <w:rPr>
          <w:rFonts w:asciiTheme="minorHAnsi" w:hAnsiTheme="minorHAnsi"/>
          <w:lang w:val="en-US"/>
        </w:rPr>
      </w:pPr>
      <w:r w:rsidRPr="00FC0D93">
        <w:rPr>
          <w:rFonts w:asciiTheme="minorHAnsi" w:hAnsiTheme="minorHAnsi"/>
          <w:lang w:val="en-US"/>
        </w:rPr>
        <w:t xml:space="preserve">Ny fiantraika tsara dia ny </w:t>
      </w:r>
      <w:r w:rsidR="00DD18ED" w:rsidRPr="00FC0D93">
        <w:rPr>
          <w:rFonts w:asciiTheme="minorHAnsi" w:hAnsiTheme="minorHAnsi"/>
          <w:lang w:val="en-US"/>
        </w:rPr>
        <w:t xml:space="preserve">fanatsarana ny toetoetry ny </w:t>
      </w:r>
      <w:r w:rsidR="0010190F" w:rsidRPr="00FC0D93">
        <w:rPr>
          <w:rFonts w:asciiTheme="minorHAnsi" w:hAnsiTheme="minorHAnsi"/>
          <w:lang w:val="en-US"/>
        </w:rPr>
        <w:t>fotodrafitr’asa</w:t>
      </w:r>
      <w:r w:rsidR="00DD18ED" w:rsidRPr="00FC0D93">
        <w:rPr>
          <w:rFonts w:asciiTheme="minorHAnsi" w:hAnsiTheme="minorHAnsi"/>
          <w:lang w:val="en-US"/>
        </w:rPr>
        <w:t xml:space="preserve"> amin’ny ankapobeny sy ny fifehezana ny fampiasana azy ary vokatr’izany dia ny fanatsarana ny fahaiza-mitantan’ireo mpampiasa azy sy ny famoronana asa. </w:t>
      </w:r>
    </w:p>
    <w:p w14:paraId="6A22DF2F" w14:textId="77777777" w:rsidR="00434784" w:rsidRPr="00FC0D93" w:rsidRDefault="00434784" w:rsidP="00C93253">
      <w:pPr>
        <w:spacing w:line="276" w:lineRule="auto"/>
        <w:jc w:val="both"/>
        <w:rPr>
          <w:rFonts w:asciiTheme="minorHAnsi" w:hAnsiTheme="minorHAnsi"/>
          <w:lang w:val="en-US"/>
        </w:rPr>
      </w:pPr>
      <w:r w:rsidRPr="00FC0D93">
        <w:rPr>
          <w:rFonts w:asciiTheme="minorHAnsi" w:hAnsiTheme="minorHAnsi"/>
          <w:lang w:val="en-US"/>
        </w:rPr>
        <w:t xml:space="preserve">Na izany aza anefa, </w:t>
      </w:r>
      <w:r w:rsidR="00F11894" w:rsidRPr="00FC0D93">
        <w:rPr>
          <w:rFonts w:asciiTheme="minorHAnsi" w:hAnsiTheme="minorHAnsi"/>
          <w:lang w:val="en-US"/>
        </w:rPr>
        <w:t>ireo</w:t>
      </w:r>
      <w:r w:rsidRPr="00FC0D93">
        <w:rPr>
          <w:rFonts w:asciiTheme="minorHAnsi" w:hAnsiTheme="minorHAnsi"/>
          <w:lang w:val="en-US"/>
        </w:rPr>
        <w:t xml:space="preserve"> ata</w:t>
      </w:r>
      <w:r w:rsidR="00F11894" w:rsidRPr="00FC0D93">
        <w:rPr>
          <w:rFonts w:asciiTheme="minorHAnsi" w:hAnsiTheme="minorHAnsi"/>
          <w:lang w:val="en-US"/>
        </w:rPr>
        <w:t>ontsika hoe fiantraika tsy tsara dia tsy sakana velively amin’ny fanatanterahana ny tetik’asa raha voaaraka antsakany sy andavany ireo fepetra rehetra eo amin’ny tontolo iainana sy ny teti-pitantanana ny tontolo iainana sy ny sosialy mba hampihena izany fiantraika tsy tsara izany ho faran’izay kely indrindra.</w:t>
      </w:r>
    </w:p>
    <w:p w14:paraId="56D8EC1C" w14:textId="77777777" w:rsidR="00FF41DC" w:rsidRPr="00FC0D93" w:rsidRDefault="00F11894" w:rsidP="00C93253">
      <w:pPr>
        <w:spacing w:line="276" w:lineRule="auto"/>
        <w:jc w:val="both"/>
        <w:rPr>
          <w:rFonts w:asciiTheme="minorHAnsi" w:hAnsiTheme="minorHAnsi"/>
          <w:lang w:val="en-US"/>
        </w:rPr>
      </w:pPr>
      <w:r w:rsidRPr="00FC0D93">
        <w:rPr>
          <w:rFonts w:asciiTheme="minorHAnsi" w:hAnsiTheme="minorHAnsi"/>
          <w:lang w:val="en-US"/>
        </w:rPr>
        <w:t>Ny fiantraika sy ny fitamby eo amin’ny tontolo iainana anisan’ny mafonja dia ireto:</w:t>
      </w:r>
    </w:p>
    <w:p w14:paraId="5AE6C670" w14:textId="77777777" w:rsidR="00F11894" w:rsidRPr="00FC0D93" w:rsidRDefault="00F11894" w:rsidP="00C93253">
      <w:pPr>
        <w:spacing w:line="276" w:lineRule="auto"/>
        <w:jc w:val="both"/>
        <w:rPr>
          <w:rFonts w:asciiTheme="minorHAnsi" w:hAnsiTheme="minorHAnsi"/>
          <w:lang w:val="en-US"/>
        </w:rPr>
      </w:pPr>
      <w:r w:rsidRPr="00FC0D93">
        <w:rPr>
          <w:rFonts w:asciiTheme="minorHAnsi" w:hAnsiTheme="minorHAnsi"/>
          <w:lang w:val="en-US"/>
        </w:rPr>
        <w:t>(1) ny toetra sy fihetsik’ireo mpiasa manoloana ny fitsipika sosialy sy ny fahadiovana ary ny fahasalamana, (2) ny mety ho trangan-doza tsy ampoizina mandritra ny asa, (3) ny fitantanana ny fako avy amin’ireo toerana itobian’ny mpiasa, (</w:t>
      </w:r>
      <w:r w:rsidR="0010190F" w:rsidRPr="00FC0D93">
        <w:rPr>
          <w:rFonts w:asciiTheme="minorHAnsi" w:hAnsiTheme="minorHAnsi"/>
          <w:lang w:val="en-US"/>
        </w:rPr>
        <w:t>4</w:t>
      </w:r>
      <w:r w:rsidRPr="00FC0D93">
        <w:rPr>
          <w:rFonts w:asciiTheme="minorHAnsi" w:hAnsiTheme="minorHAnsi"/>
          <w:lang w:val="en-US"/>
        </w:rPr>
        <w:t>) ny fitantanana ny mety ho fifanolanana mandritra ny fampiasana ny fotodrafitrasa.</w:t>
      </w:r>
    </w:p>
    <w:p w14:paraId="62578F7A" w14:textId="77777777" w:rsidR="00F11894" w:rsidRPr="00FC0D93" w:rsidRDefault="00F11894" w:rsidP="00C93253">
      <w:pPr>
        <w:spacing w:line="276" w:lineRule="auto"/>
        <w:jc w:val="both"/>
        <w:rPr>
          <w:rFonts w:asciiTheme="minorHAnsi" w:hAnsiTheme="minorHAnsi"/>
          <w:lang w:val="en-US"/>
        </w:rPr>
      </w:pPr>
      <w:r w:rsidRPr="00FC0D93">
        <w:rPr>
          <w:rFonts w:asciiTheme="minorHAnsi" w:hAnsiTheme="minorHAnsi"/>
          <w:lang w:val="en-US"/>
        </w:rPr>
        <w:t>Arak’izany, ny tanjon’ny fanadihadiana ny tontolo iainana dia ireto:</w:t>
      </w:r>
    </w:p>
    <w:p w14:paraId="54281E86" w14:textId="77777777" w:rsidR="00F11894" w:rsidRPr="00FC0D93" w:rsidRDefault="00F11894" w:rsidP="00207941">
      <w:pPr>
        <w:pStyle w:val="Pardeliste"/>
        <w:numPr>
          <w:ilvl w:val="0"/>
          <w:numId w:val="12"/>
        </w:numPr>
        <w:spacing w:line="276" w:lineRule="auto"/>
        <w:jc w:val="both"/>
        <w:rPr>
          <w:rFonts w:asciiTheme="minorHAnsi" w:hAnsiTheme="minorHAnsi"/>
          <w:lang w:val="en-US"/>
        </w:rPr>
      </w:pPr>
      <w:r w:rsidRPr="00FC0D93">
        <w:rPr>
          <w:rFonts w:asciiTheme="minorHAnsi" w:hAnsiTheme="minorHAnsi"/>
          <w:lang w:val="en-US"/>
        </w:rPr>
        <w:t>Famaritana ny fepetra hoenti-mikajy ny tontolo iainana, mifandraika amin’ny tetikasa mba hifandrindra amin’ny voafaritry ny lalàna manan-kery momba ny tontolo iainana eto amin’ny firenena sy ny politikam-pikajiana ny tontolo iainana nofaritan’ny mpamatsy vola.</w:t>
      </w:r>
    </w:p>
    <w:p w14:paraId="2227E767" w14:textId="77777777" w:rsidR="00F11894" w:rsidRPr="00FC0D93" w:rsidRDefault="00D078E2" w:rsidP="00207941">
      <w:pPr>
        <w:pStyle w:val="Pardeliste"/>
        <w:numPr>
          <w:ilvl w:val="0"/>
          <w:numId w:val="12"/>
        </w:numPr>
        <w:spacing w:line="276" w:lineRule="auto"/>
        <w:jc w:val="both"/>
        <w:rPr>
          <w:rFonts w:asciiTheme="minorHAnsi" w:hAnsiTheme="minorHAnsi"/>
          <w:lang w:val="en-US"/>
        </w:rPr>
      </w:pPr>
      <w:r w:rsidRPr="00FC0D93">
        <w:rPr>
          <w:rFonts w:asciiTheme="minorHAnsi" w:hAnsiTheme="minorHAnsi"/>
          <w:lang w:val="en-US"/>
        </w:rPr>
        <w:t xml:space="preserve">Famantarana ireo karazanan’ olana sy sakana </w:t>
      </w:r>
      <w:r w:rsidR="0010190F" w:rsidRPr="00FC0D93">
        <w:rPr>
          <w:rFonts w:asciiTheme="minorHAnsi" w:hAnsiTheme="minorHAnsi"/>
          <w:lang w:val="en-US"/>
        </w:rPr>
        <w:t>mety hateraky ny</w:t>
      </w:r>
      <w:r w:rsidRPr="00FC0D93">
        <w:rPr>
          <w:rFonts w:asciiTheme="minorHAnsi" w:hAnsiTheme="minorHAnsi"/>
          <w:lang w:val="en-US"/>
        </w:rPr>
        <w:t xml:space="preserve"> famolavolana ny tetik’asa</w:t>
      </w:r>
    </w:p>
    <w:p w14:paraId="6FE52365" w14:textId="77777777" w:rsidR="00D078E2" w:rsidRPr="00FC0D93" w:rsidRDefault="00D078E2" w:rsidP="00207941">
      <w:pPr>
        <w:pStyle w:val="Pardeliste"/>
        <w:numPr>
          <w:ilvl w:val="0"/>
          <w:numId w:val="12"/>
        </w:numPr>
        <w:spacing w:line="276" w:lineRule="auto"/>
        <w:jc w:val="both"/>
        <w:rPr>
          <w:rFonts w:asciiTheme="minorHAnsi" w:hAnsiTheme="minorHAnsi"/>
          <w:lang w:val="en-US"/>
        </w:rPr>
      </w:pPr>
      <w:r w:rsidRPr="00FC0D93">
        <w:rPr>
          <w:rFonts w:asciiTheme="minorHAnsi" w:hAnsiTheme="minorHAnsi"/>
          <w:lang w:val="en-US"/>
        </w:rPr>
        <w:lastRenderedPageBreak/>
        <w:t>Fanoroana dieny ety ampiandoana ny fiantraikan’ny tetikasa, ary hiomanana ety amboalohany ny amin’ny fepetra tokony horaisina.</w:t>
      </w:r>
    </w:p>
    <w:p w14:paraId="448BD6BF" w14:textId="77777777" w:rsidR="00D078E2" w:rsidRPr="00FC0D93" w:rsidRDefault="00D078E2" w:rsidP="00207941">
      <w:pPr>
        <w:pStyle w:val="Pardeliste"/>
        <w:numPr>
          <w:ilvl w:val="0"/>
          <w:numId w:val="12"/>
        </w:numPr>
        <w:spacing w:line="276" w:lineRule="auto"/>
        <w:jc w:val="both"/>
        <w:rPr>
          <w:rFonts w:asciiTheme="minorHAnsi" w:hAnsiTheme="minorHAnsi"/>
          <w:lang w:val="en-US"/>
        </w:rPr>
      </w:pPr>
      <w:r w:rsidRPr="00FC0D93">
        <w:rPr>
          <w:rFonts w:asciiTheme="minorHAnsi" w:hAnsiTheme="minorHAnsi"/>
          <w:lang w:val="en-US"/>
        </w:rPr>
        <w:t xml:space="preserve">Famaritana ny fotokevitra ara-tontolo iainana tsy </w:t>
      </w:r>
      <w:r w:rsidR="0010190F" w:rsidRPr="00FC0D93">
        <w:rPr>
          <w:rFonts w:asciiTheme="minorHAnsi" w:hAnsiTheme="minorHAnsi"/>
          <w:lang w:val="en-US"/>
        </w:rPr>
        <w:t>maintsy arahina, indrindra ireo</w:t>
      </w:r>
      <w:r w:rsidRPr="00FC0D93">
        <w:rPr>
          <w:rFonts w:asciiTheme="minorHAnsi" w:hAnsiTheme="minorHAnsi"/>
          <w:lang w:val="en-US"/>
        </w:rPr>
        <w:t xml:space="preserve"> takiana amin’ny mpiantok’asa eo am-panatanterahana ny asa rehetra</w:t>
      </w:r>
    </w:p>
    <w:p w14:paraId="43BA3D5F" w14:textId="77777777" w:rsidR="00FF41DC" w:rsidRPr="00FC0D93" w:rsidRDefault="00D078E2" w:rsidP="00C93253">
      <w:pPr>
        <w:spacing w:line="276" w:lineRule="auto"/>
        <w:jc w:val="both"/>
        <w:rPr>
          <w:rFonts w:asciiTheme="minorHAnsi" w:hAnsiTheme="minorHAnsi"/>
          <w:lang w:val="en-US"/>
        </w:rPr>
      </w:pPr>
      <w:r w:rsidRPr="00FC0D93">
        <w:rPr>
          <w:rFonts w:asciiTheme="minorHAnsi" w:hAnsiTheme="minorHAnsi"/>
          <w:lang w:val="en-US"/>
        </w:rPr>
        <w:t>Mba hahafahana miala na manena na mapitony ny vokadratsy eo amin’ny tontolo iainana sy ara-piaraha-monina no nametrahana ireo paikady mikasika izany. Voarakitra ato anatin’ity tahirin-kevitra ity ihany koa ny teti-pitantanana ny tonotlo iainana sy ny fiaraha-monina ary ireo tompon’andraikitra tandrify izany.</w:t>
      </w:r>
    </w:p>
    <w:p w14:paraId="5AD13323" w14:textId="77777777" w:rsidR="00FF41DC" w:rsidRPr="00FC0D93" w:rsidRDefault="00FF41DC" w:rsidP="006A7172">
      <w:pPr>
        <w:spacing w:line="240" w:lineRule="auto"/>
        <w:jc w:val="both"/>
        <w:rPr>
          <w:rFonts w:asciiTheme="minorHAnsi" w:hAnsiTheme="minorHAnsi"/>
          <w:lang w:val="en-US"/>
        </w:rPr>
      </w:pPr>
    </w:p>
    <w:p w14:paraId="26A3A673" w14:textId="77777777" w:rsidR="00FF41DC" w:rsidRPr="00FC0D93" w:rsidRDefault="00FF41DC">
      <w:pPr>
        <w:rPr>
          <w:rFonts w:asciiTheme="minorHAnsi" w:hAnsiTheme="minorHAnsi"/>
          <w:lang w:val="en-US"/>
        </w:rPr>
      </w:pPr>
      <w:r w:rsidRPr="00FC0D93">
        <w:rPr>
          <w:rFonts w:asciiTheme="minorHAnsi" w:hAnsiTheme="minorHAnsi"/>
          <w:lang w:val="en-US"/>
        </w:rPr>
        <w:br w:type="page"/>
      </w:r>
    </w:p>
    <w:p w14:paraId="6F35505B" w14:textId="77777777" w:rsidR="00FF41DC" w:rsidRPr="00FC0D93" w:rsidRDefault="00FF41DC" w:rsidP="00B5646D">
      <w:pPr>
        <w:pStyle w:val="Titre1"/>
        <w:numPr>
          <w:ilvl w:val="0"/>
          <w:numId w:val="27"/>
        </w:numPr>
        <w:spacing w:line="240" w:lineRule="auto"/>
        <w:rPr>
          <w:rFonts w:asciiTheme="minorHAnsi" w:hAnsiTheme="minorHAnsi"/>
          <w:u w:val="single"/>
        </w:rPr>
      </w:pPr>
      <w:bookmarkStart w:id="55" w:name="_Toc85131481"/>
      <w:r w:rsidRPr="00FC0D93">
        <w:rPr>
          <w:rFonts w:asciiTheme="minorHAnsi" w:hAnsiTheme="minorHAnsi"/>
          <w:u w:val="single"/>
        </w:rPr>
        <w:lastRenderedPageBreak/>
        <w:t>INTRODUCTION</w:t>
      </w:r>
      <w:bookmarkEnd w:id="55"/>
    </w:p>
    <w:p w14:paraId="6B58B74E" w14:textId="77777777" w:rsidR="00FA588F" w:rsidRPr="00FC0D93" w:rsidRDefault="00FA588F" w:rsidP="006A7172">
      <w:pPr>
        <w:spacing w:line="240" w:lineRule="auto"/>
        <w:jc w:val="both"/>
        <w:rPr>
          <w:rFonts w:asciiTheme="minorHAnsi" w:hAnsiTheme="minorHAnsi"/>
        </w:rPr>
      </w:pPr>
    </w:p>
    <w:p w14:paraId="457D1C1A" w14:textId="77777777" w:rsidR="00354C19" w:rsidRPr="00FC0D93" w:rsidRDefault="00354C19" w:rsidP="00354C19">
      <w:pPr>
        <w:pStyle w:val="Pardeliste"/>
        <w:numPr>
          <w:ilvl w:val="0"/>
          <w:numId w:val="28"/>
        </w:numPr>
        <w:spacing w:line="240" w:lineRule="auto"/>
        <w:jc w:val="both"/>
        <w:rPr>
          <w:rFonts w:asciiTheme="minorHAnsi" w:hAnsiTheme="minorHAnsi"/>
          <w:b/>
          <w:vanish/>
          <w:color w:val="0000FF"/>
          <w:sz w:val="32"/>
        </w:rPr>
      </w:pPr>
    </w:p>
    <w:p w14:paraId="6BABF985" w14:textId="77777777" w:rsidR="00FA588F" w:rsidRPr="00FC0D93" w:rsidRDefault="00FA588F" w:rsidP="00354C19">
      <w:pPr>
        <w:pStyle w:val="Style1"/>
      </w:pPr>
      <w:r w:rsidRPr="00FC0D93">
        <w:t>Contexte</w:t>
      </w:r>
    </w:p>
    <w:p w14:paraId="3F90489F" w14:textId="77777777" w:rsidR="00C07BB2" w:rsidRPr="00FC0D93" w:rsidRDefault="00C07BB2" w:rsidP="006A7172">
      <w:pPr>
        <w:spacing w:line="240" w:lineRule="auto"/>
        <w:jc w:val="both"/>
        <w:rPr>
          <w:rFonts w:asciiTheme="minorHAnsi" w:hAnsiTheme="minorHAnsi"/>
        </w:rPr>
      </w:pPr>
      <w:r w:rsidRPr="00FC0D93">
        <w:rPr>
          <w:rFonts w:asciiTheme="minorHAnsi" w:hAnsiTheme="minorHAnsi"/>
          <w:color w:val="000000"/>
        </w:rPr>
        <w:t xml:space="preserve">Dans le cadre de </w:t>
      </w:r>
      <w:r w:rsidR="0010190F" w:rsidRPr="00FC0D93">
        <w:rPr>
          <w:rFonts w:asciiTheme="minorHAnsi" w:hAnsiTheme="minorHAnsi"/>
          <w:color w:val="000000"/>
        </w:rPr>
        <w:t xml:space="preserve">la construction/aménagement ou </w:t>
      </w:r>
      <w:r w:rsidRPr="00FC0D93">
        <w:rPr>
          <w:rFonts w:asciiTheme="minorHAnsi" w:hAnsiTheme="minorHAnsi"/>
          <w:color w:val="000000"/>
        </w:rPr>
        <w:t xml:space="preserve">la remise en état de bon fonctionnement de certain nombre d’infrastructure </w:t>
      </w:r>
      <w:r w:rsidR="0010190F" w:rsidRPr="00FC0D93">
        <w:rPr>
          <w:rFonts w:asciiTheme="minorHAnsi" w:hAnsiTheme="minorHAnsi"/>
          <w:color w:val="000000"/>
        </w:rPr>
        <w:t>de pêche</w:t>
      </w:r>
      <w:r w:rsidRPr="00FC0D93">
        <w:rPr>
          <w:rFonts w:asciiTheme="minorHAnsi" w:hAnsiTheme="minorHAnsi"/>
          <w:color w:val="000000"/>
        </w:rPr>
        <w:t xml:space="preserve">, </w:t>
      </w:r>
      <w:r w:rsidR="0010190F" w:rsidRPr="00FC0D93">
        <w:rPr>
          <w:rFonts w:asciiTheme="minorHAnsi" w:hAnsiTheme="minorHAnsi"/>
          <w:color w:val="000000"/>
        </w:rPr>
        <w:t xml:space="preserve">le </w:t>
      </w:r>
      <w:r w:rsidR="002B2DDE" w:rsidRPr="00FC0D93">
        <w:rPr>
          <w:rFonts w:asciiTheme="minorHAnsi" w:hAnsiTheme="minorHAnsi"/>
          <w:color w:val="000000"/>
        </w:rPr>
        <w:t>Ministère de la Pêche et de l’Economie Bleue (MPEB)</w:t>
      </w:r>
      <w:r w:rsidR="0010190F" w:rsidRPr="00FC0D93">
        <w:rPr>
          <w:rFonts w:asciiTheme="minorHAnsi" w:hAnsiTheme="minorHAnsi"/>
          <w:color w:val="000000"/>
        </w:rPr>
        <w:t xml:space="preserve">, à travers </w:t>
      </w:r>
      <w:r w:rsidR="0010190F" w:rsidRPr="00FC0D93">
        <w:rPr>
          <w:rFonts w:asciiTheme="minorHAnsi" w:hAnsiTheme="minorHAnsi"/>
          <w:color w:val="FF0000"/>
        </w:rPr>
        <w:t>le deuxième projet de gouvernance des pêches et de croissance partagée du Sud-Ouest de l’Océan Indien (SWIOFish2)</w:t>
      </w:r>
      <w:r w:rsidR="0010190F" w:rsidRPr="00FC0D93">
        <w:rPr>
          <w:rFonts w:asciiTheme="minorHAnsi" w:hAnsiTheme="minorHAnsi"/>
          <w:color w:val="000000"/>
        </w:rPr>
        <w:t xml:space="preserve"> </w:t>
      </w:r>
      <w:r w:rsidR="00754FBB" w:rsidRPr="00FC0D93">
        <w:rPr>
          <w:rFonts w:asciiTheme="minorHAnsi" w:hAnsiTheme="minorHAnsi"/>
          <w:color w:val="000000"/>
        </w:rPr>
        <w:t>a</w:t>
      </w:r>
      <w:r w:rsidRPr="00FC0D93">
        <w:rPr>
          <w:rFonts w:asciiTheme="minorHAnsi" w:hAnsiTheme="minorHAnsi"/>
          <w:color w:val="000000"/>
        </w:rPr>
        <w:t xml:space="preserve"> confié au bureau d’études « MANJATO BTP », la Maîtrise d’œuvre de la </w:t>
      </w:r>
      <w:r w:rsidR="00754FBB" w:rsidRPr="00FC0D93">
        <w:rPr>
          <w:rFonts w:asciiTheme="minorHAnsi" w:hAnsiTheme="minorHAnsi"/>
          <w:color w:val="000000"/>
        </w:rPr>
        <w:t>construc</w:t>
      </w:r>
      <w:r w:rsidRPr="00FC0D93">
        <w:rPr>
          <w:rFonts w:asciiTheme="minorHAnsi" w:hAnsiTheme="minorHAnsi"/>
          <w:color w:val="000000"/>
        </w:rPr>
        <w:t>tion d</w:t>
      </w:r>
      <w:r w:rsidR="00754FBB" w:rsidRPr="00FC0D93">
        <w:rPr>
          <w:rFonts w:asciiTheme="minorHAnsi" w:hAnsiTheme="minorHAnsi"/>
          <w:color w:val="000000"/>
        </w:rPr>
        <w:t xml:space="preserve">’un kiosque de pré électrification et d’un complexe pêche à </w:t>
      </w:r>
      <w:r w:rsidR="00BA22E0" w:rsidRPr="00FC0D93">
        <w:rPr>
          <w:rFonts w:asciiTheme="minorHAnsi" w:hAnsiTheme="minorHAnsi"/>
          <w:color w:val="FF0000"/>
        </w:rPr>
        <w:t>Fontsimaro</w:t>
      </w:r>
      <w:r w:rsidR="00754FBB" w:rsidRPr="00FC0D93">
        <w:rPr>
          <w:rFonts w:asciiTheme="minorHAnsi" w:hAnsiTheme="minorHAnsi"/>
          <w:color w:val="FF0000"/>
        </w:rPr>
        <w:t xml:space="preserve">, commune rurale </w:t>
      </w:r>
      <w:r w:rsidR="00BA22E0" w:rsidRPr="00FC0D93">
        <w:rPr>
          <w:rFonts w:asciiTheme="minorHAnsi" w:hAnsiTheme="minorHAnsi"/>
          <w:color w:val="FF0000"/>
        </w:rPr>
        <w:t>Manambolosy</w:t>
      </w:r>
      <w:r w:rsidR="00754FBB" w:rsidRPr="00FC0D93">
        <w:rPr>
          <w:rFonts w:asciiTheme="minorHAnsi" w:hAnsiTheme="minorHAnsi"/>
          <w:color w:val="FF0000"/>
        </w:rPr>
        <w:t>, district Maroantsetra</w:t>
      </w:r>
      <w:r w:rsidRPr="00FC0D93">
        <w:rPr>
          <w:rFonts w:asciiTheme="minorHAnsi" w:hAnsiTheme="minorHAnsi"/>
        </w:rPr>
        <w:t xml:space="preserve">, dans la </w:t>
      </w:r>
      <w:r w:rsidR="005D16C6" w:rsidRPr="00FC0D93">
        <w:rPr>
          <w:rFonts w:asciiTheme="minorHAnsi" w:hAnsiTheme="minorHAnsi"/>
        </w:rPr>
        <w:t xml:space="preserve">Région </w:t>
      </w:r>
      <w:r w:rsidR="00754FBB" w:rsidRPr="00FC0D93">
        <w:rPr>
          <w:rFonts w:asciiTheme="minorHAnsi" w:hAnsiTheme="minorHAnsi"/>
          <w:color w:val="FF0000"/>
        </w:rPr>
        <w:t>Analanjirofo</w:t>
      </w:r>
      <w:r w:rsidRPr="00FC0D93">
        <w:rPr>
          <w:rFonts w:asciiTheme="minorHAnsi" w:hAnsiTheme="minorHAnsi"/>
        </w:rPr>
        <w:t>.</w:t>
      </w:r>
    </w:p>
    <w:p w14:paraId="1D3EC56B" w14:textId="77777777" w:rsidR="00C46DB3" w:rsidRPr="00FC0D93" w:rsidRDefault="00754FBB" w:rsidP="006A7172">
      <w:pPr>
        <w:spacing w:line="240" w:lineRule="auto"/>
        <w:jc w:val="both"/>
        <w:rPr>
          <w:rFonts w:asciiTheme="minorHAnsi" w:hAnsiTheme="minorHAnsi"/>
        </w:rPr>
      </w:pPr>
      <w:r w:rsidRPr="00FC0D93">
        <w:rPr>
          <w:rFonts w:asciiTheme="minorHAnsi" w:hAnsiTheme="minorHAnsi"/>
        </w:rPr>
        <w:t>Étant</w:t>
      </w:r>
      <w:r w:rsidR="00206A7D" w:rsidRPr="00FC0D93">
        <w:rPr>
          <w:rFonts w:asciiTheme="minorHAnsi" w:hAnsiTheme="minorHAnsi"/>
        </w:rPr>
        <w:t xml:space="preserve"> donné qu’une grande partie de la population malagasy vivent dans le milieu rural</w:t>
      </w:r>
      <w:r w:rsidR="00C46DB3" w:rsidRPr="00FC0D93">
        <w:rPr>
          <w:rFonts w:asciiTheme="minorHAnsi" w:hAnsiTheme="minorHAnsi"/>
        </w:rPr>
        <w:t>, les cataclysmes naturels  comme les cyclones, le</w:t>
      </w:r>
      <w:r w:rsidR="00DD18ED" w:rsidRPr="00FC0D93">
        <w:rPr>
          <w:rFonts w:asciiTheme="minorHAnsi" w:hAnsiTheme="minorHAnsi"/>
        </w:rPr>
        <w:t xml:space="preserve">s inondations ont entraîné des dégradations plus ou moins irréversibles sur les infrastructures </w:t>
      </w:r>
      <w:r w:rsidRPr="00FC0D93">
        <w:rPr>
          <w:rFonts w:asciiTheme="minorHAnsi" w:hAnsiTheme="minorHAnsi"/>
        </w:rPr>
        <w:t xml:space="preserve">existantes </w:t>
      </w:r>
      <w:r w:rsidR="00DD18ED" w:rsidRPr="00FC0D93">
        <w:rPr>
          <w:rFonts w:asciiTheme="minorHAnsi" w:hAnsiTheme="minorHAnsi"/>
        </w:rPr>
        <w:t xml:space="preserve">fragilisées d’ailleurs par le manque d’entretien et de maintenance convenable. </w:t>
      </w:r>
      <w:r w:rsidRPr="00FC0D93">
        <w:rPr>
          <w:rFonts w:asciiTheme="minorHAnsi" w:hAnsiTheme="minorHAnsi"/>
        </w:rPr>
        <w:t xml:space="preserve">Mais dans le cas présent, l’insuffisance voire l’inexistence des infrastructures adéquates ont un impact significatif sur le mode de traitement et de conservation des produits de consommation périssables. </w:t>
      </w:r>
      <w:r w:rsidR="00DD18ED" w:rsidRPr="00FC0D93">
        <w:rPr>
          <w:rFonts w:asciiTheme="minorHAnsi" w:hAnsiTheme="minorHAnsi"/>
        </w:rPr>
        <w:t>Cette situation</w:t>
      </w:r>
      <w:r w:rsidR="00C46DB3" w:rsidRPr="00FC0D93">
        <w:rPr>
          <w:rFonts w:asciiTheme="minorHAnsi" w:hAnsiTheme="minorHAnsi"/>
        </w:rPr>
        <w:t xml:space="preserve"> influe sur les sources de revenus et le bien être des ménages, souvent avec des fortes baisses.</w:t>
      </w:r>
      <w:r w:rsidR="00DD18ED" w:rsidRPr="00FC0D93">
        <w:rPr>
          <w:rFonts w:asciiTheme="minorHAnsi" w:hAnsiTheme="minorHAnsi"/>
        </w:rPr>
        <w:t xml:space="preserve"> En effet, </w:t>
      </w:r>
      <w:r w:rsidRPr="00FC0D93">
        <w:rPr>
          <w:rFonts w:asciiTheme="minorHAnsi" w:hAnsiTheme="minorHAnsi"/>
        </w:rPr>
        <w:t xml:space="preserve">le traitement et la conservation </w:t>
      </w:r>
      <w:r w:rsidR="00DD18ED" w:rsidRPr="00FC0D93">
        <w:rPr>
          <w:rFonts w:asciiTheme="minorHAnsi" w:hAnsiTheme="minorHAnsi"/>
        </w:rPr>
        <w:t xml:space="preserve">des produits </w:t>
      </w:r>
      <w:r w:rsidRPr="00FC0D93">
        <w:rPr>
          <w:rFonts w:asciiTheme="minorHAnsi" w:hAnsiTheme="minorHAnsi"/>
        </w:rPr>
        <w:t>de mer</w:t>
      </w:r>
      <w:r w:rsidR="00DD18ED" w:rsidRPr="00FC0D93">
        <w:rPr>
          <w:rFonts w:asciiTheme="minorHAnsi" w:hAnsiTheme="minorHAnsi"/>
        </w:rPr>
        <w:t xml:space="preserve"> pose un problème majeur et les rabatteurs profitent de la situation pour faire fortune.</w:t>
      </w:r>
    </w:p>
    <w:p w14:paraId="0C28628E" w14:textId="77777777" w:rsidR="007417A5" w:rsidRPr="00FC0D93" w:rsidRDefault="00C46DB3" w:rsidP="00A27509">
      <w:pPr>
        <w:spacing w:line="240" w:lineRule="auto"/>
        <w:jc w:val="both"/>
        <w:rPr>
          <w:rFonts w:asciiTheme="minorHAnsi" w:hAnsiTheme="minorHAnsi"/>
          <w:color w:val="000000"/>
        </w:rPr>
      </w:pPr>
      <w:r w:rsidRPr="00FC0D93">
        <w:rPr>
          <w:rFonts w:asciiTheme="minorHAnsi" w:hAnsiTheme="minorHAnsi"/>
        </w:rPr>
        <w:t>Cette situation a conduit  le Gouvernement de Madagascar à la recherche de l’amélioration des activités économiques de la population rurale ainsi qu’à leur accès à des possibilités de revenus stable</w:t>
      </w:r>
      <w:r w:rsidR="007417A5" w:rsidRPr="00FC0D93">
        <w:rPr>
          <w:rFonts w:asciiTheme="minorHAnsi" w:hAnsiTheme="minorHAnsi"/>
          <w:color w:val="000000"/>
        </w:rPr>
        <w:t xml:space="preserve">, </w:t>
      </w:r>
      <w:r w:rsidRPr="00FC0D93">
        <w:rPr>
          <w:rFonts w:asciiTheme="minorHAnsi" w:hAnsiTheme="minorHAnsi"/>
          <w:color w:val="000000"/>
        </w:rPr>
        <w:t>et l’</w:t>
      </w:r>
      <w:r w:rsidR="007417A5" w:rsidRPr="00FC0D93">
        <w:rPr>
          <w:rFonts w:asciiTheme="minorHAnsi" w:hAnsiTheme="minorHAnsi"/>
          <w:color w:val="000000"/>
        </w:rPr>
        <w:t xml:space="preserve">a récemment </w:t>
      </w:r>
      <w:r w:rsidRPr="00FC0D93">
        <w:rPr>
          <w:rFonts w:asciiTheme="minorHAnsi" w:hAnsiTheme="minorHAnsi"/>
          <w:color w:val="000000"/>
        </w:rPr>
        <w:t xml:space="preserve">conduit à </w:t>
      </w:r>
      <w:r w:rsidR="007417A5" w:rsidRPr="00FC0D93">
        <w:rPr>
          <w:rFonts w:asciiTheme="minorHAnsi" w:hAnsiTheme="minorHAnsi"/>
          <w:color w:val="000000"/>
        </w:rPr>
        <w:t>sollicit</w:t>
      </w:r>
      <w:r w:rsidRPr="00FC0D93">
        <w:rPr>
          <w:rFonts w:asciiTheme="minorHAnsi" w:hAnsiTheme="minorHAnsi"/>
          <w:color w:val="000000"/>
        </w:rPr>
        <w:t>er</w:t>
      </w:r>
      <w:r w:rsidR="007417A5" w:rsidRPr="00FC0D93">
        <w:rPr>
          <w:rFonts w:asciiTheme="minorHAnsi" w:hAnsiTheme="minorHAnsi"/>
          <w:color w:val="000000"/>
        </w:rPr>
        <w:t xml:space="preserve"> un crédit </w:t>
      </w:r>
      <w:r w:rsidR="00A448D9" w:rsidRPr="00FC0D93">
        <w:rPr>
          <w:rFonts w:asciiTheme="minorHAnsi" w:hAnsiTheme="minorHAnsi"/>
          <w:color w:val="FF0000"/>
        </w:rPr>
        <w:t>PHRD</w:t>
      </w:r>
      <w:r w:rsidR="007417A5" w:rsidRPr="00FC0D93">
        <w:rPr>
          <w:rFonts w:asciiTheme="minorHAnsi" w:hAnsiTheme="minorHAnsi"/>
          <w:color w:val="000000"/>
        </w:rPr>
        <w:t xml:space="preserve"> en vue de financer le coût du projet</w:t>
      </w:r>
      <w:r w:rsidR="00A27509" w:rsidRPr="00FC0D93">
        <w:rPr>
          <w:rFonts w:asciiTheme="minorHAnsi" w:hAnsiTheme="minorHAnsi"/>
          <w:color w:val="000000"/>
        </w:rPr>
        <w:t xml:space="preserve"> </w:t>
      </w:r>
      <w:r w:rsidR="00A448D9" w:rsidRPr="00FC0D93">
        <w:rPr>
          <w:rFonts w:asciiTheme="minorHAnsi" w:hAnsiTheme="minorHAnsi"/>
          <w:color w:val="FF0000"/>
        </w:rPr>
        <w:t>SWIOFish2</w:t>
      </w:r>
      <w:r w:rsidR="007417A5" w:rsidRPr="00FC0D93">
        <w:rPr>
          <w:rFonts w:asciiTheme="minorHAnsi" w:hAnsiTheme="minorHAnsi"/>
          <w:color w:val="000000"/>
        </w:rPr>
        <w:t>.</w:t>
      </w:r>
    </w:p>
    <w:p w14:paraId="04599C69" w14:textId="77777777" w:rsidR="007417A5" w:rsidRPr="00FC0D93" w:rsidRDefault="007417A5" w:rsidP="006A7172">
      <w:pPr>
        <w:spacing w:line="240" w:lineRule="auto"/>
        <w:jc w:val="both"/>
        <w:rPr>
          <w:rFonts w:asciiTheme="minorHAnsi" w:hAnsiTheme="minorHAnsi"/>
          <w:color w:val="000000"/>
        </w:rPr>
      </w:pPr>
      <w:r w:rsidRPr="00FC0D93">
        <w:rPr>
          <w:rFonts w:asciiTheme="minorHAnsi" w:hAnsiTheme="minorHAnsi"/>
          <w:color w:val="000000"/>
        </w:rPr>
        <w:t>Cette étude a comme objectif global de fournir des informations complémentaires et de proposer les solutions techniques à envisager issues de l'étude de faisabilité. Il est suggéré que l’EIE soit réalisée en même temps que s’élabore le projet, par exemple au stade de l’étude de faisabilité. La prise en compte des effets prévisibles, positifs et négatifs, sur l’environnement dans la planification du projet augmente la probabilité de son succès et de sa contribution à un développement durable et équitable.</w:t>
      </w:r>
    </w:p>
    <w:p w14:paraId="7CD20BCF" w14:textId="77777777" w:rsidR="0088514B" w:rsidRPr="00FC0D93" w:rsidRDefault="0088514B" w:rsidP="0088514B">
      <w:pPr>
        <w:spacing w:before="120" w:after="120" w:line="240" w:lineRule="auto"/>
        <w:jc w:val="both"/>
        <w:rPr>
          <w:color w:val="000000"/>
        </w:rPr>
      </w:pPr>
      <w:r w:rsidRPr="00FC0D93">
        <w:rPr>
          <w:color w:val="000000"/>
        </w:rPr>
        <w:t>Dans le cadre de cette étude, le présent rapport met en revue le Plan de Gestion Environnemental et Social (PGES) du projet. Avec ce PGES on va sortir le Cahier de Charge Environnemental et Social à faire respecter durant les différentes phases du projet. Pour atteindre cet objectif, un rapport d’Études d’Impact Environnementales et Sociales du projet va être fait.</w:t>
      </w:r>
    </w:p>
    <w:p w14:paraId="211BEFB9" w14:textId="77777777" w:rsidR="009D0024" w:rsidRPr="00FC0D93" w:rsidRDefault="009D0024">
      <w:pPr>
        <w:rPr>
          <w:rFonts w:asciiTheme="minorHAnsi" w:hAnsiTheme="minorHAnsi"/>
          <w:b/>
        </w:rPr>
      </w:pPr>
    </w:p>
    <w:p w14:paraId="47C858DC" w14:textId="77777777" w:rsidR="009D0024" w:rsidRPr="00FC0D93" w:rsidRDefault="009D0024" w:rsidP="009D0024">
      <w:pPr>
        <w:pStyle w:val="Style1"/>
        <w:rPr>
          <w:rFonts w:asciiTheme="minorHAnsi" w:hAnsiTheme="minorHAnsi"/>
        </w:rPr>
      </w:pPr>
      <w:r w:rsidRPr="00FC0D93">
        <w:rPr>
          <w:rFonts w:asciiTheme="minorHAnsi" w:hAnsiTheme="minorHAnsi"/>
        </w:rPr>
        <w:t xml:space="preserve">Justification </w:t>
      </w:r>
      <w:r w:rsidRPr="00FC0D93">
        <w:rPr>
          <w:rFonts w:asciiTheme="minorHAnsi" w:eastAsia="Times New Roman" w:hAnsiTheme="minorHAnsi"/>
        </w:rPr>
        <w:t>de l’étude d’impact environnemental et social</w:t>
      </w:r>
    </w:p>
    <w:p w14:paraId="6C05C2CA" w14:textId="77777777" w:rsidR="00C07BB2" w:rsidRPr="00FC0D93" w:rsidRDefault="00C07BB2" w:rsidP="00C07BB2">
      <w:pPr>
        <w:spacing w:line="240" w:lineRule="auto"/>
        <w:jc w:val="both"/>
        <w:rPr>
          <w:rFonts w:asciiTheme="minorHAnsi" w:hAnsiTheme="minorHAnsi"/>
          <w:color w:val="000000"/>
        </w:rPr>
      </w:pPr>
      <w:r w:rsidRPr="00FC0D93">
        <w:rPr>
          <w:rFonts w:asciiTheme="minorHAnsi" w:hAnsiTheme="minorHAnsi"/>
          <w:color w:val="000000"/>
        </w:rPr>
        <w:t xml:space="preserve">A Madagascar, </w:t>
      </w:r>
      <w:r w:rsidR="00A448D9" w:rsidRPr="00FC0D93">
        <w:rPr>
          <w:rFonts w:asciiTheme="minorHAnsi" w:hAnsiTheme="minorHAnsi"/>
          <w:color w:val="000000"/>
        </w:rPr>
        <w:t xml:space="preserve">l’insuffisance ou l’inexistence d’infrastructures et dans une certaine mesure </w:t>
      </w:r>
      <w:r w:rsidRPr="00FC0D93">
        <w:rPr>
          <w:rFonts w:asciiTheme="minorHAnsi" w:hAnsiTheme="minorHAnsi"/>
          <w:color w:val="000000"/>
        </w:rPr>
        <w:t xml:space="preserve">la dégradation des infrastructures </w:t>
      </w:r>
      <w:r w:rsidR="00A448D9" w:rsidRPr="00FC0D93">
        <w:rPr>
          <w:rFonts w:asciiTheme="minorHAnsi" w:hAnsiTheme="minorHAnsi"/>
          <w:color w:val="000000"/>
        </w:rPr>
        <w:t>existantes</w:t>
      </w:r>
      <w:r w:rsidRPr="00FC0D93">
        <w:rPr>
          <w:rFonts w:asciiTheme="minorHAnsi" w:hAnsiTheme="minorHAnsi"/>
          <w:color w:val="000000"/>
        </w:rPr>
        <w:t xml:space="preserve">, constituent les causes de l’inaccessibilité à ces infrastructures. Ces problèmes ont entraîné une augmentation spectaculaire du niveau de la pauvreté surtout en monde rural où plus du tiers de la population malagasy vit. </w:t>
      </w:r>
    </w:p>
    <w:p w14:paraId="340EBB8A" w14:textId="77777777" w:rsidR="0088514B" w:rsidRPr="00FC0D93" w:rsidRDefault="00C07BB2" w:rsidP="0088514B">
      <w:pPr>
        <w:spacing w:line="240" w:lineRule="auto"/>
        <w:jc w:val="both"/>
        <w:rPr>
          <w:color w:val="000000"/>
          <w:sz w:val="24"/>
          <w:szCs w:val="24"/>
        </w:rPr>
      </w:pPr>
      <w:r w:rsidRPr="00FC0D93">
        <w:rPr>
          <w:rFonts w:asciiTheme="minorHAnsi" w:hAnsiTheme="minorHAnsi"/>
          <w:color w:val="000000"/>
        </w:rPr>
        <w:t xml:space="preserve">En réponse à cette menace de crise, le Gouvernement malagasy </w:t>
      </w:r>
      <w:r w:rsidRPr="00FC0D93">
        <w:rPr>
          <w:rFonts w:asciiTheme="minorHAnsi" w:hAnsiTheme="minorHAnsi"/>
        </w:rPr>
        <w:t xml:space="preserve">a sollicité </w:t>
      </w:r>
      <w:r w:rsidR="00A448D9" w:rsidRPr="00FC0D93">
        <w:rPr>
          <w:rFonts w:asciiTheme="minorHAnsi" w:hAnsiTheme="minorHAnsi"/>
        </w:rPr>
        <w:t xml:space="preserve">le </w:t>
      </w:r>
      <w:r w:rsidR="00A448D9" w:rsidRPr="00FC0D93">
        <w:rPr>
          <w:rFonts w:asciiTheme="minorHAnsi" w:hAnsiTheme="minorHAnsi"/>
          <w:color w:val="FF0000"/>
        </w:rPr>
        <w:t>PHRD</w:t>
      </w:r>
      <w:r w:rsidRPr="00FC0D93">
        <w:rPr>
          <w:rFonts w:asciiTheme="minorHAnsi" w:hAnsiTheme="minorHAnsi"/>
        </w:rPr>
        <w:t xml:space="preserve"> pour </w:t>
      </w:r>
      <w:r w:rsidRPr="00FC0D93">
        <w:rPr>
          <w:rFonts w:asciiTheme="minorHAnsi" w:hAnsiTheme="minorHAnsi"/>
          <w:color w:val="000000"/>
        </w:rPr>
        <w:t xml:space="preserve">le financement d’un projet multisectoriel intitulé </w:t>
      </w:r>
      <w:r w:rsidR="00A448D9" w:rsidRPr="00FC0D93">
        <w:rPr>
          <w:rFonts w:asciiTheme="minorHAnsi" w:hAnsiTheme="minorHAnsi"/>
          <w:color w:val="FF0000"/>
        </w:rPr>
        <w:t>deuxième projet de gouvernance des pêches et de croissance partagée du Sud-Ouest de l’Océan Indien (SWIOFish2)</w:t>
      </w:r>
      <w:r w:rsidRPr="00FC0D93">
        <w:rPr>
          <w:rFonts w:asciiTheme="minorHAnsi" w:hAnsiTheme="minorHAnsi"/>
          <w:color w:val="000000"/>
        </w:rPr>
        <w:t xml:space="preserve">. </w:t>
      </w:r>
      <w:r w:rsidR="0088514B" w:rsidRPr="00FC0D93">
        <w:rPr>
          <w:color w:val="000000"/>
          <w:sz w:val="24"/>
          <w:szCs w:val="24"/>
        </w:rPr>
        <w:t xml:space="preserve">Étant donné que le </w:t>
      </w:r>
      <w:r w:rsidR="0088514B" w:rsidRPr="00FC0D93">
        <w:rPr>
          <w:color w:val="FF0000"/>
          <w:sz w:val="24"/>
          <w:szCs w:val="24"/>
        </w:rPr>
        <w:t>SWIOFish2</w:t>
      </w:r>
      <w:r w:rsidR="0088514B" w:rsidRPr="00FC0D93">
        <w:rPr>
          <w:color w:val="000000"/>
          <w:sz w:val="24"/>
          <w:szCs w:val="24"/>
        </w:rPr>
        <w:t xml:space="preserve"> est financé la Banque Mondiale, </w:t>
      </w:r>
      <w:r w:rsidR="0088514B" w:rsidRPr="00FC0D93">
        <w:rPr>
          <w:color w:val="000000"/>
        </w:rPr>
        <w:t>le projet doit se conformer aux politiques opérationnelles environnementales et sociales de cette institution.</w:t>
      </w:r>
      <w:r w:rsidR="0088514B" w:rsidRPr="00FC0D93">
        <w:rPr>
          <w:color w:val="000000"/>
          <w:sz w:val="24"/>
          <w:szCs w:val="24"/>
        </w:rPr>
        <w:t xml:space="preserve"> </w:t>
      </w:r>
    </w:p>
    <w:p w14:paraId="343D7639" w14:textId="77777777" w:rsidR="00C07BB2" w:rsidRPr="00FC0D93" w:rsidRDefault="00C07BB2" w:rsidP="0088514B">
      <w:pPr>
        <w:spacing w:line="240" w:lineRule="auto"/>
        <w:jc w:val="both"/>
        <w:rPr>
          <w:rFonts w:asciiTheme="minorHAnsi" w:hAnsiTheme="minorHAnsi"/>
          <w:color w:val="000000"/>
        </w:rPr>
      </w:pPr>
      <w:r w:rsidRPr="00FC0D93">
        <w:rPr>
          <w:rFonts w:asciiTheme="minorHAnsi" w:hAnsiTheme="minorHAnsi"/>
          <w:color w:val="000000"/>
        </w:rPr>
        <w:t xml:space="preserve">Comme cadre environnemental et social du </w:t>
      </w:r>
      <w:r w:rsidR="00A448D9" w:rsidRPr="00FC0D93">
        <w:rPr>
          <w:rFonts w:asciiTheme="minorHAnsi" w:hAnsiTheme="minorHAnsi"/>
          <w:color w:val="FF0000"/>
        </w:rPr>
        <w:t>SWIOFish2</w:t>
      </w:r>
      <w:r w:rsidRPr="00FC0D93">
        <w:rPr>
          <w:rFonts w:asciiTheme="minorHAnsi" w:hAnsiTheme="minorHAnsi"/>
          <w:color w:val="000000"/>
        </w:rPr>
        <w:t>, une équipe multisectorielle de la Banque a élaboré un Cadre d’</w:t>
      </w:r>
      <w:r w:rsidR="00A448D9" w:rsidRPr="00FC0D93">
        <w:rPr>
          <w:rFonts w:asciiTheme="minorHAnsi" w:hAnsiTheme="minorHAnsi"/>
          <w:color w:val="000000"/>
        </w:rPr>
        <w:t>Évaluation</w:t>
      </w:r>
      <w:r w:rsidRPr="00FC0D93">
        <w:rPr>
          <w:rFonts w:asciiTheme="minorHAnsi" w:hAnsiTheme="minorHAnsi"/>
          <w:color w:val="000000"/>
        </w:rPr>
        <w:t xml:space="preserve"> et de Tri Environnemental et Social (CETES ou ESSAF en Anglais), sorti le 27 novembre 2013, et dont les principaux objectifs sont de : minimiser les dégradations environnementales et sociales qui résultent de la mise en œuvre des sous projets ou de leurs effets </w:t>
      </w:r>
      <w:r w:rsidRPr="00FC0D93">
        <w:rPr>
          <w:rFonts w:asciiTheme="minorHAnsi" w:hAnsiTheme="minorHAnsi"/>
          <w:color w:val="000000"/>
        </w:rPr>
        <w:lastRenderedPageBreak/>
        <w:t>cumulatifs ; protéger et préserver la santé humaine ; optimiser les impacts environnementaux et sociaux positifs; prévenir ou compenser adéquatement les pertes des moyens de subsistance dues à la mise en œuvre du projet ; Telles sont les justifications de l’élaboration du présent rapport.</w:t>
      </w:r>
    </w:p>
    <w:p w14:paraId="34ED416C" w14:textId="77777777" w:rsidR="009D0024" w:rsidRPr="00FC0D93" w:rsidRDefault="009D0024" w:rsidP="007305DB">
      <w:pPr>
        <w:spacing w:after="120"/>
        <w:rPr>
          <w:rFonts w:asciiTheme="minorHAnsi" w:hAnsiTheme="minorHAnsi"/>
          <w:b/>
        </w:rPr>
      </w:pPr>
      <w:r w:rsidRPr="00FC0D93">
        <w:rPr>
          <w:rFonts w:asciiTheme="minorHAnsi" w:hAnsiTheme="minorHAnsi"/>
        </w:rPr>
        <w:t xml:space="preserve">Conscient de la nécessité de protéger la biodiversité de l'environnement et d’améliorer le niveau de vie des </w:t>
      </w:r>
      <w:r w:rsidR="0088514B" w:rsidRPr="00FC0D93">
        <w:rPr>
          <w:sz w:val="24"/>
          <w:szCs w:val="24"/>
        </w:rPr>
        <w:t>pêcheurs</w:t>
      </w:r>
      <w:r w:rsidRPr="00FC0D93">
        <w:rPr>
          <w:rFonts w:asciiTheme="minorHAnsi" w:hAnsiTheme="minorHAnsi"/>
        </w:rPr>
        <w:t xml:space="preserve">, </w:t>
      </w:r>
      <w:r w:rsidR="00C4322B" w:rsidRPr="00FC0D93">
        <w:rPr>
          <w:rFonts w:asciiTheme="minorHAnsi" w:hAnsiTheme="minorHAnsi"/>
        </w:rPr>
        <w:t xml:space="preserve">les bénéficiaires </w:t>
      </w:r>
      <w:r w:rsidR="00A448D9" w:rsidRPr="00FC0D93">
        <w:rPr>
          <w:rFonts w:asciiTheme="minorHAnsi" w:hAnsiTheme="minorHAnsi"/>
          <w:color w:val="FF0000"/>
        </w:rPr>
        <w:t>du « complexe pêche » d’</w:t>
      </w:r>
      <w:r w:rsidR="00BA22E0" w:rsidRPr="00FC0D93">
        <w:rPr>
          <w:rFonts w:asciiTheme="minorHAnsi" w:hAnsiTheme="minorHAnsi"/>
          <w:color w:val="FF0000"/>
        </w:rPr>
        <w:t>Fontsimaro</w:t>
      </w:r>
      <w:r w:rsidRPr="00FC0D93">
        <w:rPr>
          <w:rFonts w:asciiTheme="minorHAnsi" w:hAnsiTheme="minorHAnsi"/>
        </w:rPr>
        <w:t xml:space="preserve">,  avec le concours du </w:t>
      </w:r>
      <w:r w:rsidR="00A448D9" w:rsidRPr="00FC0D93">
        <w:rPr>
          <w:rFonts w:asciiTheme="minorHAnsi" w:hAnsiTheme="minorHAnsi"/>
          <w:color w:val="FF0000"/>
        </w:rPr>
        <w:t xml:space="preserve">deuxième projet de gouvernance des pêches et de croissance partagée du Sud-Ouest de l’Océan Indien (SWIOFish2) </w:t>
      </w:r>
      <w:r w:rsidRPr="00FC0D93">
        <w:rPr>
          <w:rFonts w:asciiTheme="minorHAnsi" w:hAnsiTheme="minorHAnsi"/>
        </w:rPr>
        <w:t xml:space="preserve">procède à l'amélioration du service public en termes d'infrastructures </w:t>
      </w:r>
      <w:r w:rsidR="00A448D9" w:rsidRPr="00FC0D93">
        <w:rPr>
          <w:rFonts w:asciiTheme="minorHAnsi" w:hAnsiTheme="minorHAnsi"/>
        </w:rPr>
        <w:t>de base</w:t>
      </w:r>
      <w:r w:rsidR="00C4322B" w:rsidRPr="00FC0D93">
        <w:rPr>
          <w:rFonts w:asciiTheme="minorHAnsi" w:hAnsiTheme="minorHAnsi"/>
          <w:b/>
        </w:rPr>
        <w:t xml:space="preserve"> </w:t>
      </w:r>
    </w:p>
    <w:p w14:paraId="0CF3A879" w14:textId="77777777" w:rsidR="009D0024" w:rsidRPr="00FC0D93" w:rsidRDefault="009D0024" w:rsidP="007305DB">
      <w:pPr>
        <w:spacing w:after="120" w:line="240" w:lineRule="auto"/>
        <w:jc w:val="both"/>
        <w:rPr>
          <w:rFonts w:asciiTheme="minorHAnsi" w:hAnsiTheme="minorHAnsi"/>
        </w:rPr>
      </w:pPr>
      <w:r w:rsidRPr="00FC0D93">
        <w:rPr>
          <w:rFonts w:asciiTheme="minorHAnsi" w:hAnsiTheme="minorHAnsi"/>
        </w:rPr>
        <w:t>En effet,</w:t>
      </w:r>
      <w:r w:rsidRPr="00FC0D93">
        <w:rPr>
          <w:rFonts w:asciiTheme="minorHAnsi" w:hAnsiTheme="minorHAnsi"/>
          <w:b/>
        </w:rPr>
        <w:t xml:space="preserve"> </w:t>
      </w:r>
      <w:r w:rsidRPr="00FC0D93">
        <w:rPr>
          <w:rFonts w:asciiTheme="minorHAnsi" w:hAnsiTheme="minorHAnsi"/>
        </w:rPr>
        <w:t>un impact sur l’environnement d’un projet peut se définir comme l’effet, sur une période de temps donnée et dans un espace défini, d’une activité humaine sur une composante de l’environnement biophysiques et humaine, en comparaison de la situation en l’absence du projet.</w:t>
      </w:r>
    </w:p>
    <w:p w14:paraId="7A92F46F" w14:textId="77777777" w:rsidR="009D0024" w:rsidRPr="00FC0D93" w:rsidRDefault="009D0024" w:rsidP="007305DB">
      <w:pPr>
        <w:spacing w:after="120" w:line="240" w:lineRule="auto"/>
        <w:jc w:val="both"/>
        <w:rPr>
          <w:rFonts w:asciiTheme="minorHAnsi" w:hAnsiTheme="minorHAnsi"/>
        </w:rPr>
      </w:pPr>
      <w:r w:rsidRPr="00FC0D93">
        <w:rPr>
          <w:rFonts w:asciiTheme="minorHAnsi" w:hAnsiTheme="minorHAnsi"/>
        </w:rPr>
        <w:t>L’étude d’impact sur l’environnement est un instrument institué par une loi et réglementations afin d’assurer une meilleure intégration des considérations environnementales au développement et une meilleure utilisation des ressources et du territoire.</w:t>
      </w:r>
    </w:p>
    <w:p w14:paraId="72B8354A" w14:textId="77777777" w:rsidR="009D0024" w:rsidRPr="00FC0D93" w:rsidRDefault="009D0024" w:rsidP="007305DB">
      <w:pPr>
        <w:spacing w:after="120" w:line="240" w:lineRule="auto"/>
        <w:jc w:val="both"/>
        <w:rPr>
          <w:rFonts w:asciiTheme="minorHAnsi" w:hAnsiTheme="minorHAnsi"/>
        </w:rPr>
      </w:pPr>
      <w:r w:rsidRPr="00FC0D93">
        <w:rPr>
          <w:rFonts w:asciiTheme="minorHAnsi" w:hAnsiTheme="minorHAnsi"/>
        </w:rPr>
        <w:t xml:space="preserve"> L’EIE vise la prise en compte des préoccupations environnementales à toutes les phases de réalisation du projet, soient sa conception, sa mise en place, son exploitation et sa fermeture s’il y a lieu. Elle aide le promoteur à concevoir un projet plus respectueux du milieu d’implantation, tout en étant acceptable aux plans technique et économique.</w:t>
      </w:r>
    </w:p>
    <w:p w14:paraId="1FE15889" w14:textId="77777777" w:rsidR="0088514B" w:rsidRPr="00FC0D93" w:rsidRDefault="0088514B" w:rsidP="0088514B">
      <w:pPr>
        <w:spacing w:after="120" w:line="240" w:lineRule="auto"/>
        <w:jc w:val="both"/>
      </w:pPr>
      <w:r w:rsidRPr="00FC0D93">
        <w:t>L’EIES vise la prise en compte des préoccupations environnementales et sociales à toutes les phases de réalisation du projet, soient sa conception, sa mise en place, son exploitation et sa fermeture s’il y a lieu. Elle aide le promoteur à concevoir un projet plus respectueux du milieu d’implantation, tout en étant acceptable aux plans technique et économique.</w:t>
      </w:r>
    </w:p>
    <w:p w14:paraId="230E54F7" w14:textId="77777777" w:rsidR="0088514B" w:rsidRPr="00FC0D93" w:rsidRDefault="0088514B" w:rsidP="0088514B">
      <w:pPr>
        <w:spacing w:after="120" w:line="240" w:lineRule="auto"/>
        <w:jc w:val="both"/>
      </w:pPr>
      <w:r w:rsidRPr="00FC0D93">
        <w:t>L’EIES sert à prévoir et à déterminer les conséquences écologiques et sociales, positives et négatives, d’un projet. L’importance relative attribuée aux impacts négatifs devrait aboutir à la définition de mesures d’atténuation ou de mesures de compensation contribuant à réduire les impacts. L’étude peut également permettre de développer d’autres alternatives ou variantes du projet moins dommageables pour l’environnement.</w:t>
      </w:r>
    </w:p>
    <w:p w14:paraId="77DE4F5C" w14:textId="77777777" w:rsidR="0088514B" w:rsidRPr="00FC0D93" w:rsidRDefault="0088514B" w:rsidP="0088514B">
      <w:pPr>
        <w:spacing w:after="120" w:line="240" w:lineRule="auto"/>
        <w:jc w:val="both"/>
      </w:pPr>
      <w:r w:rsidRPr="00FC0D93">
        <w:t>L’examen d’options et de variantes de réalisation est intrinsèque à toute démarche d’élaboration et d’évaluation environnementale et sociale d’un projet. L’objectif est donc de choisir une variante qui répond le mieux aux objectifs du projet, tout en étant acceptable par les parties concernées.</w:t>
      </w:r>
    </w:p>
    <w:p w14:paraId="26976F24" w14:textId="77777777" w:rsidR="0088514B" w:rsidRPr="00FC0D93" w:rsidRDefault="0088514B" w:rsidP="0088514B">
      <w:pPr>
        <w:spacing w:after="0" w:line="240" w:lineRule="auto"/>
        <w:jc w:val="both"/>
      </w:pPr>
      <w:r w:rsidRPr="00FC0D93">
        <w:t>A cet égard, l’EIES prend en considération les opinions, les réactions, les intérêts et les principales préoccupations de toutes les parties concernées, en particulier celles des individus, des groupes et des collectivités dans la zone d’implantation du projet.</w:t>
      </w:r>
    </w:p>
    <w:p w14:paraId="1A8F6F27" w14:textId="77777777" w:rsidR="009D0024" w:rsidRPr="00FC0D93" w:rsidRDefault="009D0024" w:rsidP="007305DB">
      <w:pPr>
        <w:spacing w:after="0"/>
        <w:rPr>
          <w:rFonts w:asciiTheme="minorHAnsi" w:hAnsiTheme="minorHAnsi"/>
          <w:b/>
        </w:rPr>
      </w:pPr>
    </w:p>
    <w:p w14:paraId="0BA7F20E" w14:textId="77777777" w:rsidR="009D0024" w:rsidRPr="00FC0D93" w:rsidRDefault="00172AD1" w:rsidP="00172AD1">
      <w:pPr>
        <w:pStyle w:val="Style1"/>
        <w:ind w:left="709"/>
        <w:rPr>
          <w:rFonts w:asciiTheme="minorHAnsi" w:hAnsiTheme="minorHAnsi"/>
        </w:rPr>
      </w:pPr>
      <w:r w:rsidRPr="00FC0D93">
        <w:rPr>
          <w:rFonts w:asciiTheme="minorHAnsi" w:hAnsiTheme="minorHAnsi"/>
        </w:rPr>
        <w:t>Méthodologie de la préparation de l’étude d’impact environnemental et social</w:t>
      </w:r>
    </w:p>
    <w:p w14:paraId="44FDB01E" w14:textId="77777777" w:rsidR="00172AD1" w:rsidRPr="00FC0D93" w:rsidRDefault="00172AD1" w:rsidP="007305DB">
      <w:pPr>
        <w:spacing w:after="0" w:line="276" w:lineRule="auto"/>
        <w:jc w:val="both"/>
        <w:rPr>
          <w:rFonts w:asciiTheme="minorHAnsi" w:hAnsiTheme="minorHAnsi"/>
        </w:rPr>
      </w:pPr>
      <w:r w:rsidRPr="00FC0D93">
        <w:rPr>
          <w:rFonts w:asciiTheme="minorHAnsi" w:hAnsiTheme="minorHAnsi"/>
        </w:rPr>
        <w:t>La méthodologie générale de travail est basée sur des différentes approches participatives permettant :</w:t>
      </w:r>
    </w:p>
    <w:p w14:paraId="535A4F1B" w14:textId="77777777" w:rsidR="00172AD1" w:rsidRPr="00FC0D93" w:rsidRDefault="00172AD1" w:rsidP="00207941">
      <w:pPr>
        <w:numPr>
          <w:ilvl w:val="0"/>
          <w:numId w:val="30"/>
        </w:numPr>
        <w:spacing w:after="0" w:line="240" w:lineRule="auto"/>
        <w:jc w:val="both"/>
        <w:rPr>
          <w:rFonts w:asciiTheme="minorHAnsi" w:hAnsiTheme="minorHAnsi"/>
        </w:rPr>
      </w:pPr>
      <w:r w:rsidRPr="00FC0D93">
        <w:rPr>
          <w:rFonts w:asciiTheme="minorHAnsi" w:hAnsiTheme="minorHAnsi"/>
        </w:rPr>
        <w:t>la mise en évidence et la valorisation des expériences et capacités locales</w:t>
      </w:r>
      <w:r w:rsidR="00A448D9" w:rsidRPr="00FC0D93">
        <w:rPr>
          <w:rFonts w:asciiTheme="minorHAnsi" w:hAnsiTheme="minorHAnsi"/>
        </w:rPr>
        <w:t xml:space="preserve">, </w:t>
      </w:r>
      <w:r w:rsidRPr="00FC0D93">
        <w:rPr>
          <w:rFonts w:asciiTheme="minorHAnsi" w:hAnsiTheme="minorHAnsi"/>
        </w:rPr>
        <w:t>la conscientisation et responsabilisation de la communauté par rapport au développement de leur région.</w:t>
      </w:r>
    </w:p>
    <w:p w14:paraId="4A99A157" w14:textId="77777777" w:rsidR="00172AD1" w:rsidRPr="00FC0D93" w:rsidRDefault="00172AD1" w:rsidP="00172AD1">
      <w:pPr>
        <w:spacing w:after="0" w:line="240" w:lineRule="auto"/>
        <w:jc w:val="both"/>
        <w:rPr>
          <w:rFonts w:asciiTheme="minorHAnsi" w:hAnsiTheme="minorHAnsi"/>
        </w:rPr>
      </w:pPr>
      <w:r w:rsidRPr="00FC0D93">
        <w:rPr>
          <w:rFonts w:asciiTheme="minorHAnsi" w:hAnsiTheme="minorHAnsi"/>
        </w:rPr>
        <w:t xml:space="preserve">Pour cette étude, nous allons appliquer cette méthodologie en appliquant la méthode d'Approche de  recherche participative et la méthode d'évaluation rapide  </w:t>
      </w:r>
    </w:p>
    <w:p w14:paraId="02CF5AFB" w14:textId="77777777" w:rsidR="00172AD1" w:rsidRPr="00FC0D93" w:rsidRDefault="00172AD1" w:rsidP="00172AD1">
      <w:pPr>
        <w:spacing w:line="276" w:lineRule="auto"/>
        <w:ind w:firstLine="360"/>
        <w:jc w:val="both"/>
        <w:rPr>
          <w:rFonts w:asciiTheme="minorHAnsi" w:hAnsiTheme="minorHAnsi"/>
        </w:rPr>
      </w:pPr>
      <w:r w:rsidRPr="00FC0D93">
        <w:rPr>
          <w:rFonts w:asciiTheme="minorHAnsi" w:hAnsiTheme="minorHAnsi"/>
        </w:rPr>
        <w:t>Cette démarche méthodologique adoptée pour réaliser cette étude comprend les activités suivantes:</w:t>
      </w:r>
    </w:p>
    <w:p w14:paraId="67E1F086" w14:textId="77777777" w:rsidR="00172AD1" w:rsidRPr="00FC0D93" w:rsidRDefault="00172AD1" w:rsidP="00207941">
      <w:pPr>
        <w:pStyle w:val="Pardeliste"/>
        <w:numPr>
          <w:ilvl w:val="0"/>
          <w:numId w:val="31"/>
        </w:numPr>
        <w:spacing w:after="0" w:line="360" w:lineRule="auto"/>
        <w:contextualSpacing w:val="0"/>
        <w:rPr>
          <w:rFonts w:asciiTheme="minorHAnsi" w:hAnsiTheme="minorHAnsi"/>
        </w:rPr>
      </w:pPr>
      <w:r w:rsidRPr="00FC0D93">
        <w:rPr>
          <w:rFonts w:asciiTheme="minorHAnsi" w:hAnsiTheme="minorHAnsi"/>
          <w:b/>
          <w:u w:val="single"/>
        </w:rPr>
        <w:t>Activité 1</w:t>
      </w:r>
      <w:r w:rsidRPr="00FC0D93">
        <w:rPr>
          <w:rFonts w:asciiTheme="minorHAnsi" w:hAnsiTheme="minorHAnsi"/>
          <w:u w:val="single"/>
        </w:rPr>
        <w:t> :</w:t>
      </w:r>
      <w:r w:rsidRPr="00FC0D93">
        <w:rPr>
          <w:rFonts w:asciiTheme="minorHAnsi" w:hAnsiTheme="minorHAnsi"/>
        </w:rPr>
        <w:t xml:space="preserve"> la phase préparatoire</w:t>
      </w:r>
      <w:r w:rsidRPr="00FC0D93">
        <w:rPr>
          <w:rFonts w:asciiTheme="minorHAnsi" w:hAnsiTheme="minorHAnsi"/>
          <w:u w:val="single"/>
        </w:rPr>
        <w:t xml:space="preserve"> </w:t>
      </w:r>
    </w:p>
    <w:p w14:paraId="61D53E5D" w14:textId="77777777" w:rsidR="00BE5042" w:rsidRPr="00FC0D93" w:rsidRDefault="00BE5042" w:rsidP="00207941">
      <w:pPr>
        <w:pStyle w:val="Pardeliste"/>
        <w:numPr>
          <w:ilvl w:val="0"/>
          <w:numId w:val="34"/>
        </w:numPr>
        <w:spacing w:after="0" w:line="240" w:lineRule="auto"/>
        <w:contextualSpacing w:val="0"/>
        <w:jc w:val="both"/>
        <w:rPr>
          <w:rFonts w:asciiTheme="minorHAnsi" w:eastAsia="Batang" w:hAnsiTheme="minorHAnsi" w:cstheme="minorHAnsi"/>
        </w:rPr>
      </w:pPr>
      <w:r w:rsidRPr="00FC0D93">
        <w:rPr>
          <w:rFonts w:asciiTheme="minorHAnsi" w:eastAsia="Batang" w:hAnsiTheme="minorHAnsi" w:cstheme="minorHAnsi"/>
        </w:rPr>
        <w:t>détermination la zone d’influence du projet</w:t>
      </w:r>
    </w:p>
    <w:p w14:paraId="4CC66607" w14:textId="77777777" w:rsidR="00BE5042" w:rsidRPr="00FC0D93" w:rsidRDefault="00BE5042" w:rsidP="00207941">
      <w:pPr>
        <w:pStyle w:val="Pardeliste"/>
        <w:numPr>
          <w:ilvl w:val="0"/>
          <w:numId w:val="34"/>
        </w:numPr>
        <w:spacing w:after="0" w:line="240" w:lineRule="auto"/>
        <w:contextualSpacing w:val="0"/>
        <w:jc w:val="both"/>
        <w:rPr>
          <w:rFonts w:asciiTheme="minorHAnsi" w:eastAsia="Batang" w:hAnsiTheme="minorHAnsi" w:cstheme="minorHAnsi"/>
        </w:rPr>
      </w:pPr>
      <w:r w:rsidRPr="00FC0D93">
        <w:rPr>
          <w:rFonts w:asciiTheme="minorHAnsi" w:eastAsia="Batang" w:hAnsiTheme="minorHAnsi" w:cstheme="minorHAnsi"/>
        </w:rPr>
        <w:t>repérer les différents éléments susceptibles d’être touchés par le sous projet</w:t>
      </w:r>
    </w:p>
    <w:p w14:paraId="7244F820" w14:textId="77777777" w:rsidR="00BE5042" w:rsidRPr="00FC0D93" w:rsidRDefault="00BE5042" w:rsidP="00207941">
      <w:pPr>
        <w:pStyle w:val="Pardeliste"/>
        <w:numPr>
          <w:ilvl w:val="0"/>
          <w:numId w:val="34"/>
        </w:numPr>
        <w:spacing w:after="0" w:line="240" w:lineRule="auto"/>
        <w:contextualSpacing w:val="0"/>
        <w:jc w:val="both"/>
        <w:rPr>
          <w:rFonts w:asciiTheme="minorHAnsi" w:eastAsia="Batang" w:hAnsiTheme="minorHAnsi" w:cstheme="minorHAnsi"/>
        </w:rPr>
      </w:pPr>
      <w:r w:rsidRPr="00FC0D93">
        <w:rPr>
          <w:rFonts w:asciiTheme="minorHAnsi" w:eastAsia="Batang" w:hAnsiTheme="minorHAnsi" w:cstheme="minorHAnsi"/>
        </w:rPr>
        <w:lastRenderedPageBreak/>
        <w:t>Localiser le projet (zone sensible, réserve naturelle,…)</w:t>
      </w:r>
    </w:p>
    <w:p w14:paraId="5AEFDECE" w14:textId="77777777" w:rsidR="00BE5042" w:rsidRPr="00FC0D93" w:rsidRDefault="00BE5042" w:rsidP="00207941">
      <w:pPr>
        <w:pStyle w:val="Pardeliste"/>
        <w:numPr>
          <w:ilvl w:val="0"/>
          <w:numId w:val="34"/>
        </w:numPr>
        <w:spacing w:after="0" w:line="240" w:lineRule="auto"/>
        <w:contextualSpacing w:val="0"/>
        <w:jc w:val="both"/>
        <w:rPr>
          <w:rFonts w:asciiTheme="minorHAnsi" w:eastAsia="Batang" w:hAnsiTheme="minorHAnsi" w:cstheme="minorHAnsi"/>
        </w:rPr>
      </w:pPr>
      <w:r w:rsidRPr="00FC0D93">
        <w:rPr>
          <w:rFonts w:asciiTheme="minorHAnsi" w:hAnsiTheme="minorHAnsi" w:cstheme="minorHAnsi"/>
        </w:rPr>
        <w:t>Procéder à une revue documentaire qui consiste à recueillir, à traiter et à analyser les données existantes sur les milieux récepteurs et sur le projet. Dans ce cadre, les principaux documents y afférents seront consultés.</w:t>
      </w:r>
    </w:p>
    <w:p w14:paraId="3F43765A" w14:textId="77777777" w:rsidR="00172AD1" w:rsidRPr="00FC0D93" w:rsidRDefault="00172AD1" w:rsidP="00172AD1">
      <w:pPr>
        <w:pStyle w:val="Pardeliste"/>
        <w:spacing w:after="0" w:line="240" w:lineRule="auto"/>
        <w:ind w:left="426"/>
        <w:contextualSpacing w:val="0"/>
        <w:jc w:val="both"/>
        <w:rPr>
          <w:rFonts w:asciiTheme="minorHAnsi" w:hAnsiTheme="minorHAnsi" w:cstheme="minorHAnsi"/>
        </w:rPr>
      </w:pPr>
    </w:p>
    <w:p w14:paraId="1A203BA8" w14:textId="77777777" w:rsidR="00172AD1" w:rsidRPr="00FC0D93" w:rsidRDefault="00BE5042" w:rsidP="007305DB">
      <w:pPr>
        <w:spacing w:after="0" w:line="240" w:lineRule="auto"/>
        <w:ind w:left="426"/>
        <w:jc w:val="both"/>
        <w:rPr>
          <w:rFonts w:asciiTheme="minorHAnsi" w:hAnsiTheme="minorHAnsi" w:cstheme="minorHAnsi"/>
        </w:rPr>
      </w:pPr>
      <w:r w:rsidRPr="00FC0D93">
        <w:rPr>
          <w:rFonts w:asciiTheme="minorHAnsi" w:hAnsiTheme="minorHAnsi" w:cstheme="minorHAnsi"/>
        </w:rPr>
        <w:t>L</w:t>
      </w:r>
      <w:r w:rsidR="00172AD1" w:rsidRPr="00FC0D93">
        <w:rPr>
          <w:rFonts w:asciiTheme="minorHAnsi" w:hAnsiTheme="minorHAnsi" w:cstheme="minorHAnsi"/>
        </w:rPr>
        <w:t>es documents consultés ne se limitent pas aux axes préconisés initialement mais de recueillir toutes les informations concernant l’environnement.</w:t>
      </w:r>
    </w:p>
    <w:p w14:paraId="619D5127" w14:textId="77777777" w:rsidR="00172AD1" w:rsidRPr="00FC0D93" w:rsidRDefault="00172AD1" w:rsidP="007305DB">
      <w:pPr>
        <w:spacing w:after="0" w:line="240" w:lineRule="auto"/>
        <w:ind w:left="426"/>
        <w:jc w:val="both"/>
        <w:rPr>
          <w:rFonts w:asciiTheme="minorHAnsi" w:hAnsiTheme="minorHAnsi"/>
        </w:rPr>
      </w:pPr>
    </w:p>
    <w:p w14:paraId="6B3F3D0D" w14:textId="77777777" w:rsidR="00172AD1" w:rsidRPr="00FC0D93" w:rsidRDefault="00172AD1" w:rsidP="00207941">
      <w:pPr>
        <w:pStyle w:val="Pardeliste"/>
        <w:numPr>
          <w:ilvl w:val="0"/>
          <w:numId w:val="31"/>
        </w:numPr>
        <w:spacing w:after="0" w:line="360" w:lineRule="auto"/>
        <w:contextualSpacing w:val="0"/>
        <w:rPr>
          <w:rFonts w:asciiTheme="minorHAnsi" w:hAnsiTheme="minorHAnsi"/>
        </w:rPr>
      </w:pPr>
      <w:r w:rsidRPr="00FC0D93">
        <w:rPr>
          <w:rFonts w:asciiTheme="minorHAnsi" w:hAnsiTheme="minorHAnsi"/>
          <w:b/>
          <w:u w:val="single"/>
        </w:rPr>
        <w:t>Activité 2</w:t>
      </w:r>
      <w:r w:rsidRPr="00FC0D93">
        <w:rPr>
          <w:rFonts w:asciiTheme="minorHAnsi" w:hAnsiTheme="minorHAnsi"/>
          <w:u w:val="single"/>
        </w:rPr>
        <w:t> </w:t>
      </w:r>
      <w:r w:rsidRPr="00FC0D93">
        <w:rPr>
          <w:rFonts w:asciiTheme="minorHAnsi" w:hAnsiTheme="minorHAnsi"/>
        </w:rPr>
        <w:t xml:space="preserve">: Les travaux  sur terrain </w:t>
      </w:r>
    </w:p>
    <w:p w14:paraId="74160D89" w14:textId="77777777" w:rsidR="00172AD1" w:rsidRPr="00FC0D93" w:rsidRDefault="00172AD1" w:rsidP="00172AD1">
      <w:pPr>
        <w:pStyle w:val="Pardeliste"/>
        <w:spacing w:line="360" w:lineRule="auto"/>
        <w:rPr>
          <w:rFonts w:asciiTheme="minorHAnsi" w:hAnsiTheme="minorHAnsi"/>
        </w:rPr>
      </w:pPr>
      <w:r w:rsidRPr="00FC0D93">
        <w:rPr>
          <w:rFonts w:asciiTheme="minorHAnsi" w:hAnsiTheme="minorHAnsi"/>
        </w:rPr>
        <w:t xml:space="preserve">La descente sur terrain </w:t>
      </w:r>
      <w:r w:rsidR="00BE5042" w:rsidRPr="00FC0D93">
        <w:rPr>
          <w:rFonts w:asciiTheme="minorHAnsi" w:hAnsiTheme="minorHAnsi"/>
        </w:rPr>
        <w:t>consiste à</w:t>
      </w:r>
      <w:r w:rsidRPr="00FC0D93">
        <w:rPr>
          <w:rFonts w:asciiTheme="minorHAnsi" w:hAnsiTheme="minorHAnsi"/>
        </w:rPr>
        <w:t> :</w:t>
      </w:r>
    </w:p>
    <w:p w14:paraId="0D123DAE" w14:textId="77777777" w:rsidR="008C198A" w:rsidRPr="00FC0D93" w:rsidRDefault="008C198A" w:rsidP="00207941">
      <w:pPr>
        <w:pStyle w:val="Pardeliste"/>
        <w:numPr>
          <w:ilvl w:val="0"/>
          <w:numId w:val="32"/>
        </w:numPr>
        <w:spacing w:after="0" w:line="240" w:lineRule="auto"/>
        <w:contextualSpacing w:val="0"/>
        <w:jc w:val="both"/>
        <w:rPr>
          <w:rFonts w:asciiTheme="minorHAnsi" w:eastAsia="Batang" w:hAnsiTheme="minorHAnsi" w:cstheme="minorHAnsi"/>
        </w:rPr>
      </w:pPr>
      <w:r w:rsidRPr="00FC0D93">
        <w:rPr>
          <w:rFonts w:asciiTheme="minorHAnsi" w:eastAsia="Batang" w:hAnsiTheme="minorHAnsi" w:cs="Calibri"/>
        </w:rPr>
        <w:t>Concerter avec les populations locales pour collecter leurs desiderata sur le projet</w:t>
      </w:r>
    </w:p>
    <w:p w14:paraId="0FD4E7E6" w14:textId="77777777" w:rsidR="00172AD1" w:rsidRPr="00FC0D93" w:rsidRDefault="00BE5042" w:rsidP="00207941">
      <w:pPr>
        <w:pStyle w:val="Pardeliste"/>
        <w:numPr>
          <w:ilvl w:val="0"/>
          <w:numId w:val="32"/>
        </w:numPr>
        <w:spacing w:after="0" w:line="240" w:lineRule="auto"/>
        <w:contextualSpacing w:val="0"/>
        <w:jc w:val="both"/>
        <w:rPr>
          <w:rFonts w:asciiTheme="minorHAnsi" w:hAnsiTheme="minorHAnsi" w:cstheme="minorHAnsi"/>
        </w:rPr>
      </w:pPr>
      <w:r w:rsidRPr="00FC0D93">
        <w:rPr>
          <w:rFonts w:asciiTheme="minorHAnsi" w:eastAsia="Batang" w:hAnsiTheme="minorHAnsi" w:cstheme="minorHAnsi"/>
          <w:color w:val="0000FF"/>
        </w:rPr>
        <w:t xml:space="preserve"> </w:t>
      </w:r>
      <w:r w:rsidR="0075365B" w:rsidRPr="00FC0D93">
        <w:rPr>
          <w:rFonts w:asciiTheme="minorHAnsi" w:eastAsia="Batang" w:hAnsiTheme="minorHAnsi" w:cstheme="minorHAnsi"/>
          <w:color w:val="0000FF"/>
        </w:rPr>
        <w:t>C</w:t>
      </w:r>
      <w:r w:rsidRPr="00FC0D93">
        <w:rPr>
          <w:rFonts w:asciiTheme="minorHAnsi" w:eastAsia="Batang" w:hAnsiTheme="minorHAnsi" w:cs="Calibri"/>
        </w:rPr>
        <w:t>ompléter les données recueillies  lors de la documentation (nom des villages touchés, délimitation de la zone d’études, existence et localisation des matériaux de constructions)</w:t>
      </w:r>
    </w:p>
    <w:p w14:paraId="75D1120E" w14:textId="77777777" w:rsidR="008C198A" w:rsidRPr="00FC0D93" w:rsidRDefault="008C198A" w:rsidP="00207941">
      <w:pPr>
        <w:pStyle w:val="Pardeliste"/>
        <w:numPr>
          <w:ilvl w:val="0"/>
          <w:numId w:val="32"/>
        </w:numPr>
        <w:spacing w:after="0" w:line="240" w:lineRule="auto"/>
        <w:contextualSpacing w:val="0"/>
        <w:jc w:val="both"/>
        <w:rPr>
          <w:rFonts w:asciiTheme="minorHAnsi" w:hAnsiTheme="minorHAnsi" w:cstheme="minorHAnsi"/>
        </w:rPr>
      </w:pPr>
      <w:r w:rsidRPr="00FC0D93">
        <w:rPr>
          <w:rFonts w:asciiTheme="minorHAnsi" w:eastAsia="Batang" w:hAnsiTheme="minorHAnsi"/>
        </w:rPr>
        <w:t>Identifier les zones qui nécessitent des mesures de protections (lieu d’emprunt, gîtes et carrières, cours d’eau),</w:t>
      </w:r>
    </w:p>
    <w:p w14:paraId="70AEA96E" w14:textId="77777777" w:rsidR="008C198A" w:rsidRPr="00FC0D93" w:rsidRDefault="008C198A" w:rsidP="00207941">
      <w:pPr>
        <w:pStyle w:val="Pardeliste"/>
        <w:numPr>
          <w:ilvl w:val="0"/>
          <w:numId w:val="32"/>
        </w:numPr>
        <w:spacing w:after="0" w:line="240" w:lineRule="auto"/>
        <w:contextualSpacing w:val="0"/>
        <w:jc w:val="both"/>
        <w:rPr>
          <w:rFonts w:asciiTheme="minorHAnsi" w:hAnsiTheme="minorHAnsi" w:cstheme="minorHAnsi"/>
        </w:rPr>
      </w:pPr>
      <w:r w:rsidRPr="00FC0D93">
        <w:rPr>
          <w:rFonts w:asciiTheme="minorHAnsi" w:hAnsiTheme="minorHAnsi" w:cs="Calibri"/>
        </w:rPr>
        <w:t>Déterminer des composantes environnementales qui peuvent être touchées par le projet.</w:t>
      </w:r>
    </w:p>
    <w:p w14:paraId="77A6D506" w14:textId="77777777" w:rsidR="008C198A" w:rsidRPr="00FC0D93" w:rsidRDefault="008C198A" w:rsidP="008C198A">
      <w:pPr>
        <w:pStyle w:val="Pardeliste"/>
        <w:spacing w:line="240" w:lineRule="auto"/>
        <w:rPr>
          <w:rFonts w:asciiTheme="minorHAnsi" w:hAnsiTheme="minorHAnsi"/>
        </w:rPr>
      </w:pPr>
    </w:p>
    <w:p w14:paraId="56472EF4" w14:textId="77777777" w:rsidR="00172AD1" w:rsidRPr="00FC0D93" w:rsidRDefault="00172AD1" w:rsidP="008C198A">
      <w:pPr>
        <w:pStyle w:val="Pardeliste"/>
        <w:spacing w:line="240" w:lineRule="auto"/>
        <w:rPr>
          <w:rFonts w:asciiTheme="minorHAnsi" w:hAnsiTheme="minorHAnsi"/>
        </w:rPr>
      </w:pPr>
      <w:r w:rsidRPr="00FC0D93">
        <w:rPr>
          <w:rFonts w:asciiTheme="minorHAnsi" w:hAnsiTheme="minorHAnsi"/>
        </w:rPr>
        <w:t>La collecte des informations est faite par des enquêtes/ diagnostic  participatif (Analyse SEPO, FFOM…) :</w:t>
      </w:r>
    </w:p>
    <w:p w14:paraId="03E13683" w14:textId="77777777" w:rsidR="00172AD1" w:rsidRPr="00FC0D93" w:rsidRDefault="00172AD1" w:rsidP="00207941">
      <w:pPr>
        <w:pStyle w:val="Pardeliste"/>
        <w:numPr>
          <w:ilvl w:val="0"/>
          <w:numId w:val="35"/>
        </w:numPr>
        <w:spacing w:after="0" w:line="240" w:lineRule="auto"/>
        <w:ind w:left="1418"/>
        <w:contextualSpacing w:val="0"/>
        <w:jc w:val="both"/>
        <w:rPr>
          <w:rFonts w:asciiTheme="minorHAnsi" w:hAnsiTheme="minorHAnsi"/>
        </w:rPr>
      </w:pPr>
      <w:r w:rsidRPr="00FC0D93">
        <w:rPr>
          <w:rFonts w:asciiTheme="minorHAnsi" w:hAnsiTheme="minorHAnsi"/>
        </w:rPr>
        <w:t xml:space="preserve">au niveau des Responsables de Service Techniques Déconcentrés par le biais d’une visite de courtoisie suivi d’interview approfondi et recueil de documents utiles à l’étude </w:t>
      </w:r>
    </w:p>
    <w:p w14:paraId="71F4FA55" w14:textId="77777777" w:rsidR="00172AD1" w:rsidRPr="00FC0D93" w:rsidRDefault="00172AD1" w:rsidP="00207941">
      <w:pPr>
        <w:pStyle w:val="Pardeliste"/>
        <w:numPr>
          <w:ilvl w:val="0"/>
          <w:numId w:val="35"/>
        </w:numPr>
        <w:spacing w:after="0" w:line="240" w:lineRule="auto"/>
        <w:ind w:left="1418"/>
        <w:contextualSpacing w:val="0"/>
        <w:jc w:val="both"/>
        <w:rPr>
          <w:rFonts w:asciiTheme="minorHAnsi" w:hAnsiTheme="minorHAnsi"/>
        </w:rPr>
      </w:pPr>
      <w:r w:rsidRPr="00FC0D93">
        <w:rPr>
          <w:rFonts w:asciiTheme="minorHAnsi" w:hAnsiTheme="minorHAnsi"/>
        </w:rPr>
        <w:t>au niveau de Collectivités Territoriales Décentralisés CTD : Responsables de Région, Districts, Communes et  Fokontany , dans les zones de l’intervention de l’étude par le biais d’une visite de courtoisie suivi d’une interview semi dirigée . Organiser aussi un atelier avec la présence des représentants des CTD, des représentants de la population et autres parties prenantes concernées directement par le projet pour compléter les documents de traçabilité</w:t>
      </w:r>
    </w:p>
    <w:p w14:paraId="5E34784D" w14:textId="77777777" w:rsidR="00172AD1" w:rsidRPr="00FC0D93" w:rsidRDefault="00172AD1" w:rsidP="00207941">
      <w:pPr>
        <w:pStyle w:val="Pardeliste"/>
        <w:numPr>
          <w:ilvl w:val="0"/>
          <w:numId w:val="35"/>
        </w:numPr>
        <w:overflowPunct w:val="0"/>
        <w:autoSpaceDE w:val="0"/>
        <w:autoSpaceDN w:val="0"/>
        <w:adjustRightInd w:val="0"/>
        <w:spacing w:after="0" w:line="240" w:lineRule="auto"/>
        <w:ind w:left="1418"/>
        <w:jc w:val="both"/>
        <w:textAlignment w:val="baseline"/>
        <w:rPr>
          <w:rFonts w:asciiTheme="minorHAnsi" w:eastAsia="Times New Roman" w:hAnsiTheme="minorHAnsi" w:cs="Calibri"/>
          <w:lang w:eastAsia="fr-FR"/>
        </w:rPr>
      </w:pPr>
      <w:r w:rsidRPr="00FC0D93">
        <w:rPr>
          <w:rFonts w:asciiTheme="minorHAnsi" w:hAnsiTheme="minorHAnsi"/>
        </w:rPr>
        <w:t>au niveau des populations riveraines : bénéficiaires directes ou indirectes du projet surtout les populations de la zones d’impact du projet par le biais d’une enquête inopinée, par l’analyse SEPO (Succès –</w:t>
      </w:r>
      <w:r w:rsidR="0075365B" w:rsidRPr="00FC0D93">
        <w:rPr>
          <w:rFonts w:asciiTheme="minorHAnsi" w:hAnsiTheme="minorHAnsi"/>
        </w:rPr>
        <w:t>Échecs</w:t>
      </w:r>
      <w:r w:rsidRPr="00FC0D93">
        <w:rPr>
          <w:rFonts w:asciiTheme="minorHAnsi" w:hAnsiTheme="minorHAnsi"/>
        </w:rPr>
        <w:t>- Potentialités-Opportunités) ou FFOM. C'est-à-dire consultation publique. Cette consultation publique a pour  principale but de faire participer les populations de la zone d’impact du projet au processus de décision. En général, elles consistent à :</w:t>
      </w:r>
    </w:p>
    <w:p w14:paraId="1DF811B1" w14:textId="77777777" w:rsidR="00172AD1" w:rsidRPr="00FC0D93" w:rsidRDefault="00172AD1" w:rsidP="00207941">
      <w:pPr>
        <w:pStyle w:val="Pardeliste"/>
        <w:numPr>
          <w:ilvl w:val="1"/>
          <w:numId w:val="33"/>
        </w:numPr>
        <w:overflowPunct w:val="0"/>
        <w:autoSpaceDE w:val="0"/>
        <w:autoSpaceDN w:val="0"/>
        <w:adjustRightInd w:val="0"/>
        <w:spacing w:after="0" w:line="276" w:lineRule="auto"/>
        <w:ind w:left="1985" w:hanging="567"/>
        <w:jc w:val="both"/>
        <w:textAlignment w:val="baseline"/>
        <w:rPr>
          <w:rFonts w:asciiTheme="minorHAnsi" w:eastAsia="Times New Roman" w:hAnsiTheme="minorHAnsi" w:cs="Calibri"/>
          <w:lang w:eastAsia="fr-FR"/>
        </w:rPr>
      </w:pPr>
      <w:r w:rsidRPr="00FC0D93">
        <w:rPr>
          <w:rFonts w:asciiTheme="minorHAnsi" w:hAnsiTheme="minorHAnsi"/>
        </w:rPr>
        <w:t xml:space="preserve"> </w:t>
      </w:r>
      <w:r w:rsidRPr="00FC0D93">
        <w:rPr>
          <w:rFonts w:asciiTheme="minorHAnsi" w:eastAsia="Times New Roman" w:hAnsiTheme="minorHAnsi" w:cs="Calibri"/>
          <w:lang w:eastAsia="fr-FR"/>
        </w:rPr>
        <w:t>Informer la population sur le Projet, le calendrier prévisionnel, l’étendue et sur les impacts (positifs et négatifs) qu’il pourrait engendrer.</w:t>
      </w:r>
    </w:p>
    <w:p w14:paraId="50CB8678" w14:textId="77777777" w:rsidR="00172AD1" w:rsidRPr="00FC0D93" w:rsidRDefault="00172AD1" w:rsidP="00207941">
      <w:pPr>
        <w:pStyle w:val="Pardeliste"/>
        <w:numPr>
          <w:ilvl w:val="1"/>
          <w:numId w:val="33"/>
        </w:numPr>
        <w:overflowPunct w:val="0"/>
        <w:autoSpaceDE w:val="0"/>
        <w:autoSpaceDN w:val="0"/>
        <w:adjustRightInd w:val="0"/>
        <w:spacing w:after="0" w:line="276" w:lineRule="auto"/>
        <w:ind w:left="1985" w:hanging="567"/>
        <w:jc w:val="both"/>
        <w:textAlignment w:val="baseline"/>
        <w:rPr>
          <w:rFonts w:asciiTheme="minorHAnsi" w:eastAsia="Times New Roman" w:hAnsiTheme="minorHAnsi" w:cs="Calibri"/>
          <w:lang w:eastAsia="fr-FR"/>
        </w:rPr>
      </w:pPr>
      <w:r w:rsidRPr="00FC0D93">
        <w:rPr>
          <w:rFonts w:asciiTheme="minorHAnsi" w:eastAsia="Times New Roman" w:hAnsiTheme="minorHAnsi" w:cs="Calibri"/>
          <w:lang w:eastAsia="fr-FR"/>
        </w:rPr>
        <w:t>Collecter les préoccupations des populations affectées par le projet (PAP) ou simplement intéressées pour assurer leurs participations et leurs contributions au projet et de rendre en compte les ententes menées avec les populations  dans le cadre de travaux.</w:t>
      </w:r>
    </w:p>
    <w:p w14:paraId="2AF29B43" w14:textId="77777777" w:rsidR="00172AD1" w:rsidRPr="00FC0D93" w:rsidRDefault="00172AD1" w:rsidP="00207941">
      <w:pPr>
        <w:pStyle w:val="Pardeliste"/>
        <w:numPr>
          <w:ilvl w:val="1"/>
          <w:numId w:val="33"/>
        </w:numPr>
        <w:overflowPunct w:val="0"/>
        <w:autoSpaceDE w:val="0"/>
        <w:autoSpaceDN w:val="0"/>
        <w:adjustRightInd w:val="0"/>
        <w:spacing w:after="0" w:line="276" w:lineRule="auto"/>
        <w:ind w:left="1985" w:hanging="567"/>
        <w:jc w:val="both"/>
        <w:textAlignment w:val="baseline"/>
        <w:rPr>
          <w:rFonts w:asciiTheme="minorHAnsi" w:eastAsia="Times New Roman" w:hAnsiTheme="minorHAnsi" w:cs="Calibri"/>
          <w:lang w:eastAsia="fr-FR"/>
        </w:rPr>
      </w:pPr>
      <w:r w:rsidRPr="00FC0D93">
        <w:rPr>
          <w:rFonts w:asciiTheme="minorHAnsi" w:eastAsia="Times New Roman" w:hAnsiTheme="minorHAnsi" w:cs="Calibri"/>
          <w:lang w:eastAsia="fr-FR"/>
        </w:rPr>
        <w:t xml:space="preserve">Asseoir un processus participatif dans la prise de décision relative aux activités susceptible de toucher la population. </w:t>
      </w:r>
    </w:p>
    <w:p w14:paraId="383B21DF" w14:textId="77777777" w:rsidR="00172AD1" w:rsidRPr="00FC0D93" w:rsidRDefault="00172AD1" w:rsidP="00207941">
      <w:pPr>
        <w:pStyle w:val="Pardeliste"/>
        <w:numPr>
          <w:ilvl w:val="0"/>
          <w:numId w:val="32"/>
        </w:numPr>
        <w:spacing w:after="0" w:line="360" w:lineRule="auto"/>
        <w:contextualSpacing w:val="0"/>
        <w:jc w:val="both"/>
        <w:rPr>
          <w:rFonts w:asciiTheme="minorHAnsi" w:hAnsiTheme="minorHAnsi"/>
        </w:rPr>
      </w:pPr>
      <w:r w:rsidRPr="00FC0D93">
        <w:rPr>
          <w:rFonts w:asciiTheme="minorHAnsi" w:hAnsiTheme="minorHAnsi"/>
        </w:rPr>
        <w:t>Observation  sur terrain pour compléter et/ou vérifier  les données obtenues par la documentation et entretien / interview, et/ou de les corriger si besoin, et de localiser et de caractériser les gisements retenus sur la base du rapport technique établi par le laboratoire de géotechnique.</w:t>
      </w:r>
    </w:p>
    <w:p w14:paraId="4F8F3B42" w14:textId="77777777" w:rsidR="00172AD1" w:rsidRPr="00FC0D93" w:rsidRDefault="00172AD1" w:rsidP="00207941">
      <w:pPr>
        <w:pStyle w:val="Pardeliste"/>
        <w:numPr>
          <w:ilvl w:val="0"/>
          <w:numId w:val="31"/>
        </w:numPr>
        <w:spacing w:after="0" w:line="360" w:lineRule="auto"/>
        <w:contextualSpacing w:val="0"/>
        <w:rPr>
          <w:rFonts w:asciiTheme="minorHAnsi" w:hAnsiTheme="minorHAnsi"/>
          <w:b/>
          <w:u w:val="single"/>
        </w:rPr>
      </w:pPr>
      <w:r w:rsidRPr="00FC0D93">
        <w:rPr>
          <w:rFonts w:asciiTheme="minorHAnsi" w:hAnsiTheme="minorHAnsi"/>
          <w:b/>
          <w:u w:val="single"/>
        </w:rPr>
        <w:lastRenderedPageBreak/>
        <w:t>Activité 3 </w:t>
      </w:r>
      <w:r w:rsidRPr="00FC0D93">
        <w:rPr>
          <w:rFonts w:asciiTheme="minorHAnsi" w:hAnsiTheme="minorHAnsi"/>
        </w:rPr>
        <w:t>: Compilation des données collectées</w:t>
      </w:r>
    </w:p>
    <w:p w14:paraId="44E1253F" w14:textId="77777777" w:rsidR="00172AD1" w:rsidRPr="00FC0D93" w:rsidRDefault="00172AD1" w:rsidP="00172AD1">
      <w:pPr>
        <w:spacing w:before="120"/>
        <w:ind w:firstLine="709"/>
        <w:jc w:val="both"/>
        <w:rPr>
          <w:rFonts w:asciiTheme="minorHAnsi" w:hAnsiTheme="minorHAnsi"/>
        </w:rPr>
      </w:pPr>
      <w:r w:rsidRPr="00FC0D93">
        <w:rPr>
          <w:rFonts w:asciiTheme="minorHAnsi" w:hAnsiTheme="minorHAnsi"/>
        </w:rPr>
        <w:t>En premier lieu, identifier les corrélations des caractéristiques du milieu récepteur et les travaux prévus. Dans ce cadre, deux questions vont se poser :</w:t>
      </w:r>
    </w:p>
    <w:p w14:paraId="0C5ECCAA" w14:textId="77777777" w:rsidR="00172AD1" w:rsidRPr="00FC0D93" w:rsidRDefault="00172AD1" w:rsidP="00207941">
      <w:pPr>
        <w:pStyle w:val="Pardeliste"/>
        <w:numPr>
          <w:ilvl w:val="0"/>
          <w:numId w:val="32"/>
        </w:numPr>
        <w:spacing w:after="200" w:line="276" w:lineRule="auto"/>
        <w:jc w:val="both"/>
        <w:rPr>
          <w:rFonts w:asciiTheme="minorHAnsi" w:hAnsiTheme="minorHAnsi"/>
        </w:rPr>
      </w:pPr>
      <w:r w:rsidRPr="00FC0D93">
        <w:rPr>
          <w:rFonts w:asciiTheme="minorHAnsi" w:hAnsiTheme="minorHAnsi"/>
        </w:rPr>
        <w:t>Quels sont les variables du milieu récepteur qui pourraient entraver l’exécution des travaux? A cette question ressortent les contraintes environnementales et sociales.</w:t>
      </w:r>
    </w:p>
    <w:p w14:paraId="2BDE4304" w14:textId="77777777" w:rsidR="00172AD1" w:rsidRPr="00FC0D93" w:rsidRDefault="00172AD1" w:rsidP="00207941">
      <w:pPr>
        <w:pStyle w:val="Pardeliste"/>
        <w:numPr>
          <w:ilvl w:val="0"/>
          <w:numId w:val="32"/>
        </w:numPr>
        <w:spacing w:after="200" w:line="276" w:lineRule="auto"/>
        <w:jc w:val="both"/>
        <w:rPr>
          <w:rFonts w:asciiTheme="minorHAnsi" w:hAnsiTheme="minorHAnsi"/>
        </w:rPr>
      </w:pPr>
      <w:r w:rsidRPr="00FC0D93">
        <w:rPr>
          <w:rFonts w:asciiTheme="minorHAnsi" w:hAnsiTheme="minorHAnsi"/>
        </w:rPr>
        <w:t>Quels sont les impacts négatifs, risques &amp; dangers et les  impacts positifs du Projet sur le milieu biophysique et socio-économique du Projet.</w:t>
      </w:r>
    </w:p>
    <w:p w14:paraId="08BDBF35" w14:textId="77777777" w:rsidR="00172AD1" w:rsidRPr="00FC0D93" w:rsidRDefault="00172AD1" w:rsidP="00172AD1">
      <w:pPr>
        <w:spacing w:line="276" w:lineRule="auto"/>
        <w:ind w:firstLine="708"/>
        <w:jc w:val="both"/>
        <w:rPr>
          <w:rFonts w:asciiTheme="minorHAnsi" w:hAnsiTheme="minorHAnsi"/>
        </w:rPr>
      </w:pPr>
      <w:r w:rsidRPr="00FC0D93">
        <w:rPr>
          <w:rFonts w:asciiTheme="minorHAnsi" w:hAnsiTheme="minorHAnsi"/>
        </w:rPr>
        <w:t>En second lieu, formater les données afin de les rendre utilisables.</w:t>
      </w:r>
    </w:p>
    <w:p w14:paraId="725D040E" w14:textId="77777777" w:rsidR="00172AD1" w:rsidRPr="00FC0D93" w:rsidRDefault="00172AD1" w:rsidP="00207941">
      <w:pPr>
        <w:pStyle w:val="Pardeliste"/>
        <w:numPr>
          <w:ilvl w:val="0"/>
          <w:numId w:val="29"/>
        </w:numPr>
        <w:overflowPunct w:val="0"/>
        <w:autoSpaceDE w:val="0"/>
        <w:autoSpaceDN w:val="0"/>
        <w:adjustRightInd w:val="0"/>
        <w:spacing w:after="0" w:line="276" w:lineRule="auto"/>
        <w:jc w:val="both"/>
        <w:textAlignment w:val="baseline"/>
        <w:rPr>
          <w:rFonts w:asciiTheme="minorHAnsi" w:eastAsia="Times New Roman" w:hAnsiTheme="minorHAnsi" w:cs="Calibri"/>
          <w:lang w:eastAsia="fr-FR"/>
        </w:rPr>
      </w:pPr>
      <w:r w:rsidRPr="00FC0D93">
        <w:rPr>
          <w:rFonts w:asciiTheme="minorHAnsi" w:eastAsia="Times New Roman" w:hAnsiTheme="minorHAnsi" w:cs="Calibri"/>
          <w:b/>
          <w:lang w:eastAsia="fr-FR"/>
        </w:rPr>
        <w:t xml:space="preserve">Activité 4 : </w:t>
      </w:r>
      <w:r w:rsidRPr="00FC0D93">
        <w:rPr>
          <w:rFonts w:asciiTheme="minorHAnsi" w:eastAsia="Times New Roman" w:hAnsiTheme="minorHAnsi" w:cs="Calibri"/>
          <w:lang w:eastAsia="fr-FR"/>
        </w:rPr>
        <w:t>Analyse des impacts</w:t>
      </w:r>
    </w:p>
    <w:p w14:paraId="757188F1" w14:textId="77777777" w:rsidR="00172AD1" w:rsidRPr="00FC0D93" w:rsidRDefault="00172AD1" w:rsidP="008C198A">
      <w:pPr>
        <w:spacing w:before="120"/>
        <w:ind w:firstLine="709"/>
        <w:jc w:val="both"/>
        <w:rPr>
          <w:rFonts w:asciiTheme="minorHAnsi" w:hAnsiTheme="minorHAnsi"/>
        </w:rPr>
      </w:pPr>
      <w:r w:rsidRPr="00FC0D93">
        <w:rPr>
          <w:rFonts w:asciiTheme="minorHAnsi" w:hAnsiTheme="minorHAnsi"/>
        </w:rPr>
        <w:t xml:space="preserve">L’analyse des impacts identifiés se fera sur la base des trois critères ci-après : </w:t>
      </w:r>
    </w:p>
    <w:p w14:paraId="1F9F6922" w14:textId="77777777" w:rsidR="00172AD1" w:rsidRPr="00FC0D93" w:rsidRDefault="00172AD1" w:rsidP="00207941">
      <w:pPr>
        <w:pStyle w:val="Pardeliste"/>
        <w:numPr>
          <w:ilvl w:val="0"/>
          <w:numId w:val="36"/>
        </w:numPr>
        <w:spacing w:after="200" w:line="276" w:lineRule="auto"/>
        <w:jc w:val="both"/>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 xml:space="preserve">intensité, </w:t>
      </w:r>
    </w:p>
    <w:p w14:paraId="41910043" w14:textId="77777777" w:rsidR="00172AD1" w:rsidRPr="00FC0D93" w:rsidRDefault="00172AD1" w:rsidP="00207941">
      <w:pPr>
        <w:pStyle w:val="Pardeliste"/>
        <w:numPr>
          <w:ilvl w:val="0"/>
          <w:numId w:val="36"/>
        </w:numPr>
        <w:spacing w:after="200" w:line="276" w:lineRule="auto"/>
        <w:jc w:val="both"/>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 xml:space="preserve">portée, </w:t>
      </w:r>
    </w:p>
    <w:p w14:paraId="72C3EC0B" w14:textId="77777777" w:rsidR="00172AD1" w:rsidRPr="00FC0D93" w:rsidRDefault="00172AD1" w:rsidP="00207941">
      <w:pPr>
        <w:pStyle w:val="Pardeliste"/>
        <w:numPr>
          <w:ilvl w:val="0"/>
          <w:numId w:val="36"/>
        </w:numPr>
        <w:spacing w:after="200" w:line="276" w:lineRule="auto"/>
        <w:jc w:val="both"/>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durée</w:t>
      </w:r>
    </w:p>
    <w:p w14:paraId="61435CCD" w14:textId="77777777" w:rsidR="001E0BC6" w:rsidRPr="00FC0D93" w:rsidRDefault="001E0BC6" w:rsidP="001E0BC6">
      <w:pPr>
        <w:pStyle w:val="Lgende"/>
        <w:spacing w:after="0"/>
        <w:rPr>
          <w:rFonts w:asciiTheme="minorHAnsi" w:hAnsiTheme="minorHAnsi"/>
          <w:color w:val="auto"/>
          <w:sz w:val="22"/>
          <w:szCs w:val="22"/>
        </w:rPr>
      </w:pPr>
      <w:bookmarkStart w:id="56" w:name="_Toc85131567"/>
      <w:r w:rsidRPr="00FC0D93">
        <w:rPr>
          <w:rFonts w:asciiTheme="minorHAnsi" w:hAnsiTheme="minorHAnsi"/>
          <w:b/>
          <w:color w:val="auto"/>
          <w:sz w:val="22"/>
          <w:szCs w:val="22"/>
          <w:u w:val="single"/>
        </w:rPr>
        <w:t xml:space="preserve">Figure </w:t>
      </w:r>
      <w:r w:rsidR="008A70ED" w:rsidRPr="00FC0D93">
        <w:rPr>
          <w:rFonts w:asciiTheme="minorHAnsi" w:hAnsiTheme="minorHAnsi"/>
          <w:b/>
          <w:color w:val="auto"/>
          <w:sz w:val="22"/>
          <w:szCs w:val="22"/>
          <w:u w:val="single"/>
        </w:rPr>
        <w:fldChar w:fldCharType="begin"/>
      </w:r>
      <w:r w:rsidRPr="00FC0D93">
        <w:rPr>
          <w:rFonts w:asciiTheme="minorHAnsi" w:hAnsiTheme="minorHAnsi"/>
          <w:b/>
          <w:color w:val="auto"/>
          <w:sz w:val="22"/>
          <w:szCs w:val="22"/>
          <w:u w:val="single"/>
        </w:rPr>
        <w:instrText xml:space="preserve"> SEQ Figure \* ARABIC </w:instrText>
      </w:r>
      <w:r w:rsidR="008A70ED" w:rsidRPr="00FC0D93">
        <w:rPr>
          <w:rFonts w:asciiTheme="minorHAnsi" w:hAnsiTheme="minorHAnsi"/>
          <w:b/>
          <w:color w:val="auto"/>
          <w:sz w:val="22"/>
          <w:szCs w:val="22"/>
          <w:u w:val="single"/>
        </w:rPr>
        <w:fldChar w:fldCharType="separate"/>
      </w:r>
      <w:r w:rsidR="00442867" w:rsidRPr="00FC0D93">
        <w:rPr>
          <w:rFonts w:asciiTheme="minorHAnsi" w:hAnsiTheme="minorHAnsi"/>
          <w:b/>
          <w:noProof/>
          <w:color w:val="auto"/>
          <w:sz w:val="22"/>
          <w:szCs w:val="22"/>
          <w:u w:val="single"/>
        </w:rPr>
        <w:t>1</w:t>
      </w:r>
      <w:r w:rsidR="008A70ED" w:rsidRPr="00FC0D93">
        <w:rPr>
          <w:rFonts w:asciiTheme="minorHAnsi" w:hAnsiTheme="minorHAnsi"/>
          <w:b/>
          <w:color w:val="auto"/>
          <w:sz w:val="22"/>
          <w:szCs w:val="22"/>
          <w:u w:val="single"/>
        </w:rPr>
        <w:fldChar w:fldCharType="end"/>
      </w:r>
      <w:r w:rsidRPr="00FC0D93">
        <w:rPr>
          <w:rFonts w:asciiTheme="minorHAnsi" w:hAnsiTheme="minorHAnsi"/>
          <w:b/>
          <w:color w:val="auto"/>
          <w:sz w:val="22"/>
          <w:szCs w:val="22"/>
          <w:u w:val="single"/>
        </w:rPr>
        <w:t> :</w:t>
      </w:r>
      <w:r w:rsidRPr="00FC0D93">
        <w:rPr>
          <w:rFonts w:asciiTheme="minorHAnsi" w:hAnsiTheme="minorHAnsi"/>
          <w:color w:val="auto"/>
          <w:sz w:val="22"/>
          <w:szCs w:val="22"/>
        </w:rPr>
        <w:t xml:space="preserve"> Démarche d’élaboration d’une EIE</w:t>
      </w:r>
      <w:bookmarkEnd w:id="56"/>
    </w:p>
    <w:p w14:paraId="704C1995" w14:textId="77777777" w:rsidR="001E0BC6" w:rsidRPr="00FC0D93" w:rsidRDefault="00EC04E4" w:rsidP="001E0BC6">
      <w:pPr>
        <w:spacing w:line="240" w:lineRule="auto"/>
        <w:jc w:val="center"/>
        <w:rPr>
          <w:rFonts w:asciiTheme="minorHAnsi" w:hAnsiTheme="minorHAnsi"/>
        </w:rPr>
      </w:pPr>
      <w:r w:rsidRPr="00FC0D93">
        <w:rPr>
          <w:rFonts w:asciiTheme="minorHAnsi" w:hAnsiTheme="minorHAnsi"/>
          <w:noProof/>
          <w:lang w:eastAsia="fr-FR"/>
        </w:rPr>
        <mc:AlternateContent>
          <mc:Choice Requires="wpg">
            <w:drawing>
              <wp:anchor distT="0" distB="0" distL="114300" distR="114300" simplePos="0" relativeHeight="251665408" behindDoc="0" locked="0" layoutInCell="1" allowOverlap="1" wp14:anchorId="1497858C" wp14:editId="13EB03AF">
                <wp:simplePos x="0" y="0"/>
                <wp:positionH relativeFrom="margin">
                  <wp:posOffset>462280</wp:posOffset>
                </wp:positionH>
                <wp:positionV relativeFrom="paragraph">
                  <wp:posOffset>78740</wp:posOffset>
                </wp:positionV>
                <wp:extent cx="5248275" cy="4276725"/>
                <wp:effectExtent l="0" t="0" r="9525" b="9525"/>
                <wp:wrapNone/>
                <wp:docPr id="22"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4276725"/>
                          <a:chOff x="0" y="0"/>
                          <a:chExt cx="68120" cy="65997"/>
                        </a:xfrm>
                      </wpg:grpSpPr>
                      <wps:wsp>
                        <wps:cNvPr id="23" name="Connecteur droit avec flèche 19"/>
                        <wps:cNvCnPr>
                          <a:cxnSpLocks noChangeShapeType="1"/>
                        </wps:cNvCnPr>
                        <wps:spPr bwMode="auto">
                          <a:xfrm>
                            <a:off x="34429" y="11449"/>
                            <a:ext cx="95" cy="31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Connecteur droit avec flèche 16"/>
                        <wps:cNvCnPr>
                          <a:cxnSpLocks noChangeShapeType="1"/>
                        </wps:cNvCnPr>
                        <wps:spPr bwMode="auto">
                          <a:xfrm>
                            <a:off x="21866" y="14232"/>
                            <a:ext cx="24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Connecteur droit avec flèche 17"/>
                        <wps:cNvCnPr>
                          <a:cxnSpLocks noChangeShapeType="1"/>
                        </wps:cNvCnPr>
                        <wps:spPr bwMode="auto">
                          <a:xfrm>
                            <a:off x="22025" y="14232"/>
                            <a:ext cx="0" cy="29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Connecteur droit avec flèche 18"/>
                        <wps:cNvCnPr>
                          <a:cxnSpLocks noChangeShapeType="1"/>
                        </wps:cNvCnPr>
                        <wps:spPr bwMode="auto">
                          <a:xfrm>
                            <a:off x="46992" y="14232"/>
                            <a:ext cx="0" cy="29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Rectangle 15"/>
                        <wps:cNvSpPr>
                          <a:spLocks noChangeArrowheads="1"/>
                        </wps:cNvSpPr>
                        <wps:spPr bwMode="auto">
                          <a:xfrm>
                            <a:off x="36973" y="17333"/>
                            <a:ext cx="31147" cy="11430"/>
                          </a:xfrm>
                          <a:prstGeom prst="rect">
                            <a:avLst/>
                          </a:prstGeom>
                          <a:solidFill>
                            <a:srgbClr val="FFFFFF"/>
                          </a:solidFill>
                          <a:ln w="9525">
                            <a:solidFill>
                              <a:srgbClr val="000000"/>
                            </a:solidFill>
                            <a:miter lim="800000"/>
                            <a:headEnd/>
                            <a:tailEnd/>
                          </a:ln>
                        </wps:spPr>
                        <wps:txbx>
                          <w:txbxContent>
                            <w:p w14:paraId="2625A242" w14:textId="77777777" w:rsidR="00F5490A" w:rsidRPr="009C527E" w:rsidRDefault="00F5490A" w:rsidP="001E0BC6">
                              <w:pPr>
                                <w:spacing w:after="0" w:line="240" w:lineRule="auto"/>
                                <w:jc w:val="center"/>
                                <w:rPr>
                                  <w:sz w:val="14"/>
                                  <w:szCs w:val="14"/>
                                </w:rPr>
                              </w:pPr>
                              <w:r w:rsidRPr="009C527E">
                                <w:rPr>
                                  <w:sz w:val="14"/>
                                  <w:szCs w:val="14"/>
                                </w:rPr>
                                <w:t>Description du milieu récepteur</w:t>
                              </w:r>
                            </w:p>
                            <w:p w14:paraId="0CCE8071" w14:textId="77777777" w:rsidR="00F5490A" w:rsidRPr="009C527E" w:rsidRDefault="00F5490A" w:rsidP="001E0BC6">
                              <w:pPr>
                                <w:spacing w:after="0" w:line="240" w:lineRule="auto"/>
                                <w:rPr>
                                  <w:sz w:val="14"/>
                                  <w:szCs w:val="14"/>
                                </w:rPr>
                              </w:pPr>
                              <w:r w:rsidRPr="009C527E">
                                <w:rPr>
                                  <w:sz w:val="14"/>
                                  <w:szCs w:val="14"/>
                                </w:rPr>
                                <w:t>-Délimiter la zone d’étude</w:t>
                              </w:r>
                            </w:p>
                            <w:p w14:paraId="692226F2" w14:textId="77777777" w:rsidR="00F5490A" w:rsidRPr="009C527E" w:rsidRDefault="00F5490A" w:rsidP="001E0BC6">
                              <w:pPr>
                                <w:spacing w:after="0" w:line="240" w:lineRule="auto"/>
                                <w:rPr>
                                  <w:sz w:val="14"/>
                                  <w:szCs w:val="14"/>
                                </w:rPr>
                              </w:pPr>
                              <w:r w:rsidRPr="009C527E">
                                <w:rPr>
                                  <w:sz w:val="14"/>
                                  <w:szCs w:val="14"/>
                                </w:rPr>
                                <w:t>- décrire les composantes les plus pertinents du milieu récepteur (naturel et humain)</w:t>
                              </w:r>
                            </w:p>
                          </w:txbxContent>
                        </wps:txbx>
                        <wps:bodyPr rot="0" vert="horz" wrap="square" lIns="91440" tIns="45720" rIns="91440" bIns="45720" anchor="t" anchorCtr="0" upright="1">
                          <a:noAutofit/>
                        </wps:bodyPr>
                      </wps:wsp>
                      <wps:wsp>
                        <wps:cNvPr id="28" name="Rectangle 14"/>
                        <wps:cNvSpPr>
                          <a:spLocks noChangeArrowheads="1"/>
                        </wps:cNvSpPr>
                        <wps:spPr bwMode="auto">
                          <a:xfrm>
                            <a:off x="0" y="17333"/>
                            <a:ext cx="33528" cy="11430"/>
                          </a:xfrm>
                          <a:prstGeom prst="rect">
                            <a:avLst/>
                          </a:prstGeom>
                          <a:solidFill>
                            <a:srgbClr val="FFFFFF"/>
                          </a:solidFill>
                          <a:ln w="9525">
                            <a:solidFill>
                              <a:srgbClr val="000000"/>
                            </a:solidFill>
                            <a:miter lim="800000"/>
                            <a:headEnd/>
                            <a:tailEnd/>
                          </a:ln>
                        </wps:spPr>
                        <wps:txbx>
                          <w:txbxContent>
                            <w:p w14:paraId="6512BB6B" w14:textId="77777777" w:rsidR="00F5490A" w:rsidRPr="009C527E" w:rsidRDefault="00F5490A" w:rsidP="001E0BC6">
                              <w:pPr>
                                <w:spacing w:after="0" w:line="240" w:lineRule="auto"/>
                                <w:jc w:val="center"/>
                                <w:rPr>
                                  <w:sz w:val="14"/>
                                  <w:szCs w:val="14"/>
                                </w:rPr>
                              </w:pPr>
                              <w:r w:rsidRPr="009C527E">
                                <w:rPr>
                                  <w:sz w:val="14"/>
                                  <w:szCs w:val="14"/>
                                </w:rPr>
                                <w:t>Description du projet</w:t>
                              </w:r>
                            </w:p>
                            <w:p w14:paraId="1AACDC34" w14:textId="77777777" w:rsidR="00F5490A" w:rsidRPr="009C527E" w:rsidRDefault="00F5490A" w:rsidP="001E0BC6">
                              <w:pPr>
                                <w:spacing w:after="0" w:line="240" w:lineRule="auto"/>
                                <w:rPr>
                                  <w:sz w:val="14"/>
                                  <w:szCs w:val="14"/>
                                </w:rPr>
                              </w:pPr>
                              <w:r w:rsidRPr="009C527E">
                                <w:rPr>
                                  <w:sz w:val="14"/>
                                  <w:szCs w:val="14"/>
                                </w:rPr>
                                <w:t>-décrire les composantes et les caractéristiques techniques</w:t>
                              </w:r>
                            </w:p>
                            <w:p w14:paraId="748872AE" w14:textId="77777777" w:rsidR="00F5490A" w:rsidRPr="009C527E" w:rsidRDefault="00F5490A" w:rsidP="001E0BC6">
                              <w:pPr>
                                <w:spacing w:after="0" w:line="240" w:lineRule="auto"/>
                                <w:rPr>
                                  <w:sz w:val="14"/>
                                  <w:szCs w:val="14"/>
                                </w:rPr>
                              </w:pPr>
                              <w:r w:rsidRPr="009C527E">
                                <w:rPr>
                                  <w:sz w:val="14"/>
                                  <w:szCs w:val="14"/>
                                </w:rPr>
                                <w:t>-justifier le choix de la variante retenue et de son emplacement sur le plan : social, économique, technique et environnement</w:t>
                              </w:r>
                            </w:p>
                          </w:txbxContent>
                        </wps:txbx>
                        <wps:bodyPr rot="0" vert="horz" wrap="square" lIns="91440" tIns="45720" rIns="91440" bIns="45720" anchor="t" anchorCtr="0" upright="1">
                          <a:noAutofit/>
                        </wps:bodyPr>
                      </wps:wsp>
                      <wps:wsp>
                        <wps:cNvPr id="29" name="Connecteur droit avec flèche 11"/>
                        <wps:cNvCnPr>
                          <a:cxnSpLocks noChangeShapeType="1"/>
                        </wps:cNvCnPr>
                        <wps:spPr bwMode="auto">
                          <a:xfrm flipV="1">
                            <a:off x="9700" y="28624"/>
                            <a:ext cx="95" cy="79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Connecteur droit avec flèche 8"/>
                        <wps:cNvCnPr>
                          <a:cxnSpLocks noChangeShapeType="1"/>
                        </wps:cNvCnPr>
                        <wps:spPr bwMode="auto">
                          <a:xfrm>
                            <a:off x="9700" y="36576"/>
                            <a:ext cx="5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10"/>
                        <wps:cNvSpPr>
                          <a:spLocks noChangeArrowheads="1"/>
                        </wps:cNvSpPr>
                        <wps:spPr bwMode="auto">
                          <a:xfrm>
                            <a:off x="15346" y="30771"/>
                            <a:ext cx="38576" cy="10385"/>
                          </a:xfrm>
                          <a:prstGeom prst="rect">
                            <a:avLst/>
                          </a:prstGeom>
                          <a:solidFill>
                            <a:srgbClr val="FFFFFF"/>
                          </a:solidFill>
                          <a:ln w="9525">
                            <a:solidFill>
                              <a:srgbClr val="000000"/>
                            </a:solidFill>
                            <a:miter lim="800000"/>
                            <a:headEnd/>
                            <a:tailEnd/>
                          </a:ln>
                        </wps:spPr>
                        <wps:txbx>
                          <w:txbxContent>
                            <w:p w14:paraId="0E21609F" w14:textId="77777777" w:rsidR="00F5490A" w:rsidRPr="009C527E" w:rsidRDefault="00F5490A" w:rsidP="001E0BC6">
                              <w:pPr>
                                <w:spacing w:after="0" w:line="240" w:lineRule="auto"/>
                                <w:jc w:val="center"/>
                                <w:rPr>
                                  <w:sz w:val="14"/>
                                  <w:szCs w:val="14"/>
                                </w:rPr>
                              </w:pPr>
                              <w:r w:rsidRPr="009C527E">
                                <w:rPr>
                                  <w:sz w:val="14"/>
                                  <w:szCs w:val="14"/>
                                </w:rPr>
                                <w:t>Analyse des impacts du projet</w:t>
                              </w:r>
                            </w:p>
                            <w:p w14:paraId="318465D1" w14:textId="77777777" w:rsidR="00F5490A" w:rsidRPr="009C527E" w:rsidRDefault="00F5490A" w:rsidP="001E0BC6">
                              <w:pPr>
                                <w:spacing w:after="0" w:line="240" w:lineRule="auto"/>
                                <w:rPr>
                                  <w:sz w:val="14"/>
                                  <w:szCs w:val="14"/>
                                </w:rPr>
                              </w:pPr>
                              <w:r w:rsidRPr="009C527E">
                                <w:rPr>
                                  <w:sz w:val="14"/>
                                  <w:szCs w:val="14"/>
                                </w:rPr>
                                <w:t>-identifier les impacts potentiels</w:t>
                              </w:r>
                            </w:p>
                            <w:p w14:paraId="3F42C34A" w14:textId="77777777" w:rsidR="00F5490A" w:rsidRPr="009C527E" w:rsidRDefault="00F5490A" w:rsidP="001E0BC6">
                              <w:pPr>
                                <w:spacing w:after="0" w:line="240" w:lineRule="auto"/>
                                <w:rPr>
                                  <w:sz w:val="14"/>
                                  <w:szCs w:val="14"/>
                                </w:rPr>
                              </w:pPr>
                              <w:r w:rsidRPr="009C527E">
                                <w:rPr>
                                  <w:sz w:val="14"/>
                                  <w:szCs w:val="14"/>
                                </w:rPr>
                                <w:t>-évaluer l’importance des impacts</w:t>
                              </w:r>
                            </w:p>
                            <w:p w14:paraId="7F4AC8D8" w14:textId="77777777" w:rsidR="00F5490A" w:rsidRPr="009C527E" w:rsidRDefault="00F5490A" w:rsidP="001E0BC6">
                              <w:pPr>
                                <w:spacing w:after="0" w:line="240" w:lineRule="auto"/>
                                <w:rPr>
                                  <w:sz w:val="14"/>
                                  <w:szCs w:val="14"/>
                                </w:rPr>
                              </w:pPr>
                              <w:r w:rsidRPr="009C527E">
                                <w:rPr>
                                  <w:sz w:val="14"/>
                                  <w:szCs w:val="14"/>
                                </w:rPr>
                                <w:t>- faire ressortir les enjeux environnementaux</w:t>
                              </w:r>
                            </w:p>
                            <w:p w14:paraId="7307F3F0" w14:textId="77777777" w:rsidR="00F5490A" w:rsidRPr="009C527E" w:rsidRDefault="00F5490A" w:rsidP="001E0BC6">
                              <w:pPr>
                                <w:spacing w:after="0" w:line="240" w:lineRule="auto"/>
                                <w:rPr>
                                  <w:sz w:val="14"/>
                                  <w:szCs w:val="14"/>
                                </w:rPr>
                              </w:pPr>
                              <w:r w:rsidRPr="009C527E">
                                <w:rPr>
                                  <w:sz w:val="14"/>
                                  <w:szCs w:val="14"/>
                                </w:rPr>
                                <w:t>- présenter les mesures d’atténuation et des compensations</w:t>
                              </w:r>
                            </w:p>
                          </w:txbxContent>
                        </wps:txbx>
                        <wps:bodyPr rot="0" vert="horz" wrap="square" lIns="91440" tIns="45720" rIns="91440" bIns="45720" anchor="t" anchorCtr="0" upright="1">
                          <a:noAutofit/>
                        </wps:bodyPr>
                      </wps:wsp>
                      <wps:wsp>
                        <wps:cNvPr id="32" name="Connecteur droit avec flèche 12"/>
                        <wps:cNvCnPr>
                          <a:cxnSpLocks noChangeShapeType="1"/>
                        </wps:cNvCnPr>
                        <wps:spPr bwMode="auto">
                          <a:xfrm flipH="1" flipV="1">
                            <a:off x="57487" y="28704"/>
                            <a:ext cx="96" cy="85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Connecteur droit avec flèche 9"/>
                        <wps:cNvCnPr>
                          <a:cxnSpLocks noChangeShapeType="1"/>
                        </wps:cNvCnPr>
                        <wps:spPr bwMode="auto">
                          <a:xfrm flipH="1">
                            <a:off x="53909" y="37212"/>
                            <a:ext cx="36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Rectangle 2"/>
                        <wps:cNvSpPr>
                          <a:spLocks noChangeArrowheads="1"/>
                        </wps:cNvSpPr>
                        <wps:spPr bwMode="auto">
                          <a:xfrm>
                            <a:off x="14232" y="57805"/>
                            <a:ext cx="38577" cy="8192"/>
                          </a:xfrm>
                          <a:prstGeom prst="rect">
                            <a:avLst/>
                          </a:prstGeom>
                          <a:solidFill>
                            <a:srgbClr val="FFFFFF"/>
                          </a:solidFill>
                          <a:ln w="9525">
                            <a:solidFill>
                              <a:srgbClr val="000000"/>
                            </a:solidFill>
                            <a:miter lim="800000"/>
                            <a:headEnd/>
                            <a:tailEnd/>
                          </a:ln>
                        </wps:spPr>
                        <wps:txbx>
                          <w:txbxContent>
                            <w:p w14:paraId="39A23D34" w14:textId="77777777" w:rsidR="00F5490A" w:rsidRPr="009C527E" w:rsidRDefault="00F5490A" w:rsidP="001E0BC6">
                              <w:pPr>
                                <w:spacing w:after="0"/>
                                <w:jc w:val="center"/>
                                <w:rPr>
                                  <w:sz w:val="14"/>
                                  <w:szCs w:val="14"/>
                                </w:rPr>
                              </w:pPr>
                              <w:r w:rsidRPr="009C527E">
                                <w:rPr>
                                  <w:sz w:val="14"/>
                                  <w:szCs w:val="14"/>
                                </w:rPr>
                                <w:t>Plan de gestion environnemental du projet</w:t>
                              </w:r>
                            </w:p>
                            <w:p w14:paraId="2012B408" w14:textId="77777777" w:rsidR="00F5490A" w:rsidRPr="009C527E" w:rsidRDefault="00F5490A" w:rsidP="00207941">
                              <w:pPr>
                                <w:pStyle w:val="Pardeliste"/>
                                <w:numPr>
                                  <w:ilvl w:val="0"/>
                                  <w:numId w:val="6"/>
                                </w:numPr>
                                <w:spacing w:after="0" w:line="240" w:lineRule="auto"/>
                                <w:rPr>
                                  <w:sz w:val="14"/>
                                  <w:szCs w:val="14"/>
                                </w:rPr>
                              </w:pPr>
                              <w:r w:rsidRPr="009C527E">
                                <w:rPr>
                                  <w:sz w:val="14"/>
                                  <w:szCs w:val="14"/>
                                </w:rPr>
                                <w:t>Proposer des programmes des surveillances et de suivi</w:t>
                              </w:r>
                            </w:p>
                            <w:p w14:paraId="08915CF8" w14:textId="77777777" w:rsidR="00F5490A" w:rsidRPr="009C527E" w:rsidRDefault="00F5490A" w:rsidP="00207941">
                              <w:pPr>
                                <w:pStyle w:val="Pardeliste"/>
                                <w:numPr>
                                  <w:ilvl w:val="0"/>
                                  <w:numId w:val="6"/>
                                </w:numPr>
                                <w:spacing w:after="0" w:line="240" w:lineRule="auto"/>
                                <w:rPr>
                                  <w:sz w:val="14"/>
                                  <w:szCs w:val="14"/>
                                </w:rPr>
                              </w:pPr>
                              <w:r w:rsidRPr="009C527E">
                                <w:rPr>
                                  <w:sz w:val="14"/>
                                  <w:szCs w:val="14"/>
                                </w:rPr>
                                <w:t>Etablir le plan de gestion environnemental</w:t>
                              </w:r>
                            </w:p>
                            <w:p w14:paraId="4BA84333" w14:textId="77777777" w:rsidR="00F5490A" w:rsidRPr="009C527E" w:rsidRDefault="00F5490A" w:rsidP="001E0BC6">
                              <w:pPr>
                                <w:spacing w:after="0" w:line="240" w:lineRule="auto"/>
                                <w:rPr>
                                  <w:sz w:val="14"/>
                                  <w:szCs w:val="14"/>
                                </w:rPr>
                              </w:pPr>
                            </w:p>
                          </w:txbxContent>
                        </wps:txbx>
                        <wps:bodyPr rot="0" vert="horz" wrap="square" lIns="91440" tIns="45720" rIns="91440" bIns="45720" anchor="t" anchorCtr="0" upright="1">
                          <a:noAutofit/>
                        </wps:bodyPr>
                      </wps:wsp>
                      <wps:wsp>
                        <wps:cNvPr id="35" name="Rectangle 4"/>
                        <wps:cNvSpPr>
                          <a:spLocks noChangeArrowheads="1"/>
                        </wps:cNvSpPr>
                        <wps:spPr bwMode="auto">
                          <a:xfrm>
                            <a:off x="22184" y="49298"/>
                            <a:ext cx="22764" cy="4908"/>
                          </a:xfrm>
                          <a:prstGeom prst="rect">
                            <a:avLst/>
                          </a:prstGeom>
                          <a:solidFill>
                            <a:srgbClr val="FFFFFF"/>
                          </a:solidFill>
                          <a:ln w="9525">
                            <a:solidFill>
                              <a:srgbClr val="000000"/>
                            </a:solidFill>
                            <a:miter lim="800000"/>
                            <a:headEnd/>
                            <a:tailEnd/>
                          </a:ln>
                        </wps:spPr>
                        <wps:txbx>
                          <w:txbxContent>
                            <w:p w14:paraId="1BD3F1CE" w14:textId="77777777" w:rsidR="00F5490A" w:rsidRPr="009C527E" w:rsidRDefault="00F5490A" w:rsidP="001E0BC6">
                              <w:pPr>
                                <w:jc w:val="center"/>
                                <w:rPr>
                                  <w:sz w:val="14"/>
                                  <w:szCs w:val="14"/>
                                </w:rPr>
                              </w:pPr>
                              <w:r w:rsidRPr="009C527E">
                                <w:rPr>
                                  <w:sz w:val="14"/>
                                  <w:szCs w:val="14"/>
                                </w:rPr>
                                <w:t>Synthèse du projet avec mesures d’atténuation</w:t>
                              </w:r>
                            </w:p>
                          </w:txbxContent>
                        </wps:txbx>
                        <wps:bodyPr rot="0" vert="horz" wrap="square" lIns="91440" tIns="45720" rIns="91440" bIns="45720" anchor="t" anchorCtr="0" upright="1">
                          <a:noAutofit/>
                        </wps:bodyPr>
                      </wps:wsp>
                      <wps:wsp>
                        <wps:cNvPr id="36" name="Rectangle 6"/>
                        <wps:cNvSpPr>
                          <a:spLocks noChangeArrowheads="1"/>
                        </wps:cNvSpPr>
                        <wps:spPr bwMode="auto">
                          <a:xfrm>
                            <a:off x="22740" y="42619"/>
                            <a:ext cx="22765" cy="3143"/>
                          </a:xfrm>
                          <a:prstGeom prst="rect">
                            <a:avLst/>
                          </a:prstGeom>
                          <a:solidFill>
                            <a:srgbClr val="FFFFFF"/>
                          </a:solidFill>
                          <a:ln w="9525">
                            <a:solidFill>
                              <a:srgbClr val="000000"/>
                            </a:solidFill>
                            <a:miter lim="800000"/>
                            <a:headEnd/>
                            <a:tailEnd/>
                          </a:ln>
                        </wps:spPr>
                        <wps:txbx>
                          <w:txbxContent>
                            <w:p w14:paraId="122A9A88" w14:textId="77777777" w:rsidR="00F5490A" w:rsidRPr="009C527E" w:rsidRDefault="00F5490A" w:rsidP="001E0BC6">
                              <w:pPr>
                                <w:jc w:val="center"/>
                                <w:rPr>
                                  <w:sz w:val="14"/>
                                  <w:szCs w:val="14"/>
                                </w:rPr>
                              </w:pPr>
                              <w:r>
                                <w:rPr>
                                  <w:sz w:val="14"/>
                                  <w:szCs w:val="14"/>
                                </w:rPr>
                                <w:t xml:space="preserve">Analyse des risques </w:t>
                              </w:r>
                              <w:r w:rsidRPr="009C527E">
                                <w:rPr>
                                  <w:sz w:val="14"/>
                                  <w:szCs w:val="14"/>
                                </w:rPr>
                                <w:t>e</w:t>
                              </w:r>
                              <w:r>
                                <w:rPr>
                                  <w:sz w:val="14"/>
                                  <w:szCs w:val="14"/>
                                </w:rPr>
                                <w:t>t</w:t>
                              </w:r>
                              <w:r w:rsidRPr="009C527E">
                                <w:rPr>
                                  <w:sz w:val="14"/>
                                  <w:szCs w:val="14"/>
                                </w:rPr>
                                <w:t xml:space="preserve"> des dangers</w:t>
                              </w:r>
                            </w:p>
                          </w:txbxContent>
                        </wps:txbx>
                        <wps:bodyPr rot="0" vert="horz" wrap="square" lIns="91440" tIns="45720" rIns="91440" bIns="45720" anchor="t" anchorCtr="0" upright="1">
                          <a:noAutofit/>
                        </wps:bodyPr>
                      </wps:wsp>
                      <wps:wsp>
                        <wps:cNvPr id="37" name="Connecteur droit avec flèche 5"/>
                        <wps:cNvCnPr>
                          <a:cxnSpLocks noChangeShapeType="1"/>
                        </wps:cNvCnPr>
                        <wps:spPr bwMode="auto">
                          <a:xfrm>
                            <a:off x="33554" y="45720"/>
                            <a:ext cx="0" cy="347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Connecteur droit avec flèche 3"/>
                        <wps:cNvCnPr>
                          <a:cxnSpLocks noChangeShapeType="1"/>
                        </wps:cNvCnPr>
                        <wps:spPr bwMode="auto">
                          <a:xfrm>
                            <a:off x="33554" y="54148"/>
                            <a:ext cx="0" cy="3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Connecteur droit avec flèche 13"/>
                        <wps:cNvCnPr>
                          <a:cxnSpLocks noChangeShapeType="1"/>
                        </wps:cNvCnPr>
                        <wps:spPr bwMode="auto">
                          <a:xfrm flipV="1">
                            <a:off x="33474" y="21389"/>
                            <a:ext cx="3429" cy="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 name="Rectangle 20"/>
                        <wps:cNvSpPr>
                          <a:spLocks noChangeArrowheads="1"/>
                        </wps:cNvSpPr>
                        <wps:spPr bwMode="auto">
                          <a:xfrm>
                            <a:off x="14391" y="0"/>
                            <a:ext cx="39339" cy="11334"/>
                          </a:xfrm>
                          <a:prstGeom prst="rect">
                            <a:avLst/>
                          </a:prstGeom>
                          <a:solidFill>
                            <a:srgbClr val="FFFFFF"/>
                          </a:solidFill>
                          <a:ln w="9525">
                            <a:solidFill>
                              <a:srgbClr val="000000"/>
                            </a:solidFill>
                            <a:miter lim="800000"/>
                            <a:headEnd/>
                            <a:tailEnd/>
                          </a:ln>
                        </wps:spPr>
                        <wps:txbx>
                          <w:txbxContent>
                            <w:p w14:paraId="7DFF0A5F" w14:textId="77777777" w:rsidR="00F5490A" w:rsidRPr="009C527E" w:rsidRDefault="00F5490A" w:rsidP="001E0BC6">
                              <w:pPr>
                                <w:spacing w:after="0" w:line="240" w:lineRule="auto"/>
                                <w:jc w:val="center"/>
                                <w:rPr>
                                  <w:sz w:val="14"/>
                                  <w:szCs w:val="14"/>
                                </w:rPr>
                              </w:pPr>
                              <w:r w:rsidRPr="009C527E">
                                <w:rPr>
                                  <w:sz w:val="14"/>
                                  <w:szCs w:val="14"/>
                                </w:rPr>
                                <w:t>Mise en contexte du projet</w:t>
                              </w:r>
                            </w:p>
                            <w:p w14:paraId="3C3DD9EB" w14:textId="77777777" w:rsidR="00F5490A" w:rsidRPr="009C527E" w:rsidRDefault="00F5490A" w:rsidP="001E0BC6">
                              <w:pPr>
                                <w:spacing w:after="0" w:line="240" w:lineRule="auto"/>
                                <w:rPr>
                                  <w:sz w:val="14"/>
                                  <w:szCs w:val="14"/>
                                </w:rPr>
                              </w:pPr>
                              <w:r w:rsidRPr="009C527E">
                                <w:rPr>
                                  <w:sz w:val="14"/>
                                  <w:szCs w:val="14"/>
                                </w:rPr>
                                <w:t>-présenter le promoteur</w:t>
                              </w:r>
                            </w:p>
                            <w:p w14:paraId="2BDDEC81" w14:textId="77777777" w:rsidR="00F5490A" w:rsidRPr="009C527E" w:rsidRDefault="00F5490A" w:rsidP="001E0BC6">
                              <w:pPr>
                                <w:spacing w:after="0" w:line="240" w:lineRule="auto"/>
                                <w:rPr>
                                  <w:sz w:val="14"/>
                                  <w:szCs w:val="14"/>
                                </w:rPr>
                              </w:pPr>
                              <w:r w:rsidRPr="009C527E">
                                <w:rPr>
                                  <w:sz w:val="14"/>
                                  <w:szCs w:val="14"/>
                                </w:rPr>
                                <w:t>- expliquer le contexte et la raison d’être du projet</w:t>
                              </w:r>
                            </w:p>
                            <w:p w14:paraId="7BC6EC6C" w14:textId="77777777" w:rsidR="00F5490A" w:rsidRPr="009C527E" w:rsidRDefault="00F5490A" w:rsidP="001E0BC6">
                              <w:pPr>
                                <w:spacing w:after="0" w:line="240" w:lineRule="auto"/>
                                <w:rPr>
                                  <w:sz w:val="14"/>
                                  <w:szCs w:val="14"/>
                                </w:rPr>
                              </w:pPr>
                              <w:r w:rsidRPr="009C527E">
                                <w:rPr>
                                  <w:sz w:val="14"/>
                                  <w:szCs w:val="14"/>
                                </w:rPr>
                                <w:t>- mentionner les enjeux environnementaux</w:t>
                              </w:r>
                            </w:p>
                            <w:p w14:paraId="1968EA17" w14:textId="77777777" w:rsidR="00F5490A" w:rsidRPr="009C527E" w:rsidRDefault="00F5490A" w:rsidP="001E0BC6">
                              <w:pPr>
                                <w:spacing w:after="0" w:line="240" w:lineRule="auto"/>
                                <w:rPr>
                                  <w:sz w:val="14"/>
                                  <w:szCs w:val="14"/>
                                </w:rPr>
                              </w:pPr>
                              <w:r w:rsidRPr="009C527E">
                                <w:rPr>
                                  <w:sz w:val="14"/>
                                  <w:szCs w:val="14"/>
                                </w:rPr>
                                <w:t>- justifier le choix de l’option proposée</w:t>
                              </w:r>
                            </w:p>
                            <w:p w14:paraId="68E93BC3" w14:textId="77777777" w:rsidR="00F5490A" w:rsidRPr="009C527E" w:rsidRDefault="00F5490A" w:rsidP="001E0BC6">
                              <w:pPr>
                                <w:spacing w:after="0" w:line="240" w:lineRule="auto"/>
                                <w:rPr>
                                  <w:sz w:val="14"/>
                                  <w:szCs w:val="14"/>
                                </w:rPr>
                              </w:pPr>
                              <w:r w:rsidRPr="009C527E">
                                <w:rPr>
                                  <w:sz w:val="14"/>
                                  <w:szCs w:val="14"/>
                                </w:rPr>
                                <w:t>- faire mention des projets connexes</w:t>
                              </w:r>
                            </w:p>
                            <w:p w14:paraId="56A685A6" w14:textId="77777777" w:rsidR="00F5490A" w:rsidRPr="009C527E" w:rsidRDefault="00F5490A" w:rsidP="001E0BC6">
                              <w:pPr>
                                <w:spacing w:after="0" w:line="240" w:lineRule="auto"/>
                                <w:rPr>
                                  <w:sz w:val="14"/>
                                  <w:szCs w:val="14"/>
                                </w:rPr>
                              </w:pPr>
                            </w:p>
                          </w:txbxContent>
                        </wps:txbx>
                        <wps:bodyPr rot="0" vert="horz" wrap="square" lIns="91440" tIns="45720" rIns="91440" bIns="45720" anchor="t" anchorCtr="0" upright="1">
                          <a:noAutofit/>
                        </wps:bodyPr>
                      </wps:wsp>
                      <wps:wsp>
                        <wps:cNvPr id="354" name="Connecteur droit avec flèche 21"/>
                        <wps:cNvCnPr>
                          <a:cxnSpLocks noChangeShapeType="1"/>
                        </wps:cNvCnPr>
                        <wps:spPr bwMode="auto">
                          <a:xfrm flipH="1">
                            <a:off x="33634" y="40472"/>
                            <a:ext cx="63" cy="219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group w14:anchorId="7E853224" id="Groupe 22" o:spid="_x0000_s1026" style="position:absolute;left:0;text-align:left;margin-left:36.4pt;margin-top:6.2pt;width:413.25pt;height:336.75pt;z-index:251665408;mso-position-horizontal-relative:margin;mso-width-relative:margin;mso-height-relative:margin" coordsize="68120,6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">
                <v:shapetype id="_x0000_t32" coordsize="21600,21600" o:spt="32" o:oned="t" path="m,l21600,21600e" filled="f">
                  <v:path arrowok="t" fillok="f" o:connecttype="none"/>
                  <o:lock v:ext="edit" shapetype="t"/>
                </v:shapetype>
                <v:shape id="Connecteur droit avec flèche 19" o:spid="_x0000_s1027" type="#_x0000_t32" style="position:absolute;left:34429;top:11449;width:95;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v:shape>
                <v:shape id="Connecteur droit avec flèche 16" o:spid="_x0000_s1028" type="#_x0000_t32" style="position:absolute;left:21866;top:14232;width:249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YDxAAAANsAAAAPAAAAZHJzL2Rvd25yZXYueG1sRI9BawIx&#10;FITvgv8hPMGL1Kyi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BpeRgPEAAAA2wAAAA8A&#10;AAAAAAAAAAAAAAAABwIAAGRycy9kb3ducmV2LnhtbFBLBQYAAAAAAwADALcAAAD4AgAAAAA=&#10;"/>
                <v:shape id="Connecteur droit avec flèche 17" o:spid="_x0000_s1029" type="#_x0000_t32" style="position:absolute;left:22025;top:14232;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Connecteur droit avec flèche 18" o:spid="_x0000_s1030" type="#_x0000_t32" style="position:absolute;left:46992;top:14232;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v:shape>
                <v:rect id="Rectangle 15" o:spid="_x0000_s1031" style="position:absolute;left:36973;top:17333;width:3114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rsidR="00F5490A" w:rsidRPr="009C527E" w:rsidRDefault="00F5490A" w:rsidP="001E0BC6">
                        <w:pPr>
                          <w:spacing w:after="0" w:line="240" w:lineRule="auto"/>
                          <w:jc w:val="center"/>
                          <w:rPr>
                            <w:sz w:val="14"/>
                            <w:szCs w:val="14"/>
                          </w:rPr>
                        </w:pPr>
                        <w:r w:rsidRPr="009C527E">
                          <w:rPr>
                            <w:sz w:val="14"/>
                            <w:szCs w:val="14"/>
                          </w:rPr>
                          <w:t>Description du milieu récepteur</w:t>
                        </w:r>
                      </w:p>
                      <w:p w:rsidR="00F5490A" w:rsidRPr="009C527E" w:rsidRDefault="00F5490A" w:rsidP="001E0BC6">
                        <w:pPr>
                          <w:spacing w:after="0" w:line="240" w:lineRule="auto"/>
                          <w:rPr>
                            <w:sz w:val="14"/>
                            <w:szCs w:val="14"/>
                          </w:rPr>
                        </w:pPr>
                        <w:r w:rsidRPr="009C527E">
                          <w:rPr>
                            <w:sz w:val="14"/>
                            <w:szCs w:val="14"/>
                          </w:rPr>
                          <w:t>-Délimiter la zone d’étude</w:t>
                        </w:r>
                      </w:p>
                      <w:p w:rsidR="00F5490A" w:rsidRPr="009C527E" w:rsidRDefault="00F5490A" w:rsidP="001E0BC6">
                        <w:pPr>
                          <w:spacing w:after="0" w:line="240" w:lineRule="auto"/>
                          <w:rPr>
                            <w:sz w:val="14"/>
                            <w:szCs w:val="14"/>
                          </w:rPr>
                        </w:pPr>
                        <w:r w:rsidRPr="009C527E">
                          <w:rPr>
                            <w:sz w:val="14"/>
                            <w:szCs w:val="14"/>
                          </w:rPr>
                          <w:t>- décrire les composantes les plus pertinents du milieu récepteur (naturel et humain)</w:t>
                        </w:r>
                      </w:p>
                    </w:txbxContent>
                  </v:textbox>
                </v:rect>
                <v:rect id="Rectangle 14" o:spid="_x0000_s1032" style="position:absolute;top:17333;width:33528;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rsidR="00F5490A" w:rsidRPr="009C527E" w:rsidRDefault="00F5490A" w:rsidP="001E0BC6">
                        <w:pPr>
                          <w:spacing w:after="0" w:line="240" w:lineRule="auto"/>
                          <w:jc w:val="center"/>
                          <w:rPr>
                            <w:sz w:val="14"/>
                            <w:szCs w:val="14"/>
                          </w:rPr>
                        </w:pPr>
                        <w:r w:rsidRPr="009C527E">
                          <w:rPr>
                            <w:sz w:val="14"/>
                            <w:szCs w:val="14"/>
                          </w:rPr>
                          <w:t>Description du projet</w:t>
                        </w:r>
                      </w:p>
                      <w:p w:rsidR="00F5490A" w:rsidRPr="009C527E" w:rsidRDefault="00F5490A" w:rsidP="001E0BC6">
                        <w:pPr>
                          <w:spacing w:after="0" w:line="240" w:lineRule="auto"/>
                          <w:rPr>
                            <w:sz w:val="14"/>
                            <w:szCs w:val="14"/>
                          </w:rPr>
                        </w:pPr>
                        <w:r w:rsidRPr="009C527E">
                          <w:rPr>
                            <w:sz w:val="14"/>
                            <w:szCs w:val="14"/>
                          </w:rPr>
                          <w:t>-décrire les composantes et les caractéristiques techniques</w:t>
                        </w:r>
                      </w:p>
                      <w:p w:rsidR="00F5490A" w:rsidRPr="009C527E" w:rsidRDefault="00F5490A" w:rsidP="001E0BC6">
                        <w:pPr>
                          <w:spacing w:after="0" w:line="240" w:lineRule="auto"/>
                          <w:rPr>
                            <w:sz w:val="14"/>
                            <w:szCs w:val="14"/>
                          </w:rPr>
                        </w:pPr>
                        <w:r w:rsidRPr="009C527E">
                          <w:rPr>
                            <w:sz w:val="14"/>
                            <w:szCs w:val="14"/>
                          </w:rPr>
                          <w:t>-justifier le choix de la variante retenue et de son emplacement sur le plan : social, économique, technique et environnement</w:t>
                        </w:r>
                      </w:p>
                    </w:txbxContent>
                  </v:textbox>
                </v:rect>
                <v:shape id="Connecteur droit avec flèche 11" o:spid="_x0000_s1033" type="#_x0000_t32" style="position:absolute;left:9700;top:28624;width:95;height:79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">
                  <v:stroke endarrow="block"/>
                </v:shape>
                <v:shape id="Connecteur droit avec flèche 8" o:spid="_x0000_s1034" type="#_x0000_t32" style="position:absolute;left:9700;top:36576;width:5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v:shape>
                <v:rect id="Rectangle 10" o:spid="_x0000_s1035" style="position:absolute;left:15346;top:30771;width:38576;height:10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rsidR="00F5490A" w:rsidRPr="009C527E" w:rsidRDefault="00F5490A" w:rsidP="001E0BC6">
                        <w:pPr>
                          <w:spacing w:after="0" w:line="240" w:lineRule="auto"/>
                          <w:jc w:val="center"/>
                          <w:rPr>
                            <w:sz w:val="14"/>
                            <w:szCs w:val="14"/>
                          </w:rPr>
                        </w:pPr>
                        <w:r w:rsidRPr="009C527E">
                          <w:rPr>
                            <w:sz w:val="14"/>
                            <w:szCs w:val="14"/>
                          </w:rPr>
                          <w:t>Analyse des impacts du projet</w:t>
                        </w:r>
                      </w:p>
                      <w:p w:rsidR="00F5490A" w:rsidRPr="009C527E" w:rsidRDefault="00F5490A" w:rsidP="001E0BC6">
                        <w:pPr>
                          <w:spacing w:after="0" w:line="240" w:lineRule="auto"/>
                          <w:rPr>
                            <w:sz w:val="14"/>
                            <w:szCs w:val="14"/>
                          </w:rPr>
                        </w:pPr>
                        <w:r w:rsidRPr="009C527E">
                          <w:rPr>
                            <w:sz w:val="14"/>
                            <w:szCs w:val="14"/>
                          </w:rPr>
                          <w:t>-identifier les impacts potentiels</w:t>
                        </w:r>
                      </w:p>
                      <w:p w:rsidR="00F5490A" w:rsidRPr="009C527E" w:rsidRDefault="00F5490A" w:rsidP="001E0BC6">
                        <w:pPr>
                          <w:spacing w:after="0" w:line="240" w:lineRule="auto"/>
                          <w:rPr>
                            <w:sz w:val="14"/>
                            <w:szCs w:val="14"/>
                          </w:rPr>
                        </w:pPr>
                        <w:r w:rsidRPr="009C527E">
                          <w:rPr>
                            <w:sz w:val="14"/>
                            <w:szCs w:val="14"/>
                          </w:rPr>
                          <w:t>-évaluer l’importance des impacts</w:t>
                        </w:r>
                      </w:p>
                      <w:p w:rsidR="00F5490A" w:rsidRPr="009C527E" w:rsidRDefault="00F5490A" w:rsidP="001E0BC6">
                        <w:pPr>
                          <w:spacing w:after="0" w:line="240" w:lineRule="auto"/>
                          <w:rPr>
                            <w:sz w:val="14"/>
                            <w:szCs w:val="14"/>
                          </w:rPr>
                        </w:pPr>
                        <w:r w:rsidRPr="009C527E">
                          <w:rPr>
                            <w:sz w:val="14"/>
                            <w:szCs w:val="14"/>
                          </w:rPr>
                          <w:t>- faire ressortir les enjeux environnementaux</w:t>
                        </w:r>
                      </w:p>
                      <w:p w:rsidR="00F5490A" w:rsidRPr="009C527E" w:rsidRDefault="00F5490A" w:rsidP="001E0BC6">
                        <w:pPr>
                          <w:spacing w:after="0" w:line="240" w:lineRule="auto"/>
                          <w:rPr>
                            <w:sz w:val="14"/>
                            <w:szCs w:val="14"/>
                          </w:rPr>
                        </w:pPr>
                        <w:r w:rsidRPr="009C527E">
                          <w:rPr>
                            <w:sz w:val="14"/>
                            <w:szCs w:val="14"/>
                          </w:rPr>
                          <w:t>- présenter les mesures d’atténuation et des compensations</w:t>
                        </w:r>
                      </w:p>
                    </w:txbxContent>
                  </v:textbox>
                </v:rect>
                <v:shape id="Connecteur droit avec flèche 12" o:spid="_x0000_s1036" type="#_x0000_t32" style="position:absolute;left:57487;top:28704;width:96;height:8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">
                  <v:stroke endarrow="block"/>
                </v:shape>
                <v:shape id="Connecteur droit avec flèche 9" o:spid="_x0000_s1037" type="#_x0000_t32" style="position:absolute;left:53909;top:37212;width:36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v:shape>
                <v:rect id="Rectangle 2" o:spid="_x0000_s1038" style="position:absolute;left:14232;top:57805;width:38577;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rsidR="00F5490A" w:rsidRPr="009C527E" w:rsidRDefault="00F5490A" w:rsidP="001E0BC6">
                        <w:pPr>
                          <w:spacing w:after="0"/>
                          <w:jc w:val="center"/>
                          <w:rPr>
                            <w:sz w:val="14"/>
                            <w:szCs w:val="14"/>
                          </w:rPr>
                        </w:pPr>
                        <w:r w:rsidRPr="009C527E">
                          <w:rPr>
                            <w:sz w:val="14"/>
                            <w:szCs w:val="14"/>
                          </w:rPr>
                          <w:t>Plan de gestion environnemental du projet</w:t>
                        </w:r>
                      </w:p>
                      <w:p w:rsidR="00F5490A" w:rsidRPr="009C527E" w:rsidRDefault="00F5490A" w:rsidP="00207941">
                        <w:pPr>
                          <w:pStyle w:val="Paragraphedeliste"/>
                          <w:numPr>
                            <w:ilvl w:val="0"/>
                            <w:numId w:val="6"/>
                          </w:numPr>
                          <w:spacing w:after="0" w:line="240" w:lineRule="auto"/>
                          <w:rPr>
                            <w:sz w:val="14"/>
                            <w:szCs w:val="14"/>
                          </w:rPr>
                        </w:pPr>
                        <w:r w:rsidRPr="009C527E">
                          <w:rPr>
                            <w:sz w:val="14"/>
                            <w:szCs w:val="14"/>
                          </w:rPr>
                          <w:t>Proposer des programmes des surveillances et de suivi</w:t>
                        </w:r>
                      </w:p>
                      <w:p w:rsidR="00F5490A" w:rsidRPr="009C527E" w:rsidRDefault="00F5490A" w:rsidP="00207941">
                        <w:pPr>
                          <w:pStyle w:val="Paragraphedeliste"/>
                          <w:numPr>
                            <w:ilvl w:val="0"/>
                            <w:numId w:val="6"/>
                          </w:numPr>
                          <w:spacing w:after="0" w:line="240" w:lineRule="auto"/>
                          <w:rPr>
                            <w:sz w:val="14"/>
                            <w:szCs w:val="14"/>
                          </w:rPr>
                        </w:pPr>
                        <w:r w:rsidRPr="009C527E">
                          <w:rPr>
                            <w:sz w:val="14"/>
                            <w:szCs w:val="14"/>
                          </w:rPr>
                          <w:t>Etablir le plan de gestion environnemental</w:t>
                        </w:r>
                      </w:p>
                      <w:p w:rsidR="00F5490A" w:rsidRPr="009C527E" w:rsidRDefault="00F5490A" w:rsidP="001E0BC6">
                        <w:pPr>
                          <w:spacing w:after="0" w:line="240" w:lineRule="auto"/>
                          <w:rPr>
                            <w:sz w:val="14"/>
                            <w:szCs w:val="14"/>
                          </w:rPr>
                        </w:pPr>
                      </w:p>
                    </w:txbxContent>
                  </v:textbox>
                </v:rect>
                <v:rect id="Rectangle 4" o:spid="_x0000_s1039" style="position:absolute;left:22184;top:49298;width:22764;height:4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rsidR="00F5490A" w:rsidRPr="009C527E" w:rsidRDefault="00F5490A" w:rsidP="001E0BC6">
                        <w:pPr>
                          <w:jc w:val="center"/>
                          <w:rPr>
                            <w:sz w:val="14"/>
                            <w:szCs w:val="14"/>
                          </w:rPr>
                        </w:pPr>
                        <w:r w:rsidRPr="009C527E">
                          <w:rPr>
                            <w:sz w:val="14"/>
                            <w:szCs w:val="14"/>
                          </w:rPr>
                          <w:t>Synthèse du projet avec mesures d’atténuation</w:t>
                        </w:r>
                      </w:p>
                    </w:txbxContent>
                  </v:textbox>
                </v:rect>
                <v:rect id="Rectangle 6" o:spid="_x0000_s1040" style="position:absolute;left:22740;top:42619;width:2276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rsidR="00F5490A" w:rsidRPr="009C527E" w:rsidRDefault="00F5490A" w:rsidP="001E0BC6">
                        <w:pPr>
                          <w:jc w:val="center"/>
                          <w:rPr>
                            <w:sz w:val="14"/>
                            <w:szCs w:val="14"/>
                          </w:rPr>
                        </w:pPr>
                        <w:r>
                          <w:rPr>
                            <w:sz w:val="14"/>
                            <w:szCs w:val="14"/>
                          </w:rPr>
                          <w:t xml:space="preserve">Analyse des risques </w:t>
                        </w:r>
                        <w:r w:rsidRPr="009C527E">
                          <w:rPr>
                            <w:sz w:val="14"/>
                            <w:szCs w:val="14"/>
                          </w:rPr>
                          <w:t>e</w:t>
                        </w:r>
                        <w:r>
                          <w:rPr>
                            <w:sz w:val="14"/>
                            <w:szCs w:val="14"/>
                          </w:rPr>
                          <w:t>t</w:t>
                        </w:r>
                        <w:r w:rsidRPr="009C527E">
                          <w:rPr>
                            <w:sz w:val="14"/>
                            <w:szCs w:val="14"/>
                          </w:rPr>
                          <w:t xml:space="preserve"> des dangers</w:t>
                        </w:r>
                      </w:p>
                    </w:txbxContent>
                  </v:textbox>
                </v:rect>
                <v:shape id="Connecteur droit avec flèche 5" o:spid="_x0000_s1041" type="#_x0000_t32" style="position:absolute;left:33554;top:45720;width:0;height:3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Connecteur droit avec flèche 3" o:spid="_x0000_s1042" type="#_x0000_t32" style="position:absolute;left:33554;top:54148;width:0;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Connecteur droit avec flèche 13" o:spid="_x0000_s1043" type="#_x0000_t32" style="position:absolute;left:33474;top:21389;width:3429;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">
                  <v:stroke startarrow="block" endarrow="block"/>
                </v:shape>
                <v:rect id="Rectangle 20" o:spid="_x0000_s1044" style="position:absolute;left:14391;width:39339;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rsidR="00F5490A" w:rsidRPr="009C527E" w:rsidRDefault="00F5490A" w:rsidP="001E0BC6">
                        <w:pPr>
                          <w:spacing w:after="0" w:line="240" w:lineRule="auto"/>
                          <w:jc w:val="center"/>
                          <w:rPr>
                            <w:sz w:val="14"/>
                            <w:szCs w:val="14"/>
                          </w:rPr>
                        </w:pPr>
                        <w:r w:rsidRPr="009C527E">
                          <w:rPr>
                            <w:sz w:val="14"/>
                            <w:szCs w:val="14"/>
                          </w:rPr>
                          <w:t>Mise en contexte du projet</w:t>
                        </w:r>
                      </w:p>
                      <w:p w:rsidR="00F5490A" w:rsidRPr="009C527E" w:rsidRDefault="00F5490A" w:rsidP="001E0BC6">
                        <w:pPr>
                          <w:spacing w:after="0" w:line="240" w:lineRule="auto"/>
                          <w:rPr>
                            <w:sz w:val="14"/>
                            <w:szCs w:val="14"/>
                          </w:rPr>
                        </w:pPr>
                        <w:r w:rsidRPr="009C527E">
                          <w:rPr>
                            <w:sz w:val="14"/>
                            <w:szCs w:val="14"/>
                          </w:rPr>
                          <w:t>-présenter le promoteur</w:t>
                        </w:r>
                      </w:p>
                      <w:p w:rsidR="00F5490A" w:rsidRPr="009C527E" w:rsidRDefault="00F5490A" w:rsidP="001E0BC6">
                        <w:pPr>
                          <w:spacing w:after="0" w:line="240" w:lineRule="auto"/>
                          <w:rPr>
                            <w:sz w:val="14"/>
                            <w:szCs w:val="14"/>
                          </w:rPr>
                        </w:pPr>
                        <w:r w:rsidRPr="009C527E">
                          <w:rPr>
                            <w:sz w:val="14"/>
                            <w:szCs w:val="14"/>
                          </w:rPr>
                          <w:t>- expliquer le contexte et la raison d’être du projet</w:t>
                        </w:r>
                      </w:p>
                      <w:p w:rsidR="00F5490A" w:rsidRPr="009C527E" w:rsidRDefault="00F5490A" w:rsidP="001E0BC6">
                        <w:pPr>
                          <w:spacing w:after="0" w:line="240" w:lineRule="auto"/>
                          <w:rPr>
                            <w:sz w:val="14"/>
                            <w:szCs w:val="14"/>
                          </w:rPr>
                        </w:pPr>
                        <w:r w:rsidRPr="009C527E">
                          <w:rPr>
                            <w:sz w:val="14"/>
                            <w:szCs w:val="14"/>
                          </w:rPr>
                          <w:t>- mentionner les enjeux environnementaux</w:t>
                        </w:r>
                      </w:p>
                      <w:p w:rsidR="00F5490A" w:rsidRPr="009C527E" w:rsidRDefault="00F5490A" w:rsidP="001E0BC6">
                        <w:pPr>
                          <w:spacing w:after="0" w:line="240" w:lineRule="auto"/>
                          <w:rPr>
                            <w:sz w:val="14"/>
                            <w:szCs w:val="14"/>
                          </w:rPr>
                        </w:pPr>
                        <w:r w:rsidRPr="009C527E">
                          <w:rPr>
                            <w:sz w:val="14"/>
                            <w:szCs w:val="14"/>
                          </w:rPr>
                          <w:t>- justifier le choix de l’option proposée</w:t>
                        </w:r>
                      </w:p>
                      <w:p w:rsidR="00F5490A" w:rsidRPr="009C527E" w:rsidRDefault="00F5490A" w:rsidP="001E0BC6">
                        <w:pPr>
                          <w:spacing w:after="0" w:line="240" w:lineRule="auto"/>
                          <w:rPr>
                            <w:sz w:val="14"/>
                            <w:szCs w:val="14"/>
                          </w:rPr>
                        </w:pPr>
                        <w:r w:rsidRPr="009C527E">
                          <w:rPr>
                            <w:sz w:val="14"/>
                            <w:szCs w:val="14"/>
                          </w:rPr>
                          <w:t>- faire mention des projets connexes</w:t>
                        </w:r>
                      </w:p>
                      <w:p w:rsidR="00F5490A" w:rsidRPr="009C527E" w:rsidRDefault="00F5490A" w:rsidP="001E0BC6">
                        <w:pPr>
                          <w:spacing w:after="0" w:line="240" w:lineRule="auto"/>
                          <w:rPr>
                            <w:sz w:val="14"/>
                            <w:szCs w:val="14"/>
                          </w:rPr>
                        </w:pPr>
                      </w:p>
                    </w:txbxContent>
                  </v:textbox>
                </v:rect>
                <v:shape id="Connecteur droit avec flèche 21" o:spid="_x0000_s1045" type="#_x0000_t32" style="position:absolute;left:33634;top:40472;width:63;height:2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" strokeweight=".5pt">
                  <v:stroke endarrow="block" joinstyle="miter"/>
                </v:shape>
                <w10:wrap anchorx="margin"/>
              </v:group>
            </w:pict>
          </mc:Fallback>
        </mc:AlternateContent>
      </w:r>
    </w:p>
    <w:p w14:paraId="327E65A9" w14:textId="77777777" w:rsidR="001E0BC6" w:rsidRPr="00FC0D93" w:rsidRDefault="001E0BC6" w:rsidP="001E0BC6">
      <w:pPr>
        <w:spacing w:line="240" w:lineRule="auto"/>
        <w:jc w:val="both"/>
        <w:rPr>
          <w:rFonts w:asciiTheme="minorHAnsi" w:hAnsiTheme="minorHAnsi"/>
        </w:rPr>
      </w:pPr>
    </w:p>
    <w:p w14:paraId="360EDA0A" w14:textId="77777777" w:rsidR="001E0BC6" w:rsidRPr="00FC0D93" w:rsidRDefault="001E0BC6" w:rsidP="001E0BC6">
      <w:pPr>
        <w:spacing w:line="240" w:lineRule="auto"/>
        <w:jc w:val="both"/>
        <w:rPr>
          <w:rFonts w:asciiTheme="minorHAnsi" w:hAnsiTheme="minorHAnsi"/>
        </w:rPr>
      </w:pPr>
    </w:p>
    <w:p w14:paraId="72CF7CB5" w14:textId="77777777" w:rsidR="001E0BC6" w:rsidRPr="00FC0D93" w:rsidRDefault="001E0BC6" w:rsidP="001E0BC6">
      <w:pPr>
        <w:spacing w:line="240" w:lineRule="auto"/>
        <w:jc w:val="both"/>
        <w:rPr>
          <w:rFonts w:asciiTheme="minorHAnsi" w:hAnsiTheme="minorHAnsi"/>
        </w:rPr>
      </w:pPr>
    </w:p>
    <w:p w14:paraId="1CF02C1C" w14:textId="77777777" w:rsidR="001E0BC6" w:rsidRPr="00FC0D93" w:rsidRDefault="001E0BC6" w:rsidP="001E0BC6">
      <w:pPr>
        <w:spacing w:line="240" w:lineRule="auto"/>
        <w:jc w:val="both"/>
        <w:rPr>
          <w:rFonts w:asciiTheme="minorHAnsi" w:hAnsiTheme="minorHAnsi"/>
        </w:rPr>
      </w:pPr>
    </w:p>
    <w:p w14:paraId="44D8E77E" w14:textId="77777777" w:rsidR="001E0BC6" w:rsidRPr="00FC0D93" w:rsidRDefault="001E0BC6" w:rsidP="001E0BC6">
      <w:pPr>
        <w:spacing w:line="240" w:lineRule="auto"/>
        <w:jc w:val="both"/>
        <w:rPr>
          <w:rFonts w:asciiTheme="minorHAnsi" w:hAnsiTheme="minorHAnsi"/>
        </w:rPr>
      </w:pPr>
    </w:p>
    <w:p w14:paraId="5035A4E3" w14:textId="77777777" w:rsidR="001E0BC6" w:rsidRPr="00FC0D93" w:rsidRDefault="001E0BC6" w:rsidP="001E0BC6">
      <w:pPr>
        <w:spacing w:line="240" w:lineRule="auto"/>
        <w:jc w:val="both"/>
        <w:rPr>
          <w:rFonts w:asciiTheme="minorHAnsi" w:hAnsiTheme="minorHAnsi"/>
        </w:rPr>
      </w:pPr>
    </w:p>
    <w:p w14:paraId="350389AF" w14:textId="77777777" w:rsidR="001E0BC6" w:rsidRPr="00FC0D93" w:rsidRDefault="001E0BC6" w:rsidP="001E0BC6">
      <w:pPr>
        <w:spacing w:line="240" w:lineRule="auto"/>
        <w:jc w:val="both"/>
        <w:rPr>
          <w:rFonts w:asciiTheme="minorHAnsi" w:hAnsiTheme="minorHAnsi"/>
        </w:rPr>
      </w:pPr>
    </w:p>
    <w:p w14:paraId="63C5C3A8" w14:textId="77777777" w:rsidR="001E0BC6" w:rsidRPr="00FC0D93" w:rsidRDefault="001E0BC6" w:rsidP="001E0BC6">
      <w:pPr>
        <w:spacing w:line="240" w:lineRule="auto"/>
        <w:jc w:val="both"/>
        <w:rPr>
          <w:rFonts w:asciiTheme="minorHAnsi" w:hAnsiTheme="minorHAnsi"/>
        </w:rPr>
      </w:pPr>
    </w:p>
    <w:p w14:paraId="34EFF001" w14:textId="77777777" w:rsidR="001E0BC6" w:rsidRPr="00FC0D93" w:rsidRDefault="001E0BC6" w:rsidP="001E0BC6">
      <w:pPr>
        <w:spacing w:line="240" w:lineRule="auto"/>
        <w:jc w:val="both"/>
        <w:rPr>
          <w:rFonts w:asciiTheme="minorHAnsi" w:hAnsiTheme="minorHAnsi"/>
        </w:rPr>
      </w:pPr>
    </w:p>
    <w:p w14:paraId="73D72662" w14:textId="77777777" w:rsidR="00FC1A6B" w:rsidRPr="00FC0D93" w:rsidRDefault="00FC1A6B" w:rsidP="00AA1DAA">
      <w:pPr>
        <w:pStyle w:val="Titre1"/>
        <w:numPr>
          <w:ilvl w:val="0"/>
          <w:numId w:val="0"/>
        </w:numPr>
        <w:spacing w:line="240" w:lineRule="auto"/>
        <w:ind w:left="720"/>
        <w:rPr>
          <w:rFonts w:asciiTheme="minorHAnsi" w:hAnsiTheme="minorHAnsi"/>
          <w:b w:val="0"/>
          <w:sz w:val="22"/>
          <w:szCs w:val="22"/>
        </w:rPr>
      </w:pPr>
      <w:bookmarkStart w:id="57" w:name="_Toc482256933"/>
      <w:bookmarkStart w:id="58" w:name="_Toc482266367"/>
      <w:bookmarkStart w:id="59" w:name="_Toc482380663"/>
      <w:bookmarkStart w:id="60" w:name="_Toc483299882"/>
      <w:bookmarkStart w:id="61" w:name="_Toc25667054"/>
      <w:bookmarkStart w:id="62" w:name="_Toc25736084"/>
      <w:bookmarkStart w:id="63" w:name="_Toc36966428"/>
      <w:bookmarkStart w:id="64" w:name="_Toc44229574"/>
      <w:bookmarkStart w:id="65" w:name="_Toc44229913"/>
      <w:bookmarkStart w:id="66" w:name="_Toc60828634"/>
      <w:bookmarkStart w:id="67" w:name="_Toc482256934"/>
      <w:bookmarkStart w:id="68" w:name="_Toc482266368"/>
      <w:bookmarkStart w:id="69" w:name="_Toc482380664"/>
      <w:bookmarkStart w:id="70" w:name="_Toc483299883"/>
      <w:bookmarkStart w:id="71" w:name="_Toc25667055"/>
      <w:bookmarkStart w:id="72" w:name="_Toc25736085"/>
      <w:bookmarkStart w:id="73" w:name="_Toc36966429"/>
      <w:bookmarkStart w:id="74" w:name="_Toc44229575"/>
      <w:bookmarkStart w:id="75" w:name="_Toc44229914"/>
      <w:bookmarkStart w:id="76" w:name="_Toc60828635"/>
      <w:bookmarkStart w:id="77" w:name="_Toc482256935"/>
      <w:bookmarkStart w:id="78" w:name="_Toc482266369"/>
      <w:bookmarkStart w:id="79" w:name="_Toc482380665"/>
      <w:bookmarkStart w:id="80" w:name="_Toc483299884"/>
      <w:bookmarkStart w:id="81" w:name="_Toc25667056"/>
      <w:bookmarkStart w:id="82" w:name="_Toc25736086"/>
      <w:bookmarkStart w:id="83" w:name="_Toc36966430"/>
      <w:bookmarkStart w:id="84" w:name="_Toc44229576"/>
      <w:bookmarkStart w:id="85" w:name="_Toc44229915"/>
      <w:bookmarkStart w:id="86" w:name="_Toc60828636"/>
      <w:bookmarkStart w:id="87" w:name="_Toc85126838"/>
      <w:bookmarkStart w:id="88" w:name="_Toc85127357"/>
      <w:bookmarkStart w:id="89" w:name="_Toc85127493"/>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1FE87D82" w14:textId="77777777" w:rsidR="007305DB" w:rsidRPr="00FC0D93" w:rsidRDefault="007305DB" w:rsidP="007305DB">
      <w:pPr>
        <w:rPr>
          <w:rFonts w:asciiTheme="minorHAnsi" w:hAnsiTheme="minorHAnsi"/>
        </w:rPr>
      </w:pPr>
    </w:p>
    <w:p w14:paraId="35239A1A" w14:textId="77777777" w:rsidR="007305DB" w:rsidRPr="00FC0D93" w:rsidRDefault="007305DB" w:rsidP="007305DB">
      <w:pPr>
        <w:rPr>
          <w:rFonts w:asciiTheme="minorHAnsi" w:hAnsiTheme="minorHAnsi"/>
        </w:rPr>
      </w:pPr>
    </w:p>
    <w:p w14:paraId="31DBA1ED" w14:textId="77777777" w:rsidR="0088514B" w:rsidRPr="00FC0D93" w:rsidRDefault="0088514B" w:rsidP="007305DB">
      <w:pPr>
        <w:rPr>
          <w:rFonts w:asciiTheme="minorHAnsi" w:hAnsiTheme="minorHAnsi"/>
        </w:rPr>
      </w:pPr>
    </w:p>
    <w:p w14:paraId="51DFC9B4" w14:textId="77777777" w:rsidR="0088514B" w:rsidRPr="00FC0D93" w:rsidRDefault="0088514B" w:rsidP="007305DB">
      <w:pPr>
        <w:rPr>
          <w:rFonts w:asciiTheme="minorHAnsi" w:hAnsiTheme="minorHAnsi"/>
        </w:rPr>
      </w:pPr>
    </w:p>
    <w:p w14:paraId="1149D89C" w14:textId="77777777" w:rsidR="0088514B" w:rsidRPr="00FC0D93" w:rsidRDefault="0088514B" w:rsidP="007305DB">
      <w:pPr>
        <w:rPr>
          <w:rFonts w:asciiTheme="minorHAnsi" w:hAnsiTheme="minorHAnsi"/>
        </w:rPr>
      </w:pPr>
    </w:p>
    <w:p w14:paraId="59078075" w14:textId="77777777" w:rsidR="0088514B" w:rsidRPr="00FC0D93" w:rsidRDefault="0088514B" w:rsidP="007305DB">
      <w:pPr>
        <w:rPr>
          <w:rFonts w:asciiTheme="minorHAnsi" w:hAnsiTheme="minorHAnsi"/>
        </w:rPr>
      </w:pPr>
    </w:p>
    <w:p w14:paraId="0FD7F3A8" w14:textId="77777777" w:rsidR="00FC1A6B" w:rsidRPr="00FC0D93" w:rsidRDefault="00FC1A6B" w:rsidP="00B5646D">
      <w:pPr>
        <w:pStyle w:val="Titre1"/>
        <w:numPr>
          <w:ilvl w:val="0"/>
          <w:numId w:val="27"/>
        </w:numPr>
        <w:spacing w:line="240" w:lineRule="auto"/>
        <w:rPr>
          <w:rFonts w:asciiTheme="minorHAnsi" w:hAnsiTheme="minorHAnsi"/>
          <w:u w:val="single"/>
        </w:rPr>
      </w:pPr>
      <w:bookmarkStart w:id="90" w:name="_Toc85127494"/>
      <w:bookmarkStart w:id="91" w:name="_Toc85131482"/>
      <w:r w:rsidRPr="00FC0D93">
        <w:rPr>
          <w:rFonts w:asciiTheme="minorHAnsi" w:hAnsiTheme="minorHAnsi"/>
          <w:u w:val="single"/>
        </w:rPr>
        <w:t>INFORMATIONS GENERALES</w:t>
      </w:r>
      <w:bookmarkEnd w:id="90"/>
      <w:bookmarkEnd w:id="91"/>
    </w:p>
    <w:p w14:paraId="6AAB1DC4" w14:textId="77777777" w:rsidR="004338FA" w:rsidRPr="00FC0D93" w:rsidRDefault="004338FA" w:rsidP="00207941">
      <w:pPr>
        <w:numPr>
          <w:ilvl w:val="1"/>
          <w:numId w:val="26"/>
        </w:numPr>
        <w:spacing w:after="0" w:line="240" w:lineRule="auto"/>
        <w:jc w:val="both"/>
        <w:rPr>
          <w:rFonts w:asciiTheme="minorHAnsi" w:hAnsiTheme="minorHAnsi" w:cstheme="minorHAnsi"/>
        </w:rPr>
      </w:pPr>
      <w:r w:rsidRPr="00FC0D93">
        <w:rPr>
          <w:rFonts w:asciiTheme="minorHAnsi" w:hAnsiTheme="minorHAnsi" w:cstheme="minorHAnsi"/>
        </w:rPr>
        <w:t xml:space="preserve">Maître d’ouvrage : </w:t>
      </w:r>
      <w:r w:rsidR="005D16C6" w:rsidRPr="00FC0D93">
        <w:rPr>
          <w:rFonts w:asciiTheme="minorHAnsi" w:hAnsiTheme="minorHAnsi" w:cstheme="minorHAnsi"/>
        </w:rPr>
        <w:t xml:space="preserve">Commune rurale </w:t>
      </w:r>
      <w:r w:rsidR="00BA22E0" w:rsidRPr="00FC0D93">
        <w:rPr>
          <w:rFonts w:asciiTheme="minorHAnsi" w:hAnsiTheme="minorHAnsi" w:cstheme="minorHAnsi"/>
          <w:color w:val="FF0000"/>
        </w:rPr>
        <w:t>Manambolosy</w:t>
      </w:r>
      <w:r w:rsidRPr="00FC0D93">
        <w:rPr>
          <w:rFonts w:asciiTheme="minorHAnsi" w:hAnsiTheme="minorHAnsi" w:cstheme="minorHAnsi"/>
        </w:rPr>
        <w:t>, association des bénéficiaires</w:t>
      </w:r>
    </w:p>
    <w:p w14:paraId="41A1C8B6" w14:textId="77777777" w:rsidR="004338FA" w:rsidRPr="00FC0D93" w:rsidRDefault="004338FA" w:rsidP="00207941">
      <w:pPr>
        <w:numPr>
          <w:ilvl w:val="1"/>
          <w:numId w:val="26"/>
        </w:numPr>
        <w:spacing w:after="0" w:line="240" w:lineRule="auto"/>
        <w:jc w:val="both"/>
        <w:rPr>
          <w:rFonts w:asciiTheme="minorHAnsi" w:hAnsiTheme="minorHAnsi" w:cstheme="minorHAnsi"/>
        </w:rPr>
      </w:pPr>
      <w:r w:rsidRPr="00FC0D93">
        <w:rPr>
          <w:rFonts w:asciiTheme="minorHAnsi" w:hAnsiTheme="minorHAnsi" w:cstheme="minorHAnsi"/>
        </w:rPr>
        <w:t xml:space="preserve">Localisation: </w:t>
      </w:r>
      <w:r w:rsidR="005D16C6" w:rsidRPr="00FC0D93">
        <w:rPr>
          <w:rFonts w:asciiTheme="minorHAnsi" w:hAnsiTheme="minorHAnsi" w:cstheme="minorHAnsi"/>
        </w:rPr>
        <w:t xml:space="preserve">Région </w:t>
      </w:r>
      <w:r w:rsidR="0075365B" w:rsidRPr="00FC0D93">
        <w:rPr>
          <w:rFonts w:asciiTheme="minorHAnsi" w:hAnsiTheme="minorHAnsi" w:cstheme="minorHAnsi"/>
          <w:color w:val="FF0000"/>
        </w:rPr>
        <w:t>Analanjirofo</w:t>
      </w:r>
      <w:r w:rsidRPr="00FC0D93">
        <w:rPr>
          <w:rFonts w:asciiTheme="minorHAnsi" w:hAnsiTheme="minorHAnsi" w:cstheme="minorHAnsi"/>
        </w:rPr>
        <w:t xml:space="preserve">, </w:t>
      </w:r>
      <w:r w:rsidR="0075365B" w:rsidRPr="00FC0D93">
        <w:rPr>
          <w:rFonts w:asciiTheme="minorHAnsi" w:hAnsiTheme="minorHAnsi" w:cstheme="minorHAnsi"/>
        </w:rPr>
        <w:t xml:space="preserve">District </w:t>
      </w:r>
      <w:r w:rsidR="0075365B" w:rsidRPr="00FC0D93">
        <w:rPr>
          <w:rFonts w:asciiTheme="minorHAnsi" w:hAnsiTheme="minorHAnsi" w:cstheme="minorHAnsi"/>
          <w:color w:val="FF0000"/>
        </w:rPr>
        <w:t>Maroantsetra</w:t>
      </w:r>
      <w:r w:rsidRPr="00FC0D93">
        <w:rPr>
          <w:rFonts w:asciiTheme="minorHAnsi" w:hAnsiTheme="minorHAnsi" w:cstheme="minorHAnsi"/>
        </w:rPr>
        <w:t xml:space="preserve">, </w:t>
      </w:r>
      <w:r w:rsidR="005D16C6" w:rsidRPr="00FC0D93">
        <w:rPr>
          <w:rFonts w:asciiTheme="minorHAnsi" w:hAnsiTheme="minorHAnsi" w:cstheme="minorHAnsi"/>
        </w:rPr>
        <w:t xml:space="preserve">Commune </w:t>
      </w:r>
      <w:r w:rsidR="00BA22E0" w:rsidRPr="00FC0D93">
        <w:rPr>
          <w:rFonts w:asciiTheme="minorHAnsi" w:hAnsiTheme="minorHAnsi" w:cstheme="minorHAnsi"/>
          <w:color w:val="FF0000"/>
        </w:rPr>
        <w:t>Manambolosy</w:t>
      </w:r>
    </w:p>
    <w:p w14:paraId="769DC628" w14:textId="77777777" w:rsidR="00FC1A6B" w:rsidRPr="00FC0D93" w:rsidRDefault="004338FA" w:rsidP="00207941">
      <w:pPr>
        <w:pStyle w:val="Titre1"/>
        <w:numPr>
          <w:ilvl w:val="1"/>
          <w:numId w:val="26"/>
        </w:numPr>
        <w:spacing w:before="0" w:line="240" w:lineRule="auto"/>
        <w:rPr>
          <w:rFonts w:asciiTheme="minorHAnsi" w:hAnsiTheme="minorHAnsi" w:cstheme="minorHAnsi"/>
          <w:color w:val="auto"/>
          <w:sz w:val="22"/>
          <w:szCs w:val="22"/>
        </w:rPr>
      </w:pPr>
      <w:bookmarkStart w:id="92" w:name="_Toc69162802"/>
      <w:bookmarkStart w:id="93" w:name="_Toc73578288"/>
      <w:bookmarkStart w:id="94" w:name="_Toc76489969"/>
      <w:bookmarkStart w:id="95" w:name="_Toc76490427"/>
      <w:bookmarkStart w:id="96" w:name="_Toc76490592"/>
      <w:bookmarkStart w:id="97" w:name="_Toc85126840"/>
      <w:bookmarkStart w:id="98" w:name="_Toc85127359"/>
      <w:bookmarkStart w:id="99" w:name="_Toc85127495"/>
      <w:bookmarkStart w:id="100" w:name="_Toc85131024"/>
      <w:bookmarkStart w:id="101" w:name="_Toc85131387"/>
      <w:bookmarkStart w:id="102" w:name="_Toc85131483"/>
      <w:r w:rsidRPr="00FC0D93">
        <w:rPr>
          <w:rFonts w:asciiTheme="minorHAnsi" w:hAnsiTheme="minorHAnsi" w:cstheme="minorHAnsi"/>
          <w:color w:val="auto"/>
          <w:sz w:val="22"/>
          <w:szCs w:val="22"/>
        </w:rPr>
        <w:lastRenderedPageBreak/>
        <w:t>Nom et Adresse de la personne ou du bureau d’études chargé de l’élaboration du dossier : Bureau d’Etudes MANJATO BTP, lot II G 32 KS Bis A Ambatomaro Antananarivo</w:t>
      </w:r>
      <w:bookmarkEnd w:id="92"/>
      <w:bookmarkEnd w:id="93"/>
      <w:bookmarkEnd w:id="94"/>
      <w:bookmarkEnd w:id="95"/>
      <w:bookmarkEnd w:id="96"/>
      <w:bookmarkEnd w:id="97"/>
      <w:bookmarkEnd w:id="98"/>
      <w:bookmarkEnd w:id="99"/>
      <w:bookmarkEnd w:id="100"/>
      <w:bookmarkEnd w:id="101"/>
      <w:bookmarkEnd w:id="102"/>
    </w:p>
    <w:p w14:paraId="1DC7D6C8" w14:textId="77777777" w:rsidR="00FC1A6B" w:rsidRPr="00FC0D93" w:rsidRDefault="00FC1A6B" w:rsidP="00FC1A6B">
      <w:pPr>
        <w:rPr>
          <w:rFonts w:asciiTheme="minorHAnsi" w:hAnsiTheme="minorHAnsi"/>
        </w:rPr>
      </w:pPr>
    </w:p>
    <w:p w14:paraId="16878004" w14:textId="77777777" w:rsidR="004338FA" w:rsidRPr="00FC0D93" w:rsidRDefault="004338FA" w:rsidP="00B5646D">
      <w:pPr>
        <w:pStyle w:val="Titre1"/>
        <w:numPr>
          <w:ilvl w:val="0"/>
          <w:numId w:val="27"/>
        </w:numPr>
        <w:spacing w:line="240" w:lineRule="auto"/>
        <w:rPr>
          <w:rFonts w:asciiTheme="minorHAnsi" w:hAnsiTheme="minorHAnsi"/>
          <w:b w:val="0"/>
          <w:u w:val="single"/>
        </w:rPr>
      </w:pPr>
      <w:bookmarkStart w:id="103" w:name="_Toc85131484"/>
      <w:r w:rsidRPr="00FC0D93">
        <w:rPr>
          <w:rFonts w:asciiTheme="minorHAnsi" w:hAnsiTheme="minorHAnsi"/>
          <w:u w:val="single"/>
        </w:rPr>
        <w:t>DESCRIPTION DU PROJET</w:t>
      </w:r>
      <w:bookmarkEnd w:id="103"/>
    </w:p>
    <w:p w14:paraId="6746C642" w14:textId="77777777" w:rsidR="004338FA" w:rsidRPr="00FC0D93" w:rsidRDefault="004338FA" w:rsidP="00FC1A6B">
      <w:pPr>
        <w:rPr>
          <w:rFonts w:asciiTheme="minorHAnsi" w:hAnsiTheme="minorHAnsi"/>
        </w:rPr>
      </w:pPr>
    </w:p>
    <w:p w14:paraId="2130C3A5" w14:textId="77777777" w:rsidR="004338FA" w:rsidRPr="00FC0D93" w:rsidRDefault="004338FA" w:rsidP="00207941">
      <w:pPr>
        <w:pStyle w:val="Pardeliste"/>
        <w:numPr>
          <w:ilvl w:val="2"/>
          <w:numId w:val="26"/>
        </w:numPr>
        <w:tabs>
          <w:tab w:val="clear" w:pos="2340"/>
        </w:tabs>
        <w:ind w:left="851"/>
        <w:rPr>
          <w:rFonts w:asciiTheme="minorHAnsi" w:hAnsiTheme="minorHAnsi"/>
          <w:sz w:val="28"/>
          <w:szCs w:val="28"/>
        </w:rPr>
      </w:pPr>
      <w:r w:rsidRPr="00FC0D93">
        <w:rPr>
          <w:rFonts w:asciiTheme="minorHAnsi" w:hAnsiTheme="minorHAnsi"/>
          <w:sz w:val="28"/>
          <w:szCs w:val="28"/>
        </w:rPr>
        <w:t xml:space="preserve">Titre du projet : </w:t>
      </w:r>
    </w:p>
    <w:p w14:paraId="66CE5978" w14:textId="77777777" w:rsidR="004338FA" w:rsidRPr="00FC0D93" w:rsidRDefault="0075365B" w:rsidP="004338FA">
      <w:pPr>
        <w:pStyle w:val="Pardeliste"/>
        <w:ind w:left="851"/>
        <w:rPr>
          <w:rFonts w:asciiTheme="minorHAnsi" w:hAnsiTheme="minorHAnsi"/>
          <w:color w:val="FF0000"/>
        </w:rPr>
      </w:pPr>
      <w:r w:rsidRPr="00FC0D93">
        <w:rPr>
          <w:rFonts w:asciiTheme="minorHAnsi" w:hAnsiTheme="minorHAnsi"/>
          <w:color w:val="FF0000"/>
        </w:rPr>
        <w:t xml:space="preserve">CONSTRUCTION D’UN KIOSQUE DE PRE ELECTRIFICATION ET D’UN « COMPLEXE PECHE A </w:t>
      </w:r>
      <w:r w:rsidR="00BA22E0" w:rsidRPr="00FC0D93">
        <w:rPr>
          <w:rFonts w:asciiTheme="minorHAnsi" w:hAnsiTheme="minorHAnsi"/>
          <w:color w:val="FF0000"/>
        </w:rPr>
        <w:t>FONTSIMARO</w:t>
      </w:r>
      <w:r w:rsidRPr="00FC0D93">
        <w:rPr>
          <w:rFonts w:asciiTheme="minorHAnsi" w:hAnsiTheme="minorHAnsi"/>
          <w:color w:val="FF0000"/>
        </w:rPr>
        <w:t> »</w:t>
      </w:r>
    </w:p>
    <w:p w14:paraId="154B4A35" w14:textId="77777777" w:rsidR="004338FA" w:rsidRPr="00FC0D93" w:rsidRDefault="004338FA" w:rsidP="004338FA">
      <w:pPr>
        <w:pStyle w:val="Pardeliste"/>
        <w:ind w:left="851"/>
        <w:rPr>
          <w:rFonts w:asciiTheme="minorHAnsi" w:hAnsiTheme="minorHAnsi"/>
        </w:rPr>
      </w:pPr>
    </w:p>
    <w:p w14:paraId="046A7F2A" w14:textId="77777777" w:rsidR="004338FA" w:rsidRPr="00FC0D93" w:rsidRDefault="004338FA" w:rsidP="00207941">
      <w:pPr>
        <w:pStyle w:val="Pardeliste"/>
        <w:numPr>
          <w:ilvl w:val="2"/>
          <w:numId w:val="26"/>
        </w:numPr>
        <w:tabs>
          <w:tab w:val="clear" w:pos="2340"/>
        </w:tabs>
        <w:ind w:left="851"/>
        <w:rPr>
          <w:rFonts w:asciiTheme="minorHAnsi" w:hAnsiTheme="minorHAnsi"/>
          <w:sz w:val="28"/>
          <w:szCs w:val="28"/>
        </w:rPr>
      </w:pPr>
      <w:r w:rsidRPr="00FC0D93">
        <w:rPr>
          <w:rFonts w:asciiTheme="minorHAnsi" w:hAnsiTheme="minorHAnsi"/>
          <w:sz w:val="28"/>
          <w:szCs w:val="28"/>
        </w:rPr>
        <w:t>Objectifs et justification du projet :</w:t>
      </w:r>
    </w:p>
    <w:p w14:paraId="049D32AC" w14:textId="77777777" w:rsidR="0047309A" w:rsidRPr="00FC0D93" w:rsidRDefault="0047309A" w:rsidP="0047309A">
      <w:pPr>
        <w:spacing w:after="0" w:line="240" w:lineRule="auto"/>
        <w:jc w:val="both"/>
        <w:rPr>
          <w:rFonts w:asciiTheme="minorHAnsi" w:hAnsiTheme="minorHAnsi"/>
          <w:color w:val="000000"/>
        </w:rPr>
      </w:pPr>
      <w:r w:rsidRPr="00FC0D93">
        <w:rPr>
          <w:rFonts w:asciiTheme="minorHAnsi" w:hAnsiTheme="minorHAnsi"/>
          <w:color w:val="000000"/>
        </w:rPr>
        <w:t xml:space="preserve">Le Projet a pour objectifs d’améliorer (i) la capacité des populations défavorisées à mener des activités économiques vitales et (ii) de leur permettre d’avoir accès à des services sociaux de base adéquats comme </w:t>
      </w:r>
      <w:r w:rsidR="0075365B" w:rsidRPr="00FC0D93">
        <w:rPr>
          <w:rFonts w:asciiTheme="minorHAnsi" w:hAnsiTheme="minorHAnsi"/>
          <w:color w:val="000000"/>
        </w:rPr>
        <w:t xml:space="preserve">le </w:t>
      </w:r>
      <w:r w:rsidR="0075365B" w:rsidRPr="00FC0D93">
        <w:rPr>
          <w:rFonts w:asciiTheme="minorHAnsi" w:hAnsiTheme="minorHAnsi"/>
          <w:color w:val="FF0000"/>
        </w:rPr>
        <w:t>« complexe pêche »</w:t>
      </w:r>
      <w:r w:rsidRPr="00FC0D93">
        <w:rPr>
          <w:rFonts w:asciiTheme="minorHAnsi" w:hAnsiTheme="minorHAnsi"/>
          <w:color w:val="000000"/>
        </w:rPr>
        <w:t xml:space="preserve">. </w:t>
      </w:r>
    </w:p>
    <w:p w14:paraId="1DAD9DBE" w14:textId="77777777" w:rsidR="0047309A" w:rsidRPr="00FC0D93" w:rsidRDefault="0047309A" w:rsidP="0047309A">
      <w:pPr>
        <w:spacing w:after="0" w:line="240" w:lineRule="auto"/>
        <w:jc w:val="both"/>
        <w:rPr>
          <w:rFonts w:asciiTheme="minorHAnsi" w:hAnsiTheme="minorHAnsi"/>
          <w:color w:val="000000"/>
        </w:rPr>
      </w:pPr>
    </w:p>
    <w:p w14:paraId="288950C6" w14:textId="77777777" w:rsidR="0047309A" w:rsidRPr="00FC0D93" w:rsidRDefault="0047309A" w:rsidP="0047309A">
      <w:pPr>
        <w:spacing w:line="240" w:lineRule="auto"/>
        <w:jc w:val="both"/>
        <w:rPr>
          <w:rFonts w:asciiTheme="minorHAnsi" w:hAnsiTheme="minorHAnsi"/>
          <w:color w:val="000000"/>
        </w:rPr>
      </w:pPr>
      <w:r w:rsidRPr="00FC0D93">
        <w:rPr>
          <w:rFonts w:asciiTheme="minorHAnsi" w:hAnsiTheme="minorHAnsi"/>
          <w:color w:val="000000"/>
        </w:rPr>
        <w:t xml:space="preserve">Compte-tenu de son caractère urgent, la mise en œuvre du projet doit permettre l'obtention de résultats rapides afin d'assurer à court terme, l'accès des bénéficiaires aux services fournis. Dans le cadre des travaux de </w:t>
      </w:r>
      <w:r w:rsidR="0075365B" w:rsidRPr="00FC0D93">
        <w:rPr>
          <w:rFonts w:asciiTheme="minorHAnsi" w:hAnsiTheme="minorHAnsi"/>
          <w:color w:val="000000"/>
        </w:rPr>
        <w:t xml:space="preserve">construction d’un </w:t>
      </w:r>
      <w:r w:rsidR="0075365B" w:rsidRPr="00FC0D93">
        <w:rPr>
          <w:rFonts w:asciiTheme="minorHAnsi" w:hAnsiTheme="minorHAnsi"/>
          <w:color w:val="FF0000"/>
        </w:rPr>
        <w:t>« complexe pêche »</w:t>
      </w:r>
      <w:r w:rsidRPr="00FC0D93">
        <w:rPr>
          <w:rFonts w:asciiTheme="minorHAnsi" w:hAnsiTheme="minorHAnsi"/>
          <w:color w:val="000000"/>
        </w:rPr>
        <w:t xml:space="preserve">, l'appropriation et l'application des principes relatifs à la mise en œuvre de ce type de travaux constituent parmi les aspects à maîtriser dans le Projet </w:t>
      </w:r>
      <w:r w:rsidR="0075365B" w:rsidRPr="00FC0D93">
        <w:rPr>
          <w:rFonts w:asciiTheme="minorHAnsi" w:hAnsiTheme="minorHAnsi"/>
          <w:color w:val="FF0000"/>
        </w:rPr>
        <w:t>SWIOFish2</w:t>
      </w:r>
      <w:r w:rsidRPr="00FC0D93">
        <w:rPr>
          <w:rFonts w:asciiTheme="minorHAnsi" w:hAnsiTheme="minorHAnsi"/>
          <w:color w:val="000000"/>
        </w:rPr>
        <w:t xml:space="preserve">, principes qui seront appliqués dans l'exécution des travaux de </w:t>
      </w:r>
      <w:r w:rsidR="0075365B" w:rsidRPr="00FC0D93">
        <w:rPr>
          <w:rFonts w:asciiTheme="minorHAnsi" w:hAnsiTheme="minorHAnsi"/>
          <w:color w:val="000000"/>
        </w:rPr>
        <w:t>construction d’infrastructures</w:t>
      </w:r>
      <w:r w:rsidRPr="00FC0D93">
        <w:rPr>
          <w:rFonts w:asciiTheme="minorHAnsi" w:hAnsiTheme="minorHAnsi"/>
          <w:color w:val="000000"/>
        </w:rPr>
        <w:t xml:space="preserve">. Cependant, les procédures en vigueur actuellement imposent la conduite d'une étude d’impact environnementale conformément au décret MECIE, et le cadre d’évaluation et de tri environnemental et social du projet </w:t>
      </w:r>
      <w:r w:rsidR="0075365B" w:rsidRPr="00FC0D93">
        <w:rPr>
          <w:rFonts w:asciiTheme="minorHAnsi" w:hAnsiTheme="minorHAnsi"/>
          <w:color w:val="FF0000"/>
        </w:rPr>
        <w:t>SWIOFish2</w:t>
      </w:r>
      <w:r w:rsidRPr="00FC0D93">
        <w:rPr>
          <w:rFonts w:asciiTheme="minorHAnsi" w:hAnsiTheme="minorHAnsi"/>
          <w:color w:val="000000"/>
        </w:rPr>
        <w:t xml:space="preserve">. </w:t>
      </w:r>
    </w:p>
    <w:p w14:paraId="36EC9219" w14:textId="77777777" w:rsidR="004338FA" w:rsidRPr="00FC0D93" w:rsidRDefault="004338FA" w:rsidP="004338FA">
      <w:pPr>
        <w:pStyle w:val="Pardeliste"/>
        <w:ind w:left="851"/>
        <w:rPr>
          <w:rFonts w:asciiTheme="minorHAnsi" w:hAnsiTheme="minorHAnsi"/>
        </w:rPr>
      </w:pPr>
    </w:p>
    <w:p w14:paraId="2CAD9E94" w14:textId="77777777" w:rsidR="0047309A" w:rsidRPr="00FC0D93" w:rsidRDefault="003F4A69" w:rsidP="00207941">
      <w:pPr>
        <w:pStyle w:val="Pardeliste"/>
        <w:numPr>
          <w:ilvl w:val="2"/>
          <w:numId w:val="26"/>
        </w:numPr>
        <w:tabs>
          <w:tab w:val="clear" w:pos="2340"/>
        </w:tabs>
        <w:ind w:left="851"/>
        <w:rPr>
          <w:rFonts w:ascii="Arial Narrow" w:hAnsi="Arial Narrow"/>
          <w:sz w:val="28"/>
          <w:szCs w:val="28"/>
        </w:rPr>
      </w:pPr>
      <w:r w:rsidRPr="00FC0D93">
        <w:rPr>
          <w:rFonts w:ascii="Arial Narrow" w:hAnsi="Arial Narrow"/>
          <w:sz w:val="28"/>
          <w:szCs w:val="28"/>
        </w:rPr>
        <w:t>Description des aménagements, des travaux, des équipements requis, des modalités d’exécution pour la réalisation du projet et les infrastructures à mettre en place</w:t>
      </w:r>
    </w:p>
    <w:p w14:paraId="1BA950E9" w14:textId="77777777" w:rsidR="007A79F7" w:rsidRPr="00FC0D93" w:rsidRDefault="007A79F7" w:rsidP="006A7172">
      <w:pPr>
        <w:pStyle w:val="Titre1"/>
        <w:spacing w:line="240" w:lineRule="auto"/>
        <w:rPr>
          <w:rFonts w:asciiTheme="minorHAnsi" w:hAnsiTheme="minorHAnsi"/>
          <w:b w:val="0"/>
          <w:sz w:val="22"/>
          <w:szCs w:val="22"/>
        </w:rPr>
        <w:sectPr w:rsidR="007A79F7" w:rsidRPr="00FC0D93" w:rsidSect="00106F67">
          <w:footerReference w:type="default" r:id="rId15"/>
          <w:pgSz w:w="11906" w:h="16838"/>
          <w:pgMar w:top="1417" w:right="1417" w:bottom="1417" w:left="1417" w:header="708" w:footer="708" w:gutter="0"/>
          <w:pgNumType w:start="1"/>
          <w:cols w:space="708"/>
          <w:docGrid w:linePitch="360"/>
        </w:sectPr>
      </w:pPr>
    </w:p>
    <w:p w14:paraId="4991B683" w14:textId="77777777" w:rsidR="004338FA" w:rsidRPr="00FC0D93" w:rsidRDefault="00A35297" w:rsidP="00AA1DAA">
      <w:pPr>
        <w:pStyle w:val="Titre1"/>
        <w:numPr>
          <w:ilvl w:val="0"/>
          <w:numId w:val="0"/>
        </w:numPr>
        <w:spacing w:before="0" w:line="240" w:lineRule="auto"/>
        <w:ind w:left="720"/>
        <w:rPr>
          <w:rFonts w:asciiTheme="minorHAnsi" w:hAnsiTheme="minorHAnsi"/>
          <w:b w:val="0"/>
          <w:sz w:val="22"/>
          <w:szCs w:val="22"/>
        </w:rPr>
      </w:pPr>
      <w:bookmarkStart w:id="104" w:name="_Toc69162157"/>
      <w:bookmarkStart w:id="105" w:name="_Toc73578290"/>
      <w:bookmarkStart w:id="106" w:name="_Toc85126842"/>
      <w:bookmarkStart w:id="107" w:name="_Toc85127361"/>
      <w:bookmarkStart w:id="108" w:name="_Toc85127497"/>
      <w:bookmarkStart w:id="109" w:name="_Toc85131026"/>
      <w:bookmarkStart w:id="110" w:name="_Toc85131389"/>
      <w:bookmarkStart w:id="111" w:name="_Toc85131485"/>
      <w:r w:rsidRPr="00FC0D93">
        <w:rPr>
          <w:rFonts w:asciiTheme="minorHAnsi" w:hAnsiTheme="minorHAnsi"/>
          <w:b w:val="0"/>
          <w:sz w:val="22"/>
          <w:szCs w:val="22"/>
        </w:rPr>
        <w:lastRenderedPageBreak/>
        <w:t xml:space="preserve">Figure 2 : Plan </w:t>
      </w:r>
      <w:r w:rsidR="005E0608" w:rsidRPr="00FC0D93">
        <w:rPr>
          <w:rFonts w:asciiTheme="minorHAnsi" w:hAnsiTheme="minorHAnsi"/>
          <w:b w:val="0"/>
          <w:sz w:val="22"/>
          <w:szCs w:val="22"/>
        </w:rPr>
        <w:t>du site</w:t>
      </w:r>
      <w:r w:rsidRPr="00FC0D93">
        <w:rPr>
          <w:rFonts w:asciiTheme="minorHAnsi" w:hAnsiTheme="minorHAnsi"/>
          <w:b w:val="0"/>
          <w:sz w:val="22"/>
          <w:szCs w:val="22"/>
        </w:rPr>
        <w:t xml:space="preserve"> du projet</w:t>
      </w:r>
      <w:bookmarkEnd w:id="104"/>
      <w:bookmarkEnd w:id="105"/>
      <w:bookmarkEnd w:id="106"/>
      <w:bookmarkEnd w:id="107"/>
      <w:bookmarkEnd w:id="108"/>
      <w:bookmarkEnd w:id="109"/>
      <w:bookmarkEnd w:id="110"/>
      <w:bookmarkEnd w:id="111"/>
    </w:p>
    <w:p w14:paraId="76139E72" w14:textId="77777777" w:rsidR="004338FA" w:rsidRPr="00FC0D93" w:rsidRDefault="00BA22E0" w:rsidP="003A057B">
      <w:pPr>
        <w:pStyle w:val="Titre1"/>
        <w:numPr>
          <w:ilvl w:val="0"/>
          <w:numId w:val="0"/>
        </w:numPr>
        <w:spacing w:line="240" w:lineRule="auto"/>
        <w:ind w:left="720"/>
        <w:rPr>
          <w:rFonts w:asciiTheme="minorHAnsi" w:hAnsiTheme="minorHAnsi"/>
          <w:b w:val="0"/>
          <w:sz w:val="22"/>
          <w:szCs w:val="22"/>
        </w:rPr>
      </w:pPr>
      <w:bookmarkStart w:id="112" w:name="_Toc85126843"/>
      <w:bookmarkStart w:id="113" w:name="_Toc85127362"/>
      <w:bookmarkStart w:id="114" w:name="_Toc85127498"/>
      <w:bookmarkStart w:id="115" w:name="_Toc85131027"/>
      <w:bookmarkStart w:id="116" w:name="_Toc85131390"/>
      <w:bookmarkStart w:id="117" w:name="_Toc85131486"/>
      <w:r w:rsidRPr="00FC0D93">
        <w:rPr>
          <w:rFonts w:asciiTheme="minorHAnsi" w:hAnsiTheme="minorHAnsi"/>
          <w:b w:val="0"/>
          <w:noProof/>
          <w:sz w:val="22"/>
          <w:szCs w:val="22"/>
          <w:lang w:eastAsia="fr-FR"/>
        </w:rPr>
        <w:drawing>
          <wp:inline distT="0" distB="0" distL="0" distR="0" wp14:anchorId="39F9106A" wp14:editId="22F7830F">
            <wp:extent cx="6386472" cy="5165766"/>
            <wp:effectExtent l="19050" t="0" r="0" b="0"/>
            <wp:docPr id="12" name="Image 12" descr="G:\002- temp (après mars 2015)\Autres consultations 2020\005- SWIOFish2\006- APD version provisoire\002- APD provisoire Fontsimaro\Site Fontsim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002- temp (après mars 2015)\Autres consultations 2020\005- SWIOFish2\006- APD version provisoire\002- APD provisoire Fontsimaro\Site Fontsimaro.jpg"/>
                    <pic:cNvPicPr>
                      <a:picLocks noChangeAspect="1" noChangeArrowheads="1"/>
                    </pic:cNvPicPr>
                  </pic:nvPicPr>
                  <pic:blipFill>
                    <a:blip r:embed="rId16"/>
                    <a:srcRect/>
                    <a:stretch>
                      <a:fillRect/>
                    </a:stretch>
                  </pic:blipFill>
                  <pic:spPr bwMode="auto">
                    <a:xfrm>
                      <a:off x="0" y="0"/>
                      <a:ext cx="6389825" cy="5168478"/>
                    </a:xfrm>
                    <a:prstGeom prst="rect">
                      <a:avLst/>
                    </a:prstGeom>
                    <a:noFill/>
                    <a:ln w="9525">
                      <a:noFill/>
                      <a:miter lim="800000"/>
                      <a:headEnd/>
                      <a:tailEnd/>
                    </a:ln>
                  </pic:spPr>
                </pic:pic>
              </a:graphicData>
            </a:graphic>
          </wp:inline>
        </w:drawing>
      </w:r>
      <w:bookmarkEnd w:id="112"/>
      <w:bookmarkEnd w:id="113"/>
      <w:bookmarkEnd w:id="114"/>
      <w:bookmarkEnd w:id="115"/>
      <w:bookmarkEnd w:id="116"/>
      <w:bookmarkEnd w:id="117"/>
    </w:p>
    <w:p w14:paraId="69B279F7" w14:textId="77777777" w:rsidR="007A79F7" w:rsidRPr="00FC0D93" w:rsidRDefault="007A79F7" w:rsidP="006A7172">
      <w:pPr>
        <w:pStyle w:val="Titre1"/>
        <w:spacing w:line="240" w:lineRule="auto"/>
        <w:rPr>
          <w:rFonts w:asciiTheme="minorHAnsi" w:hAnsiTheme="minorHAnsi"/>
          <w:b w:val="0"/>
          <w:sz w:val="22"/>
          <w:szCs w:val="22"/>
        </w:rPr>
        <w:sectPr w:rsidR="007A79F7" w:rsidRPr="00FC0D93" w:rsidSect="00290ADD">
          <w:pgSz w:w="16838" w:h="11906" w:orient="landscape"/>
          <w:pgMar w:top="1418" w:right="1418" w:bottom="1418" w:left="1418" w:header="708" w:footer="708" w:gutter="0"/>
          <w:cols w:space="708"/>
          <w:docGrid w:linePitch="360"/>
        </w:sectPr>
      </w:pPr>
    </w:p>
    <w:p w14:paraId="7EFDF0FD" w14:textId="77777777" w:rsidR="004338FA" w:rsidRPr="00FC0D93" w:rsidRDefault="00290ADD" w:rsidP="00207941">
      <w:pPr>
        <w:pStyle w:val="Pardeliste"/>
        <w:numPr>
          <w:ilvl w:val="2"/>
          <w:numId w:val="26"/>
        </w:numPr>
        <w:tabs>
          <w:tab w:val="clear" w:pos="2340"/>
        </w:tabs>
        <w:ind w:left="851"/>
        <w:rPr>
          <w:rFonts w:asciiTheme="minorHAnsi" w:hAnsiTheme="minorHAnsi"/>
          <w:sz w:val="28"/>
          <w:szCs w:val="28"/>
        </w:rPr>
      </w:pPr>
      <w:r w:rsidRPr="00FC0D93">
        <w:rPr>
          <w:rFonts w:asciiTheme="minorHAnsi" w:hAnsiTheme="minorHAnsi"/>
          <w:sz w:val="28"/>
          <w:szCs w:val="28"/>
        </w:rPr>
        <w:lastRenderedPageBreak/>
        <w:t>Description des travaux</w:t>
      </w:r>
    </w:p>
    <w:p w14:paraId="6F130834" w14:textId="77777777" w:rsidR="00290ADD" w:rsidRPr="00FC0D93" w:rsidRDefault="00290ADD" w:rsidP="007305DB">
      <w:pPr>
        <w:spacing w:after="0"/>
        <w:rPr>
          <w:rFonts w:asciiTheme="minorHAnsi" w:hAnsiTheme="minorHAnsi"/>
        </w:rPr>
      </w:pPr>
    </w:p>
    <w:p w14:paraId="482E9B1E" w14:textId="77777777" w:rsidR="00290ADD" w:rsidRPr="00FC0D93" w:rsidRDefault="00290ADD" w:rsidP="007305DB">
      <w:pPr>
        <w:spacing w:after="0"/>
        <w:rPr>
          <w:rFonts w:asciiTheme="minorHAnsi" w:hAnsiTheme="minorHAnsi"/>
        </w:rPr>
      </w:pPr>
      <w:r w:rsidRPr="00FC0D93">
        <w:rPr>
          <w:rFonts w:asciiTheme="minorHAnsi" w:hAnsiTheme="minorHAnsi"/>
        </w:rPr>
        <w:t xml:space="preserve">Les travaux prévus pour la </w:t>
      </w:r>
      <w:r w:rsidR="005E0608" w:rsidRPr="00FC0D93">
        <w:rPr>
          <w:rFonts w:asciiTheme="minorHAnsi" w:hAnsiTheme="minorHAnsi"/>
        </w:rPr>
        <w:t>construct</w:t>
      </w:r>
      <w:r w:rsidRPr="00FC0D93">
        <w:rPr>
          <w:rFonts w:asciiTheme="minorHAnsi" w:hAnsiTheme="minorHAnsi"/>
        </w:rPr>
        <w:t xml:space="preserve">ion </w:t>
      </w:r>
      <w:r w:rsidR="005E0608" w:rsidRPr="00FC0D93">
        <w:rPr>
          <w:rFonts w:asciiTheme="minorHAnsi" w:hAnsiTheme="minorHAnsi"/>
        </w:rPr>
        <w:t xml:space="preserve">d’un </w:t>
      </w:r>
      <w:r w:rsidR="005E0608" w:rsidRPr="00FC0D93">
        <w:rPr>
          <w:rFonts w:asciiTheme="minorHAnsi" w:hAnsiTheme="minorHAnsi"/>
          <w:color w:val="FF0000"/>
        </w:rPr>
        <w:t xml:space="preserve">« complexe pêche » à </w:t>
      </w:r>
      <w:r w:rsidR="00BA22E0" w:rsidRPr="00FC0D93">
        <w:rPr>
          <w:rFonts w:asciiTheme="minorHAnsi" w:hAnsiTheme="minorHAnsi"/>
          <w:color w:val="FF0000"/>
        </w:rPr>
        <w:t>Fontsimaro</w:t>
      </w:r>
      <w:r w:rsidRPr="00FC0D93">
        <w:rPr>
          <w:rFonts w:asciiTheme="minorHAnsi" w:hAnsiTheme="minorHAnsi"/>
        </w:rPr>
        <w:t xml:space="preserve"> sont :</w:t>
      </w:r>
    </w:p>
    <w:p w14:paraId="3F019ADA" w14:textId="77777777" w:rsidR="0025356D" w:rsidRPr="00FC0D93" w:rsidRDefault="0025356D" w:rsidP="007305DB">
      <w:pPr>
        <w:spacing w:after="0"/>
        <w:rPr>
          <w:rFonts w:asciiTheme="minorHAnsi" w:hAnsiTheme="minorHAnsi"/>
        </w:rPr>
      </w:pPr>
    </w:p>
    <w:p w14:paraId="3B9E6594" w14:textId="77777777" w:rsidR="005E0608" w:rsidRPr="00FC0D93" w:rsidRDefault="005E0608" w:rsidP="00207941">
      <w:pPr>
        <w:pStyle w:val="Pardeliste"/>
        <w:numPr>
          <w:ilvl w:val="3"/>
          <w:numId w:val="26"/>
        </w:numPr>
        <w:rPr>
          <w:rFonts w:asciiTheme="minorHAnsi" w:hAnsiTheme="minorHAnsi"/>
          <w:color w:val="FF00FF"/>
        </w:rPr>
      </w:pPr>
      <w:bookmarkStart w:id="118" w:name="_Toc73432698"/>
      <w:r w:rsidRPr="00FC0D93">
        <w:rPr>
          <w:rFonts w:asciiTheme="minorHAnsi" w:hAnsiTheme="minorHAnsi"/>
          <w:color w:val="FF00FF"/>
        </w:rPr>
        <w:t xml:space="preserve">Bâtiment à </w:t>
      </w:r>
      <w:r w:rsidR="002B2DDE" w:rsidRPr="00FC0D93">
        <w:rPr>
          <w:rFonts w:asciiTheme="minorHAnsi" w:hAnsiTheme="minorHAnsi"/>
          <w:color w:val="FF00FF"/>
        </w:rPr>
        <w:t>huit</w:t>
      </w:r>
      <w:r w:rsidRPr="00FC0D93">
        <w:rPr>
          <w:rFonts w:asciiTheme="minorHAnsi" w:hAnsiTheme="minorHAnsi"/>
          <w:color w:val="FF00FF"/>
        </w:rPr>
        <w:t xml:space="preserve"> salles</w:t>
      </w:r>
      <w:bookmarkEnd w:id="118"/>
    </w:p>
    <w:tbl>
      <w:tblPr>
        <w:tblStyle w:val="Grilledutableau"/>
        <w:tblW w:w="0" w:type="auto"/>
        <w:tblLook w:val="04A0" w:firstRow="1" w:lastRow="0" w:firstColumn="1" w:lastColumn="0" w:noHBand="0" w:noVBand="1"/>
      </w:tblPr>
      <w:tblGrid>
        <w:gridCol w:w="1344"/>
        <w:gridCol w:w="2683"/>
        <w:gridCol w:w="5033"/>
      </w:tblGrid>
      <w:tr w:rsidR="005E0608" w:rsidRPr="00FC0D93" w14:paraId="553A9788" w14:textId="77777777" w:rsidTr="005E0608">
        <w:trPr>
          <w:cantSplit/>
        </w:trPr>
        <w:tc>
          <w:tcPr>
            <w:tcW w:w="4114" w:type="dxa"/>
            <w:gridSpan w:val="2"/>
          </w:tcPr>
          <w:p w14:paraId="46ABA413"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Désignations des ouvrages</w:t>
            </w:r>
          </w:p>
        </w:tc>
        <w:tc>
          <w:tcPr>
            <w:tcW w:w="5172" w:type="dxa"/>
            <w:vAlign w:val="center"/>
          </w:tcPr>
          <w:p w14:paraId="41C2476A"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Description sommaire</w:t>
            </w:r>
          </w:p>
        </w:tc>
      </w:tr>
      <w:tr w:rsidR="005E0608" w:rsidRPr="00FC0D93" w14:paraId="2341B14D" w14:textId="77777777" w:rsidTr="005E0608">
        <w:trPr>
          <w:cantSplit/>
        </w:trPr>
        <w:tc>
          <w:tcPr>
            <w:tcW w:w="1354" w:type="dxa"/>
            <w:vMerge w:val="restart"/>
            <w:vAlign w:val="center"/>
          </w:tcPr>
          <w:p w14:paraId="43D4171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Fondation</w:t>
            </w:r>
          </w:p>
        </w:tc>
        <w:tc>
          <w:tcPr>
            <w:tcW w:w="2760" w:type="dxa"/>
            <w:vAlign w:val="center"/>
          </w:tcPr>
          <w:p w14:paraId="3A85DF23"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Semelle filante sous mur</w:t>
            </w:r>
          </w:p>
        </w:tc>
        <w:tc>
          <w:tcPr>
            <w:tcW w:w="5172" w:type="dxa"/>
          </w:tcPr>
          <w:p w14:paraId="3CCE1423"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maçonnerie de moellons,</w:t>
            </w:r>
          </w:p>
          <w:p w14:paraId="48E7551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0,40m</w:t>
            </w:r>
          </w:p>
          <w:p w14:paraId="6DB7123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 = 0,80m</w:t>
            </w:r>
          </w:p>
        </w:tc>
      </w:tr>
      <w:tr w:rsidR="005E0608" w:rsidRPr="00FC0D93" w14:paraId="211E48EE" w14:textId="77777777" w:rsidTr="005E0608">
        <w:trPr>
          <w:cantSplit/>
        </w:trPr>
        <w:tc>
          <w:tcPr>
            <w:tcW w:w="1354" w:type="dxa"/>
            <w:vMerge/>
            <w:vAlign w:val="center"/>
          </w:tcPr>
          <w:p w14:paraId="2A3BA62C" w14:textId="77777777" w:rsidR="005E0608" w:rsidRPr="00FC0D93" w:rsidRDefault="005E0608" w:rsidP="005E0608">
            <w:pPr>
              <w:spacing w:after="0" w:line="240" w:lineRule="auto"/>
              <w:rPr>
                <w:rFonts w:asciiTheme="minorHAnsi" w:hAnsiTheme="minorHAnsi" w:cstheme="minorHAnsi"/>
              </w:rPr>
            </w:pPr>
          </w:p>
        </w:tc>
        <w:tc>
          <w:tcPr>
            <w:tcW w:w="2760" w:type="dxa"/>
            <w:vAlign w:val="center"/>
          </w:tcPr>
          <w:p w14:paraId="4D62BF9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 xml:space="preserve">Semelle isolée sous poteaux </w:t>
            </w:r>
          </w:p>
        </w:tc>
        <w:tc>
          <w:tcPr>
            <w:tcW w:w="5172" w:type="dxa"/>
          </w:tcPr>
          <w:p w14:paraId="605D33B6"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béton armé</w:t>
            </w:r>
          </w:p>
          <w:p w14:paraId="7295B2D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Côté = 0,50m</w:t>
            </w:r>
          </w:p>
          <w:p w14:paraId="73FBE21C"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 = 0,20m</w:t>
            </w:r>
          </w:p>
        </w:tc>
      </w:tr>
      <w:tr w:rsidR="005E0608" w:rsidRPr="00FC0D93" w14:paraId="5E67F929" w14:textId="77777777" w:rsidTr="005E0608">
        <w:trPr>
          <w:cantSplit/>
        </w:trPr>
        <w:tc>
          <w:tcPr>
            <w:tcW w:w="1354" w:type="dxa"/>
            <w:vMerge/>
          </w:tcPr>
          <w:p w14:paraId="21E09693" w14:textId="77777777" w:rsidR="005E0608" w:rsidRPr="00FC0D93" w:rsidRDefault="005E0608" w:rsidP="005E0608">
            <w:pPr>
              <w:spacing w:after="0" w:line="240" w:lineRule="auto"/>
              <w:rPr>
                <w:rFonts w:asciiTheme="minorHAnsi" w:hAnsiTheme="minorHAnsi" w:cstheme="minorHAnsi"/>
              </w:rPr>
            </w:pPr>
          </w:p>
        </w:tc>
        <w:tc>
          <w:tcPr>
            <w:tcW w:w="2760" w:type="dxa"/>
            <w:vAlign w:val="center"/>
          </w:tcPr>
          <w:p w14:paraId="3FFD3D26"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Longrine de liaison (sous forme de chainage bas)</w:t>
            </w:r>
          </w:p>
        </w:tc>
        <w:tc>
          <w:tcPr>
            <w:tcW w:w="5172" w:type="dxa"/>
          </w:tcPr>
          <w:p w14:paraId="711FBA0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béton armé dosé à 350kg/m3</w:t>
            </w:r>
          </w:p>
          <w:p w14:paraId="6930E64D"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0,20m</w:t>
            </w:r>
          </w:p>
          <w:p w14:paraId="13FFFBB5"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 = 0,20m</w:t>
            </w:r>
          </w:p>
        </w:tc>
      </w:tr>
      <w:tr w:rsidR="005E0608" w:rsidRPr="00FC0D93" w14:paraId="6C1099E4" w14:textId="77777777" w:rsidTr="005E0608">
        <w:trPr>
          <w:cantSplit/>
        </w:trPr>
        <w:tc>
          <w:tcPr>
            <w:tcW w:w="4114" w:type="dxa"/>
            <w:gridSpan w:val="2"/>
            <w:vAlign w:val="center"/>
          </w:tcPr>
          <w:p w14:paraId="55CE92C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Dallage</w:t>
            </w:r>
          </w:p>
        </w:tc>
        <w:tc>
          <w:tcPr>
            <w:tcW w:w="5172" w:type="dxa"/>
          </w:tcPr>
          <w:p w14:paraId="70E0CF6D"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Herissonnage en pierre sèche 30/70</w:t>
            </w:r>
          </w:p>
          <w:p w14:paraId="7B82763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Béton de forme dosé à 250 kg/m3</w:t>
            </w:r>
          </w:p>
          <w:p w14:paraId="56FE124B"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Chape au mortier de ciment dosé à 400kg/m3</w:t>
            </w:r>
          </w:p>
        </w:tc>
      </w:tr>
      <w:tr w:rsidR="005E0608" w:rsidRPr="00FC0D93" w14:paraId="1240C7C3" w14:textId="77777777" w:rsidTr="005E0608">
        <w:trPr>
          <w:cantSplit/>
        </w:trPr>
        <w:tc>
          <w:tcPr>
            <w:tcW w:w="4114" w:type="dxa"/>
            <w:gridSpan w:val="2"/>
            <w:vAlign w:val="center"/>
          </w:tcPr>
          <w:p w14:paraId="53ECA71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Murs</w:t>
            </w:r>
          </w:p>
        </w:tc>
        <w:tc>
          <w:tcPr>
            <w:tcW w:w="5172" w:type="dxa"/>
          </w:tcPr>
          <w:p w14:paraId="38D28FCB"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maçonnerie de parpaing creux</w:t>
            </w:r>
          </w:p>
          <w:p w14:paraId="00E33D4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0,20m</w:t>
            </w:r>
          </w:p>
          <w:p w14:paraId="28B3BC05"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Enduit deux faces</w:t>
            </w:r>
          </w:p>
        </w:tc>
      </w:tr>
      <w:tr w:rsidR="005E0608" w:rsidRPr="00FC0D93" w14:paraId="17339810" w14:textId="77777777" w:rsidTr="005E0608">
        <w:trPr>
          <w:cantSplit/>
        </w:trPr>
        <w:tc>
          <w:tcPr>
            <w:tcW w:w="4114" w:type="dxa"/>
            <w:gridSpan w:val="2"/>
            <w:vAlign w:val="center"/>
          </w:tcPr>
          <w:p w14:paraId="5A3C4EC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Structure (poteaux, poutres, chainage)</w:t>
            </w:r>
          </w:p>
        </w:tc>
        <w:tc>
          <w:tcPr>
            <w:tcW w:w="5172" w:type="dxa"/>
          </w:tcPr>
          <w:p w14:paraId="56A8178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béton armé dosé à 350kg/m3</w:t>
            </w:r>
          </w:p>
          <w:p w14:paraId="099C752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Poteaux : 20 x 20</w:t>
            </w:r>
          </w:p>
          <w:p w14:paraId="52475FD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Chainage : 0,20 x 0,20m</w:t>
            </w:r>
          </w:p>
        </w:tc>
      </w:tr>
      <w:tr w:rsidR="005E0608" w:rsidRPr="00FC0D93" w14:paraId="6A53AC5D" w14:textId="77777777" w:rsidTr="005E0608">
        <w:trPr>
          <w:cantSplit/>
        </w:trPr>
        <w:tc>
          <w:tcPr>
            <w:tcW w:w="4114" w:type="dxa"/>
            <w:gridSpan w:val="2"/>
            <w:vAlign w:val="center"/>
          </w:tcPr>
          <w:p w14:paraId="315D6E1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Toiture</w:t>
            </w:r>
          </w:p>
        </w:tc>
        <w:tc>
          <w:tcPr>
            <w:tcW w:w="5172" w:type="dxa"/>
          </w:tcPr>
          <w:p w14:paraId="685423E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Dalle pleine en béton armé</w:t>
            </w:r>
          </w:p>
          <w:p w14:paraId="7EF1D7FD"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Épaisseur = 0,10m</w:t>
            </w:r>
          </w:p>
          <w:p w14:paraId="1EF7EFE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Béton de forme de pente en béton ordinaire dosé à 250 kg/m3</w:t>
            </w:r>
          </w:p>
          <w:p w14:paraId="28BB7FC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Étanchéité monocouche</w:t>
            </w:r>
          </w:p>
          <w:p w14:paraId="3C22EA96"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Acrotère en béton armé</w:t>
            </w:r>
          </w:p>
          <w:p w14:paraId="228E53C9" w14:textId="77777777" w:rsidR="005E0608" w:rsidRPr="00FC0D93" w:rsidRDefault="005E0608" w:rsidP="00207941">
            <w:pPr>
              <w:pStyle w:val="Pardeliste"/>
              <w:numPr>
                <w:ilvl w:val="0"/>
                <w:numId w:val="47"/>
              </w:numPr>
              <w:spacing w:after="0" w:line="240" w:lineRule="auto"/>
              <w:rPr>
                <w:rFonts w:asciiTheme="minorHAnsi" w:hAnsiTheme="minorHAnsi" w:cstheme="minorHAnsi"/>
              </w:rPr>
            </w:pPr>
            <w:r w:rsidRPr="00FC0D93">
              <w:rPr>
                <w:rFonts w:asciiTheme="minorHAnsi" w:hAnsiTheme="minorHAnsi" w:cstheme="minorHAnsi"/>
              </w:rPr>
              <w:t>Épaisseur = 0,10m</w:t>
            </w:r>
          </w:p>
          <w:p w14:paraId="493110F3" w14:textId="77777777" w:rsidR="005E0608" w:rsidRPr="00FC0D93" w:rsidRDefault="005E0608" w:rsidP="00207941">
            <w:pPr>
              <w:pStyle w:val="Pardeliste"/>
              <w:numPr>
                <w:ilvl w:val="0"/>
                <w:numId w:val="47"/>
              </w:numPr>
              <w:spacing w:after="0" w:line="240" w:lineRule="auto"/>
              <w:rPr>
                <w:rFonts w:asciiTheme="minorHAnsi" w:hAnsiTheme="minorHAnsi" w:cstheme="minorHAnsi"/>
              </w:rPr>
            </w:pPr>
            <w:r w:rsidRPr="00FC0D93">
              <w:rPr>
                <w:rFonts w:asciiTheme="minorHAnsi" w:hAnsiTheme="minorHAnsi" w:cstheme="minorHAnsi"/>
              </w:rPr>
              <w:t xml:space="preserve">Hauteur = 0,50m </w:t>
            </w:r>
          </w:p>
          <w:p w14:paraId="7A64065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Descente d’eau pluviale en PVC 100</w:t>
            </w:r>
          </w:p>
        </w:tc>
      </w:tr>
      <w:tr w:rsidR="005E0608" w:rsidRPr="00FC0D93" w14:paraId="40E351E7" w14:textId="77777777" w:rsidTr="005E0608">
        <w:trPr>
          <w:cantSplit/>
        </w:trPr>
        <w:tc>
          <w:tcPr>
            <w:tcW w:w="4114" w:type="dxa"/>
            <w:gridSpan w:val="2"/>
            <w:vMerge w:val="restart"/>
            <w:vAlign w:val="center"/>
          </w:tcPr>
          <w:p w14:paraId="270862B3"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Menuiserie métallique</w:t>
            </w:r>
          </w:p>
        </w:tc>
        <w:tc>
          <w:tcPr>
            <w:tcW w:w="5172" w:type="dxa"/>
          </w:tcPr>
          <w:p w14:paraId="07BF2A9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Menuiserie métallique pour porte extérieures</w:t>
            </w:r>
          </w:p>
          <w:p w14:paraId="4BD2D513"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Mem 1 : L= 160 ; H = 210</w:t>
            </w:r>
          </w:p>
          <w:p w14:paraId="72452665" w14:textId="77777777" w:rsidR="005E0608" w:rsidRPr="00FC0D93" w:rsidRDefault="005E0608" w:rsidP="005E0608">
            <w:pPr>
              <w:spacing w:after="0" w:line="240" w:lineRule="auto"/>
              <w:rPr>
                <w:rFonts w:asciiTheme="minorHAnsi" w:hAnsiTheme="minorHAnsi" w:cstheme="minorHAnsi"/>
                <w:lang w:val="en-US"/>
              </w:rPr>
            </w:pPr>
            <w:r w:rsidRPr="00FC0D93">
              <w:rPr>
                <w:rFonts w:asciiTheme="minorHAnsi" w:hAnsiTheme="minorHAnsi" w:cstheme="minorHAnsi"/>
                <w:lang w:val="en-US"/>
              </w:rPr>
              <w:t>Mem 2 : L= 100 ; H = 210</w:t>
            </w:r>
          </w:p>
          <w:p w14:paraId="61DEF17E" w14:textId="77777777" w:rsidR="005E0608" w:rsidRPr="00FC0D93" w:rsidRDefault="005E0608" w:rsidP="005E0608">
            <w:pPr>
              <w:spacing w:after="0" w:line="240" w:lineRule="auto"/>
              <w:rPr>
                <w:rFonts w:asciiTheme="minorHAnsi" w:hAnsiTheme="minorHAnsi" w:cstheme="minorHAnsi"/>
                <w:lang w:val="en-US"/>
              </w:rPr>
            </w:pPr>
            <w:r w:rsidRPr="00FC0D93">
              <w:rPr>
                <w:rFonts w:asciiTheme="minorHAnsi" w:hAnsiTheme="minorHAnsi" w:cstheme="minorHAnsi"/>
                <w:lang w:val="en-US"/>
              </w:rPr>
              <w:t>Mem 3 : L= 90 ; H = 210</w:t>
            </w:r>
          </w:p>
        </w:tc>
      </w:tr>
      <w:tr w:rsidR="005E0608" w:rsidRPr="00FC0D93" w14:paraId="25B62F1F" w14:textId="77777777" w:rsidTr="005E0608">
        <w:trPr>
          <w:cantSplit/>
        </w:trPr>
        <w:tc>
          <w:tcPr>
            <w:tcW w:w="4114" w:type="dxa"/>
            <w:gridSpan w:val="2"/>
            <w:vMerge/>
            <w:vAlign w:val="center"/>
          </w:tcPr>
          <w:p w14:paraId="6BC9F0AB" w14:textId="77777777" w:rsidR="005E0608" w:rsidRPr="00FC0D93" w:rsidRDefault="005E0608" w:rsidP="005E0608">
            <w:pPr>
              <w:spacing w:after="0" w:line="240" w:lineRule="auto"/>
              <w:rPr>
                <w:rFonts w:asciiTheme="minorHAnsi" w:hAnsiTheme="minorHAnsi" w:cstheme="minorHAnsi"/>
                <w:lang w:val="en-US"/>
              </w:rPr>
            </w:pPr>
          </w:p>
        </w:tc>
        <w:tc>
          <w:tcPr>
            <w:tcW w:w="5172" w:type="dxa"/>
          </w:tcPr>
          <w:p w14:paraId="3D22C396"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Grille de protection</w:t>
            </w:r>
          </w:p>
          <w:p w14:paraId="79B627E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Mem 5 : 240 x120</w:t>
            </w:r>
          </w:p>
          <w:p w14:paraId="5C24F38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Mem 6 : 180x120</w:t>
            </w:r>
          </w:p>
          <w:p w14:paraId="109E4CA5"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Mem 7 : 140x120</w:t>
            </w:r>
          </w:p>
          <w:p w14:paraId="23EF12E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Mem 10 : largeur = 0,20m (grille au dessus du fossé de drainage dans la salle de traitement uniquement)</w:t>
            </w:r>
          </w:p>
        </w:tc>
      </w:tr>
      <w:tr w:rsidR="005E0608" w:rsidRPr="00FC0D93" w14:paraId="089AF90C" w14:textId="77777777" w:rsidTr="005E0608">
        <w:trPr>
          <w:cantSplit/>
        </w:trPr>
        <w:tc>
          <w:tcPr>
            <w:tcW w:w="4114" w:type="dxa"/>
            <w:gridSpan w:val="2"/>
            <w:vAlign w:val="center"/>
          </w:tcPr>
          <w:p w14:paraId="593A790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Menuiserie alu</w:t>
            </w:r>
          </w:p>
        </w:tc>
        <w:tc>
          <w:tcPr>
            <w:tcW w:w="5172" w:type="dxa"/>
          </w:tcPr>
          <w:p w14:paraId="3340CC7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Menuiserie aluminium (portes et châssis vitrés pour fenêtres)</w:t>
            </w:r>
          </w:p>
          <w:p w14:paraId="57EFE3EA"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Malu 1 : 120x210</w:t>
            </w:r>
          </w:p>
          <w:p w14:paraId="2907722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Malu 5 : 240 x120</w:t>
            </w:r>
          </w:p>
          <w:p w14:paraId="1DB4375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Malu 6 : 180x120</w:t>
            </w:r>
          </w:p>
          <w:p w14:paraId="25BAC16B"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Malu 7 : 140x120</w:t>
            </w:r>
          </w:p>
        </w:tc>
      </w:tr>
      <w:tr w:rsidR="005E0608" w:rsidRPr="00FC0D93" w14:paraId="00CB15D4" w14:textId="77777777" w:rsidTr="005E0608">
        <w:trPr>
          <w:cantSplit/>
        </w:trPr>
        <w:tc>
          <w:tcPr>
            <w:tcW w:w="4114" w:type="dxa"/>
            <w:gridSpan w:val="2"/>
            <w:vAlign w:val="center"/>
          </w:tcPr>
          <w:p w14:paraId="3C50E64D"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lastRenderedPageBreak/>
              <w:t>Menuiserie bois</w:t>
            </w:r>
          </w:p>
        </w:tc>
        <w:tc>
          <w:tcPr>
            <w:tcW w:w="5172" w:type="dxa"/>
          </w:tcPr>
          <w:p w14:paraId="069FE08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Menuiserie bois pour portes de communication intérieure et porte placard</w:t>
            </w:r>
          </w:p>
          <w:p w14:paraId="3E74881C"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Meb 2 : 90x210</w:t>
            </w:r>
          </w:p>
          <w:p w14:paraId="17966C7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Meb 5 : porte placard sous paillasse</w:t>
            </w:r>
          </w:p>
        </w:tc>
      </w:tr>
      <w:tr w:rsidR="005E0608" w:rsidRPr="00FC0D93" w14:paraId="1984479A" w14:textId="77777777" w:rsidTr="005E0608">
        <w:trPr>
          <w:cantSplit/>
        </w:trPr>
        <w:tc>
          <w:tcPr>
            <w:tcW w:w="4114" w:type="dxa"/>
            <w:gridSpan w:val="2"/>
            <w:vAlign w:val="center"/>
          </w:tcPr>
          <w:p w14:paraId="0A11134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Peinture</w:t>
            </w:r>
          </w:p>
        </w:tc>
        <w:tc>
          <w:tcPr>
            <w:tcW w:w="5172" w:type="dxa"/>
          </w:tcPr>
          <w:p w14:paraId="4C1D332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Peinture vinylique pour intérieur</w:t>
            </w:r>
          </w:p>
          <w:p w14:paraId="17414D6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Peinture glycérophtalique pour ouvrage métallique</w:t>
            </w:r>
          </w:p>
          <w:p w14:paraId="3F426658"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Peinture glycérophtalique pour soubassement intérieur</w:t>
            </w:r>
          </w:p>
          <w:p w14:paraId="715D0B38"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Peinture plastique pour extérieur</w:t>
            </w:r>
          </w:p>
        </w:tc>
      </w:tr>
      <w:tr w:rsidR="005E0608" w:rsidRPr="00FC0D93" w14:paraId="7C62E97E" w14:textId="77777777" w:rsidTr="005E0608">
        <w:trPr>
          <w:cantSplit/>
        </w:trPr>
        <w:tc>
          <w:tcPr>
            <w:tcW w:w="4114" w:type="dxa"/>
            <w:gridSpan w:val="2"/>
            <w:vAlign w:val="center"/>
          </w:tcPr>
          <w:p w14:paraId="02BB93EC"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Revêtement</w:t>
            </w:r>
          </w:p>
        </w:tc>
        <w:tc>
          <w:tcPr>
            <w:tcW w:w="5172" w:type="dxa"/>
          </w:tcPr>
          <w:p w14:paraId="7126885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Carrelage sol en grès cérame (30 x 30)</w:t>
            </w:r>
          </w:p>
          <w:p w14:paraId="6E48857C"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Plinthe en grès cérame (10 x 30)</w:t>
            </w:r>
          </w:p>
          <w:p w14:paraId="6F35D2C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Carrelage murale en faïence 20 x 30 (h=0,30 et h=1,50)</w:t>
            </w:r>
          </w:p>
          <w:p w14:paraId="7EE3989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Carrelage sur paillasse (20 x 20) et jambage (10x10)</w:t>
            </w:r>
          </w:p>
        </w:tc>
      </w:tr>
      <w:tr w:rsidR="005E0608" w:rsidRPr="00FC0D93" w14:paraId="7F9506CB" w14:textId="77777777" w:rsidTr="005E0608">
        <w:trPr>
          <w:cantSplit/>
        </w:trPr>
        <w:tc>
          <w:tcPr>
            <w:tcW w:w="4114" w:type="dxa"/>
            <w:gridSpan w:val="2"/>
            <w:vAlign w:val="center"/>
          </w:tcPr>
          <w:p w14:paraId="79A48FF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Plomberie-sanitaire</w:t>
            </w:r>
          </w:p>
        </w:tc>
        <w:tc>
          <w:tcPr>
            <w:tcW w:w="5172" w:type="dxa"/>
          </w:tcPr>
          <w:p w14:paraId="3933E70C"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Timbre d'office simple bac en porcelaine émaillé 50 x 50</w:t>
            </w:r>
          </w:p>
          <w:p w14:paraId="17339BF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Canalisation d'eau potable en tuyau ppr</w:t>
            </w:r>
          </w:p>
          <w:p w14:paraId="31F4109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Canalisation d'évacuation d'EU en PVC 40</w:t>
            </w:r>
          </w:p>
          <w:p w14:paraId="7B2CC52B"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Robinet d'arrêt, qualité NF/CEE, galvanisé, dim 20/27</w:t>
            </w:r>
          </w:p>
        </w:tc>
      </w:tr>
      <w:tr w:rsidR="005E0608" w:rsidRPr="00FC0D93" w14:paraId="542D958B" w14:textId="77777777" w:rsidTr="005E0608">
        <w:trPr>
          <w:cantSplit/>
        </w:trPr>
        <w:tc>
          <w:tcPr>
            <w:tcW w:w="4114" w:type="dxa"/>
            <w:gridSpan w:val="2"/>
            <w:vAlign w:val="center"/>
          </w:tcPr>
          <w:p w14:paraId="1332837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Électricité</w:t>
            </w:r>
          </w:p>
        </w:tc>
        <w:tc>
          <w:tcPr>
            <w:tcW w:w="5172" w:type="dxa"/>
          </w:tcPr>
          <w:p w14:paraId="13EA77D3"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Coffret à six modules</w:t>
            </w:r>
          </w:p>
          <w:p w14:paraId="25039C5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Disjoncteur de 20 A</w:t>
            </w:r>
          </w:p>
          <w:p w14:paraId="1691826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Câblage 2x1,5mm² pour la lumière et 2x2,5mm² pour les prises de courant simple, non encastré dans mur mais apparent sous goulottes et/ou chemin de câble le cas échéant</w:t>
            </w:r>
          </w:p>
          <w:p w14:paraId="6744B096"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Prises de courant / Interrupteur VV / Interrupteur SA</w:t>
            </w:r>
          </w:p>
          <w:p w14:paraId="51375E68"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Réglette 1,20m</w:t>
            </w:r>
          </w:p>
        </w:tc>
      </w:tr>
      <w:tr w:rsidR="005E0608" w:rsidRPr="00FC0D93" w14:paraId="5AB60F80" w14:textId="77777777" w:rsidTr="005E0608">
        <w:trPr>
          <w:cantSplit/>
        </w:trPr>
        <w:tc>
          <w:tcPr>
            <w:tcW w:w="4114" w:type="dxa"/>
            <w:gridSpan w:val="2"/>
            <w:vMerge w:val="restart"/>
            <w:vAlign w:val="center"/>
          </w:tcPr>
          <w:p w14:paraId="73CEE68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Autres</w:t>
            </w:r>
          </w:p>
        </w:tc>
        <w:tc>
          <w:tcPr>
            <w:tcW w:w="5172" w:type="dxa"/>
          </w:tcPr>
          <w:p w14:paraId="636FFFD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Extracteurs d'air de type turbine en acier inoxydables (diam = 40cm)</w:t>
            </w:r>
          </w:p>
        </w:tc>
      </w:tr>
      <w:tr w:rsidR="005E0608" w:rsidRPr="00FC0D93" w14:paraId="00903D0D" w14:textId="77777777" w:rsidTr="005E0608">
        <w:trPr>
          <w:cantSplit/>
        </w:trPr>
        <w:tc>
          <w:tcPr>
            <w:tcW w:w="4114" w:type="dxa"/>
            <w:gridSpan w:val="2"/>
            <w:vMerge/>
            <w:vAlign w:val="center"/>
          </w:tcPr>
          <w:p w14:paraId="157D9724" w14:textId="77777777" w:rsidR="005E0608" w:rsidRPr="00FC0D93" w:rsidRDefault="005E0608" w:rsidP="005E0608">
            <w:pPr>
              <w:spacing w:after="0" w:line="240" w:lineRule="auto"/>
              <w:rPr>
                <w:rFonts w:asciiTheme="minorHAnsi" w:hAnsiTheme="minorHAnsi" w:cstheme="minorHAnsi"/>
              </w:rPr>
            </w:pPr>
          </w:p>
        </w:tc>
        <w:tc>
          <w:tcPr>
            <w:tcW w:w="5172" w:type="dxa"/>
          </w:tcPr>
          <w:p w14:paraId="0E1BFA4D"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Affichette de sécurité en tôle plane 10/10ème et cadre en fer cornière 25x25x2,5 sur laquelle est écrit :</w:t>
            </w:r>
          </w:p>
          <w:p w14:paraId="625E149E" w14:textId="77777777" w:rsidR="005E0608" w:rsidRPr="00FC0D93" w:rsidRDefault="005E0608" w:rsidP="00207941">
            <w:pPr>
              <w:pStyle w:val="Pardeliste"/>
              <w:numPr>
                <w:ilvl w:val="0"/>
                <w:numId w:val="47"/>
              </w:numPr>
              <w:spacing w:after="0" w:line="240" w:lineRule="auto"/>
              <w:rPr>
                <w:rFonts w:asciiTheme="minorHAnsi" w:hAnsiTheme="minorHAnsi" w:cstheme="minorHAnsi"/>
              </w:rPr>
            </w:pPr>
            <w:r w:rsidRPr="00FC0D93">
              <w:rPr>
                <w:rFonts w:asciiTheme="minorHAnsi" w:hAnsiTheme="minorHAnsi" w:cstheme="minorHAnsi"/>
              </w:rPr>
              <w:t>Interdiction de fumer ;</w:t>
            </w:r>
          </w:p>
          <w:p w14:paraId="4E49D786" w14:textId="77777777" w:rsidR="005E0608" w:rsidRPr="00FC0D93" w:rsidRDefault="005E0608" w:rsidP="00207941">
            <w:pPr>
              <w:pStyle w:val="Pardeliste"/>
              <w:numPr>
                <w:ilvl w:val="0"/>
                <w:numId w:val="47"/>
              </w:numPr>
              <w:spacing w:after="0" w:line="240" w:lineRule="auto"/>
              <w:rPr>
                <w:rFonts w:asciiTheme="minorHAnsi" w:hAnsiTheme="minorHAnsi" w:cstheme="minorHAnsi"/>
              </w:rPr>
            </w:pPr>
            <w:r w:rsidRPr="00FC0D93">
              <w:rPr>
                <w:rFonts w:asciiTheme="minorHAnsi" w:hAnsiTheme="minorHAnsi" w:cstheme="minorHAnsi"/>
              </w:rPr>
              <w:t>Danger de brûlure ;</w:t>
            </w:r>
          </w:p>
          <w:p w14:paraId="01DE1FA0" w14:textId="77777777" w:rsidR="005E0608" w:rsidRPr="00FC0D93" w:rsidRDefault="005E0608" w:rsidP="00207941">
            <w:pPr>
              <w:pStyle w:val="Pardeliste"/>
              <w:numPr>
                <w:ilvl w:val="0"/>
                <w:numId w:val="47"/>
              </w:numPr>
              <w:spacing w:after="0" w:line="240" w:lineRule="auto"/>
              <w:rPr>
                <w:rFonts w:asciiTheme="minorHAnsi" w:hAnsiTheme="minorHAnsi" w:cstheme="minorHAnsi"/>
              </w:rPr>
            </w:pPr>
            <w:r w:rsidRPr="00FC0D93">
              <w:rPr>
                <w:rFonts w:asciiTheme="minorHAnsi" w:hAnsiTheme="minorHAnsi" w:cstheme="minorHAnsi"/>
              </w:rPr>
              <w:t>Danger d'explosion ;</w:t>
            </w:r>
          </w:p>
          <w:p w14:paraId="416FFED6" w14:textId="77777777" w:rsidR="005E0608" w:rsidRPr="00FC0D93" w:rsidRDefault="005E0608" w:rsidP="00207941">
            <w:pPr>
              <w:pStyle w:val="Pardeliste"/>
              <w:numPr>
                <w:ilvl w:val="0"/>
                <w:numId w:val="47"/>
              </w:numPr>
              <w:spacing w:after="0" w:line="240" w:lineRule="auto"/>
              <w:rPr>
                <w:rFonts w:asciiTheme="minorHAnsi" w:hAnsiTheme="minorHAnsi" w:cstheme="minorHAnsi"/>
              </w:rPr>
            </w:pPr>
            <w:r w:rsidRPr="00FC0D93">
              <w:rPr>
                <w:rFonts w:asciiTheme="minorHAnsi" w:hAnsiTheme="minorHAnsi" w:cstheme="minorHAnsi"/>
              </w:rPr>
              <w:t>Risque de "chocs électriques"</w:t>
            </w:r>
          </w:p>
        </w:tc>
      </w:tr>
    </w:tbl>
    <w:p w14:paraId="3882D605" w14:textId="77777777" w:rsidR="005E0608" w:rsidRPr="00FC0D93" w:rsidRDefault="005E0608" w:rsidP="005E0608">
      <w:pPr>
        <w:spacing w:after="0" w:line="240" w:lineRule="auto"/>
        <w:rPr>
          <w:rFonts w:asciiTheme="minorHAnsi" w:hAnsiTheme="minorHAnsi" w:cstheme="minorHAnsi"/>
          <w:color w:val="0000FF"/>
        </w:rPr>
      </w:pPr>
    </w:p>
    <w:p w14:paraId="0E593D6F" w14:textId="77777777" w:rsidR="005E0608" w:rsidRPr="00FC0D93" w:rsidRDefault="005E0608" w:rsidP="005E0608">
      <w:pPr>
        <w:spacing w:after="0" w:line="240" w:lineRule="auto"/>
        <w:rPr>
          <w:rFonts w:asciiTheme="minorHAnsi" w:hAnsiTheme="minorHAnsi" w:cstheme="minorHAnsi"/>
          <w:b/>
          <w:color w:val="0000FF"/>
        </w:rPr>
      </w:pPr>
      <w:r w:rsidRPr="00FC0D93">
        <w:rPr>
          <w:rFonts w:asciiTheme="minorHAnsi" w:hAnsiTheme="minorHAnsi" w:cstheme="minorHAnsi"/>
          <w:b/>
          <w:color w:val="0000FF"/>
        </w:rPr>
        <w:t xml:space="preserve">Composition du bâtiment à </w:t>
      </w:r>
      <w:r w:rsidR="00332506" w:rsidRPr="00FC0D93">
        <w:rPr>
          <w:rFonts w:asciiTheme="minorHAnsi" w:hAnsiTheme="minorHAnsi" w:cstheme="minorHAnsi"/>
          <w:b/>
          <w:color w:val="0000FF"/>
        </w:rPr>
        <w:t>huit</w:t>
      </w:r>
      <w:r w:rsidRPr="00FC0D93">
        <w:rPr>
          <w:rFonts w:asciiTheme="minorHAnsi" w:hAnsiTheme="minorHAnsi" w:cstheme="minorHAnsi"/>
          <w:b/>
          <w:color w:val="0000FF"/>
        </w:rPr>
        <w:t xml:space="preserve"> salles</w:t>
      </w:r>
    </w:p>
    <w:tbl>
      <w:tblPr>
        <w:tblStyle w:val="Grilledutableau"/>
        <w:tblW w:w="0" w:type="auto"/>
        <w:tblLook w:val="04A0" w:firstRow="1" w:lastRow="0" w:firstColumn="1" w:lastColumn="0" w:noHBand="0" w:noVBand="1"/>
      </w:tblPr>
      <w:tblGrid>
        <w:gridCol w:w="4361"/>
        <w:gridCol w:w="3118"/>
      </w:tblGrid>
      <w:tr w:rsidR="005E0608" w:rsidRPr="00FC0D93" w14:paraId="78F599AE" w14:textId="77777777" w:rsidTr="00F90C22">
        <w:trPr>
          <w:cantSplit/>
        </w:trPr>
        <w:tc>
          <w:tcPr>
            <w:tcW w:w="4361" w:type="dxa"/>
            <w:vAlign w:val="center"/>
          </w:tcPr>
          <w:p w14:paraId="1096926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Local technique de 24,00m²</w:t>
            </w:r>
          </w:p>
        </w:tc>
        <w:tc>
          <w:tcPr>
            <w:tcW w:w="3118" w:type="dxa"/>
          </w:tcPr>
          <w:p w14:paraId="7B7C6E4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6,00m</w:t>
            </w:r>
          </w:p>
          <w:p w14:paraId="6F9ED42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4,00m</w:t>
            </w:r>
          </w:p>
          <w:p w14:paraId="3B3EF2C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HSP = 3,74m</w:t>
            </w:r>
          </w:p>
        </w:tc>
      </w:tr>
      <w:tr w:rsidR="005E0608" w:rsidRPr="00FC0D93" w14:paraId="5331AB02" w14:textId="77777777" w:rsidTr="00F90C22">
        <w:trPr>
          <w:cantSplit/>
        </w:trPr>
        <w:tc>
          <w:tcPr>
            <w:tcW w:w="4361" w:type="dxa"/>
            <w:vAlign w:val="center"/>
          </w:tcPr>
          <w:p w14:paraId="0115A80B"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Salle de stockage négative de 12,00 m²</w:t>
            </w:r>
          </w:p>
        </w:tc>
        <w:tc>
          <w:tcPr>
            <w:tcW w:w="3118" w:type="dxa"/>
          </w:tcPr>
          <w:p w14:paraId="36DC5CFA"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6,00m</w:t>
            </w:r>
          </w:p>
          <w:p w14:paraId="3EE7B86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4,00m</w:t>
            </w:r>
          </w:p>
          <w:p w14:paraId="5A99A3E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HSP = 3,74m</w:t>
            </w:r>
          </w:p>
        </w:tc>
      </w:tr>
      <w:tr w:rsidR="005E0608" w:rsidRPr="00FC0D93" w14:paraId="4499E507" w14:textId="77777777" w:rsidTr="00F90C22">
        <w:trPr>
          <w:cantSplit/>
        </w:trPr>
        <w:tc>
          <w:tcPr>
            <w:tcW w:w="4361" w:type="dxa"/>
          </w:tcPr>
          <w:p w14:paraId="337A609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Chambre machine à glace 16,00m²</w:t>
            </w:r>
          </w:p>
        </w:tc>
        <w:tc>
          <w:tcPr>
            <w:tcW w:w="3118" w:type="dxa"/>
          </w:tcPr>
          <w:p w14:paraId="78D94EA8"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4,00m</w:t>
            </w:r>
          </w:p>
          <w:p w14:paraId="43AB8B4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4,00m</w:t>
            </w:r>
          </w:p>
          <w:p w14:paraId="2709F8C8"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HSP = 3,74m</w:t>
            </w:r>
          </w:p>
        </w:tc>
      </w:tr>
      <w:tr w:rsidR="005E0608" w:rsidRPr="00FC0D93" w14:paraId="64383C68" w14:textId="77777777" w:rsidTr="00F90C22">
        <w:trPr>
          <w:cantSplit/>
        </w:trPr>
        <w:tc>
          <w:tcPr>
            <w:tcW w:w="4361" w:type="dxa"/>
          </w:tcPr>
          <w:p w14:paraId="5EF4053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Bureau 9,00m²</w:t>
            </w:r>
          </w:p>
        </w:tc>
        <w:tc>
          <w:tcPr>
            <w:tcW w:w="3118" w:type="dxa"/>
          </w:tcPr>
          <w:p w14:paraId="527A3B9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3,00m</w:t>
            </w:r>
          </w:p>
          <w:p w14:paraId="364C2948"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3,00m</w:t>
            </w:r>
          </w:p>
          <w:p w14:paraId="22D86F7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HSP = 3,00m</w:t>
            </w:r>
          </w:p>
        </w:tc>
      </w:tr>
      <w:tr w:rsidR="005E0608" w:rsidRPr="00FC0D93" w14:paraId="701EA47A" w14:textId="77777777" w:rsidTr="00F90C22">
        <w:trPr>
          <w:cantSplit/>
        </w:trPr>
        <w:tc>
          <w:tcPr>
            <w:tcW w:w="4361" w:type="dxa"/>
          </w:tcPr>
          <w:p w14:paraId="5C72535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Salle de conditionnement 11,40m²</w:t>
            </w:r>
          </w:p>
        </w:tc>
        <w:tc>
          <w:tcPr>
            <w:tcW w:w="3118" w:type="dxa"/>
          </w:tcPr>
          <w:p w14:paraId="28F54B7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3,80m</w:t>
            </w:r>
          </w:p>
          <w:p w14:paraId="655BDF0D"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3,00m</w:t>
            </w:r>
          </w:p>
          <w:p w14:paraId="1088EDFC"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HSP = 3,00m</w:t>
            </w:r>
          </w:p>
        </w:tc>
      </w:tr>
      <w:tr w:rsidR="005E0608" w:rsidRPr="00FC0D93" w14:paraId="3DD95C39" w14:textId="77777777" w:rsidTr="00F90C22">
        <w:trPr>
          <w:cantSplit/>
        </w:trPr>
        <w:tc>
          <w:tcPr>
            <w:tcW w:w="4361" w:type="dxa"/>
          </w:tcPr>
          <w:p w14:paraId="6298C48B"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lastRenderedPageBreak/>
              <w:t>Salle de traitement 25,00m²</w:t>
            </w:r>
          </w:p>
        </w:tc>
        <w:tc>
          <w:tcPr>
            <w:tcW w:w="3118" w:type="dxa"/>
          </w:tcPr>
          <w:p w14:paraId="19B8FBD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5,00m</w:t>
            </w:r>
          </w:p>
          <w:p w14:paraId="68A122F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5,00m</w:t>
            </w:r>
          </w:p>
          <w:p w14:paraId="08C6633A"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HSP = 3,00m</w:t>
            </w:r>
          </w:p>
        </w:tc>
      </w:tr>
      <w:tr w:rsidR="005E0608" w:rsidRPr="00FC0D93" w14:paraId="0F90DFC6" w14:textId="77777777" w:rsidTr="00F90C22">
        <w:trPr>
          <w:cantSplit/>
        </w:trPr>
        <w:tc>
          <w:tcPr>
            <w:tcW w:w="4361" w:type="dxa"/>
          </w:tcPr>
          <w:p w14:paraId="56B3BA5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Salle de réception 9,00m²</w:t>
            </w:r>
          </w:p>
        </w:tc>
        <w:tc>
          <w:tcPr>
            <w:tcW w:w="3118" w:type="dxa"/>
          </w:tcPr>
          <w:p w14:paraId="480182D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3,20m</w:t>
            </w:r>
          </w:p>
          <w:p w14:paraId="7D043728"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2,80m</w:t>
            </w:r>
          </w:p>
          <w:p w14:paraId="25C4F25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HSP = 3,00m</w:t>
            </w:r>
          </w:p>
        </w:tc>
      </w:tr>
      <w:tr w:rsidR="002B2DDE" w:rsidRPr="00FC0D93" w14:paraId="5C9DDC50" w14:textId="77777777" w:rsidTr="00F90C22">
        <w:trPr>
          <w:cantSplit/>
        </w:trPr>
        <w:tc>
          <w:tcPr>
            <w:tcW w:w="4361" w:type="dxa"/>
          </w:tcPr>
          <w:p w14:paraId="43E57A4F" w14:textId="77777777" w:rsidR="002B2DDE" w:rsidRPr="00FC0D93" w:rsidRDefault="002B2DDE" w:rsidP="005E0608">
            <w:pPr>
              <w:spacing w:after="0" w:line="240" w:lineRule="auto"/>
              <w:rPr>
                <w:rFonts w:asciiTheme="minorHAnsi" w:hAnsiTheme="minorHAnsi" w:cstheme="minorHAnsi"/>
              </w:rPr>
            </w:pPr>
            <w:r w:rsidRPr="00FC0D93">
              <w:rPr>
                <w:rFonts w:asciiTheme="minorHAnsi" w:hAnsiTheme="minorHAnsi" w:cstheme="minorHAnsi"/>
              </w:rPr>
              <w:t>Local tunnel de congélation</w:t>
            </w:r>
          </w:p>
        </w:tc>
        <w:tc>
          <w:tcPr>
            <w:tcW w:w="3118" w:type="dxa"/>
          </w:tcPr>
          <w:p w14:paraId="5591F832" w14:textId="77777777" w:rsidR="002B2DDE" w:rsidRPr="00FC0D93" w:rsidRDefault="002B2DDE" w:rsidP="005E0608">
            <w:pPr>
              <w:spacing w:after="0" w:line="240" w:lineRule="auto"/>
              <w:rPr>
                <w:rFonts w:asciiTheme="minorHAnsi" w:hAnsiTheme="minorHAnsi" w:cstheme="minorHAnsi"/>
              </w:rPr>
            </w:pPr>
            <w:r w:rsidRPr="00FC0D93">
              <w:rPr>
                <w:rFonts w:asciiTheme="minorHAnsi" w:hAnsiTheme="minorHAnsi" w:cstheme="minorHAnsi"/>
              </w:rPr>
              <w:t>L = 1,77m</w:t>
            </w:r>
          </w:p>
          <w:p w14:paraId="5BEB8BA6" w14:textId="77777777" w:rsidR="002B2DDE" w:rsidRPr="00FC0D93" w:rsidRDefault="002B2DDE" w:rsidP="005E0608">
            <w:pPr>
              <w:spacing w:after="0" w:line="240" w:lineRule="auto"/>
              <w:rPr>
                <w:rFonts w:asciiTheme="minorHAnsi" w:hAnsiTheme="minorHAnsi" w:cstheme="minorHAnsi"/>
              </w:rPr>
            </w:pPr>
            <w:r w:rsidRPr="00FC0D93">
              <w:rPr>
                <w:rFonts w:asciiTheme="minorHAnsi" w:hAnsiTheme="minorHAnsi" w:cstheme="minorHAnsi"/>
              </w:rPr>
              <w:t>L = 3,00m</w:t>
            </w:r>
          </w:p>
          <w:p w14:paraId="76595850" w14:textId="77777777" w:rsidR="002B2DDE" w:rsidRPr="00FC0D93" w:rsidRDefault="002B2DDE" w:rsidP="005E0608">
            <w:pPr>
              <w:spacing w:after="0" w:line="240" w:lineRule="auto"/>
              <w:rPr>
                <w:rFonts w:asciiTheme="minorHAnsi" w:hAnsiTheme="minorHAnsi" w:cstheme="minorHAnsi"/>
              </w:rPr>
            </w:pPr>
            <w:r w:rsidRPr="00FC0D93">
              <w:rPr>
                <w:rFonts w:asciiTheme="minorHAnsi" w:hAnsiTheme="minorHAnsi" w:cstheme="minorHAnsi"/>
              </w:rPr>
              <w:t>HSP = 3,00m</w:t>
            </w:r>
          </w:p>
        </w:tc>
      </w:tr>
    </w:tbl>
    <w:p w14:paraId="2F19CE97" w14:textId="77777777" w:rsidR="005E0608" w:rsidRPr="00FC0D93" w:rsidRDefault="005E0608" w:rsidP="005E0608">
      <w:pPr>
        <w:spacing w:after="0" w:line="240" w:lineRule="auto"/>
        <w:rPr>
          <w:rFonts w:asciiTheme="minorHAnsi" w:hAnsiTheme="minorHAnsi"/>
          <w:color w:val="0000FF"/>
        </w:rPr>
      </w:pPr>
    </w:p>
    <w:p w14:paraId="0C17556B" w14:textId="77777777" w:rsidR="005E0608" w:rsidRPr="00FC0D93" w:rsidRDefault="005E0608" w:rsidP="00207941">
      <w:pPr>
        <w:pStyle w:val="Pardeliste"/>
        <w:numPr>
          <w:ilvl w:val="3"/>
          <w:numId w:val="26"/>
        </w:numPr>
        <w:rPr>
          <w:rFonts w:asciiTheme="minorHAnsi" w:hAnsiTheme="minorHAnsi"/>
          <w:color w:val="FF00FF"/>
        </w:rPr>
      </w:pPr>
      <w:bookmarkStart w:id="119" w:name="_Toc73432699"/>
      <w:r w:rsidRPr="00FC0D93">
        <w:rPr>
          <w:rFonts w:asciiTheme="minorHAnsi" w:hAnsiTheme="minorHAnsi"/>
          <w:color w:val="FF00FF"/>
        </w:rPr>
        <w:t>Salle de réunion</w:t>
      </w:r>
      <w:bookmarkEnd w:id="119"/>
    </w:p>
    <w:tbl>
      <w:tblPr>
        <w:tblStyle w:val="Grilledutableau"/>
        <w:tblW w:w="0" w:type="auto"/>
        <w:tblLook w:val="04A0" w:firstRow="1" w:lastRow="0" w:firstColumn="1" w:lastColumn="0" w:noHBand="0" w:noVBand="1"/>
      </w:tblPr>
      <w:tblGrid>
        <w:gridCol w:w="1344"/>
        <w:gridCol w:w="2693"/>
        <w:gridCol w:w="5023"/>
      </w:tblGrid>
      <w:tr w:rsidR="005E0608" w:rsidRPr="00FC0D93" w14:paraId="742A9BD9" w14:textId="77777777" w:rsidTr="005E0608">
        <w:trPr>
          <w:cantSplit/>
        </w:trPr>
        <w:tc>
          <w:tcPr>
            <w:tcW w:w="4121" w:type="dxa"/>
            <w:gridSpan w:val="2"/>
          </w:tcPr>
          <w:p w14:paraId="7634A62F"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Désignations des ouvrages</w:t>
            </w:r>
          </w:p>
        </w:tc>
        <w:tc>
          <w:tcPr>
            <w:tcW w:w="5165" w:type="dxa"/>
            <w:vAlign w:val="center"/>
          </w:tcPr>
          <w:p w14:paraId="5CD861BE"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Description sommaire</w:t>
            </w:r>
          </w:p>
        </w:tc>
      </w:tr>
      <w:tr w:rsidR="005E0608" w:rsidRPr="00FC0D93" w14:paraId="6CE96C47" w14:textId="77777777" w:rsidTr="005E0608">
        <w:trPr>
          <w:cantSplit/>
        </w:trPr>
        <w:tc>
          <w:tcPr>
            <w:tcW w:w="1354" w:type="dxa"/>
            <w:vMerge w:val="restart"/>
            <w:vAlign w:val="center"/>
          </w:tcPr>
          <w:p w14:paraId="21A9CE4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Fondation</w:t>
            </w:r>
          </w:p>
        </w:tc>
        <w:tc>
          <w:tcPr>
            <w:tcW w:w="2767" w:type="dxa"/>
            <w:vAlign w:val="center"/>
          </w:tcPr>
          <w:p w14:paraId="0A5AD90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Semelle filante sous mur</w:t>
            </w:r>
          </w:p>
        </w:tc>
        <w:tc>
          <w:tcPr>
            <w:tcW w:w="5165" w:type="dxa"/>
          </w:tcPr>
          <w:p w14:paraId="5A45931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maçonnerie de moellons,</w:t>
            </w:r>
          </w:p>
          <w:p w14:paraId="3A291BF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0,40m</w:t>
            </w:r>
          </w:p>
          <w:p w14:paraId="5621E20A"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 = 0,60m</w:t>
            </w:r>
          </w:p>
        </w:tc>
      </w:tr>
      <w:tr w:rsidR="005E0608" w:rsidRPr="00FC0D93" w14:paraId="4BCB1ED8" w14:textId="77777777" w:rsidTr="005E0608">
        <w:trPr>
          <w:cantSplit/>
        </w:trPr>
        <w:tc>
          <w:tcPr>
            <w:tcW w:w="1354" w:type="dxa"/>
            <w:vMerge/>
            <w:vAlign w:val="center"/>
          </w:tcPr>
          <w:p w14:paraId="51EBC70B" w14:textId="77777777" w:rsidR="005E0608" w:rsidRPr="00FC0D93" w:rsidRDefault="005E0608" w:rsidP="005E0608">
            <w:pPr>
              <w:spacing w:after="0" w:line="240" w:lineRule="auto"/>
              <w:rPr>
                <w:rFonts w:asciiTheme="minorHAnsi" w:hAnsiTheme="minorHAnsi" w:cstheme="minorHAnsi"/>
              </w:rPr>
            </w:pPr>
          </w:p>
        </w:tc>
        <w:tc>
          <w:tcPr>
            <w:tcW w:w="2767" w:type="dxa"/>
            <w:vAlign w:val="center"/>
          </w:tcPr>
          <w:p w14:paraId="5D3FD686"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 xml:space="preserve">Semelle isolée sous poteaux </w:t>
            </w:r>
          </w:p>
        </w:tc>
        <w:tc>
          <w:tcPr>
            <w:tcW w:w="5165" w:type="dxa"/>
          </w:tcPr>
          <w:p w14:paraId="7515B13C"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béton armé</w:t>
            </w:r>
          </w:p>
          <w:p w14:paraId="5C3D53D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Côté = 0,70m</w:t>
            </w:r>
          </w:p>
          <w:p w14:paraId="37C6417D"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 = 0,20m</w:t>
            </w:r>
          </w:p>
        </w:tc>
      </w:tr>
      <w:tr w:rsidR="005E0608" w:rsidRPr="00FC0D93" w14:paraId="40C08891" w14:textId="77777777" w:rsidTr="005E0608">
        <w:trPr>
          <w:cantSplit/>
        </w:trPr>
        <w:tc>
          <w:tcPr>
            <w:tcW w:w="1354" w:type="dxa"/>
            <w:vMerge/>
          </w:tcPr>
          <w:p w14:paraId="4A6B146B" w14:textId="77777777" w:rsidR="005E0608" w:rsidRPr="00FC0D93" w:rsidRDefault="005E0608" w:rsidP="005E0608">
            <w:pPr>
              <w:spacing w:after="0" w:line="240" w:lineRule="auto"/>
              <w:rPr>
                <w:rFonts w:asciiTheme="minorHAnsi" w:hAnsiTheme="minorHAnsi" w:cstheme="minorHAnsi"/>
              </w:rPr>
            </w:pPr>
          </w:p>
        </w:tc>
        <w:tc>
          <w:tcPr>
            <w:tcW w:w="2767" w:type="dxa"/>
            <w:vAlign w:val="center"/>
          </w:tcPr>
          <w:p w14:paraId="08FB1F7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Longrine de liaison (sous forme de chainage bas)</w:t>
            </w:r>
          </w:p>
        </w:tc>
        <w:tc>
          <w:tcPr>
            <w:tcW w:w="5165" w:type="dxa"/>
          </w:tcPr>
          <w:p w14:paraId="24F21256"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béton armé dosé à 350kg/m3</w:t>
            </w:r>
          </w:p>
          <w:p w14:paraId="75B6306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0,20m</w:t>
            </w:r>
          </w:p>
          <w:p w14:paraId="696AC97C"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 = 0,20m</w:t>
            </w:r>
          </w:p>
        </w:tc>
      </w:tr>
      <w:tr w:rsidR="005E0608" w:rsidRPr="00FC0D93" w14:paraId="1A2C1456" w14:textId="77777777" w:rsidTr="005E0608">
        <w:trPr>
          <w:cantSplit/>
        </w:trPr>
        <w:tc>
          <w:tcPr>
            <w:tcW w:w="4121" w:type="dxa"/>
            <w:gridSpan w:val="2"/>
            <w:vAlign w:val="center"/>
          </w:tcPr>
          <w:p w14:paraId="3543F97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Dallage</w:t>
            </w:r>
          </w:p>
        </w:tc>
        <w:tc>
          <w:tcPr>
            <w:tcW w:w="5165" w:type="dxa"/>
          </w:tcPr>
          <w:p w14:paraId="0BC54AE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Herissonnage en pierre sèche 30/70</w:t>
            </w:r>
          </w:p>
          <w:p w14:paraId="2AD84F0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Béton de forme dosé à 25 kg/m3</w:t>
            </w:r>
          </w:p>
          <w:p w14:paraId="475B71DD"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Chape au mortier de ciment dosé à 400kg/m3</w:t>
            </w:r>
          </w:p>
        </w:tc>
      </w:tr>
      <w:tr w:rsidR="005E0608" w:rsidRPr="00FC0D93" w14:paraId="70B741A2" w14:textId="77777777" w:rsidTr="005E0608">
        <w:trPr>
          <w:cantSplit/>
        </w:trPr>
        <w:tc>
          <w:tcPr>
            <w:tcW w:w="4121" w:type="dxa"/>
            <w:gridSpan w:val="2"/>
            <w:vAlign w:val="center"/>
          </w:tcPr>
          <w:p w14:paraId="2814F40C"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Murs</w:t>
            </w:r>
          </w:p>
        </w:tc>
        <w:tc>
          <w:tcPr>
            <w:tcW w:w="5165" w:type="dxa"/>
          </w:tcPr>
          <w:p w14:paraId="46E32AC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maçonnerie de parpaing creux</w:t>
            </w:r>
          </w:p>
          <w:p w14:paraId="13EDEE6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0,20m</w:t>
            </w:r>
          </w:p>
          <w:p w14:paraId="29DF25BB"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Enduit deux faces</w:t>
            </w:r>
          </w:p>
        </w:tc>
      </w:tr>
      <w:tr w:rsidR="005E0608" w:rsidRPr="00FC0D93" w14:paraId="3FD94362" w14:textId="77777777" w:rsidTr="005E0608">
        <w:trPr>
          <w:cantSplit/>
        </w:trPr>
        <w:tc>
          <w:tcPr>
            <w:tcW w:w="4121" w:type="dxa"/>
            <w:gridSpan w:val="2"/>
            <w:vAlign w:val="center"/>
          </w:tcPr>
          <w:p w14:paraId="415DE7BA"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Structure (poteaux, poutres, chainage)</w:t>
            </w:r>
          </w:p>
        </w:tc>
        <w:tc>
          <w:tcPr>
            <w:tcW w:w="5165" w:type="dxa"/>
          </w:tcPr>
          <w:p w14:paraId="4A8F986C"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béton armé dosé à 350kg/m3</w:t>
            </w:r>
          </w:p>
          <w:p w14:paraId="01D73683"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Poteaux : 20 x 20</w:t>
            </w:r>
          </w:p>
          <w:p w14:paraId="3852F9C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Poutres : 0,20 x 0,40m</w:t>
            </w:r>
          </w:p>
          <w:p w14:paraId="62465935"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Chainage : 0,20 x 0,20m</w:t>
            </w:r>
          </w:p>
        </w:tc>
      </w:tr>
      <w:tr w:rsidR="005E0608" w:rsidRPr="00FC0D93" w14:paraId="7BE0FE92" w14:textId="77777777" w:rsidTr="005E0608">
        <w:trPr>
          <w:cantSplit/>
        </w:trPr>
        <w:tc>
          <w:tcPr>
            <w:tcW w:w="4121" w:type="dxa"/>
            <w:gridSpan w:val="2"/>
            <w:vAlign w:val="center"/>
          </w:tcPr>
          <w:p w14:paraId="0CFAED7B"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Toiture</w:t>
            </w:r>
          </w:p>
        </w:tc>
        <w:tc>
          <w:tcPr>
            <w:tcW w:w="5165" w:type="dxa"/>
          </w:tcPr>
          <w:p w14:paraId="11754A3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Dalle pleine en béton armé</w:t>
            </w:r>
          </w:p>
          <w:p w14:paraId="5BAD2B9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Épaisseur = 0,12m</w:t>
            </w:r>
          </w:p>
          <w:p w14:paraId="1D6D691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Béton de forme de pente en béton ordinaire dosé à 250 kg/m3</w:t>
            </w:r>
          </w:p>
          <w:p w14:paraId="0965642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Étanchéité monocouche</w:t>
            </w:r>
          </w:p>
          <w:p w14:paraId="11C0335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Acrotère en béton armé</w:t>
            </w:r>
          </w:p>
          <w:p w14:paraId="157E5E29" w14:textId="77777777" w:rsidR="005E0608" w:rsidRPr="00FC0D93" w:rsidRDefault="005E0608" w:rsidP="00207941">
            <w:pPr>
              <w:pStyle w:val="Pardeliste"/>
              <w:numPr>
                <w:ilvl w:val="0"/>
                <w:numId w:val="47"/>
              </w:numPr>
              <w:spacing w:after="0" w:line="240" w:lineRule="auto"/>
              <w:rPr>
                <w:rFonts w:asciiTheme="minorHAnsi" w:hAnsiTheme="minorHAnsi" w:cstheme="minorHAnsi"/>
              </w:rPr>
            </w:pPr>
            <w:r w:rsidRPr="00FC0D93">
              <w:rPr>
                <w:rFonts w:asciiTheme="minorHAnsi" w:hAnsiTheme="minorHAnsi" w:cstheme="minorHAnsi"/>
              </w:rPr>
              <w:t>Épaisseur = 0,10m</w:t>
            </w:r>
          </w:p>
          <w:p w14:paraId="2BEEFE4C" w14:textId="77777777" w:rsidR="005E0608" w:rsidRPr="00FC0D93" w:rsidRDefault="005E0608" w:rsidP="00207941">
            <w:pPr>
              <w:pStyle w:val="Pardeliste"/>
              <w:numPr>
                <w:ilvl w:val="0"/>
                <w:numId w:val="47"/>
              </w:numPr>
              <w:spacing w:after="0" w:line="240" w:lineRule="auto"/>
              <w:rPr>
                <w:rFonts w:asciiTheme="minorHAnsi" w:hAnsiTheme="minorHAnsi" w:cstheme="minorHAnsi"/>
              </w:rPr>
            </w:pPr>
            <w:r w:rsidRPr="00FC0D93">
              <w:rPr>
                <w:rFonts w:asciiTheme="minorHAnsi" w:hAnsiTheme="minorHAnsi" w:cstheme="minorHAnsi"/>
              </w:rPr>
              <w:t>Hauteur = 1,00m</w:t>
            </w:r>
          </w:p>
          <w:p w14:paraId="0A9E745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Descente d’eau pluviale en PVC 100</w:t>
            </w:r>
          </w:p>
        </w:tc>
      </w:tr>
      <w:tr w:rsidR="005E0608" w:rsidRPr="00FC0D93" w14:paraId="7363C4C1" w14:textId="77777777" w:rsidTr="005E0608">
        <w:trPr>
          <w:cantSplit/>
        </w:trPr>
        <w:tc>
          <w:tcPr>
            <w:tcW w:w="4121" w:type="dxa"/>
            <w:gridSpan w:val="2"/>
            <w:vMerge w:val="restart"/>
            <w:vAlign w:val="center"/>
          </w:tcPr>
          <w:p w14:paraId="01931B4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Menuiserie métallique</w:t>
            </w:r>
          </w:p>
        </w:tc>
        <w:tc>
          <w:tcPr>
            <w:tcW w:w="5165" w:type="dxa"/>
          </w:tcPr>
          <w:p w14:paraId="03895BF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Porte extérieures</w:t>
            </w:r>
          </w:p>
          <w:p w14:paraId="4799D3EB"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Mem 1 : L= 160 ; H = 210</w:t>
            </w:r>
          </w:p>
        </w:tc>
      </w:tr>
      <w:tr w:rsidR="005E0608" w:rsidRPr="00FC0D93" w14:paraId="3102F67A" w14:textId="77777777" w:rsidTr="005E0608">
        <w:trPr>
          <w:cantSplit/>
        </w:trPr>
        <w:tc>
          <w:tcPr>
            <w:tcW w:w="4121" w:type="dxa"/>
            <w:gridSpan w:val="2"/>
            <w:vMerge/>
            <w:vAlign w:val="center"/>
          </w:tcPr>
          <w:p w14:paraId="55800DA8" w14:textId="77777777" w:rsidR="005E0608" w:rsidRPr="00FC0D93" w:rsidRDefault="005E0608" w:rsidP="005E0608">
            <w:pPr>
              <w:spacing w:after="0" w:line="240" w:lineRule="auto"/>
              <w:rPr>
                <w:rFonts w:asciiTheme="minorHAnsi" w:hAnsiTheme="minorHAnsi" w:cstheme="minorHAnsi"/>
              </w:rPr>
            </w:pPr>
          </w:p>
        </w:tc>
        <w:tc>
          <w:tcPr>
            <w:tcW w:w="5165" w:type="dxa"/>
          </w:tcPr>
          <w:p w14:paraId="2C98D573"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Grille de protection</w:t>
            </w:r>
          </w:p>
          <w:p w14:paraId="7E417A6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Mem 6 : 180x120</w:t>
            </w:r>
          </w:p>
        </w:tc>
      </w:tr>
      <w:tr w:rsidR="005E0608" w:rsidRPr="00FC0D93" w14:paraId="3D910966" w14:textId="77777777" w:rsidTr="005E0608">
        <w:trPr>
          <w:cantSplit/>
        </w:trPr>
        <w:tc>
          <w:tcPr>
            <w:tcW w:w="4121" w:type="dxa"/>
            <w:gridSpan w:val="2"/>
            <w:vAlign w:val="center"/>
          </w:tcPr>
          <w:p w14:paraId="59B66D6D"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Menuiserie alu</w:t>
            </w:r>
          </w:p>
        </w:tc>
        <w:tc>
          <w:tcPr>
            <w:tcW w:w="5165" w:type="dxa"/>
          </w:tcPr>
          <w:p w14:paraId="4690D6E6"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Malu 6 : 180x120</w:t>
            </w:r>
          </w:p>
        </w:tc>
      </w:tr>
      <w:tr w:rsidR="005E0608" w:rsidRPr="00FC0D93" w14:paraId="454BF7C2" w14:textId="77777777" w:rsidTr="005E0608">
        <w:trPr>
          <w:cantSplit/>
        </w:trPr>
        <w:tc>
          <w:tcPr>
            <w:tcW w:w="4121" w:type="dxa"/>
            <w:gridSpan w:val="2"/>
            <w:vAlign w:val="center"/>
          </w:tcPr>
          <w:p w14:paraId="002271B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Peinture</w:t>
            </w:r>
          </w:p>
        </w:tc>
        <w:tc>
          <w:tcPr>
            <w:tcW w:w="5165" w:type="dxa"/>
          </w:tcPr>
          <w:p w14:paraId="44711CEC"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Peinture vinylique pour intérieur</w:t>
            </w:r>
          </w:p>
          <w:p w14:paraId="426F605A"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Peinture glycérophtalique pour ouvrage métallique</w:t>
            </w:r>
          </w:p>
          <w:p w14:paraId="45D04405"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Peinture glycérophtalique pour soubassement intérieur</w:t>
            </w:r>
          </w:p>
          <w:p w14:paraId="61CE602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Peinture plastique pour extérieur</w:t>
            </w:r>
          </w:p>
        </w:tc>
      </w:tr>
      <w:tr w:rsidR="005E0608" w:rsidRPr="00FC0D93" w14:paraId="353BC794" w14:textId="77777777" w:rsidTr="005E0608">
        <w:trPr>
          <w:cantSplit/>
        </w:trPr>
        <w:tc>
          <w:tcPr>
            <w:tcW w:w="4121" w:type="dxa"/>
            <w:gridSpan w:val="2"/>
            <w:vAlign w:val="center"/>
          </w:tcPr>
          <w:p w14:paraId="0E6CB8C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lastRenderedPageBreak/>
              <w:t>Revêtement</w:t>
            </w:r>
          </w:p>
        </w:tc>
        <w:tc>
          <w:tcPr>
            <w:tcW w:w="5165" w:type="dxa"/>
          </w:tcPr>
          <w:p w14:paraId="7BF961F6"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Carrelage sol en grès cérame (30 x 30)</w:t>
            </w:r>
          </w:p>
          <w:p w14:paraId="293018F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Plinthe en grès cérame (10 x 30)</w:t>
            </w:r>
          </w:p>
        </w:tc>
      </w:tr>
      <w:tr w:rsidR="005E0608" w:rsidRPr="00FC0D93" w14:paraId="6CF92A56" w14:textId="77777777" w:rsidTr="005E0608">
        <w:trPr>
          <w:cantSplit/>
        </w:trPr>
        <w:tc>
          <w:tcPr>
            <w:tcW w:w="4121" w:type="dxa"/>
            <w:gridSpan w:val="2"/>
            <w:vAlign w:val="center"/>
          </w:tcPr>
          <w:p w14:paraId="5164438B"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Électricité</w:t>
            </w:r>
          </w:p>
        </w:tc>
        <w:tc>
          <w:tcPr>
            <w:tcW w:w="5165" w:type="dxa"/>
          </w:tcPr>
          <w:p w14:paraId="0E800FFA"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Coffret à six modules</w:t>
            </w:r>
          </w:p>
          <w:p w14:paraId="61F1B38C"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Disjoncteur de 20 A</w:t>
            </w:r>
          </w:p>
          <w:p w14:paraId="1081F7E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Câblage 2x1,5mm² pour la lumière et 2x2,5mm² pour les prises de courant simple, non encastré dans mur mais apparent sous goulottes et/ou chemin de câble le cas échéant</w:t>
            </w:r>
          </w:p>
          <w:p w14:paraId="650F031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Prises de courant / Interrupteur VV / Intérrupteur SA</w:t>
            </w:r>
          </w:p>
          <w:p w14:paraId="0BF5BA4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Reglette 1,20m</w:t>
            </w:r>
          </w:p>
        </w:tc>
      </w:tr>
    </w:tbl>
    <w:p w14:paraId="2DDA0394" w14:textId="77777777" w:rsidR="005E0608" w:rsidRPr="00FC0D93" w:rsidRDefault="005E0608" w:rsidP="005E0608">
      <w:pPr>
        <w:spacing w:after="0" w:line="240" w:lineRule="auto"/>
        <w:rPr>
          <w:rFonts w:asciiTheme="minorHAnsi" w:hAnsiTheme="minorHAnsi"/>
          <w:color w:val="0000FF"/>
        </w:rPr>
      </w:pPr>
    </w:p>
    <w:p w14:paraId="1FC8129E" w14:textId="77777777" w:rsidR="005E0608" w:rsidRPr="00FC0D93" w:rsidRDefault="005E0608" w:rsidP="005E0608">
      <w:pPr>
        <w:spacing w:after="0" w:line="240" w:lineRule="auto"/>
        <w:rPr>
          <w:rFonts w:asciiTheme="minorHAnsi" w:hAnsiTheme="minorHAnsi"/>
          <w:color w:val="0000FF"/>
        </w:rPr>
      </w:pPr>
    </w:p>
    <w:p w14:paraId="597F06AC" w14:textId="77777777" w:rsidR="005E0608" w:rsidRPr="00FC0D93" w:rsidRDefault="005E0608" w:rsidP="00207941">
      <w:pPr>
        <w:pStyle w:val="Pardeliste"/>
        <w:numPr>
          <w:ilvl w:val="3"/>
          <w:numId w:val="26"/>
        </w:numPr>
        <w:rPr>
          <w:rFonts w:asciiTheme="minorHAnsi" w:hAnsiTheme="minorHAnsi"/>
          <w:color w:val="FF00FF"/>
        </w:rPr>
      </w:pPr>
      <w:bookmarkStart w:id="120" w:name="_Toc73432701"/>
      <w:r w:rsidRPr="00FC0D93">
        <w:rPr>
          <w:rFonts w:asciiTheme="minorHAnsi" w:hAnsiTheme="minorHAnsi"/>
          <w:color w:val="FF00FF"/>
        </w:rPr>
        <w:t>Marché couvert</w:t>
      </w:r>
      <w:bookmarkEnd w:id="120"/>
    </w:p>
    <w:tbl>
      <w:tblPr>
        <w:tblStyle w:val="Grilledutableau"/>
        <w:tblW w:w="0" w:type="auto"/>
        <w:tblLook w:val="04A0" w:firstRow="1" w:lastRow="0" w:firstColumn="1" w:lastColumn="0" w:noHBand="0" w:noVBand="1"/>
      </w:tblPr>
      <w:tblGrid>
        <w:gridCol w:w="1347"/>
        <w:gridCol w:w="2709"/>
        <w:gridCol w:w="5004"/>
      </w:tblGrid>
      <w:tr w:rsidR="005E0608" w:rsidRPr="00FC0D93" w14:paraId="1B5F0D34" w14:textId="77777777" w:rsidTr="005E0608">
        <w:trPr>
          <w:cantSplit/>
        </w:trPr>
        <w:tc>
          <w:tcPr>
            <w:tcW w:w="4139" w:type="dxa"/>
            <w:gridSpan w:val="2"/>
          </w:tcPr>
          <w:p w14:paraId="792FD510"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Désignations des ouvrages</w:t>
            </w:r>
          </w:p>
        </w:tc>
        <w:tc>
          <w:tcPr>
            <w:tcW w:w="5147" w:type="dxa"/>
            <w:vAlign w:val="center"/>
          </w:tcPr>
          <w:p w14:paraId="3B0DCC2F"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Description sommaire</w:t>
            </w:r>
          </w:p>
        </w:tc>
      </w:tr>
      <w:tr w:rsidR="005E0608" w:rsidRPr="00FC0D93" w14:paraId="53B8385F" w14:textId="77777777" w:rsidTr="005E0608">
        <w:trPr>
          <w:cantSplit/>
        </w:trPr>
        <w:tc>
          <w:tcPr>
            <w:tcW w:w="1356" w:type="dxa"/>
            <w:vMerge w:val="restart"/>
            <w:vAlign w:val="center"/>
          </w:tcPr>
          <w:p w14:paraId="288A4D7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Fondation</w:t>
            </w:r>
          </w:p>
        </w:tc>
        <w:tc>
          <w:tcPr>
            <w:tcW w:w="2783" w:type="dxa"/>
            <w:vAlign w:val="center"/>
          </w:tcPr>
          <w:p w14:paraId="5CCADCAB"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Semelle filante sous mur</w:t>
            </w:r>
          </w:p>
        </w:tc>
        <w:tc>
          <w:tcPr>
            <w:tcW w:w="5147" w:type="dxa"/>
          </w:tcPr>
          <w:p w14:paraId="6D80716C"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maçonnerie de moellons,</w:t>
            </w:r>
          </w:p>
          <w:p w14:paraId="738C2C4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0,40m</w:t>
            </w:r>
          </w:p>
          <w:p w14:paraId="638A825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 = 0,60m</w:t>
            </w:r>
          </w:p>
        </w:tc>
      </w:tr>
      <w:tr w:rsidR="005E0608" w:rsidRPr="00FC0D93" w14:paraId="3A6047E8" w14:textId="77777777" w:rsidTr="005E0608">
        <w:trPr>
          <w:cantSplit/>
        </w:trPr>
        <w:tc>
          <w:tcPr>
            <w:tcW w:w="1356" w:type="dxa"/>
            <w:vMerge/>
            <w:vAlign w:val="center"/>
          </w:tcPr>
          <w:p w14:paraId="5D5787C0" w14:textId="77777777" w:rsidR="005E0608" w:rsidRPr="00FC0D93" w:rsidRDefault="005E0608" w:rsidP="005E0608">
            <w:pPr>
              <w:spacing w:after="0" w:line="240" w:lineRule="auto"/>
              <w:rPr>
                <w:rFonts w:asciiTheme="minorHAnsi" w:hAnsiTheme="minorHAnsi" w:cstheme="minorHAnsi"/>
              </w:rPr>
            </w:pPr>
          </w:p>
        </w:tc>
        <w:tc>
          <w:tcPr>
            <w:tcW w:w="2783" w:type="dxa"/>
            <w:vAlign w:val="center"/>
          </w:tcPr>
          <w:p w14:paraId="01FFB888"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 xml:space="preserve">Semelle isolée sous poteaux </w:t>
            </w:r>
          </w:p>
        </w:tc>
        <w:tc>
          <w:tcPr>
            <w:tcW w:w="5147" w:type="dxa"/>
          </w:tcPr>
          <w:p w14:paraId="4A56DC7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béton armé</w:t>
            </w:r>
          </w:p>
          <w:p w14:paraId="0154E81A"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Côté = 0,80m</w:t>
            </w:r>
          </w:p>
          <w:p w14:paraId="3158E545"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 = 0,20m</w:t>
            </w:r>
          </w:p>
        </w:tc>
      </w:tr>
      <w:tr w:rsidR="005E0608" w:rsidRPr="00FC0D93" w14:paraId="721B75F6" w14:textId="77777777" w:rsidTr="005E0608">
        <w:trPr>
          <w:cantSplit/>
        </w:trPr>
        <w:tc>
          <w:tcPr>
            <w:tcW w:w="1356" w:type="dxa"/>
            <w:vMerge/>
          </w:tcPr>
          <w:p w14:paraId="1AB36B55" w14:textId="77777777" w:rsidR="005E0608" w:rsidRPr="00FC0D93" w:rsidRDefault="005E0608" w:rsidP="005E0608">
            <w:pPr>
              <w:spacing w:after="0" w:line="240" w:lineRule="auto"/>
              <w:rPr>
                <w:rFonts w:asciiTheme="minorHAnsi" w:hAnsiTheme="minorHAnsi" w:cstheme="minorHAnsi"/>
              </w:rPr>
            </w:pPr>
          </w:p>
        </w:tc>
        <w:tc>
          <w:tcPr>
            <w:tcW w:w="2783" w:type="dxa"/>
            <w:vAlign w:val="center"/>
          </w:tcPr>
          <w:p w14:paraId="7029682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Longrine de liaison (sous forme de chainage bas)</w:t>
            </w:r>
          </w:p>
        </w:tc>
        <w:tc>
          <w:tcPr>
            <w:tcW w:w="5147" w:type="dxa"/>
          </w:tcPr>
          <w:p w14:paraId="7F8D9CEC"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béton armé dosé à 350kg/m3</w:t>
            </w:r>
          </w:p>
          <w:p w14:paraId="76C9F43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0,20m</w:t>
            </w:r>
          </w:p>
          <w:p w14:paraId="3CAA737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 = 0,20m</w:t>
            </w:r>
          </w:p>
        </w:tc>
      </w:tr>
      <w:tr w:rsidR="005E0608" w:rsidRPr="00FC0D93" w14:paraId="154D2D88" w14:textId="77777777" w:rsidTr="005E0608">
        <w:trPr>
          <w:cantSplit/>
        </w:trPr>
        <w:tc>
          <w:tcPr>
            <w:tcW w:w="4139" w:type="dxa"/>
            <w:gridSpan w:val="2"/>
            <w:vAlign w:val="center"/>
          </w:tcPr>
          <w:p w14:paraId="22895C4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Dallage</w:t>
            </w:r>
          </w:p>
        </w:tc>
        <w:tc>
          <w:tcPr>
            <w:tcW w:w="5147" w:type="dxa"/>
          </w:tcPr>
          <w:p w14:paraId="0AA4BCB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Herissonnage en pierre sèche 30/70</w:t>
            </w:r>
          </w:p>
          <w:p w14:paraId="6CE8C4E5"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Béton de forme dosé à 25 kg/m3</w:t>
            </w:r>
          </w:p>
          <w:p w14:paraId="38D66E2B"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Chape au mortier de ciment dosé à 400kg/m3</w:t>
            </w:r>
          </w:p>
        </w:tc>
      </w:tr>
      <w:tr w:rsidR="005E0608" w:rsidRPr="00FC0D93" w14:paraId="0BE6B223" w14:textId="77777777" w:rsidTr="005E0608">
        <w:trPr>
          <w:cantSplit/>
        </w:trPr>
        <w:tc>
          <w:tcPr>
            <w:tcW w:w="4139" w:type="dxa"/>
            <w:gridSpan w:val="2"/>
            <w:vAlign w:val="center"/>
          </w:tcPr>
          <w:p w14:paraId="4CD87FF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Murs</w:t>
            </w:r>
          </w:p>
        </w:tc>
        <w:tc>
          <w:tcPr>
            <w:tcW w:w="5147" w:type="dxa"/>
          </w:tcPr>
          <w:p w14:paraId="28B1099C"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maçonnerie de parpaing creux</w:t>
            </w:r>
          </w:p>
          <w:p w14:paraId="2ACA5CF8"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0,20m</w:t>
            </w:r>
          </w:p>
          <w:p w14:paraId="305D71E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Enduit deux faces</w:t>
            </w:r>
          </w:p>
        </w:tc>
      </w:tr>
      <w:tr w:rsidR="005E0608" w:rsidRPr="00FC0D93" w14:paraId="053CAD04" w14:textId="77777777" w:rsidTr="005E0608">
        <w:trPr>
          <w:cantSplit/>
        </w:trPr>
        <w:tc>
          <w:tcPr>
            <w:tcW w:w="4139" w:type="dxa"/>
            <w:gridSpan w:val="2"/>
            <w:vAlign w:val="center"/>
          </w:tcPr>
          <w:p w14:paraId="2C4CA3A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Structure (poteaux, poutres, chainage)</w:t>
            </w:r>
          </w:p>
        </w:tc>
        <w:tc>
          <w:tcPr>
            <w:tcW w:w="5147" w:type="dxa"/>
          </w:tcPr>
          <w:p w14:paraId="1330488B"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béton armé dosé à 350kg/m3</w:t>
            </w:r>
          </w:p>
          <w:p w14:paraId="3E5BB96A"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Poteaux : 20 x 20</w:t>
            </w:r>
          </w:p>
          <w:p w14:paraId="5FE4E4D5"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Poutres : 0,20 x 0,40m</w:t>
            </w:r>
          </w:p>
          <w:p w14:paraId="6B2BAA9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Chainage : 0,20 x 0,20m</w:t>
            </w:r>
          </w:p>
        </w:tc>
      </w:tr>
      <w:tr w:rsidR="005E0608" w:rsidRPr="00FC0D93" w14:paraId="43CD42F9" w14:textId="77777777" w:rsidTr="005E0608">
        <w:trPr>
          <w:cantSplit/>
        </w:trPr>
        <w:tc>
          <w:tcPr>
            <w:tcW w:w="4139" w:type="dxa"/>
            <w:gridSpan w:val="2"/>
            <w:vAlign w:val="center"/>
          </w:tcPr>
          <w:p w14:paraId="03C628A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Toiture</w:t>
            </w:r>
          </w:p>
        </w:tc>
        <w:tc>
          <w:tcPr>
            <w:tcW w:w="5147" w:type="dxa"/>
          </w:tcPr>
          <w:p w14:paraId="6411687A"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Tôle galvabac prélaquée 50/100</w:t>
            </w:r>
            <w:r w:rsidRPr="00FC0D93">
              <w:rPr>
                <w:rFonts w:asciiTheme="minorHAnsi" w:hAnsiTheme="minorHAnsi" w:cstheme="minorHAnsi"/>
                <w:vertAlign w:val="superscript"/>
              </w:rPr>
              <w:t>ème</w:t>
            </w:r>
            <w:r w:rsidRPr="00FC0D93">
              <w:rPr>
                <w:rFonts w:asciiTheme="minorHAnsi" w:hAnsiTheme="minorHAnsi" w:cstheme="minorHAnsi"/>
              </w:rPr>
              <w:t xml:space="preserve"> </w:t>
            </w:r>
          </w:p>
          <w:p w14:paraId="0AE1EEC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Panne C 100/50/20/2</w:t>
            </w:r>
          </w:p>
          <w:p w14:paraId="1893308D"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Chéneau en BA avec étanchéité en sikalite et enduit bitumineux</w:t>
            </w:r>
          </w:p>
          <w:p w14:paraId="61BA514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Descente d’eau pluviale en PVC 100</w:t>
            </w:r>
          </w:p>
        </w:tc>
      </w:tr>
      <w:tr w:rsidR="005E0608" w:rsidRPr="00FC0D93" w14:paraId="4906EB14" w14:textId="77777777" w:rsidTr="005E0608">
        <w:trPr>
          <w:cantSplit/>
        </w:trPr>
        <w:tc>
          <w:tcPr>
            <w:tcW w:w="4139" w:type="dxa"/>
            <w:gridSpan w:val="2"/>
            <w:vMerge w:val="restart"/>
            <w:vAlign w:val="center"/>
          </w:tcPr>
          <w:p w14:paraId="348F220D"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Menuiserie métallique</w:t>
            </w:r>
          </w:p>
        </w:tc>
        <w:tc>
          <w:tcPr>
            <w:tcW w:w="5147" w:type="dxa"/>
          </w:tcPr>
          <w:p w14:paraId="721A0D2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Porte extérieures</w:t>
            </w:r>
          </w:p>
          <w:p w14:paraId="6C77BFD3"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 xml:space="preserve">Mem 4 : L= 300 ; H = 300 </w:t>
            </w:r>
          </w:p>
        </w:tc>
      </w:tr>
      <w:tr w:rsidR="005E0608" w:rsidRPr="00FC0D93" w14:paraId="0940E491" w14:textId="77777777" w:rsidTr="005E0608">
        <w:trPr>
          <w:cantSplit/>
        </w:trPr>
        <w:tc>
          <w:tcPr>
            <w:tcW w:w="4139" w:type="dxa"/>
            <w:gridSpan w:val="2"/>
            <w:vMerge/>
            <w:vAlign w:val="center"/>
          </w:tcPr>
          <w:p w14:paraId="2975279F" w14:textId="77777777" w:rsidR="005E0608" w:rsidRPr="00FC0D93" w:rsidRDefault="005E0608" w:rsidP="005E0608">
            <w:pPr>
              <w:spacing w:after="0" w:line="240" w:lineRule="auto"/>
              <w:rPr>
                <w:rFonts w:asciiTheme="minorHAnsi" w:hAnsiTheme="minorHAnsi" w:cstheme="minorHAnsi"/>
              </w:rPr>
            </w:pPr>
          </w:p>
        </w:tc>
        <w:tc>
          <w:tcPr>
            <w:tcW w:w="5147" w:type="dxa"/>
          </w:tcPr>
          <w:p w14:paraId="0E7DD1E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Grille de protection</w:t>
            </w:r>
          </w:p>
          <w:p w14:paraId="0BEB892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Mem 8 : 240x55</w:t>
            </w:r>
          </w:p>
          <w:p w14:paraId="65F87F8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Mem 9 : 50x55</w:t>
            </w:r>
          </w:p>
        </w:tc>
      </w:tr>
      <w:tr w:rsidR="005E0608" w:rsidRPr="00FC0D93" w14:paraId="3EA759E2" w14:textId="77777777" w:rsidTr="005E0608">
        <w:trPr>
          <w:cantSplit/>
        </w:trPr>
        <w:tc>
          <w:tcPr>
            <w:tcW w:w="4139" w:type="dxa"/>
            <w:gridSpan w:val="2"/>
            <w:vAlign w:val="center"/>
          </w:tcPr>
          <w:p w14:paraId="198D3A96"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Menuiserie alu</w:t>
            </w:r>
          </w:p>
        </w:tc>
        <w:tc>
          <w:tcPr>
            <w:tcW w:w="5147" w:type="dxa"/>
          </w:tcPr>
          <w:p w14:paraId="5A0D50E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Malu 8 : 240x55</w:t>
            </w:r>
          </w:p>
          <w:p w14:paraId="4BE5818A"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Malu 9 : 50x55</w:t>
            </w:r>
          </w:p>
        </w:tc>
      </w:tr>
      <w:tr w:rsidR="005E0608" w:rsidRPr="00FC0D93" w14:paraId="53715E74" w14:textId="77777777" w:rsidTr="005E0608">
        <w:trPr>
          <w:cantSplit/>
        </w:trPr>
        <w:tc>
          <w:tcPr>
            <w:tcW w:w="4139" w:type="dxa"/>
            <w:gridSpan w:val="2"/>
            <w:vAlign w:val="center"/>
          </w:tcPr>
          <w:p w14:paraId="35300945"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Menuiserie bois</w:t>
            </w:r>
          </w:p>
        </w:tc>
        <w:tc>
          <w:tcPr>
            <w:tcW w:w="5147" w:type="dxa"/>
          </w:tcPr>
          <w:p w14:paraId="0EE0719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Meb 2 : 90x210</w:t>
            </w:r>
          </w:p>
        </w:tc>
      </w:tr>
      <w:tr w:rsidR="005E0608" w:rsidRPr="00FC0D93" w14:paraId="712F43E5" w14:textId="77777777" w:rsidTr="005E0608">
        <w:trPr>
          <w:cantSplit/>
        </w:trPr>
        <w:tc>
          <w:tcPr>
            <w:tcW w:w="4139" w:type="dxa"/>
            <w:gridSpan w:val="2"/>
            <w:vAlign w:val="center"/>
          </w:tcPr>
          <w:p w14:paraId="3F416A5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lastRenderedPageBreak/>
              <w:t>Peinture</w:t>
            </w:r>
          </w:p>
        </w:tc>
        <w:tc>
          <w:tcPr>
            <w:tcW w:w="5147" w:type="dxa"/>
          </w:tcPr>
          <w:p w14:paraId="4B9A9D5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Peinture vinylique pour intérieur</w:t>
            </w:r>
          </w:p>
          <w:p w14:paraId="05941DB5"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Peinture glycérophtalique pour ouvrage métallique</w:t>
            </w:r>
          </w:p>
          <w:p w14:paraId="1E44543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Peinture glycérophtalique pour soubassement intérieur</w:t>
            </w:r>
          </w:p>
          <w:p w14:paraId="3E5F82F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Peinture plastique pour extérieur</w:t>
            </w:r>
          </w:p>
        </w:tc>
      </w:tr>
      <w:tr w:rsidR="005E0608" w:rsidRPr="00FC0D93" w14:paraId="0BD99B6B" w14:textId="77777777" w:rsidTr="005E0608">
        <w:trPr>
          <w:cantSplit/>
        </w:trPr>
        <w:tc>
          <w:tcPr>
            <w:tcW w:w="4139" w:type="dxa"/>
            <w:gridSpan w:val="2"/>
            <w:vAlign w:val="center"/>
          </w:tcPr>
          <w:p w14:paraId="3D4C9B0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Électricité</w:t>
            </w:r>
          </w:p>
        </w:tc>
        <w:tc>
          <w:tcPr>
            <w:tcW w:w="5147" w:type="dxa"/>
          </w:tcPr>
          <w:p w14:paraId="3EE55375"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Coffret à six modules</w:t>
            </w:r>
          </w:p>
          <w:p w14:paraId="7EBF948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Disjoncteur de 20 A</w:t>
            </w:r>
          </w:p>
          <w:p w14:paraId="16B1136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Câblage 2x1,5mm² pour la lumière et 2x2,5mm² pour les prises de courant simple, non encastré dans mur mais apparent sous goulottes et/ou chemin de câble le cas échéant</w:t>
            </w:r>
          </w:p>
          <w:p w14:paraId="2240FCC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Prises de courant / Interrupteur VV / Intérrupteur SA</w:t>
            </w:r>
          </w:p>
          <w:p w14:paraId="322D386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Reglette 1,20m</w:t>
            </w:r>
          </w:p>
        </w:tc>
      </w:tr>
    </w:tbl>
    <w:p w14:paraId="362BFCBD" w14:textId="77777777" w:rsidR="005E0608" w:rsidRPr="00FC0D93" w:rsidRDefault="005E0608" w:rsidP="005E0608">
      <w:pPr>
        <w:spacing w:after="0" w:line="240" w:lineRule="auto"/>
        <w:rPr>
          <w:rFonts w:asciiTheme="minorHAnsi" w:hAnsiTheme="minorHAnsi"/>
          <w:color w:val="0000FF"/>
        </w:rPr>
      </w:pPr>
    </w:p>
    <w:p w14:paraId="508BA039" w14:textId="77777777" w:rsidR="005E0608" w:rsidRPr="00FC0D93" w:rsidRDefault="005E0608" w:rsidP="00207941">
      <w:pPr>
        <w:pStyle w:val="Pardeliste"/>
        <w:numPr>
          <w:ilvl w:val="3"/>
          <w:numId w:val="26"/>
        </w:numPr>
        <w:rPr>
          <w:rFonts w:asciiTheme="minorHAnsi" w:hAnsiTheme="minorHAnsi"/>
          <w:color w:val="FF00FF"/>
        </w:rPr>
      </w:pPr>
      <w:bookmarkStart w:id="121" w:name="_Toc73432702"/>
      <w:r w:rsidRPr="00FC0D93">
        <w:rPr>
          <w:rFonts w:asciiTheme="minorHAnsi" w:hAnsiTheme="minorHAnsi"/>
          <w:color w:val="FF00FF"/>
        </w:rPr>
        <w:t>Bloc sanitaire</w:t>
      </w:r>
      <w:bookmarkEnd w:id="121"/>
    </w:p>
    <w:tbl>
      <w:tblPr>
        <w:tblStyle w:val="Grilledutableau"/>
        <w:tblW w:w="0" w:type="auto"/>
        <w:tblLook w:val="04A0" w:firstRow="1" w:lastRow="0" w:firstColumn="1" w:lastColumn="0" w:noHBand="0" w:noVBand="1"/>
      </w:tblPr>
      <w:tblGrid>
        <w:gridCol w:w="1344"/>
        <w:gridCol w:w="2693"/>
        <w:gridCol w:w="5023"/>
      </w:tblGrid>
      <w:tr w:rsidR="005E0608" w:rsidRPr="00FC0D93" w14:paraId="75F65467" w14:textId="77777777" w:rsidTr="005E0608">
        <w:trPr>
          <w:cantSplit/>
        </w:trPr>
        <w:tc>
          <w:tcPr>
            <w:tcW w:w="4121" w:type="dxa"/>
            <w:gridSpan w:val="2"/>
          </w:tcPr>
          <w:p w14:paraId="178E8214"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Désignations des ouvrages</w:t>
            </w:r>
          </w:p>
        </w:tc>
        <w:tc>
          <w:tcPr>
            <w:tcW w:w="5165" w:type="dxa"/>
            <w:vAlign w:val="center"/>
          </w:tcPr>
          <w:p w14:paraId="5120E4CC"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Description sommaire</w:t>
            </w:r>
          </w:p>
        </w:tc>
      </w:tr>
      <w:tr w:rsidR="005E0608" w:rsidRPr="00FC0D93" w14:paraId="69D57882" w14:textId="77777777" w:rsidTr="005E0608">
        <w:trPr>
          <w:cantSplit/>
        </w:trPr>
        <w:tc>
          <w:tcPr>
            <w:tcW w:w="1354" w:type="dxa"/>
            <w:vMerge w:val="restart"/>
            <w:vAlign w:val="center"/>
          </w:tcPr>
          <w:p w14:paraId="0610DBA6"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Fondation</w:t>
            </w:r>
          </w:p>
        </w:tc>
        <w:tc>
          <w:tcPr>
            <w:tcW w:w="2767" w:type="dxa"/>
            <w:vAlign w:val="center"/>
          </w:tcPr>
          <w:p w14:paraId="4FC715E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Semelle filante sous mur</w:t>
            </w:r>
          </w:p>
        </w:tc>
        <w:tc>
          <w:tcPr>
            <w:tcW w:w="5165" w:type="dxa"/>
          </w:tcPr>
          <w:p w14:paraId="239FBA93"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maçonnerie de moellons,</w:t>
            </w:r>
          </w:p>
          <w:p w14:paraId="41C55EB6"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0,40m</w:t>
            </w:r>
          </w:p>
          <w:p w14:paraId="4BCF46A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 = 0,60m</w:t>
            </w:r>
          </w:p>
        </w:tc>
      </w:tr>
      <w:tr w:rsidR="005E0608" w:rsidRPr="00FC0D93" w14:paraId="6707121B" w14:textId="77777777" w:rsidTr="005E0608">
        <w:trPr>
          <w:cantSplit/>
        </w:trPr>
        <w:tc>
          <w:tcPr>
            <w:tcW w:w="1354" w:type="dxa"/>
            <w:vMerge/>
            <w:vAlign w:val="center"/>
          </w:tcPr>
          <w:p w14:paraId="3D7D1441" w14:textId="77777777" w:rsidR="005E0608" w:rsidRPr="00FC0D93" w:rsidRDefault="005E0608" w:rsidP="005E0608">
            <w:pPr>
              <w:spacing w:after="0" w:line="240" w:lineRule="auto"/>
              <w:rPr>
                <w:rFonts w:asciiTheme="minorHAnsi" w:hAnsiTheme="minorHAnsi" w:cstheme="minorHAnsi"/>
              </w:rPr>
            </w:pPr>
          </w:p>
        </w:tc>
        <w:tc>
          <w:tcPr>
            <w:tcW w:w="2767" w:type="dxa"/>
            <w:vAlign w:val="center"/>
          </w:tcPr>
          <w:p w14:paraId="027ED33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 xml:space="preserve">Semelle isolée sous poteaux </w:t>
            </w:r>
          </w:p>
        </w:tc>
        <w:tc>
          <w:tcPr>
            <w:tcW w:w="5165" w:type="dxa"/>
          </w:tcPr>
          <w:p w14:paraId="5679910A"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béton armé</w:t>
            </w:r>
          </w:p>
          <w:p w14:paraId="10BDFEFC"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Côté = 0,70m</w:t>
            </w:r>
          </w:p>
          <w:p w14:paraId="63EBC59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 = 0,20m</w:t>
            </w:r>
          </w:p>
        </w:tc>
      </w:tr>
      <w:tr w:rsidR="005E0608" w:rsidRPr="00FC0D93" w14:paraId="334FC652" w14:textId="77777777" w:rsidTr="005E0608">
        <w:trPr>
          <w:cantSplit/>
        </w:trPr>
        <w:tc>
          <w:tcPr>
            <w:tcW w:w="1354" w:type="dxa"/>
            <w:vMerge/>
          </w:tcPr>
          <w:p w14:paraId="154E8C20" w14:textId="77777777" w:rsidR="005E0608" w:rsidRPr="00FC0D93" w:rsidRDefault="005E0608" w:rsidP="005E0608">
            <w:pPr>
              <w:spacing w:after="0" w:line="240" w:lineRule="auto"/>
              <w:rPr>
                <w:rFonts w:asciiTheme="minorHAnsi" w:hAnsiTheme="minorHAnsi" w:cstheme="minorHAnsi"/>
              </w:rPr>
            </w:pPr>
          </w:p>
        </w:tc>
        <w:tc>
          <w:tcPr>
            <w:tcW w:w="2767" w:type="dxa"/>
            <w:vAlign w:val="center"/>
          </w:tcPr>
          <w:p w14:paraId="016253D6"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Longrine de liaison (sous forme de chainage bas)</w:t>
            </w:r>
          </w:p>
        </w:tc>
        <w:tc>
          <w:tcPr>
            <w:tcW w:w="5165" w:type="dxa"/>
          </w:tcPr>
          <w:p w14:paraId="3436F2AA"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béton armé dosé à 350kg/m3</w:t>
            </w:r>
          </w:p>
          <w:p w14:paraId="3B0826E5"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0,20m</w:t>
            </w:r>
          </w:p>
          <w:p w14:paraId="42C8FAF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 = 0,20m</w:t>
            </w:r>
          </w:p>
        </w:tc>
      </w:tr>
      <w:tr w:rsidR="005E0608" w:rsidRPr="00FC0D93" w14:paraId="23B61F6C" w14:textId="77777777" w:rsidTr="005E0608">
        <w:trPr>
          <w:cantSplit/>
        </w:trPr>
        <w:tc>
          <w:tcPr>
            <w:tcW w:w="4121" w:type="dxa"/>
            <w:gridSpan w:val="2"/>
            <w:vAlign w:val="center"/>
          </w:tcPr>
          <w:p w14:paraId="1677F84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Dallage</w:t>
            </w:r>
          </w:p>
        </w:tc>
        <w:tc>
          <w:tcPr>
            <w:tcW w:w="5165" w:type="dxa"/>
          </w:tcPr>
          <w:p w14:paraId="137D8AE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Herissonnage en pierre sèche 30/70</w:t>
            </w:r>
          </w:p>
          <w:p w14:paraId="5245723D"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Béton de forme dosé à 25 kg/m3</w:t>
            </w:r>
          </w:p>
          <w:p w14:paraId="4D3C7736"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Chape au mortier de ciment dosé à 400kg/m3</w:t>
            </w:r>
          </w:p>
        </w:tc>
      </w:tr>
      <w:tr w:rsidR="005E0608" w:rsidRPr="00FC0D93" w14:paraId="6CAD8F99" w14:textId="77777777" w:rsidTr="005E0608">
        <w:trPr>
          <w:cantSplit/>
        </w:trPr>
        <w:tc>
          <w:tcPr>
            <w:tcW w:w="4121" w:type="dxa"/>
            <w:gridSpan w:val="2"/>
            <w:vAlign w:val="center"/>
          </w:tcPr>
          <w:p w14:paraId="1CE02CA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Murs</w:t>
            </w:r>
          </w:p>
        </w:tc>
        <w:tc>
          <w:tcPr>
            <w:tcW w:w="5165" w:type="dxa"/>
          </w:tcPr>
          <w:p w14:paraId="5F1EDCC3"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maçonnerie de parpaing creux</w:t>
            </w:r>
          </w:p>
          <w:p w14:paraId="3E07FE9B"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0,20m</w:t>
            </w:r>
          </w:p>
          <w:p w14:paraId="53BF4B03"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Enduit deux faces</w:t>
            </w:r>
          </w:p>
        </w:tc>
      </w:tr>
      <w:tr w:rsidR="005E0608" w:rsidRPr="00FC0D93" w14:paraId="557226B3" w14:textId="77777777" w:rsidTr="005E0608">
        <w:trPr>
          <w:cantSplit/>
        </w:trPr>
        <w:tc>
          <w:tcPr>
            <w:tcW w:w="4121" w:type="dxa"/>
            <w:gridSpan w:val="2"/>
            <w:vAlign w:val="center"/>
          </w:tcPr>
          <w:p w14:paraId="596AD4CB"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Structure (poteaux, poutres, chainage)</w:t>
            </w:r>
          </w:p>
        </w:tc>
        <w:tc>
          <w:tcPr>
            <w:tcW w:w="5165" w:type="dxa"/>
          </w:tcPr>
          <w:p w14:paraId="72726575"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béton armé dosé à 350kg/m3</w:t>
            </w:r>
          </w:p>
          <w:p w14:paraId="29AB210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Poteaux : 20 x 20</w:t>
            </w:r>
          </w:p>
          <w:p w14:paraId="251FF12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Chainage : 0,20 x 0,20m</w:t>
            </w:r>
          </w:p>
        </w:tc>
      </w:tr>
      <w:tr w:rsidR="005E0608" w:rsidRPr="00FC0D93" w14:paraId="55788454" w14:textId="77777777" w:rsidTr="005E0608">
        <w:trPr>
          <w:cantSplit/>
        </w:trPr>
        <w:tc>
          <w:tcPr>
            <w:tcW w:w="4121" w:type="dxa"/>
            <w:gridSpan w:val="2"/>
            <w:vAlign w:val="center"/>
          </w:tcPr>
          <w:p w14:paraId="17438536"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Toiture</w:t>
            </w:r>
          </w:p>
        </w:tc>
        <w:tc>
          <w:tcPr>
            <w:tcW w:w="5165" w:type="dxa"/>
          </w:tcPr>
          <w:p w14:paraId="145A167A"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Dalle pleine en béton armé</w:t>
            </w:r>
          </w:p>
          <w:p w14:paraId="5F1D001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Épaisseur = 0,12m</w:t>
            </w:r>
          </w:p>
          <w:p w14:paraId="76994DEA"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Béton de forme de pente en béton ordinaire dosé à 250 kg/m3</w:t>
            </w:r>
          </w:p>
          <w:p w14:paraId="724F08DC"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Étanchéité monocouche</w:t>
            </w:r>
          </w:p>
          <w:p w14:paraId="5D13CDB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Acrotère en béton armé</w:t>
            </w:r>
          </w:p>
          <w:p w14:paraId="5BC6DD2F" w14:textId="77777777" w:rsidR="005E0608" w:rsidRPr="00FC0D93" w:rsidRDefault="005E0608" w:rsidP="00207941">
            <w:pPr>
              <w:pStyle w:val="Pardeliste"/>
              <w:numPr>
                <w:ilvl w:val="0"/>
                <w:numId w:val="47"/>
              </w:numPr>
              <w:spacing w:after="0" w:line="240" w:lineRule="auto"/>
              <w:rPr>
                <w:rFonts w:asciiTheme="minorHAnsi" w:hAnsiTheme="minorHAnsi" w:cstheme="minorHAnsi"/>
              </w:rPr>
            </w:pPr>
            <w:r w:rsidRPr="00FC0D93">
              <w:rPr>
                <w:rFonts w:asciiTheme="minorHAnsi" w:hAnsiTheme="minorHAnsi" w:cstheme="minorHAnsi"/>
              </w:rPr>
              <w:t>Épaisseur = 0,10m</w:t>
            </w:r>
          </w:p>
          <w:p w14:paraId="772044C3" w14:textId="77777777" w:rsidR="005E0608" w:rsidRPr="00FC0D93" w:rsidRDefault="005E0608" w:rsidP="00207941">
            <w:pPr>
              <w:pStyle w:val="Pardeliste"/>
              <w:numPr>
                <w:ilvl w:val="0"/>
                <w:numId w:val="47"/>
              </w:numPr>
              <w:spacing w:after="0" w:line="240" w:lineRule="auto"/>
              <w:rPr>
                <w:rFonts w:asciiTheme="minorHAnsi" w:hAnsiTheme="minorHAnsi" w:cstheme="minorHAnsi"/>
              </w:rPr>
            </w:pPr>
            <w:r w:rsidRPr="00FC0D93">
              <w:rPr>
                <w:rFonts w:asciiTheme="minorHAnsi" w:hAnsiTheme="minorHAnsi" w:cstheme="minorHAnsi"/>
              </w:rPr>
              <w:t>Hauteur = 1,00m</w:t>
            </w:r>
          </w:p>
          <w:p w14:paraId="2BFAF43D"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Descente d’eau pluviale en PVC 100</w:t>
            </w:r>
          </w:p>
        </w:tc>
      </w:tr>
      <w:tr w:rsidR="005E0608" w:rsidRPr="00FC0D93" w14:paraId="70316A93" w14:textId="77777777" w:rsidTr="005E0608">
        <w:trPr>
          <w:cantSplit/>
        </w:trPr>
        <w:tc>
          <w:tcPr>
            <w:tcW w:w="4121" w:type="dxa"/>
            <w:gridSpan w:val="2"/>
            <w:vMerge w:val="restart"/>
            <w:vAlign w:val="center"/>
          </w:tcPr>
          <w:p w14:paraId="0B795EE3"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Menuiserie métallique</w:t>
            </w:r>
          </w:p>
        </w:tc>
        <w:tc>
          <w:tcPr>
            <w:tcW w:w="5165" w:type="dxa"/>
          </w:tcPr>
          <w:p w14:paraId="4A39F22C"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Porte extérieures</w:t>
            </w:r>
          </w:p>
          <w:p w14:paraId="2C0C554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 xml:space="preserve">Mem 3 : 90x210 </w:t>
            </w:r>
          </w:p>
        </w:tc>
      </w:tr>
      <w:tr w:rsidR="005E0608" w:rsidRPr="00FC0D93" w14:paraId="76720243" w14:textId="77777777" w:rsidTr="005E0608">
        <w:trPr>
          <w:cantSplit/>
        </w:trPr>
        <w:tc>
          <w:tcPr>
            <w:tcW w:w="4121" w:type="dxa"/>
            <w:gridSpan w:val="2"/>
            <w:vMerge/>
            <w:vAlign w:val="center"/>
          </w:tcPr>
          <w:p w14:paraId="32D2700E" w14:textId="77777777" w:rsidR="005E0608" w:rsidRPr="00FC0D93" w:rsidRDefault="005E0608" w:rsidP="005E0608">
            <w:pPr>
              <w:spacing w:after="0" w:line="240" w:lineRule="auto"/>
              <w:rPr>
                <w:rFonts w:asciiTheme="minorHAnsi" w:hAnsiTheme="minorHAnsi" w:cstheme="minorHAnsi"/>
              </w:rPr>
            </w:pPr>
          </w:p>
        </w:tc>
        <w:tc>
          <w:tcPr>
            <w:tcW w:w="5165" w:type="dxa"/>
          </w:tcPr>
          <w:p w14:paraId="4E219D3B"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Grille de protection</w:t>
            </w:r>
          </w:p>
          <w:p w14:paraId="7A99B998"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Mem 9 : 50x55</w:t>
            </w:r>
          </w:p>
        </w:tc>
      </w:tr>
      <w:tr w:rsidR="005E0608" w:rsidRPr="00FC0D93" w14:paraId="40294349" w14:textId="77777777" w:rsidTr="005E0608">
        <w:trPr>
          <w:cantSplit/>
        </w:trPr>
        <w:tc>
          <w:tcPr>
            <w:tcW w:w="4121" w:type="dxa"/>
            <w:gridSpan w:val="2"/>
            <w:vAlign w:val="center"/>
          </w:tcPr>
          <w:p w14:paraId="0ECDC2E6"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Menuiserie alu</w:t>
            </w:r>
          </w:p>
        </w:tc>
        <w:tc>
          <w:tcPr>
            <w:tcW w:w="5165" w:type="dxa"/>
          </w:tcPr>
          <w:p w14:paraId="06BA9D18"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Malu 9 : 50x55</w:t>
            </w:r>
          </w:p>
        </w:tc>
      </w:tr>
      <w:tr w:rsidR="005E0608" w:rsidRPr="00FC0D93" w14:paraId="6270E954" w14:textId="77777777" w:rsidTr="005E0608">
        <w:trPr>
          <w:cantSplit/>
        </w:trPr>
        <w:tc>
          <w:tcPr>
            <w:tcW w:w="4121" w:type="dxa"/>
            <w:gridSpan w:val="2"/>
            <w:vAlign w:val="center"/>
          </w:tcPr>
          <w:p w14:paraId="0A072FC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Menuiserie bois</w:t>
            </w:r>
          </w:p>
        </w:tc>
        <w:tc>
          <w:tcPr>
            <w:tcW w:w="5165" w:type="dxa"/>
          </w:tcPr>
          <w:p w14:paraId="50BF7F43"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Meb 3 : 70x210</w:t>
            </w:r>
          </w:p>
          <w:p w14:paraId="5D82151D"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Meb 4 : 70x190</w:t>
            </w:r>
          </w:p>
        </w:tc>
      </w:tr>
      <w:tr w:rsidR="005E0608" w:rsidRPr="00FC0D93" w14:paraId="243599E1" w14:textId="77777777" w:rsidTr="005E0608">
        <w:trPr>
          <w:cantSplit/>
        </w:trPr>
        <w:tc>
          <w:tcPr>
            <w:tcW w:w="4121" w:type="dxa"/>
            <w:gridSpan w:val="2"/>
            <w:vAlign w:val="center"/>
          </w:tcPr>
          <w:p w14:paraId="20B415A8"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lastRenderedPageBreak/>
              <w:t>Peinture</w:t>
            </w:r>
          </w:p>
        </w:tc>
        <w:tc>
          <w:tcPr>
            <w:tcW w:w="5165" w:type="dxa"/>
          </w:tcPr>
          <w:p w14:paraId="37AF953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Peinture vinylique pour intérieur</w:t>
            </w:r>
          </w:p>
          <w:p w14:paraId="65FC27E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Peinture glycérophtalique pour ouvrage métallique</w:t>
            </w:r>
          </w:p>
          <w:p w14:paraId="1592FF3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Peinture glycérophtalique pour soubassement intérieur</w:t>
            </w:r>
          </w:p>
          <w:p w14:paraId="4354B878"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Peinture plastique pour extérieur</w:t>
            </w:r>
          </w:p>
        </w:tc>
      </w:tr>
      <w:tr w:rsidR="005E0608" w:rsidRPr="00FC0D93" w14:paraId="0E9AD230" w14:textId="77777777" w:rsidTr="005E0608">
        <w:trPr>
          <w:cantSplit/>
        </w:trPr>
        <w:tc>
          <w:tcPr>
            <w:tcW w:w="4121" w:type="dxa"/>
            <w:gridSpan w:val="2"/>
            <w:vAlign w:val="center"/>
          </w:tcPr>
          <w:p w14:paraId="375D0EC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Revêtement</w:t>
            </w:r>
          </w:p>
        </w:tc>
        <w:tc>
          <w:tcPr>
            <w:tcW w:w="5165" w:type="dxa"/>
          </w:tcPr>
          <w:p w14:paraId="080BB69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Carrelage sol en grès cérame (30 x 30)</w:t>
            </w:r>
          </w:p>
          <w:p w14:paraId="446791D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Plinthe en grès cérame (10 x 30)</w:t>
            </w:r>
          </w:p>
          <w:p w14:paraId="5452FC03"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Carrelage murale en faïence 20 x 30 (h=0,30 et h=1,50)</w:t>
            </w:r>
          </w:p>
        </w:tc>
      </w:tr>
      <w:tr w:rsidR="005E0608" w:rsidRPr="00FC0D93" w14:paraId="708B3872" w14:textId="77777777" w:rsidTr="005E0608">
        <w:trPr>
          <w:cantSplit/>
        </w:trPr>
        <w:tc>
          <w:tcPr>
            <w:tcW w:w="4121" w:type="dxa"/>
            <w:gridSpan w:val="2"/>
            <w:vAlign w:val="center"/>
          </w:tcPr>
          <w:p w14:paraId="647E3FC5"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Plomberie-sanitaire</w:t>
            </w:r>
          </w:p>
        </w:tc>
        <w:tc>
          <w:tcPr>
            <w:tcW w:w="5165" w:type="dxa"/>
          </w:tcPr>
          <w:p w14:paraId="5A615B9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WC à la turque</w:t>
            </w:r>
          </w:p>
          <w:p w14:paraId="640335F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Lavabo à colonne</w:t>
            </w:r>
          </w:p>
          <w:p w14:paraId="6A3B73CA"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Glace pour lavabo</w:t>
            </w:r>
          </w:p>
          <w:p w14:paraId="05D60BC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Canalisation d'eau potable en tuyau ppr</w:t>
            </w:r>
          </w:p>
          <w:p w14:paraId="7F8E0995"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Canalisation d'évacuation d'EU en PVC 40</w:t>
            </w:r>
          </w:p>
          <w:p w14:paraId="07129FDB"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Robinet d'arrêt, qualité NF/CEE, galvanisé, dim 20/27</w:t>
            </w:r>
          </w:p>
        </w:tc>
      </w:tr>
      <w:tr w:rsidR="005E0608" w:rsidRPr="00FC0D93" w14:paraId="7909CF9A" w14:textId="77777777" w:rsidTr="005E0608">
        <w:trPr>
          <w:cantSplit/>
        </w:trPr>
        <w:tc>
          <w:tcPr>
            <w:tcW w:w="4121" w:type="dxa"/>
            <w:gridSpan w:val="2"/>
            <w:vAlign w:val="center"/>
          </w:tcPr>
          <w:p w14:paraId="28016DD8"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Électricité</w:t>
            </w:r>
          </w:p>
        </w:tc>
        <w:tc>
          <w:tcPr>
            <w:tcW w:w="5165" w:type="dxa"/>
          </w:tcPr>
          <w:p w14:paraId="59DFB7D5"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Coffret à six modules</w:t>
            </w:r>
          </w:p>
          <w:p w14:paraId="769C415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Câblage 2x1,5mm² pour la lumière et 2x2,5mm² pour les prises de courant simple, non encastré dans mur mais apparent sous goulottes et/ou chemin de câble le cas échéant</w:t>
            </w:r>
          </w:p>
          <w:p w14:paraId="63839413"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Prises de courant / Interrupteur VV / Intérrupteur SA</w:t>
            </w:r>
          </w:p>
          <w:p w14:paraId="49D4854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Reglette 1,20m</w:t>
            </w:r>
          </w:p>
        </w:tc>
      </w:tr>
    </w:tbl>
    <w:p w14:paraId="086E4CD9" w14:textId="77777777" w:rsidR="005E0608" w:rsidRPr="00FC0D93" w:rsidRDefault="005E0608" w:rsidP="005E0608">
      <w:pPr>
        <w:spacing w:after="0" w:line="240" w:lineRule="auto"/>
        <w:rPr>
          <w:rFonts w:asciiTheme="minorHAnsi" w:hAnsiTheme="minorHAnsi"/>
          <w:color w:val="0000FF"/>
        </w:rPr>
      </w:pPr>
    </w:p>
    <w:p w14:paraId="0A86C4BA" w14:textId="77777777" w:rsidR="005E0608" w:rsidRPr="00FC0D93" w:rsidRDefault="005E0608" w:rsidP="00207941">
      <w:pPr>
        <w:pStyle w:val="Pardeliste"/>
        <w:numPr>
          <w:ilvl w:val="3"/>
          <w:numId w:val="26"/>
        </w:numPr>
        <w:rPr>
          <w:rFonts w:asciiTheme="minorHAnsi" w:hAnsiTheme="minorHAnsi"/>
          <w:color w:val="FF00FF"/>
        </w:rPr>
      </w:pPr>
      <w:bookmarkStart w:id="122" w:name="_Toc73432703"/>
      <w:r w:rsidRPr="00FC0D93">
        <w:rPr>
          <w:rFonts w:asciiTheme="minorHAnsi" w:hAnsiTheme="minorHAnsi"/>
          <w:color w:val="FF00FF"/>
        </w:rPr>
        <w:t>Fosse septique</w:t>
      </w:r>
      <w:bookmarkEnd w:id="122"/>
    </w:p>
    <w:tbl>
      <w:tblPr>
        <w:tblStyle w:val="Grilledutableau"/>
        <w:tblW w:w="0" w:type="auto"/>
        <w:tblLook w:val="04A0" w:firstRow="1" w:lastRow="0" w:firstColumn="1" w:lastColumn="0" w:noHBand="0" w:noVBand="1"/>
      </w:tblPr>
      <w:tblGrid>
        <w:gridCol w:w="4017"/>
        <w:gridCol w:w="5043"/>
      </w:tblGrid>
      <w:tr w:rsidR="005E0608" w:rsidRPr="00FC0D93" w14:paraId="63C8EF0A" w14:textId="77777777" w:rsidTr="005E0608">
        <w:trPr>
          <w:cantSplit/>
        </w:trPr>
        <w:tc>
          <w:tcPr>
            <w:tcW w:w="4111" w:type="dxa"/>
          </w:tcPr>
          <w:p w14:paraId="6F35C745"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Désignations des ouvrages</w:t>
            </w:r>
          </w:p>
        </w:tc>
        <w:tc>
          <w:tcPr>
            <w:tcW w:w="5175" w:type="dxa"/>
            <w:vAlign w:val="center"/>
          </w:tcPr>
          <w:p w14:paraId="7D2A88A4"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Description sommaire</w:t>
            </w:r>
          </w:p>
        </w:tc>
      </w:tr>
      <w:tr w:rsidR="005E0608" w:rsidRPr="00FC0D93" w14:paraId="713F8DED" w14:textId="77777777" w:rsidTr="005E0608">
        <w:trPr>
          <w:cantSplit/>
        </w:trPr>
        <w:tc>
          <w:tcPr>
            <w:tcW w:w="4111" w:type="dxa"/>
            <w:vAlign w:val="center"/>
          </w:tcPr>
          <w:p w14:paraId="2E874F6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Corps</w:t>
            </w:r>
          </w:p>
        </w:tc>
        <w:tc>
          <w:tcPr>
            <w:tcW w:w="5175" w:type="dxa"/>
          </w:tcPr>
          <w:p w14:paraId="17FD735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Radier, paroi, dalle de couverture en béton armé dosé à 350kg/m3</w:t>
            </w:r>
          </w:p>
        </w:tc>
      </w:tr>
      <w:tr w:rsidR="005E0608" w:rsidRPr="00FC0D93" w14:paraId="7A584BD1" w14:textId="77777777" w:rsidTr="005E0608">
        <w:trPr>
          <w:cantSplit/>
        </w:trPr>
        <w:tc>
          <w:tcPr>
            <w:tcW w:w="4111" w:type="dxa"/>
            <w:vAlign w:val="center"/>
          </w:tcPr>
          <w:p w14:paraId="2E34A07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Plomberie</w:t>
            </w:r>
          </w:p>
        </w:tc>
        <w:tc>
          <w:tcPr>
            <w:tcW w:w="5175" w:type="dxa"/>
          </w:tcPr>
          <w:p w14:paraId="33FC5696"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Tuyau d’évacuation et de ventilation en PVC 100</w:t>
            </w:r>
          </w:p>
          <w:p w14:paraId="7292872A"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Mâchefer pour filtre</w:t>
            </w:r>
          </w:p>
        </w:tc>
      </w:tr>
    </w:tbl>
    <w:p w14:paraId="286190FB" w14:textId="77777777" w:rsidR="005E0608" w:rsidRPr="00FC0D93" w:rsidRDefault="005E0608" w:rsidP="005E0608">
      <w:pPr>
        <w:spacing w:after="0" w:line="240" w:lineRule="auto"/>
        <w:rPr>
          <w:rFonts w:asciiTheme="minorHAnsi" w:hAnsiTheme="minorHAnsi"/>
          <w:color w:val="0000FF"/>
        </w:rPr>
      </w:pPr>
    </w:p>
    <w:p w14:paraId="4203B0FE" w14:textId="77777777" w:rsidR="005E0608" w:rsidRPr="00FC0D93" w:rsidRDefault="005E0608" w:rsidP="00207941">
      <w:pPr>
        <w:pStyle w:val="Pardeliste"/>
        <w:numPr>
          <w:ilvl w:val="3"/>
          <w:numId w:val="26"/>
        </w:numPr>
        <w:rPr>
          <w:rFonts w:asciiTheme="minorHAnsi" w:hAnsiTheme="minorHAnsi"/>
          <w:color w:val="FF00FF"/>
        </w:rPr>
      </w:pPr>
      <w:bookmarkStart w:id="123" w:name="_Toc73432704"/>
      <w:r w:rsidRPr="00FC0D93">
        <w:rPr>
          <w:rFonts w:asciiTheme="minorHAnsi" w:hAnsiTheme="minorHAnsi"/>
          <w:color w:val="FF00FF"/>
        </w:rPr>
        <w:t>Puisard</w:t>
      </w:r>
      <w:bookmarkEnd w:id="123"/>
    </w:p>
    <w:tbl>
      <w:tblPr>
        <w:tblStyle w:val="Grilledutableau"/>
        <w:tblW w:w="0" w:type="auto"/>
        <w:tblLook w:val="04A0" w:firstRow="1" w:lastRow="0" w:firstColumn="1" w:lastColumn="0" w:noHBand="0" w:noVBand="1"/>
      </w:tblPr>
      <w:tblGrid>
        <w:gridCol w:w="4020"/>
        <w:gridCol w:w="5040"/>
      </w:tblGrid>
      <w:tr w:rsidR="005E0608" w:rsidRPr="00FC0D93" w14:paraId="1C0AB31B" w14:textId="77777777" w:rsidTr="005E0608">
        <w:trPr>
          <w:cantSplit/>
        </w:trPr>
        <w:tc>
          <w:tcPr>
            <w:tcW w:w="4113" w:type="dxa"/>
          </w:tcPr>
          <w:p w14:paraId="22A9E8E0"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Désignations des ouvrages</w:t>
            </w:r>
          </w:p>
        </w:tc>
        <w:tc>
          <w:tcPr>
            <w:tcW w:w="5173" w:type="dxa"/>
            <w:vAlign w:val="center"/>
          </w:tcPr>
          <w:p w14:paraId="6B57A2BA"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Description sommaire</w:t>
            </w:r>
          </w:p>
        </w:tc>
      </w:tr>
      <w:tr w:rsidR="005E0608" w:rsidRPr="00FC0D93" w14:paraId="60BC7E33" w14:textId="77777777" w:rsidTr="005E0608">
        <w:trPr>
          <w:cantSplit/>
        </w:trPr>
        <w:tc>
          <w:tcPr>
            <w:tcW w:w="4113" w:type="dxa"/>
            <w:vAlign w:val="center"/>
          </w:tcPr>
          <w:p w14:paraId="6185DE4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 xml:space="preserve">Fond </w:t>
            </w:r>
          </w:p>
        </w:tc>
        <w:tc>
          <w:tcPr>
            <w:tcW w:w="5173" w:type="dxa"/>
          </w:tcPr>
          <w:p w14:paraId="67AC86C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Blocage en pièrre sèche</w:t>
            </w:r>
          </w:p>
        </w:tc>
      </w:tr>
      <w:tr w:rsidR="005E0608" w:rsidRPr="00FC0D93" w14:paraId="3243C4A6" w14:textId="77777777" w:rsidTr="005E0608">
        <w:trPr>
          <w:cantSplit/>
        </w:trPr>
        <w:tc>
          <w:tcPr>
            <w:tcW w:w="4113" w:type="dxa"/>
            <w:vAlign w:val="center"/>
          </w:tcPr>
          <w:p w14:paraId="3A4263E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Paroi</w:t>
            </w:r>
          </w:p>
        </w:tc>
        <w:tc>
          <w:tcPr>
            <w:tcW w:w="5173" w:type="dxa"/>
          </w:tcPr>
          <w:p w14:paraId="1FFFC56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maçonnerie de moellons</w:t>
            </w:r>
          </w:p>
        </w:tc>
      </w:tr>
      <w:tr w:rsidR="005E0608" w:rsidRPr="00FC0D93" w14:paraId="5CFA4FA3" w14:textId="77777777" w:rsidTr="005E0608">
        <w:trPr>
          <w:cantSplit/>
        </w:trPr>
        <w:tc>
          <w:tcPr>
            <w:tcW w:w="4113" w:type="dxa"/>
            <w:vAlign w:val="center"/>
          </w:tcPr>
          <w:p w14:paraId="6CDBE6CC"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Dalle de couverture</w:t>
            </w:r>
          </w:p>
        </w:tc>
        <w:tc>
          <w:tcPr>
            <w:tcW w:w="5173" w:type="dxa"/>
          </w:tcPr>
          <w:p w14:paraId="4B321FC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béton armé dosé à 350 kg/m3</w:t>
            </w:r>
          </w:p>
        </w:tc>
      </w:tr>
    </w:tbl>
    <w:p w14:paraId="09CE1675" w14:textId="77777777" w:rsidR="005E0608" w:rsidRPr="00FC0D93" w:rsidRDefault="005E0608" w:rsidP="005E0608">
      <w:pPr>
        <w:pStyle w:val="StyleI11"/>
        <w:numPr>
          <w:ilvl w:val="0"/>
          <w:numId w:val="0"/>
        </w:numPr>
        <w:spacing w:before="0" w:after="0" w:line="240" w:lineRule="auto"/>
        <w:ind w:left="1224"/>
        <w:rPr>
          <w:rFonts w:asciiTheme="minorHAnsi" w:hAnsiTheme="minorHAnsi"/>
          <w:sz w:val="22"/>
          <w:szCs w:val="22"/>
        </w:rPr>
      </w:pPr>
    </w:p>
    <w:p w14:paraId="42402BBE" w14:textId="77777777" w:rsidR="005E0608" w:rsidRPr="00FC0D93" w:rsidRDefault="005E0608" w:rsidP="00207941">
      <w:pPr>
        <w:pStyle w:val="Pardeliste"/>
        <w:numPr>
          <w:ilvl w:val="3"/>
          <w:numId w:val="26"/>
        </w:numPr>
        <w:rPr>
          <w:rFonts w:asciiTheme="minorHAnsi" w:hAnsiTheme="minorHAnsi"/>
          <w:color w:val="FF00FF"/>
        </w:rPr>
      </w:pPr>
      <w:bookmarkStart w:id="124" w:name="_Toc73432705"/>
      <w:r w:rsidRPr="00FC0D93">
        <w:rPr>
          <w:rFonts w:asciiTheme="minorHAnsi" w:hAnsiTheme="minorHAnsi"/>
          <w:color w:val="FF00FF"/>
        </w:rPr>
        <w:t>Château d’eau</w:t>
      </w:r>
      <w:bookmarkEnd w:id="124"/>
    </w:p>
    <w:tbl>
      <w:tblPr>
        <w:tblStyle w:val="Grilledutableau"/>
        <w:tblW w:w="0" w:type="auto"/>
        <w:tblLook w:val="04A0" w:firstRow="1" w:lastRow="0" w:firstColumn="1" w:lastColumn="0" w:noHBand="0" w:noVBand="1"/>
      </w:tblPr>
      <w:tblGrid>
        <w:gridCol w:w="1350"/>
        <w:gridCol w:w="2725"/>
        <w:gridCol w:w="4985"/>
      </w:tblGrid>
      <w:tr w:rsidR="005E0608" w:rsidRPr="00FC0D93" w14:paraId="69F7EEFA" w14:textId="77777777" w:rsidTr="005E0608">
        <w:trPr>
          <w:cantSplit/>
        </w:trPr>
        <w:tc>
          <w:tcPr>
            <w:tcW w:w="4153" w:type="dxa"/>
            <w:gridSpan w:val="2"/>
          </w:tcPr>
          <w:p w14:paraId="32DAFC6E"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Désignations des ouvrages</w:t>
            </w:r>
          </w:p>
        </w:tc>
        <w:tc>
          <w:tcPr>
            <w:tcW w:w="5133" w:type="dxa"/>
            <w:vAlign w:val="center"/>
          </w:tcPr>
          <w:p w14:paraId="1612CABA"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Description sommaire</w:t>
            </w:r>
          </w:p>
        </w:tc>
      </w:tr>
      <w:tr w:rsidR="005E0608" w:rsidRPr="00FC0D93" w14:paraId="69CEE9E7" w14:textId="77777777" w:rsidTr="005E0608">
        <w:trPr>
          <w:cantSplit/>
        </w:trPr>
        <w:tc>
          <w:tcPr>
            <w:tcW w:w="1359" w:type="dxa"/>
            <w:vMerge w:val="restart"/>
            <w:vAlign w:val="center"/>
          </w:tcPr>
          <w:p w14:paraId="6797C98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Fondation</w:t>
            </w:r>
          </w:p>
        </w:tc>
        <w:tc>
          <w:tcPr>
            <w:tcW w:w="2794" w:type="dxa"/>
            <w:vAlign w:val="center"/>
          </w:tcPr>
          <w:p w14:paraId="451A4E2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 xml:space="preserve">Semelle isolée sous poteaux </w:t>
            </w:r>
          </w:p>
        </w:tc>
        <w:tc>
          <w:tcPr>
            <w:tcW w:w="5133" w:type="dxa"/>
          </w:tcPr>
          <w:p w14:paraId="1D35046A"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béton armé</w:t>
            </w:r>
          </w:p>
          <w:p w14:paraId="15F70C9C"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Côté = 0,70m</w:t>
            </w:r>
          </w:p>
          <w:p w14:paraId="41AB75B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 = 0,20m</w:t>
            </w:r>
          </w:p>
        </w:tc>
      </w:tr>
      <w:tr w:rsidR="005E0608" w:rsidRPr="00FC0D93" w14:paraId="002416D6" w14:textId="77777777" w:rsidTr="005E0608">
        <w:trPr>
          <w:cantSplit/>
        </w:trPr>
        <w:tc>
          <w:tcPr>
            <w:tcW w:w="1359" w:type="dxa"/>
            <w:vMerge/>
          </w:tcPr>
          <w:p w14:paraId="41F0449E" w14:textId="77777777" w:rsidR="005E0608" w:rsidRPr="00FC0D93" w:rsidRDefault="005E0608" w:rsidP="005E0608">
            <w:pPr>
              <w:spacing w:after="0" w:line="240" w:lineRule="auto"/>
              <w:rPr>
                <w:rFonts w:asciiTheme="minorHAnsi" w:hAnsiTheme="minorHAnsi"/>
              </w:rPr>
            </w:pPr>
          </w:p>
        </w:tc>
        <w:tc>
          <w:tcPr>
            <w:tcW w:w="2794" w:type="dxa"/>
            <w:vAlign w:val="center"/>
          </w:tcPr>
          <w:p w14:paraId="39854B5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Longrine de liaison (sous forme de chainage bas)</w:t>
            </w:r>
          </w:p>
        </w:tc>
        <w:tc>
          <w:tcPr>
            <w:tcW w:w="5133" w:type="dxa"/>
          </w:tcPr>
          <w:p w14:paraId="49A8690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béton armé dosé à 350kg/m3</w:t>
            </w:r>
          </w:p>
          <w:p w14:paraId="5CD2074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0,20m</w:t>
            </w:r>
          </w:p>
          <w:p w14:paraId="006D676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 = 0,20m</w:t>
            </w:r>
          </w:p>
        </w:tc>
      </w:tr>
      <w:tr w:rsidR="005E0608" w:rsidRPr="00FC0D93" w14:paraId="2D907348" w14:textId="77777777" w:rsidTr="005E0608">
        <w:trPr>
          <w:cantSplit/>
        </w:trPr>
        <w:tc>
          <w:tcPr>
            <w:tcW w:w="4153" w:type="dxa"/>
            <w:gridSpan w:val="2"/>
            <w:vAlign w:val="center"/>
          </w:tcPr>
          <w:p w14:paraId="038CC95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lastRenderedPageBreak/>
              <w:t>Structure (poteaux, chainage, dalle de fonds, paroi dalle de couverture, chainage)</w:t>
            </w:r>
          </w:p>
        </w:tc>
        <w:tc>
          <w:tcPr>
            <w:tcW w:w="5133" w:type="dxa"/>
          </w:tcPr>
          <w:p w14:paraId="4B15CDE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béton armé dosé à 350kg/m3</w:t>
            </w:r>
          </w:p>
          <w:p w14:paraId="1E893EE8"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Poteaux : 20 x 20</w:t>
            </w:r>
          </w:p>
          <w:p w14:paraId="123EFF4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Chainage : 0,20 x 0,20m</w:t>
            </w:r>
          </w:p>
          <w:p w14:paraId="15D34A9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Paroi : épaisseur = 0,15m</w:t>
            </w:r>
          </w:p>
          <w:p w14:paraId="65E04A0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Côté intérieur du réservoir : 1,65m carré</w:t>
            </w:r>
          </w:p>
          <w:p w14:paraId="6884047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Hauteur intérieure du réservoir : 2,15</w:t>
            </w:r>
          </w:p>
          <w:p w14:paraId="2BAB5B76"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Tirant d’eau : 0,35m</w:t>
            </w:r>
          </w:p>
          <w:p w14:paraId="67E093BC"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Dalle de couverture : épaisseur = 0,10m</w:t>
            </w:r>
          </w:p>
        </w:tc>
      </w:tr>
      <w:tr w:rsidR="005E0608" w:rsidRPr="00FC0D93" w14:paraId="358D65E9" w14:textId="77777777" w:rsidTr="005E0608">
        <w:trPr>
          <w:cantSplit/>
        </w:trPr>
        <w:tc>
          <w:tcPr>
            <w:tcW w:w="4153" w:type="dxa"/>
            <w:gridSpan w:val="2"/>
            <w:vAlign w:val="center"/>
          </w:tcPr>
          <w:p w14:paraId="19A35EC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Équipement</w:t>
            </w:r>
          </w:p>
        </w:tc>
        <w:tc>
          <w:tcPr>
            <w:tcW w:w="5133" w:type="dxa"/>
          </w:tcPr>
          <w:p w14:paraId="2B77FF6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Interrupteur flotteur</w:t>
            </w:r>
          </w:p>
        </w:tc>
      </w:tr>
    </w:tbl>
    <w:p w14:paraId="0C8B7988" w14:textId="77777777" w:rsidR="005E0608" w:rsidRPr="00FC0D93" w:rsidRDefault="005E0608" w:rsidP="005E0608">
      <w:pPr>
        <w:pStyle w:val="StyleI11"/>
        <w:numPr>
          <w:ilvl w:val="0"/>
          <w:numId w:val="0"/>
        </w:numPr>
        <w:spacing w:before="0" w:after="0" w:line="240" w:lineRule="auto"/>
        <w:ind w:left="1224"/>
        <w:rPr>
          <w:rFonts w:asciiTheme="minorHAnsi" w:hAnsiTheme="minorHAnsi"/>
          <w:sz w:val="22"/>
          <w:szCs w:val="22"/>
        </w:rPr>
      </w:pPr>
    </w:p>
    <w:p w14:paraId="5DC220BC" w14:textId="77777777" w:rsidR="005E0608" w:rsidRPr="00FC0D93" w:rsidRDefault="005E0608" w:rsidP="00207941">
      <w:pPr>
        <w:pStyle w:val="Pardeliste"/>
        <w:numPr>
          <w:ilvl w:val="3"/>
          <w:numId w:val="26"/>
        </w:numPr>
        <w:rPr>
          <w:rFonts w:asciiTheme="minorHAnsi" w:hAnsiTheme="minorHAnsi"/>
          <w:color w:val="FF00FF"/>
        </w:rPr>
      </w:pPr>
      <w:bookmarkStart w:id="125" w:name="_Toc73432706"/>
      <w:r w:rsidRPr="00FC0D93">
        <w:rPr>
          <w:rFonts w:asciiTheme="minorHAnsi" w:hAnsiTheme="minorHAnsi"/>
          <w:color w:val="FF00FF"/>
        </w:rPr>
        <w:t>Puits</w:t>
      </w:r>
      <w:bookmarkEnd w:id="125"/>
      <w:r w:rsidRPr="00FC0D93">
        <w:rPr>
          <w:rFonts w:asciiTheme="minorHAnsi" w:hAnsiTheme="minorHAnsi"/>
          <w:color w:val="FF00FF"/>
        </w:rPr>
        <w:t xml:space="preserve"> </w:t>
      </w:r>
    </w:p>
    <w:tbl>
      <w:tblPr>
        <w:tblStyle w:val="Grilledutableau"/>
        <w:tblW w:w="0" w:type="auto"/>
        <w:tblLook w:val="04A0" w:firstRow="1" w:lastRow="0" w:firstColumn="1" w:lastColumn="0" w:noHBand="0" w:noVBand="1"/>
      </w:tblPr>
      <w:tblGrid>
        <w:gridCol w:w="4020"/>
        <w:gridCol w:w="5040"/>
      </w:tblGrid>
      <w:tr w:rsidR="005E0608" w:rsidRPr="00FC0D93" w14:paraId="6DE18B01" w14:textId="77777777" w:rsidTr="005E0608">
        <w:trPr>
          <w:cantSplit/>
        </w:trPr>
        <w:tc>
          <w:tcPr>
            <w:tcW w:w="4113" w:type="dxa"/>
          </w:tcPr>
          <w:p w14:paraId="7B6EAD53"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Désignations des ouvrages</w:t>
            </w:r>
          </w:p>
        </w:tc>
        <w:tc>
          <w:tcPr>
            <w:tcW w:w="5173" w:type="dxa"/>
            <w:vAlign w:val="center"/>
          </w:tcPr>
          <w:p w14:paraId="5FFC51F8"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Description sommaire</w:t>
            </w:r>
          </w:p>
        </w:tc>
      </w:tr>
      <w:tr w:rsidR="005E0608" w:rsidRPr="00FC0D93" w14:paraId="608EEE92" w14:textId="77777777" w:rsidTr="005E0608">
        <w:trPr>
          <w:cantSplit/>
        </w:trPr>
        <w:tc>
          <w:tcPr>
            <w:tcW w:w="4113" w:type="dxa"/>
            <w:vAlign w:val="center"/>
          </w:tcPr>
          <w:p w14:paraId="009EA57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 xml:space="preserve">Fond </w:t>
            </w:r>
          </w:p>
        </w:tc>
        <w:tc>
          <w:tcPr>
            <w:tcW w:w="5173" w:type="dxa"/>
          </w:tcPr>
          <w:p w14:paraId="613F9DA0"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Dalle en béton armé barbacané</w:t>
            </w:r>
          </w:p>
        </w:tc>
      </w:tr>
      <w:tr w:rsidR="005E0608" w:rsidRPr="00FC0D93" w14:paraId="78506D58" w14:textId="77777777" w:rsidTr="005E0608">
        <w:trPr>
          <w:cantSplit/>
        </w:trPr>
        <w:tc>
          <w:tcPr>
            <w:tcW w:w="4113" w:type="dxa"/>
            <w:vAlign w:val="center"/>
          </w:tcPr>
          <w:p w14:paraId="66634E7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Paroi</w:t>
            </w:r>
          </w:p>
        </w:tc>
        <w:tc>
          <w:tcPr>
            <w:tcW w:w="5173" w:type="dxa"/>
          </w:tcPr>
          <w:p w14:paraId="0AC6665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Trousse coupante, buse de captage, buse de cuvelage en béton armé</w:t>
            </w:r>
          </w:p>
        </w:tc>
      </w:tr>
      <w:tr w:rsidR="005E0608" w:rsidRPr="00FC0D93" w14:paraId="0ECF8D39" w14:textId="77777777" w:rsidTr="005E0608">
        <w:trPr>
          <w:cantSplit/>
        </w:trPr>
        <w:tc>
          <w:tcPr>
            <w:tcW w:w="4113" w:type="dxa"/>
            <w:vAlign w:val="center"/>
          </w:tcPr>
          <w:p w14:paraId="407FB816"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Marzelle et dalle de couverture</w:t>
            </w:r>
          </w:p>
        </w:tc>
        <w:tc>
          <w:tcPr>
            <w:tcW w:w="5173" w:type="dxa"/>
          </w:tcPr>
          <w:p w14:paraId="7EC60C3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béton armé dosé à 350 kg/m3</w:t>
            </w:r>
          </w:p>
        </w:tc>
      </w:tr>
      <w:tr w:rsidR="005E0608" w:rsidRPr="00FC0D93" w14:paraId="63E0AE70" w14:textId="77777777" w:rsidTr="005E0608">
        <w:trPr>
          <w:cantSplit/>
        </w:trPr>
        <w:tc>
          <w:tcPr>
            <w:tcW w:w="4113" w:type="dxa"/>
            <w:vAlign w:val="center"/>
          </w:tcPr>
          <w:p w14:paraId="4B698545"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Extérieur</w:t>
            </w:r>
          </w:p>
        </w:tc>
        <w:tc>
          <w:tcPr>
            <w:tcW w:w="5173" w:type="dxa"/>
          </w:tcPr>
          <w:p w14:paraId="2A2A7F6F"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Dallage en blocage de pierre sèche, béton de forme dosé à 250 kg/m3 et chape</w:t>
            </w:r>
          </w:p>
          <w:p w14:paraId="3B67973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Pourtour en maçonnerie de moellon</w:t>
            </w:r>
          </w:p>
          <w:p w14:paraId="10212DA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Anti-bourbier en tout venant</w:t>
            </w:r>
          </w:p>
        </w:tc>
      </w:tr>
    </w:tbl>
    <w:p w14:paraId="3D90F1ED" w14:textId="77777777" w:rsidR="005E0608" w:rsidRPr="00FC0D93" w:rsidRDefault="005E0608" w:rsidP="005E0608">
      <w:pPr>
        <w:spacing w:after="0" w:line="240" w:lineRule="auto"/>
        <w:rPr>
          <w:rFonts w:asciiTheme="minorHAnsi" w:hAnsiTheme="minorHAnsi"/>
          <w:color w:val="0000FF"/>
        </w:rPr>
      </w:pPr>
    </w:p>
    <w:p w14:paraId="7C9DF8DF" w14:textId="77777777" w:rsidR="005E0608" w:rsidRPr="00FC0D93" w:rsidRDefault="005E0608" w:rsidP="00207941">
      <w:pPr>
        <w:pStyle w:val="Pardeliste"/>
        <w:numPr>
          <w:ilvl w:val="3"/>
          <w:numId w:val="26"/>
        </w:numPr>
        <w:rPr>
          <w:rFonts w:asciiTheme="minorHAnsi" w:hAnsiTheme="minorHAnsi"/>
          <w:color w:val="FF00FF"/>
        </w:rPr>
      </w:pPr>
      <w:bookmarkStart w:id="126" w:name="_Toc73432707"/>
      <w:r w:rsidRPr="00FC0D93">
        <w:rPr>
          <w:rFonts w:asciiTheme="minorHAnsi" w:hAnsiTheme="minorHAnsi"/>
          <w:color w:val="FF00FF"/>
        </w:rPr>
        <w:t>Bac à ordure</w:t>
      </w:r>
      <w:bookmarkEnd w:id="126"/>
    </w:p>
    <w:tbl>
      <w:tblPr>
        <w:tblStyle w:val="Grilledutableau"/>
        <w:tblW w:w="0" w:type="auto"/>
        <w:tblLook w:val="04A0" w:firstRow="1" w:lastRow="0" w:firstColumn="1" w:lastColumn="0" w:noHBand="0" w:noVBand="1"/>
      </w:tblPr>
      <w:tblGrid>
        <w:gridCol w:w="4020"/>
        <w:gridCol w:w="5040"/>
      </w:tblGrid>
      <w:tr w:rsidR="005E0608" w:rsidRPr="00FC0D93" w14:paraId="6E109800" w14:textId="77777777" w:rsidTr="005E0608">
        <w:trPr>
          <w:cantSplit/>
        </w:trPr>
        <w:tc>
          <w:tcPr>
            <w:tcW w:w="4113" w:type="dxa"/>
          </w:tcPr>
          <w:p w14:paraId="536172CE"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Désignations des ouvrages</w:t>
            </w:r>
          </w:p>
        </w:tc>
        <w:tc>
          <w:tcPr>
            <w:tcW w:w="5173" w:type="dxa"/>
            <w:vAlign w:val="center"/>
          </w:tcPr>
          <w:p w14:paraId="5C7E22F9"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Description sommaire</w:t>
            </w:r>
          </w:p>
        </w:tc>
      </w:tr>
      <w:tr w:rsidR="005E0608" w:rsidRPr="00FC0D93" w14:paraId="61E87648" w14:textId="77777777" w:rsidTr="005E0608">
        <w:trPr>
          <w:cantSplit/>
        </w:trPr>
        <w:tc>
          <w:tcPr>
            <w:tcW w:w="4113" w:type="dxa"/>
            <w:vAlign w:val="center"/>
          </w:tcPr>
          <w:p w14:paraId="0DA42746" w14:textId="77777777" w:rsidR="005E0608" w:rsidRPr="00FC0D93" w:rsidRDefault="005E0608" w:rsidP="005E0608">
            <w:pPr>
              <w:keepNext/>
              <w:spacing w:after="0" w:line="240" w:lineRule="auto"/>
              <w:outlineLvl w:val="0"/>
              <w:rPr>
                <w:rFonts w:asciiTheme="minorHAnsi" w:hAnsiTheme="minorHAnsi" w:cstheme="minorHAnsi"/>
              </w:rPr>
            </w:pPr>
            <w:bookmarkStart w:id="127" w:name="_Toc70059112"/>
            <w:bookmarkStart w:id="128" w:name="_Toc73432708"/>
            <w:bookmarkStart w:id="129" w:name="_Toc73578291"/>
            <w:bookmarkStart w:id="130" w:name="_Toc76489972"/>
            <w:bookmarkStart w:id="131" w:name="_Toc76490430"/>
            <w:bookmarkStart w:id="132" w:name="_Toc76490595"/>
            <w:bookmarkStart w:id="133" w:name="_Toc85126844"/>
            <w:bookmarkStart w:id="134" w:name="_Toc85127363"/>
            <w:bookmarkStart w:id="135" w:name="_Toc85127499"/>
            <w:bookmarkStart w:id="136" w:name="_Toc85131028"/>
            <w:bookmarkStart w:id="137" w:name="_Toc85131391"/>
            <w:bookmarkStart w:id="138" w:name="_Toc85131487"/>
            <w:r w:rsidRPr="00FC0D93">
              <w:rPr>
                <w:rFonts w:asciiTheme="minorHAnsi" w:hAnsiTheme="minorHAnsi" w:cstheme="minorHAnsi"/>
              </w:rPr>
              <w:t>Fond</w:t>
            </w:r>
            <w:bookmarkEnd w:id="127"/>
            <w:bookmarkEnd w:id="128"/>
            <w:bookmarkEnd w:id="129"/>
            <w:bookmarkEnd w:id="130"/>
            <w:bookmarkEnd w:id="131"/>
            <w:bookmarkEnd w:id="132"/>
            <w:bookmarkEnd w:id="133"/>
            <w:bookmarkEnd w:id="134"/>
            <w:bookmarkEnd w:id="135"/>
            <w:bookmarkEnd w:id="136"/>
            <w:bookmarkEnd w:id="137"/>
            <w:bookmarkEnd w:id="138"/>
          </w:p>
        </w:tc>
        <w:tc>
          <w:tcPr>
            <w:tcW w:w="5173" w:type="dxa"/>
          </w:tcPr>
          <w:p w14:paraId="6D8351DD"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Dallage en blocage de pièrre sèche, béton de forme dosé à 250 kg/m3 et chape</w:t>
            </w:r>
          </w:p>
        </w:tc>
      </w:tr>
      <w:tr w:rsidR="005E0608" w:rsidRPr="00FC0D93" w14:paraId="1B5BF3A9" w14:textId="77777777" w:rsidTr="005E0608">
        <w:trPr>
          <w:cantSplit/>
        </w:trPr>
        <w:tc>
          <w:tcPr>
            <w:tcW w:w="4113" w:type="dxa"/>
            <w:vAlign w:val="center"/>
          </w:tcPr>
          <w:p w14:paraId="2E0E90AF" w14:textId="77777777" w:rsidR="005E0608" w:rsidRPr="00FC0D93" w:rsidRDefault="005E0608" w:rsidP="005E0608">
            <w:pPr>
              <w:keepNext/>
              <w:spacing w:after="0" w:line="240" w:lineRule="auto"/>
              <w:outlineLvl w:val="0"/>
              <w:rPr>
                <w:rFonts w:asciiTheme="minorHAnsi" w:hAnsiTheme="minorHAnsi" w:cstheme="minorHAnsi"/>
              </w:rPr>
            </w:pPr>
            <w:bookmarkStart w:id="139" w:name="_Toc70059113"/>
            <w:bookmarkStart w:id="140" w:name="_Toc73432709"/>
            <w:bookmarkStart w:id="141" w:name="_Toc73578292"/>
            <w:bookmarkStart w:id="142" w:name="_Toc76489973"/>
            <w:bookmarkStart w:id="143" w:name="_Toc76490431"/>
            <w:bookmarkStart w:id="144" w:name="_Toc76490596"/>
            <w:bookmarkStart w:id="145" w:name="_Toc85126845"/>
            <w:bookmarkStart w:id="146" w:name="_Toc85127364"/>
            <w:bookmarkStart w:id="147" w:name="_Toc85127500"/>
            <w:bookmarkStart w:id="148" w:name="_Toc85131029"/>
            <w:bookmarkStart w:id="149" w:name="_Toc85131392"/>
            <w:bookmarkStart w:id="150" w:name="_Toc85131488"/>
            <w:r w:rsidRPr="00FC0D93">
              <w:rPr>
                <w:rFonts w:asciiTheme="minorHAnsi" w:hAnsiTheme="minorHAnsi" w:cstheme="minorHAnsi"/>
              </w:rPr>
              <w:t>Paroi</w:t>
            </w:r>
            <w:bookmarkEnd w:id="139"/>
            <w:bookmarkEnd w:id="140"/>
            <w:bookmarkEnd w:id="141"/>
            <w:bookmarkEnd w:id="142"/>
            <w:bookmarkEnd w:id="143"/>
            <w:bookmarkEnd w:id="144"/>
            <w:bookmarkEnd w:id="145"/>
            <w:bookmarkEnd w:id="146"/>
            <w:bookmarkEnd w:id="147"/>
            <w:bookmarkEnd w:id="148"/>
            <w:bookmarkEnd w:id="149"/>
            <w:bookmarkEnd w:id="150"/>
          </w:p>
        </w:tc>
        <w:tc>
          <w:tcPr>
            <w:tcW w:w="5173" w:type="dxa"/>
          </w:tcPr>
          <w:p w14:paraId="7FD14BF5" w14:textId="77777777" w:rsidR="005E0608" w:rsidRPr="00FC0D93" w:rsidRDefault="005E0608" w:rsidP="005E0608">
            <w:pPr>
              <w:keepNext/>
              <w:spacing w:after="0" w:line="240" w:lineRule="auto"/>
              <w:outlineLvl w:val="0"/>
              <w:rPr>
                <w:rFonts w:asciiTheme="minorHAnsi" w:hAnsiTheme="minorHAnsi" w:cstheme="minorHAnsi"/>
              </w:rPr>
            </w:pPr>
            <w:bookmarkStart w:id="151" w:name="_Toc70059114"/>
            <w:bookmarkStart w:id="152" w:name="_Toc73432710"/>
            <w:bookmarkStart w:id="153" w:name="_Toc73578293"/>
            <w:bookmarkStart w:id="154" w:name="_Toc76489974"/>
            <w:bookmarkStart w:id="155" w:name="_Toc76490432"/>
            <w:bookmarkStart w:id="156" w:name="_Toc76490597"/>
            <w:bookmarkStart w:id="157" w:name="_Toc85126846"/>
            <w:bookmarkStart w:id="158" w:name="_Toc85127365"/>
            <w:bookmarkStart w:id="159" w:name="_Toc85127501"/>
            <w:bookmarkStart w:id="160" w:name="_Toc85131030"/>
            <w:bookmarkStart w:id="161" w:name="_Toc85131393"/>
            <w:bookmarkStart w:id="162" w:name="_Toc85131489"/>
            <w:r w:rsidRPr="00FC0D93">
              <w:rPr>
                <w:rFonts w:asciiTheme="minorHAnsi" w:hAnsiTheme="minorHAnsi" w:cstheme="minorHAnsi"/>
              </w:rPr>
              <w:t>Maçonnerie de parpaing creux de 20 enduit deux faces</w:t>
            </w:r>
            <w:bookmarkEnd w:id="151"/>
            <w:bookmarkEnd w:id="152"/>
            <w:bookmarkEnd w:id="153"/>
            <w:bookmarkEnd w:id="154"/>
            <w:bookmarkEnd w:id="155"/>
            <w:bookmarkEnd w:id="156"/>
            <w:bookmarkEnd w:id="157"/>
            <w:bookmarkEnd w:id="158"/>
            <w:bookmarkEnd w:id="159"/>
            <w:bookmarkEnd w:id="160"/>
            <w:bookmarkEnd w:id="161"/>
            <w:bookmarkEnd w:id="162"/>
          </w:p>
        </w:tc>
      </w:tr>
    </w:tbl>
    <w:p w14:paraId="319F6566" w14:textId="77777777" w:rsidR="005E0608" w:rsidRPr="00FC0D93" w:rsidRDefault="005E0608" w:rsidP="005E0608">
      <w:pPr>
        <w:spacing w:after="0" w:line="240" w:lineRule="auto"/>
        <w:rPr>
          <w:rFonts w:asciiTheme="minorHAnsi" w:hAnsiTheme="minorHAnsi"/>
          <w:color w:val="0000FF"/>
        </w:rPr>
      </w:pPr>
    </w:p>
    <w:p w14:paraId="4B01CD13" w14:textId="77777777" w:rsidR="005E0608" w:rsidRPr="00FC0D93" w:rsidRDefault="005E0608" w:rsidP="00207941">
      <w:pPr>
        <w:pStyle w:val="Pardeliste"/>
        <w:numPr>
          <w:ilvl w:val="3"/>
          <w:numId w:val="26"/>
        </w:numPr>
        <w:rPr>
          <w:rFonts w:asciiTheme="minorHAnsi" w:hAnsiTheme="minorHAnsi"/>
          <w:color w:val="FF00FF"/>
        </w:rPr>
      </w:pPr>
      <w:bookmarkStart w:id="163" w:name="_Toc73432711"/>
      <w:r w:rsidRPr="00FC0D93">
        <w:rPr>
          <w:rFonts w:asciiTheme="minorHAnsi" w:hAnsiTheme="minorHAnsi"/>
          <w:color w:val="FF00FF"/>
        </w:rPr>
        <w:t>Clôture</w:t>
      </w:r>
      <w:bookmarkEnd w:id="163"/>
    </w:p>
    <w:tbl>
      <w:tblPr>
        <w:tblStyle w:val="Grilledutableau"/>
        <w:tblW w:w="0" w:type="auto"/>
        <w:tblLook w:val="04A0" w:firstRow="1" w:lastRow="0" w:firstColumn="1" w:lastColumn="0" w:noHBand="0" w:noVBand="1"/>
      </w:tblPr>
      <w:tblGrid>
        <w:gridCol w:w="1347"/>
        <w:gridCol w:w="2709"/>
        <w:gridCol w:w="5004"/>
      </w:tblGrid>
      <w:tr w:rsidR="005E0608" w:rsidRPr="00FC0D93" w14:paraId="705FC49E" w14:textId="77777777" w:rsidTr="005E0608">
        <w:trPr>
          <w:cantSplit/>
        </w:trPr>
        <w:tc>
          <w:tcPr>
            <w:tcW w:w="4139" w:type="dxa"/>
            <w:gridSpan w:val="2"/>
          </w:tcPr>
          <w:p w14:paraId="1F2535A2"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Désignations des ouvrages</w:t>
            </w:r>
          </w:p>
        </w:tc>
        <w:tc>
          <w:tcPr>
            <w:tcW w:w="5147" w:type="dxa"/>
            <w:vAlign w:val="center"/>
          </w:tcPr>
          <w:p w14:paraId="7187589F"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Description sommaire</w:t>
            </w:r>
          </w:p>
        </w:tc>
      </w:tr>
      <w:tr w:rsidR="005E0608" w:rsidRPr="00FC0D93" w14:paraId="774F2EA7" w14:textId="77777777" w:rsidTr="005E0608">
        <w:trPr>
          <w:cantSplit/>
        </w:trPr>
        <w:tc>
          <w:tcPr>
            <w:tcW w:w="1356" w:type="dxa"/>
            <w:vMerge w:val="restart"/>
            <w:vAlign w:val="center"/>
          </w:tcPr>
          <w:p w14:paraId="2506E127" w14:textId="77777777" w:rsidR="005E0608" w:rsidRPr="00FC0D93" w:rsidRDefault="005E0608" w:rsidP="005E0608">
            <w:pPr>
              <w:spacing w:after="0" w:line="240" w:lineRule="auto"/>
              <w:rPr>
                <w:rFonts w:asciiTheme="minorHAnsi" w:hAnsiTheme="minorHAnsi"/>
              </w:rPr>
            </w:pPr>
            <w:r w:rsidRPr="00FC0D93">
              <w:rPr>
                <w:rFonts w:asciiTheme="minorHAnsi" w:hAnsiTheme="minorHAnsi"/>
              </w:rPr>
              <w:t>Fondation</w:t>
            </w:r>
          </w:p>
        </w:tc>
        <w:tc>
          <w:tcPr>
            <w:tcW w:w="2783" w:type="dxa"/>
            <w:vAlign w:val="center"/>
          </w:tcPr>
          <w:p w14:paraId="13F8637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Semelle filante sous mur</w:t>
            </w:r>
          </w:p>
        </w:tc>
        <w:tc>
          <w:tcPr>
            <w:tcW w:w="5147" w:type="dxa"/>
          </w:tcPr>
          <w:p w14:paraId="3B0CC55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maçonnerie de moellons,</w:t>
            </w:r>
          </w:p>
          <w:p w14:paraId="73FA7C4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0,40m</w:t>
            </w:r>
          </w:p>
          <w:p w14:paraId="6B7EB76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 = 0,60m</w:t>
            </w:r>
          </w:p>
        </w:tc>
      </w:tr>
      <w:tr w:rsidR="005E0608" w:rsidRPr="00FC0D93" w14:paraId="6664C84B" w14:textId="77777777" w:rsidTr="005E0608">
        <w:trPr>
          <w:cantSplit/>
        </w:trPr>
        <w:tc>
          <w:tcPr>
            <w:tcW w:w="1356" w:type="dxa"/>
            <w:vMerge/>
          </w:tcPr>
          <w:p w14:paraId="33BDB215" w14:textId="77777777" w:rsidR="005E0608" w:rsidRPr="00FC0D93" w:rsidRDefault="005E0608" w:rsidP="005E0608">
            <w:pPr>
              <w:spacing w:after="0" w:line="240" w:lineRule="auto"/>
              <w:rPr>
                <w:rFonts w:asciiTheme="minorHAnsi" w:hAnsiTheme="minorHAnsi"/>
              </w:rPr>
            </w:pPr>
          </w:p>
        </w:tc>
        <w:tc>
          <w:tcPr>
            <w:tcW w:w="2783" w:type="dxa"/>
            <w:vAlign w:val="center"/>
          </w:tcPr>
          <w:p w14:paraId="0F659B6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Longrine de liaison (sous forme de chainage bas)</w:t>
            </w:r>
          </w:p>
        </w:tc>
        <w:tc>
          <w:tcPr>
            <w:tcW w:w="5147" w:type="dxa"/>
          </w:tcPr>
          <w:p w14:paraId="4806CA9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béton armé dosé à 350kg/m3</w:t>
            </w:r>
          </w:p>
          <w:p w14:paraId="479670A6"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0,20m</w:t>
            </w:r>
          </w:p>
          <w:p w14:paraId="716C64D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 = 0,20m</w:t>
            </w:r>
          </w:p>
        </w:tc>
      </w:tr>
      <w:tr w:rsidR="005E0608" w:rsidRPr="00FC0D93" w14:paraId="13239AE3" w14:textId="77777777" w:rsidTr="005E0608">
        <w:trPr>
          <w:cantSplit/>
        </w:trPr>
        <w:tc>
          <w:tcPr>
            <w:tcW w:w="4139" w:type="dxa"/>
            <w:gridSpan w:val="2"/>
            <w:vAlign w:val="center"/>
          </w:tcPr>
          <w:p w14:paraId="4364D6C3"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Murs</w:t>
            </w:r>
          </w:p>
        </w:tc>
        <w:tc>
          <w:tcPr>
            <w:tcW w:w="5147" w:type="dxa"/>
          </w:tcPr>
          <w:p w14:paraId="0E8FD7CD"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maçonnerie de parpaing creux</w:t>
            </w:r>
          </w:p>
          <w:p w14:paraId="3F568899"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L = 0,20m</w:t>
            </w:r>
          </w:p>
          <w:p w14:paraId="75C3271A"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H auteur totale (chainage compris) = 2,30m</w:t>
            </w:r>
          </w:p>
          <w:p w14:paraId="5AC00243"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Enduit deux faces</w:t>
            </w:r>
          </w:p>
        </w:tc>
      </w:tr>
      <w:tr w:rsidR="005E0608" w:rsidRPr="00FC0D93" w14:paraId="1E27F005" w14:textId="77777777" w:rsidTr="005E0608">
        <w:trPr>
          <w:cantSplit/>
        </w:trPr>
        <w:tc>
          <w:tcPr>
            <w:tcW w:w="4139" w:type="dxa"/>
            <w:gridSpan w:val="2"/>
            <w:vAlign w:val="center"/>
          </w:tcPr>
          <w:p w14:paraId="57F9A21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Structure</w:t>
            </w:r>
          </w:p>
        </w:tc>
        <w:tc>
          <w:tcPr>
            <w:tcW w:w="5147" w:type="dxa"/>
          </w:tcPr>
          <w:p w14:paraId="1ECB81C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Poteaux en béton armé de20x20 tous les 4,00 m</w:t>
            </w:r>
          </w:p>
          <w:p w14:paraId="003F7995"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Chainage en BE de 15x20</w:t>
            </w:r>
          </w:p>
        </w:tc>
      </w:tr>
      <w:tr w:rsidR="005E0608" w:rsidRPr="00FC0D93" w14:paraId="11CF607D" w14:textId="77777777" w:rsidTr="005E0608">
        <w:trPr>
          <w:cantSplit/>
        </w:trPr>
        <w:tc>
          <w:tcPr>
            <w:tcW w:w="4139" w:type="dxa"/>
            <w:gridSpan w:val="2"/>
            <w:vAlign w:val="center"/>
          </w:tcPr>
          <w:p w14:paraId="7D2FADB5"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 xml:space="preserve">Structure (poteaux, poutres, chainage) </w:t>
            </w:r>
          </w:p>
        </w:tc>
        <w:tc>
          <w:tcPr>
            <w:tcW w:w="5147" w:type="dxa"/>
          </w:tcPr>
          <w:p w14:paraId="2927E25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En béton armé dosé à 350kg/m3</w:t>
            </w:r>
          </w:p>
          <w:p w14:paraId="7A2287C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Poteaux : 20 x 20</w:t>
            </w:r>
          </w:p>
          <w:p w14:paraId="19C0DB2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Poutres : 0,20 x 0,40m</w:t>
            </w:r>
          </w:p>
          <w:p w14:paraId="16A34D0B"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Chainage : 0,20 x 0,20m</w:t>
            </w:r>
          </w:p>
        </w:tc>
      </w:tr>
      <w:tr w:rsidR="005E0608" w:rsidRPr="00FC0D93" w14:paraId="4FE2A47C" w14:textId="77777777" w:rsidTr="005E0608">
        <w:trPr>
          <w:cantSplit/>
        </w:trPr>
        <w:tc>
          <w:tcPr>
            <w:tcW w:w="4139" w:type="dxa"/>
            <w:gridSpan w:val="2"/>
            <w:vAlign w:val="center"/>
          </w:tcPr>
          <w:p w14:paraId="5BB5457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Menuiserie métallique</w:t>
            </w:r>
          </w:p>
        </w:tc>
        <w:tc>
          <w:tcPr>
            <w:tcW w:w="5147" w:type="dxa"/>
          </w:tcPr>
          <w:p w14:paraId="5435FC6E"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Portail métallique</w:t>
            </w:r>
          </w:p>
          <w:p w14:paraId="3621F5E2"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 xml:space="preserve">Mem 11 : L= 350 ; H = 250 </w:t>
            </w:r>
          </w:p>
        </w:tc>
      </w:tr>
      <w:tr w:rsidR="005E0608" w:rsidRPr="00FC0D93" w14:paraId="2DF096B8" w14:textId="77777777" w:rsidTr="005E0608">
        <w:trPr>
          <w:cantSplit/>
        </w:trPr>
        <w:tc>
          <w:tcPr>
            <w:tcW w:w="4139" w:type="dxa"/>
            <w:gridSpan w:val="2"/>
            <w:vAlign w:val="center"/>
          </w:tcPr>
          <w:p w14:paraId="44CD0A87"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Peinture</w:t>
            </w:r>
          </w:p>
        </w:tc>
        <w:tc>
          <w:tcPr>
            <w:tcW w:w="5147" w:type="dxa"/>
          </w:tcPr>
          <w:p w14:paraId="0919C2F3"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Peinture glycérophtalique pour ouvrage métallique</w:t>
            </w:r>
          </w:p>
          <w:p w14:paraId="3C5898F4"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Peinture plastique pour extérieur</w:t>
            </w:r>
          </w:p>
        </w:tc>
      </w:tr>
    </w:tbl>
    <w:p w14:paraId="01D2CEAA" w14:textId="77777777" w:rsidR="005E0608" w:rsidRPr="00FC0D93" w:rsidRDefault="005E0608" w:rsidP="005E0608">
      <w:pPr>
        <w:pStyle w:val="StyleI11"/>
        <w:numPr>
          <w:ilvl w:val="0"/>
          <w:numId w:val="0"/>
        </w:numPr>
        <w:spacing w:before="0" w:after="0" w:line="240" w:lineRule="auto"/>
        <w:ind w:left="1224"/>
        <w:rPr>
          <w:rFonts w:asciiTheme="minorHAnsi" w:hAnsiTheme="minorHAnsi"/>
          <w:sz w:val="22"/>
          <w:szCs w:val="22"/>
        </w:rPr>
      </w:pPr>
    </w:p>
    <w:p w14:paraId="0F4EFD9E" w14:textId="77777777" w:rsidR="005E0608" w:rsidRPr="00FC0D93" w:rsidRDefault="005E0608" w:rsidP="00207941">
      <w:pPr>
        <w:pStyle w:val="Pardeliste"/>
        <w:numPr>
          <w:ilvl w:val="3"/>
          <w:numId w:val="26"/>
        </w:numPr>
        <w:rPr>
          <w:rFonts w:asciiTheme="minorHAnsi" w:hAnsiTheme="minorHAnsi"/>
          <w:color w:val="FF00FF"/>
        </w:rPr>
      </w:pPr>
      <w:bookmarkStart w:id="164" w:name="_Toc73432712"/>
      <w:r w:rsidRPr="00FC0D93">
        <w:rPr>
          <w:rFonts w:asciiTheme="minorHAnsi" w:hAnsiTheme="minorHAnsi"/>
          <w:color w:val="FF00FF"/>
        </w:rPr>
        <w:t>Aménagement extérieur</w:t>
      </w:r>
      <w:bookmarkEnd w:id="164"/>
    </w:p>
    <w:tbl>
      <w:tblPr>
        <w:tblStyle w:val="Grilledutableau"/>
        <w:tblW w:w="0" w:type="auto"/>
        <w:tblLook w:val="04A0" w:firstRow="1" w:lastRow="0" w:firstColumn="1" w:lastColumn="0" w:noHBand="0" w:noVBand="1"/>
      </w:tblPr>
      <w:tblGrid>
        <w:gridCol w:w="3984"/>
        <w:gridCol w:w="5076"/>
      </w:tblGrid>
      <w:tr w:rsidR="005E0608" w:rsidRPr="00FC0D93" w14:paraId="63CA24DC" w14:textId="77777777" w:rsidTr="005E0608">
        <w:trPr>
          <w:cantSplit/>
        </w:trPr>
        <w:tc>
          <w:tcPr>
            <w:tcW w:w="4085" w:type="dxa"/>
          </w:tcPr>
          <w:p w14:paraId="6464502B"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Désignations des ouvrages</w:t>
            </w:r>
          </w:p>
        </w:tc>
        <w:tc>
          <w:tcPr>
            <w:tcW w:w="5201" w:type="dxa"/>
            <w:vAlign w:val="center"/>
          </w:tcPr>
          <w:p w14:paraId="7764742F" w14:textId="77777777" w:rsidR="005E0608" w:rsidRPr="00FC0D93" w:rsidRDefault="005E0608" w:rsidP="005E0608">
            <w:pPr>
              <w:spacing w:after="0" w:line="240" w:lineRule="auto"/>
              <w:jc w:val="center"/>
              <w:rPr>
                <w:rFonts w:asciiTheme="minorHAnsi" w:hAnsiTheme="minorHAnsi" w:cstheme="minorHAnsi"/>
                <w:b/>
              </w:rPr>
            </w:pPr>
            <w:r w:rsidRPr="00FC0D93">
              <w:rPr>
                <w:rFonts w:asciiTheme="minorHAnsi" w:hAnsiTheme="minorHAnsi" w:cstheme="minorHAnsi"/>
                <w:b/>
              </w:rPr>
              <w:t>Description sommaire</w:t>
            </w:r>
          </w:p>
        </w:tc>
      </w:tr>
      <w:tr w:rsidR="005E0608" w:rsidRPr="00FC0D93" w14:paraId="3F2513CD" w14:textId="77777777" w:rsidTr="005E0608">
        <w:trPr>
          <w:cantSplit/>
        </w:trPr>
        <w:tc>
          <w:tcPr>
            <w:tcW w:w="4085" w:type="dxa"/>
            <w:vAlign w:val="center"/>
          </w:tcPr>
          <w:p w14:paraId="5CF4FA71" w14:textId="77777777" w:rsidR="005E0608" w:rsidRPr="00FC0D93" w:rsidRDefault="005E0608" w:rsidP="005E0608">
            <w:pPr>
              <w:keepNext/>
              <w:spacing w:after="0" w:line="240" w:lineRule="auto"/>
              <w:outlineLvl w:val="0"/>
              <w:rPr>
                <w:rFonts w:asciiTheme="minorHAnsi" w:hAnsiTheme="minorHAnsi" w:cstheme="minorHAnsi"/>
              </w:rPr>
            </w:pPr>
            <w:bookmarkStart w:id="165" w:name="_Toc70059117"/>
            <w:bookmarkStart w:id="166" w:name="_Toc73432713"/>
            <w:bookmarkStart w:id="167" w:name="_Toc73578294"/>
            <w:bookmarkStart w:id="168" w:name="_Toc76489975"/>
            <w:bookmarkStart w:id="169" w:name="_Toc76490433"/>
            <w:bookmarkStart w:id="170" w:name="_Toc76490598"/>
            <w:bookmarkStart w:id="171" w:name="_Toc85126847"/>
            <w:bookmarkStart w:id="172" w:name="_Toc85127366"/>
            <w:bookmarkStart w:id="173" w:name="_Toc85127502"/>
            <w:bookmarkStart w:id="174" w:name="_Toc85131031"/>
            <w:bookmarkStart w:id="175" w:name="_Toc85131394"/>
            <w:bookmarkStart w:id="176" w:name="_Toc85131490"/>
            <w:r w:rsidRPr="00FC0D93">
              <w:rPr>
                <w:rFonts w:asciiTheme="minorHAnsi" w:hAnsiTheme="minorHAnsi" w:cstheme="minorHAnsi"/>
              </w:rPr>
              <w:t>Allé, parking, extérieur des surfaces bâties</w:t>
            </w:r>
            <w:bookmarkEnd w:id="165"/>
            <w:bookmarkEnd w:id="166"/>
            <w:bookmarkEnd w:id="167"/>
            <w:bookmarkEnd w:id="168"/>
            <w:bookmarkEnd w:id="169"/>
            <w:bookmarkEnd w:id="170"/>
            <w:bookmarkEnd w:id="171"/>
            <w:bookmarkEnd w:id="172"/>
            <w:bookmarkEnd w:id="173"/>
            <w:bookmarkEnd w:id="174"/>
            <w:bookmarkEnd w:id="175"/>
            <w:bookmarkEnd w:id="176"/>
            <w:r w:rsidRPr="00FC0D93">
              <w:rPr>
                <w:rFonts w:asciiTheme="minorHAnsi" w:hAnsiTheme="minorHAnsi" w:cstheme="minorHAnsi"/>
              </w:rPr>
              <w:t xml:space="preserve"> </w:t>
            </w:r>
          </w:p>
        </w:tc>
        <w:tc>
          <w:tcPr>
            <w:tcW w:w="5201" w:type="dxa"/>
          </w:tcPr>
          <w:p w14:paraId="3D3897D1" w14:textId="77777777" w:rsidR="005E0608" w:rsidRPr="00FC0D93" w:rsidRDefault="005E0608" w:rsidP="005E0608">
            <w:pPr>
              <w:spacing w:after="0" w:line="240" w:lineRule="auto"/>
              <w:rPr>
                <w:rFonts w:asciiTheme="minorHAnsi" w:hAnsiTheme="minorHAnsi" w:cstheme="minorHAnsi"/>
              </w:rPr>
            </w:pPr>
            <w:r w:rsidRPr="00FC0D93">
              <w:rPr>
                <w:rFonts w:asciiTheme="minorHAnsi" w:hAnsiTheme="minorHAnsi" w:cstheme="minorHAnsi"/>
              </w:rPr>
              <w:t>Pavés autobloquant sur lit de sable d’épaisseur 0,10m</w:t>
            </w:r>
          </w:p>
        </w:tc>
      </w:tr>
      <w:tr w:rsidR="005E0608" w:rsidRPr="00FC0D93" w14:paraId="009A00B7" w14:textId="77777777" w:rsidTr="005E0608">
        <w:trPr>
          <w:cantSplit/>
        </w:trPr>
        <w:tc>
          <w:tcPr>
            <w:tcW w:w="4085" w:type="dxa"/>
            <w:vAlign w:val="center"/>
          </w:tcPr>
          <w:p w14:paraId="0C758860" w14:textId="77777777" w:rsidR="005E0608" w:rsidRPr="00FC0D93" w:rsidRDefault="005E0608" w:rsidP="005E0608">
            <w:pPr>
              <w:keepNext/>
              <w:spacing w:after="0" w:line="240" w:lineRule="auto"/>
              <w:outlineLvl w:val="0"/>
              <w:rPr>
                <w:rFonts w:asciiTheme="minorHAnsi" w:hAnsiTheme="minorHAnsi" w:cstheme="minorHAnsi"/>
              </w:rPr>
            </w:pPr>
            <w:bookmarkStart w:id="177" w:name="_Toc70059118"/>
            <w:bookmarkStart w:id="178" w:name="_Toc73432714"/>
            <w:bookmarkStart w:id="179" w:name="_Toc73578295"/>
            <w:bookmarkStart w:id="180" w:name="_Toc76489976"/>
            <w:bookmarkStart w:id="181" w:name="_Toc76490434"/>
            <w:bookmarkStart w:id="182" w:name="_Toc76490599"/>
            <w:bookmarkStart w:id="183" w:name="_Toc85126848"/>
            <w:bookmarkStart w:id="184" w:name="_Toc85127367"/>
            <w:bookmarkStart w:id="185" w:name="_Toc85127503"/>
            <w:bookmarkStart w:id="186" w:name="_Toc85131032"/>
            <w:bookmarkStart w:id="187" w:name="_Toc85131395"/>
            <w:bookmarkStart w:id="188" w:name="_Toc85131491"/>
            <w:r w:rsidRPr="00FC0D93">
              <w:rPr>
                <w:rFonts w:asciiTheme="minorHAnsi" w:hAnsiTheme="minorHAnsi" w:cstheme="minorHAnsi"/>
              </w:rPr>
              <w:t>Arrêt pavage</w:t>
            </w:r>
            <w:bookmarkEnd w:id="177"/>
            <w:bookmarkEnd w:id="178"/>
            <w:bookmarkEnd w:id="179"/>
            <w:bookmarkEnd w:id="180"/>
            <w:bookmarkEnd w:id="181"/>
            <w:bookmarkEnd w:id="182"/>
            <w:bookmarkEnd w:id="183"/>
            <w:bookmarkEnd w:id="184"/>
            <w:bookmarkEnd w:id="185"/>
            <w:bookmarkEnd w:id="186"/>
            <w:bookmarkEnd w:id="187"/>
            <w:bookmarkEnd w:id="188"/>
          </w:p>
        </w:tc>
        <w:tc>
          <w:tcPr>
            <w:tcW w:w="5201" w:type="dxa"/>
          </w:tcPr>
          <w:p w14:paraId="13FD89BE" w14:textId="77777777" w:rsidR="005E0608" w:rsidRPr="00FC0D93" w:rsidRDefault="005E0608" w:rsidP="005E0608">
            <w:pPr>
              <w:keepNext/>
              <w:spacing w:after="0" w:line="240" w:lineRule="auto"/>
              <w:outlineLvl w:val="0"/>
              <w:rPr>
                <w:rFonts w:asciiTheme="minorHAnsi" w:hAnsiTheme="minorHAnsi" w:cstheme="minorHAnsi"/>
              </w:rPr>
            </w:pPr>
            <w:bookmarkStart w:id="189" w:name="_Toc70059119"/>
            <w:bookmarkStart w:id="190" w:name="_Toc73432715"/>
            <w:bookmarkStart w:id="191" w:name="_Toc73578296"/>
            <w:bookmarkStart w:id="192" w:name="_Toc76489977"/>
            <w:bookmarkStart w:id="193" w:name="_Toc76490435"/>
            <w:bookmarkStart w:id="194" w:name="_Toc76490600"/>
            <w:bookmarkStart w:id="195" w:name="_Toc85126849"/>
            <w:bookmarkStart w:id="196" w:name="_Toc85127368"/>
            <w:bookmarkStart w:id="197" w:name="_Toc85127504"/>
            <w:bookmarkStart w:id="198" w:name="_Toc85131033"/>
            <w:bookmarkStart w:id="199" w:name="_Toc85131396"/>
            <w:bookmarkStart w:id="200" w:name="_Toc85131492"/>
            <w:r w:rsidRPr="00FC0D93">
              <w:rPr>
                <w:rFonts w:asciiTheme="minorHAnsi" w:hAnsiTheme="minorHAnsi" w:cstheme="minorHAnsi"/>
              </w:rPr>
              <w:t>Bordure en béton préfabriqué</w:t>
            </w:r>
            <w:bookmarkEnd w:id="189"/>
            <w:bookmarkEnd w:id="190"/>
            <w:bookmarkEnd w:id="191"/>
            <w:bookmarkEnd w:id="192"/>
            <w:bookmarkEnd w:id="193"/>
            <w:bookmarkEnd w:id="194"/>
            <w:bookmarkEnd w:id="195"/>
            <w:bookmarkEnd w:id="196"/>
            <w:bookmarkEnd w:id="197"/>
            <w:bookmarkEnd w:id="198"/>
            <w:bookmarkEnd w:id="199"/>
            <w:bookmarkEnd w:id="200"/>
          </w:p>
        </w:tc>
      </w:tr>
      <w:tr w:rsidR="005E0608" w:rsidRPr="00FC0D93" w14:paraId="1A1930C9" w14:textId="77777777" w:rsidTr="005E0608">
        <w:trPr>
          <w:cantSplit/>
        </w:trPr>
        <w:tc>
          <w:tcPr>
            <w:tcW w:w="4085" w:type="dxa"/>
            <w:vAlign w:val="center"/>
          </w:tcPr>
          <w:p w14:paraId="2F1A12EC" w14:textId="77777777" w:rsidR="005E0608" w:rsidRPr="00FC0D93" w:rsidRDefault="005E0608" w:rsidP="005E0608">
            <w:pPr>
              <w:keepNext/>
              <w:spacing w:after="0" w:line="240" w:lineRule="auto"/>
              <w:outlineLvl w:val="0"/>
              <w:rPr>
                <w:rFonts w:asciiTheme="minorHAnsi" w:hAnsiTheme="minorHAnsi" w:cstheme="minorHAnsi"/>
              </w:rPr>
            </w:pPr>
            <w:bookmarkStart w:id="201" w:name="_Toc70059120"/>
            <w:bookmarkStart w:id="202" w:name="_Toc73432716"/>
            <w:bookmarkStart w:id="203" w:name="_Toc73578297"/>
            <w:bookmarkStart w:id="204" w:name="_Toc76489978"/>
            <w:bookmarkStart w:id="205" w:name="_Toc76490436"/>
            <w:bookmarkStart w:id="206" w:name="_Toc76490601"/>
            <w:bookmarkStart w:id="207" w:name="_Toc85126850"/>
            <w:bookmarkStart w:id="208" w:name="_Toc85127369"/>
            <w:bookmarkStart w:id="209" w:name="_Toc85127505"/>
            <w:bookmarkStart w:id="210" w:name="_Toc85131034"/>
            <w:bookmarkStart w:id="211" w:name="_Toc85131397"/>
            <w:bookmarkStart w:id="212" w:name="_Toc85131493"/>
            <w:r w:rsidRPr="00FC0D93">
              <w:rPr>
                <w:rFonts w:asciiTheme="minorHAnsi" w:hAnsiTheme="minorHAnsi" w:cstheme="minorHAnsi"/>
              </w:rPr>
              <w:t>Éclairage public</w:t>
            </w:r>
            <w:bookmarkEnd w:id="201"/>
            <w:bookmarkEnd w:id="202"/>
            <w:bookmarkEnd w:id="203"/>
            <w:bookmarkEnd w:id="204"/>
            <w:bookmarkEnd w:id="205"/>
            <w:bookmarkEnd w:id="206"/>
            <w:bookmarkEnd w:id="207"/>
            <w:bookmarkEnd w:id="208"/>
            <w:bookmarkEnd w:id="209"/>
            <w:bookmarkEnd w:id="210"/>
            <w:bookmarkEnd w:id="211"/>
            <w:bookmarkEnd w:id="212"/>
          </w:p>
        </w:tc>
        <w:tc>
          <w:tcPr>
            <w:tcW w:w="5201" w:type="dxa"/>
          </w:tcPr>
          <w:p w14:paraId="1654A22F" w14:textId="77777777" w:rsidR="005E0608" w:rsidRPr="00FC0D93" w:rsidRDefault="005E0608" w:rsidP="005E0608">
            <w:pPr>
              <w:keepNext/>
              <w:spacing w:after="0" w:line="240" w:lineRule="auto"/>
              <w:outlineLvl w:val="0"/>
              <w:rPr>
                <w:rFonts w:asciiTheme="minorHAnsi" w:hAnsiTheme="minorHAnsi" w:cstheme="minorHAnsi"/>
              </w:rPr>
            </w:pPr>
            <w:bookmarkStart w:id="213" w:name="_Toc70059121"/>
            <w:bookmarkStart w:id="214" w:name="_Toc73432717"/>
            <w:bookmarkStart w:id="215" w:name="_Toc73578298"/>
            <w:bookmarkStart w:id="216" w:name="_Toc76489979"/>
            <w:bookmarkStart w:id="217" w:name="_Toc76490437"/>
            <w:bookmarkStart w:id="218" w:name="_Toc76490602"/>
            <w:bookmarkStart w:id="219" w:name="_Toc85126851"/>
            <w:bookmarkStart w:id="220" w:name="_Toc85127370"/>
            <w:bookmarkStart w:id="221" w:name="_Toc85127506"/>
            <w:bookmarkStart w:id="222" w:name="_Toc85131035"/>
            <w:bookmarkStart w:id="223" w:name="_Toc85131398"/>
            <w:bookmarkStart w:id="224" w:name="_Toc85131494"/>
            <w:r w:rsidRPr="00FC0D93">
              <w:rPr>
                <w:rFonts w:asciiTheme="minorHAnsi" w:hAnsiTheme="minorHAnsi" w:cstheme="minorHAnsi"/>
              </w:rPr>
              <w:t>Massif d’ancrage en béton ordinaire dosé à 250kg/m3</w:t>
            </w:r>
            <w:bookmarkEnd w:id="213"/>
            <w:r w:rsidRPr="00FC0D93">
              <w:rPr>
                <w:rFonts w:asciiTheme="minorHAnsi" w:hAnsiTheme="minorHAnsi" w:cstheme="minorHAnsi"/>
              </w:rPr>
              <w:t xml:space="preserve"> 40x40x80</w:t>
            </w:r>
            <w:bookmarkEnd w:id="214"/>
            <w:bookmarkEnd w:id="215"/>
            <w:bookmarkEnd w:id="216"/>
            <w:bookmarkEnd w:id="217"/>
            <w:bookmarkEnd w:id="218"/>
            <w:bookmarkEnd w:id="219"/>
            <w:bookmarkEnd w:id="220"/>
            <w:bookmarkEnd w:id="221"/>
            <w:bookmarkEnd w:id="222"/>
            <w:bookmarkEnd w:id="223"/>
            <w:bookmarkEnd w:id="224"/>
          </w:p>
          <w:p w14:paraId="47DE97C3" w14:textId="77777777" w:rsidR="005E0608" w:rsidRPr="00FC0D93" w:rsidRDefault="005E0608" w:rsidP="005E0608">
            <w:pPr>
              <w:keepNext/>
              <w:spacing w:after="0" w:line="240" w:lineRule="auto"/>
              <w:outlineLvl w:val="0"/>
              <w:rPr>
                <w:rFonts w:asciiTheme="minorHAnsi" w:hAnsiTheme="minorHAnsi" w:cstheme="minorHAnsi"/>
              </w:rPr>
            </w:pPr>
            <w:bookmarkStart w:id="225" w:name="_Toc73432718"/>
            <w:bookmarkStart w:id="226" w:name="_Toc73578299"/>
            <w:bookmarkStart w:id="227" w:name="_Toc76489980"/>
            <w:bookmarkStart w:id="228" w:name="_Toc76490438"/>
            <w:bookmarkStart w:id="229" w:name="_Toc76490603"/>
            <w:bookmarkStart w:id="230" w:name="_Toc85126852"/>
            <w:bookmarkStart w:id="231" w:name="_Toc85127371"/>
            <w:bookmarkStart w:id="232" w:name="_Toc85127507"/>
            <w:bookmarkStart w:id="233" w:name="_Toc85131036"/>
            <w:bookmarkStart w:id="234" w:name="_Toc85131399"/>
            <w:bookmarkStart w:id="235" w:name="_Toc85131495"/>
            <w:r w:rsidRPr="00FC0D93">
              <w:rPr>
                <w:rFonts w:asciiTheme="minorHAnsi" w:hAnsiTheme="minorHAnsi" w:cstheme="minorHAnsi"/>
              </w:rPr>
              <w:t>Platine de fixation en TPG 20/10</w:t>
            </w:r>
            <w:r w:rsidRPr="00FC0D93">
              <w:rPr>
                <w:rFonts w:asciiTheme="minorHAnsi" w:hAnsiTheme="minorHAnsi" w:cstheme="minorHAnsi"/>
                <w:vertAlign w:val="superscript"/>
              </w:rPr>
              <w:t>ème</w:t>
            </w:r>
            <w:r w:rsidRPr="00FC0D93">
              <w:rPr>
                <w:rFonts w:asciiTheme="minorHAnsi" w:hAnsiTheme="minorHAnsi" w:cstheme="minorHAnsi"/>
              </w:rPr>
              <w:t xml:space="preserve"> 20x20</w:t>
            </w:r>
            <w:bookmarkEnd w:id="225"/>
            <w:bookmarkEnd w:id="226"/>
            <w:bookmarkEnd w:id="227"/>
            <w:bookmarkEnd w:id="228"/>
            <w:bookmarkEnd w:id="229"/>
            <w:bookmarkEnd w:id="230"/>
            <w:bookmarkEnd w:id="231"/>
            <w:bookmarkEnd w:id="232"/>
            <w:bookmarkEnd w:id="233"/>
            <w:bookmarkEnd w:id="234"/>
            <w:bookmarkEnd w:id="235"/>
          </w:p>
          <w:p w14:paraId="4170FC41" w14:textId="77777777" w:rsidR="005E0608" w:rsidRPr="00FC0D93" w:rsidRDefault="005E0608" w:rsidP="005E0608">
            <w:pPr>
              <w:keepNext/>
              <w:spacing w:after="0" w:line="240" w:lineRule="auto"/>
              <w:outlineLvl w:val="0"/>
              <w:rPr>
                <w:rFonts w:asciiTheme="minorHAnsi" w:hAnsiTheme="minorHAnsi" w:cstheme="minorHAnsi"/>
              </w:rPr>
            </w:pPr>
            <w:bookmarkStart w:id="236" w:name="_Toc73432719"/>
            <w:bookmarkStart w:id="237" w:name="_Toc73578300"/>
            <w:bookmarkStart w:id="238" w:name="_Toc76489981"/>
            <w:bookmarkStart w:id="239" w:name="_Toc76490439"/>
            <w:bookmarkStart w:id="240" w:name="_Toc76490604"/>
            <w:bookmarkStart w:id="241" w:name="_Toc85126853"/>
            <w:bookmarkStart w:id="242" w:name="_Toc85127372"/>
            <w:bookmarkStart w:id="243" w:name="_Toc85127508"/>
            <w:bookmarkStart w:id="244" w:name="_Toc85131037"/>
            <w:bookmarkStart w:id="245" w:name="_Toc85131400"/>
            <w:bookmarkStart w:id="246" w:name="_Toc85131496"/>
            <w:bookmarkStart w:id="247" w:name="_Toc70059122"/>
            <w:r w:rsidRPr="00FC0D93">
              <w:rPr>
                <w:rFonts w:asciiTheme="minorHAnsi" w:hAnsiTheme="minorHAnsi" w:cstheme="minorHAnsi"/>
              </w:rPr>
              <w:t>Lampadaire autonome :</w:t>
            </w:r>
            <w:bookmarkEnd w:id="236"/>
            <w:bookmarkEnd w:id="237"/>
            <w:bookmarkEnd w:id="238"/>
            <w:bookmarkEnd w:id="239"/>
            <w:bookmarkEnd w:id="240"/>
            <w:bookmarkEnd w:id="241"/>
            <w:bookmarkEnd w:id="242"/>
            <w:bookmarkEnd w:id="243"/>
            <w:bookmarkEnd w:id="244"/>
            <w:bookmarkEnd w:id="245"/>
            <w:bookmarkEnd w:id="246"/>
          </w:p>
          <w:p w14:paraId="268A14B1" w14:textId="77777777" w:rsidR="005E0608" w:rsidRPr="00FC0D93" w:rsidRDefault="005E0608" w:rsidP="00207941">
            <w:pPr>
              <w:pStyle w:val="Pardeliste"/>
              <w:keepNext/>
              <w:numPr>
                <w:ilvl w:val="0"/>
                <w:numId w:val="47"/>
              </w:numPr>
              <w:spacing w:after="0" w:line="240" w:lineRule="auto"/>
              <w:outlineLvl w:val="0"/>
              <w:rPr>
                <w:rFonts w:asciiTheme="minorHAnsi" w:hAnsiTheme="minorHAnsi" w:cstheme="minorHAnsi"/>
              </w:rPr>
            </w:pPr>
            <w:bookmarkStart w:id="248" w:name="_Toc73432720"/>
            <w:bookmarkStart w:id="249" w:name="_Toc73578301"/>
            <w:bookmarkStart w:id="250" w:name="_Toc76489982"/>
            <w:bookmarkStart w:id="251" w:name="_Toc76490440"/>
            <w:bookmarkStart w:id="252" w:name="_Toc76490605"/>
            <w:bookmarkStart w:id="253" w:name="_Toc85126854"/>
            <w:bookmarkStart w:id="254" w:name="_Toc85127373"/>
            <w:bookmarkStart w:id="255" w:name="_Toc85127509"/>
            <w:bookmarkStart w:id="256" w:name="_Toc85131038"/>
            <w:bookmarkStart w:id="257" w:name="_Toc85131401"/>
            <w:bookmarkStart w:id="258" w:name="_Toc85131497"/>
            <w:r w:rsidRPr="00FC0D93">
              <w:rPr>
                <w:rFonts w:asciiTheme="minorHAnsi" w:hAnsiTheme="minorHAnsi" w:cstheme="minorHAnsi"/>
              </w:rPr>
              <w:t>Hauteur minimum 4,00m</w:t>
            </w:r>
            <w:bookmarkEnd w:id="248"/>
            <w:bookmarkEnd w:id="249"/>
            <w:bookmarkEnd w:id="250"/>
            <w:bookmarkEnd w:id="251"/>
            <w:bookmarkEnd w:id="252"/>
            <w:bookmarkEnd w:id="253"/>
            <w:bookmarkEnd w:id="254"/>
            <w:bookmarkEnd w:id="255"/>
            <w:bookmarkEnd w:id="256"/>
            <w:bookmarkEnd w:id="257"/>
            <w:bookmarkEnd w:id="258"/>
          </w:p>
          <w:p w14:paraId="1A48A44B" w14:textId="77777777" w:rsidR="005E0608" w:rsidRPr="00FC0D93" w:rsidRDefault="005E0608" w:rsidP="00207941">
            <w:pPr>
              <w:pStyle w:val="Pardeliste"/>
              <w:keepNext/>
              <w:numPr>
                <w:ilvl w:val="0"/>
                <w:numId w:val="47"/>
              </w:numPr>
              <w:spacing w:after="0" w:line="240" w:lineRule="auto"/>
              <w:outlineLvl w:val="0"/>
              <w:rPr>
                <w:rFonts w:asciiTheme="minorHAnsi" w:hAnsiTheme="minorHAnsi" w:cstheme="minorHAnsi"/>
              </w:rPr>
            </w:pPr>
            <w:bookmarkStart w:id="259" w:name="_Toc73432721"/>
            <w:bookmarkStart w:id="260" w:name="_Toc73578302"/>
            <w:bookmarkStart w:id="261" w:name="_Toc76489983"/>
            <w:bookmarkStart w:id="262" w:name="_Toc76490441"/>
            <w:bookmarkStart w:id="263" w:name="_Toc76490606"/>
            <w:bookmarkStart w:id="264" w:name="_Toc85126855"/>
            <w:bookmarkStart w:id="265" w:name="_Toc85127374"/>
            <w:bookmarkStart w:id="266" w:name="_Toc85127510"/>
            <w:bookmarkStart w:id="267" w:name="_Toc85131039"/>
            <w:bookmarkStart w:id="268" w:name="_Toc85131402"/>
            <w:bookmarkStart w:id="269" w:name="_Toc85131498"/>
            <w:r w:rsidRPr="00FC0D93">
              <w:rPr>
                <w:rFonts w:asciiTheme="minorHAnsi" w:hAnsiTheme="minorHAnsi" w:cstheme="minorHAnsi"/>
              </w:rPr>
              <w:t>Lampe 40W</w:t>
            </w:r>
            <w:bookmarkEnd w:id="247"/>
            <w:r w:rsidRPr="00FC0D93">
              <w:rPr>
                <w:rFonts w:asciiTheme="minorHAnsi" w:hAnsiTheme="minorHAnsi" w:cstheme="minorHAnsi"/>
              </w:rPr>
              <w:t>,</w:t>
            </w:r>
            <w:bookmarkEnd w:id="259"/>
            <w:bookmarkEnd w:id="260"/>
            <w:bookmarkEnd w:id="261"/>
            <w:bookmarkEnd w:id="262"/>
            <w:bookmarkEnd w:id="263"/>
            <w:bookmarkEnd w:id="264"/>
            <w:bookmarkEnd w:id="265"/>
            <w:bookmarkEnd w:id="266"/>
            <w:bookmarkEnd w:id="267"/>
            <w:bookmarkEnd w:id="268"/>
            <w:bookmarkEnd w:id="269"/>
            <w:r w:rsidRPr="00FC0D93">
              <w:rPr>
                <w:rFonts w:asciiTheme="minorHAnsi" w:hAnsiTheme="minorHAnsi" w:cstheme="minorHAnsi"/>
              </w:rPr>
              <w:t xml:space="preserve"> </w:t>
            </w:r>
          </w:p>
          <w:p w14:paraId="6FD38A7D" w14:textId="77777777" w:rsidR="005E0608" w:rsidRPr="00FC0D93" w:rsidRDefault="005E0608" w:rsidP="00207941">
            <w:pPr>
              <w:pStyle w:val="Pardeliste"/>
              <w:keepNext/>
              <w:numPr>
                <w:ilvl w:val="0"/>
                <w:numId w:val="47"/>
              </w:numPr>
              <w:spacing w:after="0" w:line="240" w:lineRule="auto"/>
              <w:outlineLvl w:val="0"/>
              <w:rPr>
                <w:rFonts w:asciiTheme="minorHAnsi" w:hAnsiTheme="minorHAnsi" w:cstheme="minorHAnsi"/>
              </w:rPr>
            </w:pPr>
            <w:bookmarkStart w:id="270" w:name="_Toc73432722"/>
            <w:bookmarkStart w:id="271" w:name="_Toc73578303"/>
            <w:bookmarkStart w:id="272" w:name="_Toc76489984"/>
            <w:bookmarkStart w:id="273" w:name="_Toc76490442"/>
            <w:bookmarkStart w:id="274" w:name="_Toc76490607"/>
            <w:bookmarkStart w:id="275" w:name="_Toc85126856"/>
            <w:bookmarkStart w:id="276" w:name="_Toc85127375"/>
            <w:bookmarkStart w:id="277" w:name="_Toc85127511"/>
            <w:bookmarkStart w:id="278" w:name="_Toc85131040"/>
            <w:bookmarkStart w:id="279" w:name="_Toc85131403"/>
            <w:bookmarkStart w:id="280" w:name="_Toc85131499"/>
            <w:r w:rsidRPr="00FC0D93">
              <w:rPr>
                <w:rFonts w:asciiTheme="minorHAnsi" w:hAnsiTheme="minorHAnsi" w:cstheme="minorHAnsi"/>
              </w:rPr>
              <w:t>Panneau solaire mono 50W</w:t>
            </w:r>
            <w:bookmarkEnd w:id="270"/>
            <w:bookmarkEnd w:id="271"/>
            <w:bookmarkEnd w:id="272"/>
            <w:bookmarkEnd w:id="273"/>
            <w:bookmarkEnd w:id="274"/>
            <w:bookmarkEnd w:id="275"/>
            <w:bookmarkEnd w:id="276"/>
            <w:bookmarkEnd w:id="277"/>
            <w:bookmarkEnd w:id="278"/>
            <w:bookmarkEnd w:id="279"/>
            <w:bookmarkEnd w:id="280"/>
          </w:p>
          <w:p w14:paraId="2174D4EC" w14:textId="77777777" w:rsidR="005E0608" w:rsidRPr="00FC0D93" w:rsidRDefault="005E0608" w:rsidP="00207941">
            <w:pPr>
              <w:pStyle w:val="Pardeliste"/>
              <w:keepNext/>
              <w:numPr>
                <w:ilvl w:val="0"/>
                <w:numId w:val="47"/>
              </w:numPr>
              <w:spacing w:after="0" w:line="240" w:lineRule="auto"/>
              <w:outlineLvl w:val="0"/>
              <w:rPr>
                <w:rFonts w:asciiTheme="minorHAnsi" w:hAnsiTheme="minorHAnsi" w:cstheme="minorHAnsi"/>
              </w:rPr>
            </w:pPr>
            <w:bookmarkStart w:id="281" w:name="_Toc73432723"/>
            <w:bookmarkStart w:id="282" w:name="_Toc73578304"/>
            <w:bookmarkStart w:id="283" w:name="_Toc76489985"/>
            <w:bookmarkStart w:id="284" w:name="_Toc76490443"/>
            <w:bookmarkStart w:id="285" w:name="_Toc76490608"/>
            <w:bookmarkStart w:id="286" w:name="_Toc85126857"/>
            <w:bookmarkStart w:id="287" w:name="_Toc85127376"/>
            <w:bookmarkStart w:id="288" w:name="_Toc85127512"/>
            <w:bookmarkStart w:id="289" w:name="_Toc85131041"/>
            <w:bookmarkStart w:id="290" w:name="_Toc85131404"/>
            <w:bookmarkStart w:id="291" w:name="_Toc85131500"/>
            <w:r w:rsidRPr="00FC0D93">
              <w:rPr>
                <w:rFonts w:asciiTheme="minorHAnsi" w:hAnsiTheme="minorHAnsi" w:cstheme="minorHAnsi"/>
              </w:rPr>
              <w:t>Batterie, régulateur</w:t>
            </w:r>
            <w:bookmarkEnd w:id="281"/>
            <w:bookmarkEnd w:id="282"/>
            <w:bookmarkEnd w:id="283"/>
            <w:bookmarkEnd w:id="284"/>
            <w:bookmarkEnd w:id="285"/>
            <w:bookmarkEnd w:id="286"/>
            <w:bookmarkEnd w:id="287"/>
            <w:bookmarkEnd w:id="288"/>
            <w:bookmarkEnd w:id="289"/>
            <w:bookmarkEnd w:id="290"/>
            <w:bookmarkEnd w:id="291"/>
          </w:p>
        </w:tc>
      </w:tr>
    </w:tbl>
    <w:p w14:paraId="53715AB2" w14:textId="77777777" w:rsidR="005D16C6" w:rsidRPr="00FC0D93" w:rsidRDefault="005D16C6" w:rsidP="005D16C6">
      <w:pPr>
        <w:spacing w:after="0" w:line="240" w:lineRule="auto"/>
        <w:rPr>
          <w:rFonts w:asciiTheme="minorHAnsi" w:hAnsiTheme="minorHAnsi"/>
        </w:rPr>
      </w:pPr>
    </w:p>
    <w:p w14:paraId="3EB14A09" w14:textId="77777777" w:rsidR="00B041C0" w:rsidRPr="00FC0D93" w:rsidRDefault="00B041C0" w:rsidP="00B041C0">
      <w:pPr>
        <w:spacing w:after="0" w:line="240" w:lineRule="auto"/>
        <w:rPr>
          <w:rFonts w:asciiTheme="minorHAnsi" w:hAnsiTheme="minorHAnsi"/>
        </w:rPr>
      </w:pPr>
    </w:p>
    <w:p w14:paraId="32722046" w14:textId="77777777" w:rsidR="00A35297" w:rsidRPr="00FC0D93" w:rsidRDefault="00A35297" w:rsidP="007305DB">
      <w:pPr>
        <w:pStyle w:val="Lgende"/>
        <w:keepNext/>
        <w:spacing w:after="120"/>
        <w:rPr>
          <w:rFonts w:asciiTheme="minorHAnsi" w:hAnsiTheme="minorHAnsi"/>
          <w:color w:val="0033CC"/>
          <w:sz w:val="22"/>
          <w:szCs w:val="22"/>
        </w:rPr>
      </w:pPr>
      <w:bookmarkStart w:id="292" w:name="_Toc85131589"/>
      <w:r w:rsidRPr="00FC0D93">
        <w:rPr>
          <w:rFonts w:asciiTheme="minorHAnsi" w:hAnsiTheme="minorHAnsi"/>
          <w:color w:val="0033CC"/>
          <w:sz w:val="22"/>
          <w:szCs w:val="22"/>
          <w:u w:val="single"/>
        </w:rPr>
        <w:t xml:space="preserve">Tableau </w:t>
      </w:r>
      <w:r w:rsidR="008A70ED" w:rsidRPr="00FC0D93">
        <w:rPr>
          <w:rFonts w:asciiTheme="minorHAnsi" w:hAnsiTheme="minorHAnsi"/>
          <w:color w:val="0033CC"/>
          <w:sz w:val="22"/>
          <w:szCs w:val="22"/>
          <w:u w:val="single"/>
        </w:rPr>
        <w:fldChar w:fldCharType="begin"/>
      </w:r>
      <w:r w:rsidRPr="00FC0D93">
        <w:rPr>
          <w:rFonts w:asciiTheme="minorHAnsi" w:hAnsiTheme="minorHAnsi"/>
          <w:color w:val="0033CC"/>
          <w:sz w:val="22"/>
          <w:szCs w:val="22"/>
          <w:u w:val="single"/>
        </w:rPr>
        <w:instrText xml:space="preserve"> SEQ Tableau \* ARABIC </w:instrText>
      </w:r>
      <w:r w:rsidR="008A70ED" w:rsidRPr="00FC0D93">
        <w:rPr>
          <w:rFonts w:asciiTheme="minorHAnsi" w:hAnsiTheme="minorHAnsi"/>
          <w:color w:val="0033CC"/>
          <w:sz w:val="22"/>
          <w:szCs w:val="22"/>
          <w:u w:val="single"/>
        </w:rPr>
        <w:fldChar w:fldCharType="separate"/>
      </w:r>
      <w:r w:rsidR="006F42A6" w:rsidRPr="00FC0D93">
        <w:rPr>
          <w:rFonts w:asciiTheme="minorHAnsi" w:hAnsiTheme="minorHAnsi"/>
          <w:noProof/>
          <w:color w:val="0033CC"/>
          <w:sz w:val="22"/>
          <w:szCs w:val="22"/>
          <w:u w:val="single"/>
        </w:rPr>
        <w:t>1</w:t>
      </w:r>
      <w:r w:rsidR="008A70ED" w:rsidRPr="00FC0D93">
        <w:rPr>
          <w:rFonts w:asciiTheme="minorHAnsi" w:hAnsiTheme="minorHAnsi"/>
          <w:color w:val="0033CC"/>
          <w:sz w:val="22"/>
          <w:szCs w:val="22"/>
          <w:u w:val="single"/>
        </w:rPr>
        <w:fldChar w:fldCharType="end"/>
      </w:r>
      <w:r w:rsidRPr="00FC0D93">
        <w:rPr>
          <w:rFonts w:asciiTheme="minorHAnsi" w:hAnsiTheme="minorHAnsi"/>
          <w:color w:val="0033CC"/>
          <w:sz w:val="22"/>
          <w:szCs w:val="22"/>
        </w:rPr>
        <w:t xml:space="preserve"> : </w:t>
      </w:r>
      <w:r w:rsidRPr="00FC0D93">
        <w:rPr>
          <w:rFonts w:asciiTheme="minorHAnsi" w:hAnsiTheme="minorHAnsi"/>
          <w:b/>
          <w:color w:val="0033CC"/>
          <w:sz w:val="22"/>
          <w:szCs w:val="22"/>
        </w:rPr>
        <w:t xml:space="preserve"> Le calendrier de réalisation</w:t>
      </w:r>
      <w:bookmarkEnd w:id="292"/>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A35297" w:rsidRPr="00FC0D93" w14:paraId="1B147230" w14:textId="77777777" w:rsidTr="00A35297">
        <w:tc>
          <w:tcPr>
            <w:tcW w:w="9286" w:type="dxa"/>
          </w:tcPr>
          <w:tbl>
            <w:tblPr>
              <w:tblStyle w:val="Grilledutableau"/>
              <w:tblW w:w="8555" w:type="dxa"/>
              <w:tblLook w:val="04A0" w:firstRow="1" w:lastRow="0" w:firstColumn="1" w:lastColumn="0" w:noHBand="0" w:noVBand="1"/>
            </w:tblPr>
            <w:tblGrid>
              <w:gridCol w:w="1393"/>
              <w:gridCol w:w="366"/>
              <w:gridCol w:w="320"/>
              <w:gridCol w:w="345"/>
              <w:gridCol w:w="379"/>
              <w:gridCol w:w="314"/>
              <w:gridCol w:w="271"/>
              <w:gridCol w:w="284"/>
              <w:gridCol w:w="346"/>
              <w:gridCol w:w="8"/>
              <w:gridCol w:w="8"/>
              <w:gridCol w:w="220"/>
              <w:gridCol w:w="346"/>
              <w:gridCol w:w="8"/>
              <w:gridCol w:w="228"/>
              <w:gridCol w:w="346"/>
              <w:gridCol w:w="8"/>
              <w:gridCol w:w="228"/>
              <w:gridCol w:w="270"/>
              <w:gridCol w:w="253"/>
              <w:gridCol w:w="284"/>
              <w:gridCol w:w="284"/>
              <w:gridCol w:w="227"/>
              <w:gridCol w:w="9"/>
              <w:gridCol w:w="378"/>
              <w:gridCol w:w="243"/>
              <w:gridCol w:w="369"/>
              <w:gridCol w:w="238"/>
              <w:gridCol w:w="346"/>
              <w:gridCol w:w="236"/>
            </w:tblGrid>
            <w:tr w:rsidR="00943093" w:rsidRPr="00FC0D93" w14:paraId="710700FC" w14:textId="77777777" w:rsidTr="00FD0B95">
              <w:tc>
                <w:tcPr>
                  <w:tcW w:w="1393" w:type="dxa"/>
                  <w:vMerge w:val="restart"/>
                  <w:shd w:val="clear" w:color="auto" w:fill="auto"/>
                  <w:vAlign w:val="center"/>
                </w:tcPr>
                <w:p w14:paraId="5F4CF193" w14:textId="77777777" w:rsidR="00943093" w:rsidRPr="00FC0D93" w:rsidRDefault="00943093" w:rsidP="00943093">
                  <w:pPr>
                    <w:spacing w:after="0" w:line="240" w:lineRule="auto"/>
                    <w:jc w:val="center"/>
                    <w:rPr>
                      <w:rFonts w:asciiTheme="minorHAnsi" w:hAnsiTheme="minorHAnsi"/>
                      <w:b/>
                      <w:lang w:eastAsia="fr-FR"/>
                    </w:rPr>
                  </w:pPr>
                  <w:r w:rsidRPr="00FC0D93">
                    <w:rPr>
                      <w:rFonts w:asciiTheme="minorHAnsi" w:hAnsiTheme="minorHAnsi"/>
                      <w:b/>
                      <w:lang w:eastAsia="fr-FR"/>
                    </w:rPr>
                    <w:t>Désignations</w:t>
                  </w:r>
                </w:p>
              </w:tc>
              <w:tc>
                <w:tcPr>
                  <w:tcW w:w="2641" w:type="dxa"/>
                  <w:gridSpan w:val="10"/>
                  <w:tcBorders>
                    <w:bottom w:val="single" w:sz="4" w:space="0" w:color="auto"/>
                  </w:tcBorders>
                  <w:shd w:val="clear" w:color="auto" w:fill="auto"/>
                </w:tcPr>
                <w:p w14:paraId="25DC6D92" w14:textId="77777777" w:rsidR="00943093" w:rsidRPr="00FC0D93" w:rsidRDefault="00943093" w:rsidP="00943093">
                  <w:pPr>
                    <w:spacing w:after="0" w:line="240" w:lineRule="auto"/>
                    <w:jc w:val="center"/>
                    <w:rPr>
                      <w:rFonts w:asciiTheme="minorHAnsi" w:hAnsiTheme="minorHAnsi"/>
                      <w:b/>
                      <w:lang w:eastAsia="fr-FR"/>
                    </w:rPr>
                  </w:pPr>
                  <w:r w:rsidRPr="00FC0D93">
                    <w:rPr>
                      <w:rFonts w:asciiTheme="minorHAnsi" w:hAnsiTheme="minorHAnsi"/>
                      <w:b/>
                      <w:lang w:eastAsia="fr-FR"/>
                    </w:rPr>
                    <w:t>Mois 1</w:t>
                  </w:r>
                </w:p>
              </w:tc>
              <w:tc>
                <w:tcPr>
                  <w:tcW w:w="2191" w:type="dxa"/>
                  <w:gridSpan w:val="10"/>
                </w:tcPr>
                <w:p w14:paraId="1464335D" w14:textId="77777777" w:rsidR="00943093" w:rsidRPr="00FC0D93" w:rsidRDefault="00943093" w:rsidP="00943093">
                  <w:pPr>
                    <w:spacing w:after="0" w:line="240" w:lineRule="auto"/>
                    <w:jc w:val="center"/>
                    <w:rPr>
                      <w:rFonts w:asciiTheme="minorHAnsi" w:hAnsiTheme="minorHAnsi"/>
                      <w:b/>
                      <w:lang w:eastAsia="fr-FR"/>
                    </w:rPr>
                  </w:pPr>
                  <w:r w:rsidRPr="00FC0D93">
                    <w:rPr>
                      <w:rFonts w:asciiTheme="minorHAnsi" w:hAnsiTheme="minorHAnsi"/>
                      <w:b/>
                      <w:lang w:eastAsia="fr-FR"/>
                    </w:rPr>
                    <w:t>Mois 2</w:t>
                  </w:r>
                </w:p>
              </w:tc>
              <w:tc>
                <w:tcPr>
                  <w:tcW w:w="2328" w:type="dxa"/>
                  <w:gridSpan w:val="9"/>
                </w:tcPr>
                <w:p w14:paraId="63132889" w14:textId="77777777" w:rsidR="00943093" w:rsidRPr="00FC0D93" w:rsidRDefault="00943093" w:rsidP="00943093">
                  <w:pPr>
                    <w:spacing w:after="0" w:line="240" w:lineRule="auto"/>
                    <w:jc w:val="center"/>
                    <w:rPr>
                      <w:rFonts w:asciiTheme="minorHAnsi" w:hAnsiTheme="minorHAnsi"/>
                      <w:b/>
                      <w:lang w:eastAsia="fr-FR"/>
                    </w:rPr>
                  </w:pPr>
                  <w:r w:rsidRPr="00FC0D93">
                    <w:rPr>
                      <w:rFonts w:asciiTheme="minorHAnsi" w:hAnsiTheme="minorHAnsi"/>
                      <w:b/>
                      <w:lang w:eastAsia="fr-FR"/>
                    </w:rPr>
                    <w:t>Mois 3</w:t>
                  </w:r>
                </w:p>
              </w:tc>
            </w:tr>
            <w:tr w:rsidR="00943093" w:rsidRPr="00FC0D93" w14:paraId="6D45E79E" w14:textId="77777777" w:rsidTr="00FD0B95">
              <w:tc>
                <w:tcPr>
                  <w:tcW w:w="1393" w:type="dxa"/>
                  <w:vMerge/>
                  <w:shd w:val="clear" w:color="auto" w:fill="auto"/>
                </w:tcPr>
                <w:p w14:paraId="34BDAEFF" w14:textId="77777777" w:rsidR="00943093" w:rsidRPr="00FC0D93" w:rsidRDefault="00943093" w:rsidP="00943093">
                  <w:pPr>
                    <w:spacing w:after="0" w:line="240" w:lineRule="auto"/>
                    <w:jc w:val="center"/>
                    <w:rPr>
                      <w:rFonts w:asciiTheme="minorHAnsi" w:hAnsiTheme="minorHAnsi"/>
                      <w:b/>
                      <w:lang w:eastAsia="fr-FR"/>
                    </w:rPr>
                  </w:pPr>
                </w:p>
              </w:tc>
              <w:tc>
                <w:tcPr>
                  <w:tcW w:w="686" w:type="dxa"/>
                  <w:gridSpan w:val="2"/>
                  <w:tcBorders>
                    <w:bottom w:val="single" w:sz="4" w:space="0" w:color="auto"/>
                  </w:tcBorders>
                  <w:shd w:val="clear" w:color="auto" w:fill="auto"/>
                </w:tcPr>
                <w:p w14:paraId="6BEF3265" w14:textId="77777777" w:rsidR="00943093" w:rsidRPr="00FC0D93" w:rsidRDefault="00943093" w:rsidP="00943093">
                  <w:pPr>
                    <w:spacing w:after="0" w:line="240" w:lineRule="auto"/>
                    <w:jc w:val="center"/>
                    <w:rPr>
                      <w:rFonts w:asciiTheme="minorHAnsi" w:hAnsiTheme="minorHAnsi"/>
                      <w:b/>
                      <w:lang w:eastAsia="fr-FR"/>
                    </w:rPr>
                  </w:pPr>
                  <w:r w:rsidRPr="00FC0D93">
                    <w:rPr>
                      <w:rFonts w:asciiTheme="minorHAnsi" w:hAnsiTheme="minorHAnsi"/>
                      <w:b/>
                      <w:lang w:eastAsia="fr-FR"/>
                    </w:rPr>
                    <w:t>S1</w:t>
                  </w:r>
                </w:p>
              </w:tc>
              <w:tc>
                <w:tcPr>
                  <w:tcW w:w="724" w:type="dxa"/>
                  <w:gridSpan w:val="2"/>
                  <w:tcBorders>
                    <w:bottom w:val="single" w:sz="4" w:space="0" w:color="auto"/>
                  </w:tcBorders>
                  <w:shd w:val="clear" w:color="auto" w:fill="auto"/>
                </w:tcPr>
                <w:p w14:paraId="526D2AA7" w14:textId="77777777" w:rsidR="00943093" w:rsidRPr="00FC0D93" w:rsidRDefault="00943093" w:rsidP="00943093">
                  <w:pPr>
                    <w:spacing w:after="0" w:line="240" w:lineRule="auto"/>
                    <w:jc w:val="center"/>
                    <w:rPr>
                      <w:rFonts w:asciiTheme="minorHAnsi" w:hAnsiTheme="minorHAnsi"/>
                      <w:b/>
                      <w:lang w:eastAsia="fr-FR"/>
                    </w:rPr>
                  </w:pPr>
                  <w:r w:rsidRPr="00FC0D93">
                    <w:rPr>
                      <w:rFonts w:asciiTheme="minorHAnsi" w:hAnsiTheme="minorHAnsi"/>
                      <w:b/>
                      <w:lang w:eastAsia="fr-FR"/>
                    </w:rPr>
                    <w:t>S2</w:t>
                  </w:r>
                </w:p>
              </w:tc>
              <w:tc>
                <w:tcPr>
                  <w:tcW w:w="585" w:type="dxa"/>
                  <w:gridSpan w:val="2"/>
                  <w:tcBorders>
                    <w:bottom w:val="single" w:sz="4" w:space="0" w:color="auto"/>
                  </w:tcBorders>
                  <w:shd w:val="clear" w:color="auto" w:fill="auto"/>
                </w:tcPr>
                <w:p w14:paraId="410A1A1E" w14:textId="77777777" w:rsidR="00943093" w:rsidRPr="00FC0D93" w:rsidRDefault="00943093" w:rsidP="00943093">
                  <w:pPr>
                    <w:spacing w:after="0" w:line="240" w:lineRule="auto"/>
                    <w:jc w:val="center"/>
                    <w:rPr>
                      <w:rFonts w:asciiTheme="minorHAnsi" w:hAnsiTheme="minorHAnsi"/>
                      <w:b/>
                      <w:lang w:eastAsia="fr-FR"/>
                    </w:rPr>
                  </w:pPr>
                  <w:r w:rsidRPr="00FC0D93">
                    <w:rPr>
                      <w:rFonts w:asciiTheme="minorHAnsi" w:hAnsiTheme="minorHAnsi"/>
                      <w:b/>
                      <w:lang w:eastAsia="fr-FR"/>
                    </w:rPr>
                    <w:t>S3</w:t>
                  </w:r>
                </w:p>
              </w:tc>
              <w:tc>
                <w:tcPr>
                  <w:tcW w:w="638" w:type="dxa"/>
                  <w:gridSpan w:val="3"/>
                  <w:tcBorders>
                    <w:bottom w:val="single" w:sz="4" w:space="0" w:color="auto"/>
                  </w:tcBorders>
                </w:tcPr>
                <w:p w14:paraId="3B98B562" w14:textId="77777777" w:rsidR="00943093" w:rsidRPr="00FC0D93" w:rsidRDefault="00943093" w:rsidP="00943093">
                  <w:pPr>
                    <w:spacing w:after="0" w:line="240" w:lineRule="auto"/>
                    <w:jc w:val="center"/>
                    <w:rPr>
                      <w:rFonts w:asciiTheme="minorHAnsi" w:hAnsiTheme="minorHAnsi"/>
                      <w:b/>
                      <w:lang w:eastAsia="fr-FR"/>
                    </w:rPr>
                  </w:pPr>
                  <w:r w:rsidRPr="00FC0D93">
                    <w:rPr>
                      <w:rFonts w:asciiTheme="minorHAnsi" w:hAnsiTheme="minorHAnsi"/>
                      <w:b/>
                      <w:lang w:eastAsia="fr-FR"/>
                    </w:rPr>
                    <w:t>S4</w:t>
                  </w:r>
                </w:p>
              </w:tc>
              <w:tc>
                <w:tcPr>
                  <w:tcW w:w="582" w:type="dxa"/>
                  <w:gridSpan w:val="4"/>
                  <w:tcBorders>
                    <w:bottom w:val="single" w:sz="4" w:space="0" w:color="auto"/>
                  </w:tcBorders>
                </w:tcPr>
                <w:p w14:paraId="6C734B30" w14:textId="77777777" w:rsidR="00943093" w:rsidRPr="00FC0D93" w:rsidRDefault="00943093" w:rsidP="00943093">
                  <w:pPr>
                    <w:spacing w:after="0" w:line="240" w:lineRule="auto"/>
                    <w:jc w:val="center"/>
                    <w:rPr>
                      <w:rFonts w:asciiTheme="minorHAnsi" w:hAnsiTheme="minorHAnsi"/>
                      <w:b/>
                      <w:lang w:eastAsia="fr-FR"/>
                    </w:rPr>
                  </w:pPr>
                  <w:r w:rsidRPr="00FC0D93">
                    <w:rPr>
                      <w:rFonts w:asciiTheme="minorHAnsi" w:hAnsiTheme="minorHAnsi"/>
                      <w:b/>
                      <w:lang w:eastAsia="fr-FR"/>
                    </w:rPr>
                    <w:t>S1</w:t>
                  </w:r>
                </w:p>
              </w:tc>
              <w:tc>
                <w:tcPr>
                  <w:tcW w:w="582" w:type="dxa"/>
                  <w:gridSpan w:val="3"/>
                  <w:tcBorders>
                    <w:bottom w:val="single" w:sz="4" w:space="0" w:color="auto"/>
                  </w:tcBorders>
                </w:tcPr>
                <w:p w14:paraId="1E18616F" w14:textId="77777777" w:rsidR="00943093" w:rsidRPr="00FC0D93" w:rsidRDefault="00943093" w:rsidP="00943093">
                  <w:pPr>
                    <w:spacing w:after="0" w:line="240" w:lineRule="auto"/>
                    <w:jc w:val="center"/>
                    <w:rPr>
                      <w:rFonts w:asciiTheme="minorHAnsi" w:hAnsiTheme="minorHAnsi"/>
                      <w:b/>
                      <w:lang w:eastAsia="fr-FR"/>
                    </w:rPr>
                  </w:pPr>
                  <w:r w:rsidRPr="00FC0D93">
                    <w:rPr>
                      <w:rFonts w:asciiTheme="minorHAnsi" w:hAnsiTheme="minorHAnsi"/>
                      <w:b/>
                      <w:lang w:eastAsia="fr-FR"/>
                    </w:rPr>
                    <w:t>S2</w:t>
                  </w:r>
                </w:p>
              </w:tc>
              <w:tc>
                <w:tcPr>
                  <w:tcW w:w="498" w:type="dxa"/>
                  <w:gridSpan w:val="2"/>
                  <w:tcBorders>
                    <w:bottom w:val="single" w:sz="4" w:space="0" w:color="auto"/>
                  </w:tcBorders>
                </w:tcPr>
                <w:p w14:paraId="285E8F81" w14:textId="77777777" w:rsidR="00943093" w:rsidRPr="00FC0D93" w:rsidRDefault="00943093" w:rsidP="00943093">
                  <w:pPr>
                    <w:spacing w:after="0" w:line="240" w:lineRule="auto"/>
                    <w:jc w:val="center"/>
                    <w:rPr>
                      <w:rFonts w:asciiTheme="minorHAnsi" w:hAnsiTheme="minorHAnsi"/>
                      <w:b/>
                      <w:lang w:eastAsia="fr-FR"/>
                    </w:rPr>
                  </w:pPr>
                  <w:r w:rsidRPr="00FC0D93">
                    <w:rPr>
                      <w:rFonts w:asciiTheme="minorHAnsi" w:hAnsiTheme="minorHAnsi"/>
                      <w:b/>
                      <w:lang w:eastAsia="fr-FR"/>
                    </w:rPr>
                    <w:t>S3</w:t>
                  </w:r>
                </w:p>
              </w:tc>
              <w:tc>
                <w:tcPr>
                  <w:tcW w:w="537" w:type="dxa"/>
                  <w:gridSpan w:val="2"/>
                  <w:tcBorders>
                    <w:bottom w:val="single" w:sz="4" w:space="0" w:color="auto"/>
                  </w:tcBorders>
                </w:tcPr>
                <w:p w14:paraId="4EB419D6" w14:textId="77777777" w:rsidR="00943093" w:rsidRPr="00FC0D93" w:rsidRDefault="00943093" w:rsidP="00943093">
                  <w:pPr>
                    <w:spacing w:after="0" w:line="240" w:lineRule="auto"/>
                    <w:jc w:val="center"/>
                    <w:rPr>
                      <w:rFonts w:asciiTheme="minorHAnsi" w:hAnsiTheme="minorHAnsi"/>
                      <w:b/>
                      <w:lang w:eastAsia="fr-FR"/>
                    </w:rPr>
                  </w:pPr>
                  <w:r w:rsidRPr="00FC0D93">
                    <w:rPr>
                      <w:rFonts w:asciiTheme="minorHAnsi" w:hAnsiTheme="minorHAnsi"/>
                      <w:b/>
                      <w:lang w:eastAsia="fr-FR"/>
                    </w:rPr>
                    <w:t>S4</w:t>
                  </w:r>
                </w:p>
              </w:tc>
              <w:tc>
                <w:tcPr>
                  <w:tcW w:w="511" w:type="dxa"/>
                  <w:gridSpan w:val="2"/>
                  <w:tcBorders>
                    <w:bottom w:val="single" w:sz="4" w:space="0" w:color="auto"/>
                  </w:tcBorders>
                </w:tcPr>
                <w:p w14:paraId="6E4FF5A4" w14:textId="77777777" w:rsidR="00943093" w:rsidRPr="00FC0D93" w:rsidRDefault="00943093" w:rsidP="00943093">
                  <w:pPr>
                    <w:spacing w:after="0" w:line="240" w:lineRule="auto"/>
                    <w:jc w:val="center"/>
                    <w:rPr>
                      <w:rFonts w:asciiTheme="minorHAnsi" w:hAnsiTheme="minorHAnsi"/>
                      <w:b/>
                      <w:lang w:eastAsia="fr-FR"/>
                    </w:rPr>
                  </w:pPr>
                  <w:r w:rsidRPr="00FC0D93">
                    <w:rPr>
                      <w:rFonts w:asciiTheme="minorHAnsi" w:hAnsiTheme="minorHAnsi"/>
                      <w:b/>
                      <w:lang w:eastAsia="fr-FR"/>
                    </w:rPr>
                    <w:t>S1</w:t>
                  </w:r>
                </w:p>
              </w:tc>
              <w:tc>
                <w:tcPr>
                  <w:tcW w:w="630" w:type="dxa"/>
                  <w:gridSpan w:val="3"/>
                  <w:tcBorders>
                    <w:bottom w:val="single" w:sz="4" w:space="0" w:color="auto"/>
                  </w:tcBorders>
                </w:tcPr>
                <w:p w14:paraId="0C8F78B0" w14:textId="77777777" w:rsidR="00943093" w:rsidRPr="00FC0D93" w:rsidRDefault="00943093" w:rsidP="00943093">
                  <w:pPr>
                    <w:spacing w:after="0" w:line="240" w:lineRule="auto"/>
                    <w:jc w:val="center"/>
                    <w:rPr>
                      <w:rFonts w:asciiTheme="minorHAnsi" w:hAnsiTheme="minorHAnsi"/>
                      <w:b/>
                      <w:lang w:eastAsia="fr-FR"/>
                    </w:rPr>
                  </w:pPr>
                  <w:r w:rsidRPr="00FC0D93">
                    <w:rPr>
                      <w:rFonts w:asciiTheme="minorHAnsi" w:hAnsiTheme="minorHAnsi"/>
                      <w:b/>
                      <w:lang w:eastAsia="fr-FR"/>
                    </w:rPr>
                    <w:t>S2</w:t>
                  </w:r>
                </w:p>
              </w:tc>
              <w:tc>
                <w:tcPr>
                  <w:tcW w:w="607" w:type="dxa"/>
                  <w:gridSpan w:val="2"/>
                  <w:tcBorders>
                    <w:bottom w:val="single" w:sz="4" w:space="0" w:color="auto"/>
                  </w:tcBorders>
                </w:tcPr>
                <w:p w14:paraId="77159ED2" w14:textId="77777777" w:rsidR="00943093" w:rsidRPr="00FC0D93" w:rsidRDefault="00943093" w:rsidP="00943093">
                  <w:pPr>
                    <w:spacing w:after="0" w:line="240" w:lineRule="auto"/>
                    <w:jc w:val="center"/>
                    <w:rPr>
                      <w:rFonts w:asciiTheme="minorHAnsi" w:hAnsiTheme="minorHAnsi"/>
                      <w:b/>
                      <w:lang w:eastAsia="fr-FR"/>
                    </w:rPr>
                  </w:pPr>
                  <w:r w:rsidRPr="00FC0D93">
                    <w:rPr>
                      <w:rFonts w:asciiTheme="minorHAnsi" w:hAnsiTheme="minorHAnsi"/>
                      <w:b/>
                      <w:lang w:eastAsia="fr-FR"/>
                    </w:rPr>
                    <w:t>S3</w:t>
                  </w:r>
                </w:p>
              </w:tc>
              <w:tc>
                <w:tcPr>
                  <w:tcW w:w="580" w:type="dxa"/>
                  <w:gridSpan w:val="2"/>
                  <w:tcBorders>
                    <w:bottom w:val="single" w:sz="4" w:space="0" w:color="auto"/>
                  </w:tcBorders>
                </w:tcPr>
                <w:p w14:paraId="137AE8E9" w14:textId="77777777" w:rsidR="00943093" w:rsidRPr="00FC0D93" w:rsidRDefault="00943093" w:rsidP="00943093">
                  <w:pPr>
                    <w:spacing w:after="0" w:line="240" w:lineRule="auto"/>
                    <w:jc w:val="center"/>
                    <w:rPr>
                      <w:rFonts w:asciiTheme="minorHAnsi" w:hAnsiTheme="minorHAnsi"/>
                      <w:b/>
                      <w:lang w:eastAsia="fr-FR"/>
                    </w:rPr>
                  </w:pPr>
                  <w:r w:rsidRPr="00FC0D93">
                    <w:rPr>
                      <w:rFonts w:asciiTheme="minorHAnsi" w:hAnsiTheme="minorHAnsi"/>
                      <w:b/>
                      <w:lang w:eastAsia="fr-FR"/>
                    </w:rPr>
                    <w:t>S4</w:t>
                  </w:r>
                </w:p>
              </w:tc>
            </w:tr>
            <w:tr w:rsidR="00FD0B95" w:rsidRPr="00FC0D93" w14:paraId="6AD0CAC3" w14:textId="77777777" w:rsidTr="00FD0B95">
              <w:tc>
                <w:tcPr>
                  <w:tcW w:w="1393" w:type="dxa"/>
                  <w:tcBorders>
                    <w:bottom w:val="single" w:sz="4" w:space="0" w:color="auto"/>
                  </w:tcBorders>
                  <w:shd w:val="clear" w:color="auto" w:fill="auto"/>
                </w:tcPr>
                <w:p w14:paraId="2DD38259" w14:textId="77777777" w:rsidR="00943093" w:rsidRPr="00FC0D93" w:rsidRDefault="00943093" w:rsidP="00943093">
                  <w:pPr>
                    <w:spacing w:after="0" w:line="240" w:lineRule="auto"/>
                    <w:rPr>
                      <w:rFonts w:ascii="Arial Narrow" w:hAnsi="Arial Narrow"/>
                      <w:lang w:eastAsia="fr-FR"/>
                    </w:rPr>
                  </w:pPr>
                  <w:r w:rsidRPr="00FC0D93">
                    <w:rPr>
                      <w:rFonts w:ascii="Arial Narrow" w:hAnsi="Arial Narrow"/>
                      <w:lang w:eastAsia="fr-FR"/>
                    </w:rPr>
                    <w:t xml:space="preserve">Installation </w:t>
                  </w:r>
                </w:p>
              </w:tc>
              <w:tc>
                <w:tcPr>
                  <w:tcW w:w="366" w:type="dxa"/>
                  <w:tcBorders>
                    <w:bottom w:val="single" w:sz="4" w:space="0" w:color="auto"/>
                    <w:right w:val="nil"/>
                  </w:tcBorders>
                  <w:shd w:val="clear" w:color="auto" w:fill="000000"/>
                </w:tcPr>
                <w:p w14:paraId="263C642E"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bottom w:val="single" w:sz="4" w:space="0" w:color="auto"/>
                  </w:tcBorders>
                  <w:shd w:val="clear" w:color="auto" w:fill="auto"/>
                </w:tcPr>
                <w:p w14:paraId="75DBF600" w14:textId="77777777" w:rsidR="00943093" w:rsidRPr="00FC0D93" w:rsidRDefault="00943093" w:rsidP="00943093">
                  <w:pPr>
                    <w:spacing w:after="0" w:line="240" w:lineRule="auto"/>
                    <w:rPr>
                      <w:rFonts w:asciiTheme="minorHAnsi" w:hAnsiTheme="minorHAnsi"/>
                      <w:lang w:eastAsia="fr-FR"/>
                    </w:rPr>
                  </w:pPr>
                </w:p>
              </w:tc>
              <w:tc>
                <w:tcPr>
                  <w:tcW w:w="345" w:type="dxa"/>
                  <w:tcBorders>
                    <w:bottom w:val="single" w:sz="4" w:space="0" w:color="auto"/>
                    <w:right w:val="nil"/>
                  </w:tcBorders>
                  <w:shd w:val="clear" w:color="auto" w:fill="auto"/>
                </w:tcPr>
                <w:p w14:paraId="12794E2C"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bottom w:val="single" w:sz="4" w:space="0" w:color="auto"/>
                  </w:tcBorders>
                  <w:shd w:val="clear" w:color="auto" w:fill="auto"/>
                </w:tcPr>
                <w:p w14:paraId="52B89E50" w14:textId="77777777" w:rsidR="00943093" w:rsidRPr="00FC0D93" w:rsidRDefault="00943093" w:rsidP="00943093">
                  <w:pPr>
                    <w:spacing w:after="0" w:line="240" w:lineRule="auto"/>
                    <w:rPr>
                      <w:rFonts w:asciiTheme="minorHAnsi" w:hAnsiTheme="minorHAnsi"/>
                      <w:lang w:eastAsia="fr-FR"/>
                    </w:rPr>
                  </w:pPr>
                </w:p>
              </w:tc>
              <w:tc>
                <w:tcPr>
                  <w:tcW w:w="314" w:type="dxa"/>
                  <w:tcBorders>
                    <w:bottom w:val="single" w:sz="4" w:space="0" w:color="auto"/>
                    <w:right w:val="nil"/>
                  </w:tcBorders>
                  <w:shd w:val="clear" w:color="auto" w:fill="auto"/>
                </w:tcPr>
                <w:p w14:paraId="0F9E42F9"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bottom w:val="single" w:sz="4" w:space="0" w:color="auto"/>
                  </w:tcBorders>
                </w:tcPr>
                <w:p w14:paraId="457C111D" w14:textId="77777777" w:rsidR="00943093" w:rsidRPr="00FC0D93" w:rsidRDefault="00943093" w:rsidP="00943093">
                  <w:pPr>
                    <w:spacing w:after="0" w:line="240" w:lineRule="auto"/>
                    <w:rPr>
                      <w:rFonts w:asciiTheme="minorHAnsi" w:hAnsiTheme="minorHAnsi"/>
                      <w:lang w:eastAsia="fr-FR"/>
                    </w:rPr>
                  </w:pPr>
                </w:p>
              </w:tc>
              <w:tc>
                <w:tcPr>
                  <w:tcW w:w="284" w:type="dxa"/>
                  <w:tcBorders>
                    <w:bottom w:val="single" w:sz="4" w:space="0" w:color="auto"/>
                    <w:right w:val="nil"/>
                  </w:tcBorders>
                </w:tcPr>
                <w:p w14:paraId="43A96A64"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tcPr>
                <w:p w14:paraId="55634489"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bottom w:val="single" w:sz="4" w:space="0" w:color="auto"/>
                    <w:right w:val="nil"/>
                  </w:tcBorders>
                </w:tcPr>
                <w:p w14:paraId="5C491D2D"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tcPr>
                <w:p w14:paraId="7BF12647"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bottom w:val="single" w:sz="4" w:space="0" w:color="auto"/>
                    <w:right w:val="nil"/>
                  </w:tcBorders>
                </w:tcPr>
                <w:p w14:paraId="6D567750"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tcPr>
                <w:p w14:paraId="292C2C47"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bottom w:val="single" w:sz="4" w:space="0" w:color="auto"/>
                    <w:right w:val="nil"/>
                  </w:tcBorders>
                </w:tcPr>
                <w:p w14:paraId="1EAB6F25"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bottom w:val="single" w:sz="4" w:space="0" w:color="auto"/>
                  </w:tcBorders>
                </w:tcPr>
                <w:p w14:paraId="31D39FA1" w14:textId="77777777" w:rsidR="00943093" w:rsidRPr="00FC0D93" w:rsidRDefault="00943093" w:rsidP="00943093">
                  <w:pPr>
                    <w:spacing w:after="0" w:line="240" w:lineRule="auto"/>
                    <w:rPr>
                      <w:rFonts w:asciiTheme="minorHAnsi" w:hAnsiTheme="minorHAnsi"/>
                      <w:lang w:eastAsia="fr-FR"/>
                    </w:rPr>
                  </w:pPr>
                </w:p>
              </w:tc>
              <w:tc>
                <w:tcPr>
                  <w:tcW w:w="253" w:type="dxa"/>
                  <w:tcBorders>
                    <w:bottom w:val="single" w:sz="4" w:space="0" w:color="auto"/>
                    <w:right w:val="nil"/>
                  </w:tcBorders>
                </w:tcPr>
                <w:p w14:paraId="1E9FBE61"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bottom w:val="single" w:sz="4" w:space="0" w:color="auto"/>
                  </w:tcBorders>
                </w:tcPr>
                <w:p w14:paraId="71574F60" w14:textId="77777777" w:rsidR="00943093" w:rsidRPr="00FC0D93" w:rsidRDefault="00943093" w:rsidP="00943093">
                  <w:pPr>
                    <w:spacing w:after="0" w:line="240" w:lineRule="auto"/>
                    <w:rPr>
                      <w:rFonts w:asciiTheme="minorHAnsi" w:hAnsiTheme="minorHAnsi"/>
                      <w:lang w:eastAsia="fr-FR"/>
                    </w:rPr>
                  </w:pPr>
                </w:p>
              </w:tc>
              <w:tc>
                <w:tcPr>
                  <w:tcW w:w="284" w:type="dxa"/>
                  <w:tcBorders>
                    <w:bottom w:val="single" w:sz="4" w:space="0" w:color="auto"/>
                    <w:right w:val="nil"/>
                  </w:tcBorders>
                </w:tcPr>
                <w:p w14:paraId="3D8D024C"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bottom w:val="single" w:sz="4" w:space="0" w:color="auto"/>
                  </w:tcBorders>
                </w:tcPr>
                <w:p w14:paraId="659DF127" w14:textId="77777777" w:rsidR="00943093" w:rsidRPr="00FC0D93" w:rsidRDefault="00943093" w:rsidP="00943093">
                  <w:pPr>
                    <w:spacing w:after="0" w:line="240" w:lineRule="auto"/>
                    <w:rPr>
                      <w:rFonts w:asciiTheme="minorHAnsi" w:hAnsiTheme="minorHAnsi"/>
                      <w:lang w:eastAsia="fr-FR"/>
                    </w:rPr>
                  </w:pPr>
                </w:p>
              </w:tc>
              <w:tc>
                <w:tcPr>
                  <w:tcW w:w="378" w:type="dxa"/>
                  <w:tcBorders>
                    <w:bottom w:val="single" w:sz="4" w:space="0" w:color="auto"/>
                    <w:right w:val="nil"/>
                  </w:tcBorders>
                </w:tcPr>
                <w:p w14:paraId="7739534F"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bottom w:val="single" w:sz="4" w:space="0" w:color="auto"/>
                  </w:tcBorders>
                </w:tcPr>
                <w:p w14:paraId="6D3DFE59" w14:textId="77777777" w:rsidR="00943093" w:rsidRPr="00FC0D93" w:rsidRDefault="00943093" w:rsidP="00943093">
                  <w:pPr>
                    <w:spacing w:after="0" w:line="240" w:lineRule="auto"/>
                    <w:rPr>
                      <w:rFonts w:asciiTheme="minorHAnsi" w:hAnsiTheme="minorHAnsi"/>
                      <w:lang w:eastAsia="fr-FR"/>
                    </w:rPr>
                  </w:pPr>
                </w:p>
              </w:tc>
              <w:tc>
                <w:tcPr>
                  <w:tcW w:w="369" w:type="dxa"/>
                  <w:tcBorders>
                    <w:bottom w:val="single" w:sz="4" w:space="0" w:color="auto"/>
                    <w:right w:val="nil"/>
                  </w:tcBorders>
                </w:tcPr>
                <w:p w14:paraId="7E5397E3"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bottom w:val="single" w:sz="4" w:space="0" w:color="auto"/>
                  </w:tcBorders>
                </w:tcPr>
                <w:p w14:paraId="67F6CD88" w14:textId="77777777" w:rsidR="00943093" w:rsidRPr="00FC0D93" w:rsidRDefault="00943093" w:rsidP="00943093">
                  <w:pPr>
                    <w:spacing w:after="0" w:line="240" w:lineRule="auto"/>
                    <w:rPr>
                      <w:rFonts w:asciiTheme="minorHAnsi" w:hAnsiTheme="minorHAnsi"/>
                      <w:lang w:eastAsia="fr-FR"/>
                    </w:rPr>
                  </w:pPr>
                </w:p>
              </w:tc>
              <w:tc>
                <w:tcPr>
                  <w:tcW w:w="346" w:type="dxa"/>
                  <w:tcBorders>
                    <w:bottom w:val="single" w:sz="4" w:space="0" w:color="auto"/>
                    <w:right w:val="nil"/>
                  </w:tcBorders>
                </w:tcPr>
                <w:p w14:paraId="0237D42B"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bottom w:val="single" w:sz="4" w:space="0" w:color="auto"/>
                  </w:tcBorders>
                </w:tcPr>
                <w:p w14:paraId="32D32F78" w14:textId="77777777" w:rsidR="00943093" w:rsidRPr="00FC0D93" w:rsidRDefault="00943093" w:rsidP="00943093">
                  <w:pPr>
                    <w:spacing w:after="0" w:line="240" w:lineRule="auto"/>
                    <w:rPr>
                      <w:rFonts w:asciiTheme="minorHAnsi" w:hAnsiTheme="minorHAnsi"/>
                      <w:lang w:eastAsia="fr-FR"/>
                    </w:rPr>
                  </w:pPr>
                </w:p>
              </w:tc>
            </w:tr>
            <w:tr w:rsidR="00FD0B95" w:rsidRPr="00FC0D93" w14:paraId="79D86A95" w14:textId="77777777" w:rsidTr="00FD0B95">
              <w:tc>
                <w:tcPr>
                  <w:tcW w:w="1393" w:type="dxa"/>
                  <w:shd w:val="clear" w:color="auto" w:fill="auto"/>
                </w:tcPr>
                <w:p w14:paraId="66FF8636" w14:textId="77777777" w:rsidR="00943093" w:rsidRPr="00FC0D93" w:rsidRDefault="00943093" w:rsidP="00943093">
                  <w:pPr>
                    <w:spacing w:after="0" w:line="240" w:lineRule="auto"/>
                    <w:rPr>
                      <w:rFonts w:ascii="Arial Narrow" w:hAnsi="Arial Narrow"/>
                      <w:lang w:eastAsia="fr-FR"/>
                    </w:rPr>
                  </w:pPr>
                </w:p>
              </w:tc>
              <w:tc>
                <w:tcPr>
                  <w:tcW w:w="366" w:type="dxa"/>
                  <w:tcBorders>
                    <w:right w:val="nil"/>
                  </w:tcBorders>
                  <w:shd w:val="clear" w:color="auto" w:fill="auto"/>
                </w:tcPr>
                <w:p w14:paraId="73CCAAB1"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bottom w:val="single" w:sz="4" w:space="0" w:color="auto"/>
                  </w:tcBorders>
                  <w:shd w:val="clear" w:color="auto" w:fill="auto"/>
                </w:tcPr>
                <w:p w14:paraId="0DBD49C8" w14:textId="77777777" w:rsidR="00943093" w:rsidRPr="00FC0D93" w:rsidRDefault="00943093" w:rsidP="00943093">
                  <w:pPr>
                    <w:spacing w:after="0" w:line="240" w:lineRule="auto"/>
                    <w:rPr>
                      <w:rFonts w:asciiTheme="minorHAnsi" w:hAnsiTheme="minorHAnsi"/>
                      <w:lang w:eastAsia="fr-FR"/>
                    </w:rPr>
                  </w:pPr>
                </w:p>
              </w:tc>
              <w:tc>
                <w:tcPr>
                  <w:tcW w:w="345" w:type="dxa"/>
                  <w:tcBorders>
                    <w:bottom w:val="single" w:sz="4" w:space="0" w:color="auto"/>
                    <w:right w:val="nil"/>
                  </w:tcBorders>
                  <w:shd w:val="clear" w:color="auto" w:fill="auto"/>
                </w:tcPr>
                <w:p w14:paraId="31C42C56"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bottom w:val="single" w:sz="4" w:space="0" w:color="auto"/>
                  </w:tcBorders>
                  <w:shd w:val="clear" w:color="auto" w:fill="auto"/>
                </w:tcPr>
                <w:p w14:paraId="4DE5BF4D" w14:textId="77777777" w:rsidR="00943093" w:rsidRPr="00FC0D93" w:rsidRDefault="00943093" w:rsidP="00943093">
                  <w:pPr>
                    <w:spacing w:after="0" w:line="240" w:lineRule="auto"/>
                    <w:rPr>
                      <w:rFonts w:asciiTheme="minorHAnsi" w:hAnsiTheme="minorHAnsi"/>
                      <w:lang w:eastAsia="fr-FR"/>
                    </w:rPr>
                  </w:pPr>
                </w:p>
              </w:tc>
              <w:tc>
                <w:tcPr>
                  <w:tcW w:w="314" w:type="dxa"/>
                  <w:tcBorders>
                    <w:bottom w:val="single" w:sz="4" w:space="0" w:color="auto"/>
                    <w:right w:val="nil"/>
                  </w:tcBorders>
                  <w:shd w:val="clear" w:color="auto" w:fill="auto"/>
                </w:tcPr>
                <w:p w14:paraId="01E8C192"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tcBorders>
                  <w:shd w:val="clear" w:color="auto" w:fill="auto"/>
                </w:tcPr>
                <w:p w14:paraId="5956B449"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shd w:val="clear" w:color="auto" w:fill="auto"/>
                </w:tcPr>
                <w:p w14:paraId="6E4F41D7"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719DC678"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right w:val="nil"/>
                  </w:tcBorders>
                  <w:shd w:val="clear" w:color="auto" w:fill="auto"/>
                </w:tcPr>
                <w:p w14:paraId="4CD3E30D"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77BA547E"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shd w:val="clear" w:color="auto" w:fill="auto"/>
                </w:tcPr>
                <w:p w14:paraId="42485FC2"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6D8E6439"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shd w:val="clear" w:color="auto" w:fill="auto"/>
                </w:tcPr>
                <w:p w14:paraId="0AA7DB3E"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tcBorders>
                  <w:shd w:val="clear" w:color="auto" w:fill="auto"/>
                </w:tcPr>
                <w:p w14:paraId="649288CD" w14:textId="77777777" w:rsidR="00943093" w:rsidRPr="00FC0D93" w:rsidRDefault="00943093" w:rsidP="00943093">
                  <w:pPr>
                    <w:spacing w:after="0" w:line="240" w:lineRule="auto"/>
                    <w:rPr>
                      <w:rFonts w:asciiTheme="minorHAnsi" w:hAnsiTheme="minorHAnsi"/>
                      <w:lang w:eastAsia="fr-FR"/>
                    </w:rPr>
                  </w:pPr>
                </w:p>
              </w:tc>
              <w:tc>
                <w:tcPr>
                  <w:tcW w:w="253" w:type="dxa"/>
                  <w:tcBorders>
                    <w:right w:val="nil"/>
                  </w:tcBorders>
                  <w:shd w:val="clear" w:color="auto" w:fill="auto"/>
                </w:tcPr>
                <w:p w14:paraId="649711EA"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tcBorders>
                  <w:shd w:val="clear" w:color="auto" w:fill="auto"/>
                </w:tcPr>
                <w:p w14:paraId="12971800"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shd w:val="clear" w:color="auto" w:fill="auto"/>
                </w:tcPr>
                <w:p w14:paraId="4980713F"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tcBorders>
                  <w:shd w:val="clear" w:color="auto" w:fill="auto"/>
                </w:tcPr>
                <w:p w14:paraId="5F854F08" w14:textId="77777777" w:rsidR="00943093" w:rsidRPr="00FC0D93" w:rsidRDefault="00943093" w:rsidP="00943093">
                  <w:pPr>
                    <w:spacing w:after="0" w:line="240" w:lineRule="auto"/>
                    <w:rPr>
                      <w:rFonts w:asciiTheme="minorHAnsi" w:hAnsiTheme="minorHAnsi"/>
                      <w:lang w:eastAsia="fr-FR"/>
                    </w:rPr>
                  </w:pPr>
                </w:p>
              </w:tc>
              <w:tc>
                <w:tcPr>
                  <w:tcW w:w="378" w:type="dxa"/>
                  <w:tcBorders>
                    <w:right w:val="nil"/>
                  </w:tcBorders>
                  <w:shd w:val="clear" w:color="auto" w:fill="auto"/>
                </w:tcPr>
                <w:p w14:paraId="1835DB3F"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tcBorders>
                  <w:shd w:val="clear" w:color="auto" w:fill="auto"/>
                </w:tcPr>
                <w:p w14:paraId="6528C498" w14:textId="77777777" w:rsidR="00943093" w:rsidRPr="00FC0D93" w:rsidRDefault="00943093" w:rsidP="00943093">
                  <w:pPr>
                    <w:spacing w:after="0" w:line="240" w:lineRule="auto"/>
                    <w:rPr>
                      <w:rFonts w:asciiTheme="minorHAnsi" w:hAnsiTheme="minorHAnsi"/>
                      <w:lang w:eastAsia="fr-FR"/>
                    </w:rPr>
                  </w:pPr>
                </w:p>
              </w:tc>
              <w:tc>
                <w:tcPr>
                  <w:tcW w:w="369" w:type="dxa"/>
                  <w:tcBorders>
                    <w:right w:val="nil"/>
                  </w:tcBorders>
                  <w:shd w:val="clear" w:color="auto" w:fill="auto"/>
                </w:tcPr>
                <w:p w14:paraId="680AEAB6"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tcBorders>
                  <w:shd w:val="clear" w:color="auto" w:fill="auto"/>
                </w:tcPr>
                <w:p w14:paraId="05DB2CC0" w14:textId="77777777" w:rsidR="00943093" w:rsidRPr="00FC0D93" w:rsidRDefault="00943093" w:rsidP="00943093">
                  <w:pPr>
                    <w:spacing w:after="0" w:line="240" w:lineRule="auto"/>
                    <w:rPr>
                      <w:rFonts w:asciiTheme="minorHAnsi" w:hAnsiTheme="minorHAnsi"/>
                      <w:lang w:eastAsia="fr-FR"/>
                    </w:rPr>
                  </w:pPr>
                </w:p>
              </w:tc>
              <w:tc>
                <w:tcPr>
                  <w:tcW w:w="346" w:type="dxa"/>
                  <w:tcBorders>
                    <w:right w:val="nil"/>
                  </w:tcBorders>
                  <w:shd w:val="clear" w:color="auto" w:fill="auto"/>
                </w:tcPr>
                <w:p w14:paraId="4450730E"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tcBorders>
                  <w:shd w:val="clear" w:color="auto" w:fill="auto"/>
                </w:tcPr>
                <w:p w14:paraId="5D5AA77E" w14:textId="77777777" w:rsidR="00943093" w:rsidRPr="00FC0D93" w:rsidRDefault="00943093" w:rsidP="00943093">
                  <w:pPr>
                    <w:spacing w:after="0" w:line="240" w:lineRule="auto"/>
                    <w:rPr>
                      <w:rFonts w:asciiTheme="minorHAnsi" w:hAnsiTheme="minorHAnsi"/>
                      <w:lang w:eastAsia="fr-FR"/>
                    </w:rPr>
                  </w:pPr>
                </w:p>
              </w:tc>
            </w:tr>
            <w:tr w:rsidR="00FD0B95" w:rsidRPr="00FC0D93" w14:paraId="2BED1C9B" w14:textId="77777777" w:rsidTr="00FD0B95">
              <w:tc>
                <w:tcPr>
                  <w:tcW w:w="1393" w:type="dxa"/>
                  <w:tcBorders>
                    <w:bottom w:val="single" w:sz="4" w:space="0" w:color="auto"/>
                  </w:tcBorders>
                  <w:shd w:val="clear" w:color="auto" w:fill="auto"/>
                </w:tcPr>
                <w:p w14:paraId="7E7DBFD9" w14:textId="77777777" w:rsidR="00943093" w:rsidRPr="00FC0D93" w:rsidRDefault="00943093" w:rsidP="00943093">
                  <w:pPr>
                    <w:spacing w:after="0" w:line="240" w:lineRule="auto"/>
                    <w:rPr>
                      <w:rFonts w:ascii="Arial Narrow" w:hAnsi="Arial Narrow"/>
                      <w:lang w:eastAsia="fr-FR"/>
                    </w:rPr>
                  </w:pPr>
                  <w:r w:rsidRPr="00FC0D93">
                    <w:rPr>
                      <w:rFonts w:ascii="Arial Narrow" w:hAnsi="Arial Narrow"/>
                      <w:lang w:eastAsia="fr-FR"/>
                    </w:rPr>
                    <w:t>Fondation</w:t>
                  </w:r>
                </w:p>
              </w:tc>
              <w:tc>
                <w:tcPr>
                  <w:tcW w:w="366" w:type="dxa"/>
                  <w:tcBorders>
                    <w:bottom w:val="single" w:sz="4" w:space="0" w:color="auto"/>
                    <w:right w:val="nil"/>
                  </w:tcBorders>
                  <w:shd w:val="clear" w:color="auto" w:fill="auto"/>
                </w:tcPr>
                <w:p w14:paraId="3935F36D"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bottom w:val="single" w:sz="4" w:space="0" w:color="auto"/>
                  </w:tcBorders>
                  <w:shd w:val="clear" w:color="auto" w:fill="000000"/>
                </w:tcPr>
                <w:p w14:paraId="65C85F5B" w14:textId="77777777" w:rsidR="00943093" w:rsidRPr="00FC0D93" w:rsidRDefault="00943093" w:rsidP="00943093">
                  <w:pPr>
                    <w:spacing w:after="0" w:line="240" w:lineRule="auto"/>
                    <w:rPr>
                      <w:rFonts w:asciiTheme="minorHAnsi" w:hAnsiTheme="minorHAnsi"/>
                      <w:lang w:eastAsia="fr-FR"/>
                    </w:rPr>
                  </w:pPr>
                </w:p>
              </w:tc>
              <w:tc>
                <w:tcPr>
                  <w:tcW w:w="345" w:type="dxa"/>
                  <w:tcBorders>
                    <w:bottom w:val="single" w:sz="4" w:space="0" w:color="auto"/>
                    <w:right w:val="nil"/>
                  </w:tcBorders>
                  <w:shd w:val="clear" w:color="auto" w:fill="000000"/>
                </w:tcPr>
                <w:p w14:paraId="52FF2031"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bottom w:val="single" w:sz="4" w:space="0" w:color="auto"/>
                  </w:tcBorders>
                  <w:shd w:val="clear" w:color="auto" w:fill="000000"/>
                </w:tcPr>
                <w:p w14:paraId="2082D47D" w14:textId="77777777" w:rsidR="00943093" w:rsidRPr="00FC0D93" w:rsidRDefault="00943093" w:rsidP="00943093">
                  <w:pPr>
                    <w:spacing w:after="0" w:line="240" w:lineRule="auto"/>
                    <w:rPr>
                      <w:rFonts w:asciiTheme="minorHAnsi" w:hAnsiTheme="minorHAnsi"/>
                      <w:lang w:eastAsia="fr-FR"/>
                    </w:rPr>
                  </w:pPr>
                </w:p>
              </w:tc>
              <w:tc>
                <w:tcPr>
                  <w:tcW w:w="314" w:type="dxa"/>
                  <w:tcBorders>
                    <w:bottom w:val="single" w:sz="4" w:space="0" w:color="auto"/>
                    <w:right w:val="nil"/>
                  </w:tcBorders>
                  <w:shd w:val="clear" w:color="auto" w:fill="auto"/>
                </w:tcPr>
                <w:p w14:paraId="561E8D56"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bottom w:val="single" w:sz="4" w:space="0" w:color="auto"/>
                  </w:tcBorders>
                  <w:shd w:val="clear" w:color="auto" w:fill="auto"/>
                </w:tcPr>
                <w:p w14:paraId="6D20F27B" w14:textId="77777777" w:rsidR="00943093" w:rsidRPr="00FC0D93" w:rsidRDefault="00943093" w:rsidP="00943093">
                  <w:pPr>
                    <w:spacing w:after="0" w:line="240" w:lineRule="auto"/>
                    <w:rPr>
                      <w:rFonts w:asciiTheme="minorHAnsi" w:hAnsiTheme="minorHAnsi"/>
                      <w:lang w:eastAsia="fr-FR"/>
                    </w:rPr>
                  </w:pPr>
                </w:p>
              </w:tc>
              <w:tc>
                <w:tcPr>
                  <w:tcW w:w="284" w:type="dxa"/>
                  <w:tcBorders>
                    <w:bottom w:val="single" w:sz="4" w:space="0" w:color="auto"/>
                    <w:right w:val="nil"/>
                  </w:tcBorders>
                  <w:shd w:val="clear" w:color="auto" w:fill="auto"/>
                </w:tcPr>
                <w:p w14:paraId="24035B83"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auto"/>
                </w:tcPr>
                <w:p w14:paraId="2FDA69C3"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bottom w:val="single" w:sz="4" w:space="0" w:color="auto"/>
                    <w:right w:val="nil"/>
                  </w:tcBorders>
                  <w:shd w:val="clear" w:color="auto" w:fill="auto"/>
                </w:tcPr>
                <w:p w14:paraId="69182804"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auto"/>
                </w:tcPr>
                <w:p w14:paraId="5EC41AE9"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bottom w:val="single" w:sz="4" w:space="0" w:color="auto"/>
                    <w:right w:val="nil"/>
                  </w:tcBorders>
                  <w:shd w:val="clear" w:color="auto" w:fill="auto"/>
                </w:tcPr>
                <w:p w14:paraId="24494758"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auto"/>
                </w:tcPr>
                <w:p w14:paraId="2A42C79F"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bottom w:val="single" w:sz="4" w:space="0" w:color="auto"/>
                    <w:right w:val="nil"/>
                  </w:tcBorders>
                  <w:shd w:val="clear" w:color="auto" w:fill="auto"/>
                </w:tcPr>
                <w:p w14:paraId="5EF0F1A1"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bottom w:val="single" w:sz="4" w:space="0" w:color="auto"/>
                  </w:tcBorders>
                  <w:shd w:val="clear" w:color="auto" w:fill="auto"/>
                </w:tcPr>
                <w:p w14:paraId="5C72A9A5" w14:textId="77777777" w:rsidR="00943093" w:rsidRPr="00FC0D93" w:rsidRDefault="00943093" w:rsidP="00943093">
                  <w:pPr>
                    <w:spacing w:after="0" w:line="240" w:lineRule="auto"/>
                    <w:rPr>
                      <w:rFonts w:asciiTheme="minorHAnsi" w:hAnsiTheme="minorHAnsi"/>
                      <w:lang w:eastAsia="fr-FR"/>
                    </w:rPr>
                  </w:pPr>
                </w:p>
              </w:tc>
              <w:tc>
                <w:tcPr>
                  <w:tcW w:w="253" w:type="dxa"/>
                  <w:tcBorders>
                    <w:bottom w:val="single" w:sz="4" w:space="0" w:color="auto"/>
                    <w:right w:val="nil"/>
                  </w:tcBorders>
                  <w:shd w:val="clear" w:color="auto" w:fill="auto"/>
                </w:tcPr>
                <w:p w14:paraId="35E2F7F5"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bottom w:val="single" w:sz="4" w:space="0" w:color="auto"/>
                  </w:tcBorders>
                  <w:shd w:val="clear" w:color="auto" w:fill="auto"/>
                </w:tcPr>
                <w:p w14:paraId="5F4F43C0" w14:textId="77777777" w:rsidR="00943093" w:rsidRPr="00FC0D93" w:rsidRDefault="00943093" w:rsidP="00943093">
                  <w:pPr>
                    <w:spacing w:after="0" w:line="240" w:lineRule="auto"/>
                    <w:rPr>
                      <w:rFonts w:asciiTheme="minorHAnsi" w:hAnsiTheme="minorHAnsi"/>
                      <w:lang w:eastAsia="fr-FR"/>
                    </w:rPr>
                  </w:pPr>
                </w:p>
              </w:tc>
              <w:tc>
                <w:tcPr>
                  <w:tcW w:w="284" w:type="dxa"/>
                  <w:tcBorders>
                    <w:bottom w:val="single" w:sz="4" w:space="0" w:color="auto"/>
                    <w:right w:val="nil"/>
                  </w:tcBorders>
                  <w:shd w:val="clear" w:color="auto" w:fill="auto"/>
                </w:tcPr>
                <w:p w14:paraId="7EE6FD1B"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bottom w:val="single" w:sz="4" w:space="0" w:color="auto"/>
                  </w:tcBorders>
                  <w:shd w:val="clear" w:color="auto" w:fill="auto"/>
                </w:tcPr>
                <w:p w14:paraId="7E88E546" w14:textId="77777777" w:rsidR="00943093" w:rsidRPr="00FC0D93" w:rsidRDefault="00943093" w:rsidP="00943093">
                  <w:pPr>
                    <w:spacing w:after="0" w:line="240" w:lineRule="auto"/>
                    <w:rPr>
                      <w:rFonts w:asciiTheme="minorHAnsi" w:hAnsiTheme="minorHAnsi"/>
                      <w:lang w:eastAsia="fr-FR"/>
                    </w:rPr>
                  </w:pPr>
                </w:p>
              </w:tc>
              <w:tc>
                <w:tcPr>
                  <w:tcW w:w="378" w:type="dxa"/>
                  <w:tcBorders>
                    <w:bottom w:val="single" w:sz="4" w:space="0" w:color="auto"/>
                    <w:right w:val="nil"/>
                  </w:tcBorders>
                  <w:shd w:val="clear" w:color="auto" w:fill="auto"/>
                </w:tcPr>
                <w:p w14:paraId="64D0A0FE"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bottom w:val="single" w:sz="4" w:space="0" w:color="auto"/>
                  </w:tcBorders>
                  <w:shd w:val="clear" w:color="auto" w:fill="auto"/>
                </w:tcPr>
                <w:p w14:paraId="32BD2623" w14:textId="77777777" w:rsidR="00943093" w:rsidRPr="00FC0D93" w:rsidRDefault="00943093" w:rsidP="00943093">
                  <w:pPr>
                    <w:spacing w:after="0" w:line="240" w:lineRule="auto"/>
                    <w:rPr>
                      <w:rFonts w:asciiTheme="minorHAnsi" w:hAnsiTheme="minorHAnsi"/>
                      <w:lang w:eastAsia="fr-FR"/>
                    </w:rPr>
                  </w:pPr>
                </w:p>
              </w:tc>
              <w:tc>
                <w:tcPr>
                  <w:tcW w:w="369" w:type="dxa"/>
                  <w:tcBorders>
                    <w:bottom w:val="single" w:sz="4" w:space="0" w:color="auto"/>
                    <w:right w:val="nil"/>
                  </w:tcBorders>
                  <w:shd w:val="clear" w:color="auto" w:fill="auto"/>
                </w:tcPr>
                <w:p w14:paraId="1D6CDBD7"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bottom w:val="single" w:sz="4" w:space="0" w:color="auto"/>
                  </w:tcBorders>
                  <w:shd w:val="clear" w:color="auto" w:fill="auto"/>
                </w:tcPr>
                <w:p w14:paraId="743A99C0" w14:textId="77777777" w:rsidR="00943093" w:rsidRPr="00FC0D93" w:rsidRDefault="00943093" w:rsidP="00943093">
                  <w:pPr>
                    <w:spacing w:after="0" w:line="240" w:lineRule="auto"/>
                    <w:rPr>
                      <w:rFonts w:asciiTheme="minorHAnsi" w:hAnsiTheme="minorHAnsi"/>
                      <w:lang w:eastAsia="fr-FR"/>
                    </w:rPr>
                  </w:pPr>
                </w:p>
              </w:tc>
              <w:tc>
                <w:tcPr>
                  <w:tcW w:w="346" w:type="dxa"/>
                  <w:tcBorders>
                    <w:bottom w:val="single" w:sz="4" w:space="0" w:color="auto"/>
                    <w:right w:val="nil"/>
                  </w:tcBorders>
                  <w:shd w:val="clear" w:color="auto" w:fill="auto"/>
                </w:tcPr>
                <w:p w14:paraId="07294201"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bottom w:val="single" w:sz="4" w:space="0" w:color="auto"/>
                  </w:tcBorders>
                  <w:shd w:val="clear" w:color="auto" w:fill="auto"/>
                </w:tcPr>
                <w:p w14:paraId="54D5DF87" w14:textId="77777777" w:rsidR="00943093" w:rsidRPr="00FC0D93" w:rsidRDefault="00943093" w:rsidP="00943093">
                  <w:pPr>
                    <w:spacing w:after="0" w:line="240" w:lineRule="auto"/>
                    <w:rPr>
                      <w:rFonts w:asciiTheme="minorHAnsi" w:hAnsiTheme="minorHAnsi"/>
                      <w:lang w:eastAsia="fr-FR"/>
                    </w:rPr>
                  </w:pPr>
                </w:p>
              </w:tc>
            </w:tr>
            <w:tr w:rsidR="00FD0B95" w:rsidRPr="00FC0D93" w14:paraId="325F1924" w14:textId="77777777" w:rsidTr="00FD0B95">
              <w:tc>
                <w:tcPr>
                  <w:tcW w:w="1393" w:type="dxa"/>
                  <w:shd w:val="clear" w:color="auto" w:fill="auto"/>
                </w:tcPr>
                <w:p w14:paraId="426F22A0" w14:textId="77777777" w:rsidR="00943093" w:rsidRPr="00FC0D93" w:rsidRDefault="00943093" w:rsidP="00943093">
                  <w:pPr>
                    <w:spacing w:after="0" w:line="240" w:lineRule="auto"/>
                    <w:rPr>
                      <w:rFonts w:ascii="Arial Narrow" w:hAnsi="Arial Narrow"/>
                      <w:lang w:eastAsia="fr-FR"/>
                    </w:rPr>
                  </w:pPr>
                </w:p>
              </w:tc>
              <w:tc>
                <w:tcPr>
                  <w:tcW w:w="366" w:type="dxa"/>
                  <w:tcBorders>
                    <w:right w:val="nil"/>
                  </w:tcBorders>
                  <w:shd w:val="clear" w:color="auto" w:fill="auto"/>
                </w:tcPr>
                <w:p w14:paraId="3C90366E"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tcBorders>
                  <w:shd w:val="clear" w:color="auto" w:fill="auto"/>
                </w:tcPr>
                <w:p w14:paraId="0384FFCB" w14:textId="77777777" w:rsidR="00943093" w:rsidRPr="00FC0D93" w:rsidRDefault="00943093" w:rsidP="00943093">
                  <w:pPr>
                    <w:spacing w:after="0" w:line="240" w:lineRule="auto"/>
                    <w:rPr>
                      <w:rFonts w:asciiTheme="minorHAnsi" w:hAnsiTheme="minorHAnsi"/>
                      <w:lang w:eastAsia="fr-FR"/>
                    </w:rPr>
                  </w:pPr>
                </w:p>
              </w:tc>
              <w:tc>
                <w:tcPr>
                  <w:tcW w:w="345" w:type="dxa"/>
                  <w:tcBorders>
                    <w:right w:val="nil"/>
                  </w:tcBorders>
                  <w:shd w:val="clear" w:color="auto" w:fill="auto"/>
                </w:tcPr>
                <w:p w14:paraId="2055BC74"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tcBorders>
                  <w:shd w:val="clear" w:color="auto" w:fill="auto"/>
                </w:tcPr>
                <w:p w14:paraId="142B8057" w14:textId="77777777" w:rsidR="00943093" w:rsidRPr="00FC0D93" w:rsidRDefault="00943093" w:rsidP="00943093">
                  <w:pPr>
                    <w:spacing w:after="0" w:line="240" w:lineRule="auto"/>
                    <w:rPr>
                      <w:rFonts w:asciiTheme="minorHAnsi" w:hAnsiTheme="minorHAnsi"/>
                      <w:lang w:eastAsia="fr-FR"/>
                    </w:rPr>
                  </w:pPr>
                </w:p>
              </w:tc>
              <w:tc>
                <w:tcPr>
                  <w:tcW w:w="314" w:type="dxa"/>
                  <w:tcBorders>
                    <w:bottom w:val="single" w:sz="4" w:space="0" w:color="auto"/>
                    <w:right w:val="nil"/>
                  </w:tcBorders>
                  <w:shd w:val="clear" w:color="auto" w:fill="auto"/>
                </w:tcPr>
                <w:p w14:paraId="63E7470B"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bottom w:val="single" w:sz="4" w:space="0" w:color="auto"/>
                  </w:tcBorders>
                  <w:shd w:val="clear" w:color="auto" w:fill="auto"/>
                </w:tcPr>
                <w:p w14:paraId="3A9D6F1A" w14:textId="77777777" w:rsidR="00943093" w:rsidRPr="00FC0D93" w:rsidRDefault="00943093" w:rsidP="00943093">
                  <w:pPr>
                    <w:spacing w:after="0" w:line="240" w:lineRule="auto"/>
                    <w:rPr>
                      <w:rFonts w:asciiTheme="minorHAnsi" w:hAnsiTheme="minorHAnsi"/>
                      <w:lang w:eastAsia="fr-FR"/>
                    </w:rPr>
                  </w:pPr>
                </w:p>
              </w:tc>
              <w:tc>
                <w:tcPr>
                  <w:tcW w:w="284" w:type="dxa"/>
                  <w:tcBorders>
                    <w:bottom w:val="single" w:sz="4" w:space="0" w:color="auto"/>
                    <w:right w:val="nil"/>
                  </w:tcBorders>
                  <w:shd w:val="clear" w:color="auto" w:fill="auto"/>
                </w:tcPr>
                <w:p w14:paraId="44BC06D2"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auto"/>
                </w:tcPr>
                <w:p w14:paraId="7C5E7FFA"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bottom w:val="single" w:sz="4" w:space="0" w:color="auto"/>
                    <w:right w:val="nil"/>
                  </w:tcBorders>
                  <w:shd w:val="clear" w:color="auto" w:fill="auto"/>
                </w:tcPr>
                <w:p w14:paraId="506083EB"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auto"/>
                </w:tcPr>
                <w:p w14:paraId="21B1B001"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bottom w:val="single" w:sz="4" w:space="0" w:color="auto"/>
                    <w:right w:val="nil"/>
                  </w:tcBorders>
                  <w:shd w:val="clear" w:color="auto" w:fill="auto"/>
                </w:tcPr>
                <w:p w14:paraId="38B9E3D7"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4E6681E7"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shd w:val="clear" w:color="auto" w:fill="auto"/>
                </w:tcPr>
                <w:p w14:paraId="4D9249BE"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tcBorders>
                  <w:shd w:val="clear" w:color="auto" w:fill="auto"/>
                </w:tcPr>
                <w:p w14:paraId="0023DB2A" w14:textId="77777777" w:rsidR="00943093" w:rsidRPr="00FC0D93" w:rsidRDefault="00943093" w:rsidP="00943093">
                  <w:pPr>
                    <w:spacing w:after="0" w:line="240" w:lineRule="auto"/>
                    <w:rPr>
                      <w:rFonts w:asciiTheme="minorHAnsi" w:hAnsiTheme="minorHAnsi"/>
                      <w:lang w:eastAsia="fr-FR"/>
                    </w:rPr>
                  </w:pPr>
                </w:p>
              </w:tc>
              <w:tc>
                <w:tcPr>
                  <w:tcW w:w="253" w:type="dxa"/>
                  <w:tcBorders>
                    <w:right w:val="nil"/>
                  </w:tcBorders>
                  <w:shd w:val="clear" w:color="auto" w:fill="auto"/>
                </w:tcPr>
                <w:p w14:paraId="7A9B8543"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tcBorders>
                  <w:shd w:val="clear" w:color="auto" w:fill="auto"/>
                </w:tcPr>
                <w:p w14:paraId="3B546596"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shd w:val="clear" w:color="auto" w:fill="auto"/>
                </w:tcPr>
                <w:p w14:paraId="2FC9F24D"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tcBorders>
                  <w:shd w:val="clear" w:color="auto" w:fill="auto"/>
                </w:tcPr>
                <w:p w14:paraId="71614066" w14:textId="77777777" w:rsidR="00943093" w:rsidRPr="00FC0D93" w:rsidRDefault="00943093" w:rsidP="00943093">
                  <w:pPr>
                    <w:spacing w:after="0" w:line="240" w:lineRule="auto"/>
                    <w:rPr>
                      <w:rFonts w:asciiTheme="minorHAnsi" w:hAnsiTheme="minorHAnsi"/>
                      <w:lang w:eastAsia="fr-FR"/>
                    </w:rPr>
                  </w:pPr>
                </w:p>
              </w:tc>
              <w:tc>
                <w:tcPr>
                  <w:tcW w:w="378" w:type="dxa"/>
                  <w:tcBorders>
                    <w:right w:val="nil"/>
                  </w:tcBorders>
                  <w:shd w:val="clear" w:color="auto" w:fill="auto"/>
                </w:tcPr>
                <w:p w14:paraId="3AF06D62"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tcBorders>
                  <w:shd w:val="clear" w:color="auto" w:fill="auto"/>
                </w:tcPr>
                <w:p w14:paraId="34A12AD5" w14:textId="77777777" w:rsidR="00943093" w:rsidRPr="00FC0D93" w:rsidRDefault="00943093" w:rsidP="00943093">
                  <w:pPr>
                    <w:spacing w:after="0" w:line="240" w:lineRule="auto"/>
                    <w:rPr>
                      <w:rFonts w:asciiTheme="minorHAnsi" w:hAnsiTheme="minorHAnsi"/>
                      <w:lang w:eastAsia="fr-FR"/>
                    </w:rPr>
                  </w:pPr>
                </w:p>
              </w:tc>
              <w:tc>
                <w:tcPr>
                  <w:tcW w:w="369" w:type="dxa"/>
                  <w:tcBorders>
                    <w:right w:val="nil"/>
                  </w:tcBorders>
                  <w:shd w:val="clear" w:color="auto" w:fill="auto"/>
                </w:tcPr>
                <w:p w14:paraId="25F50C3D"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tcBorders>
                  <w:shd w:val="clear" w:color="auto" w:fill="auto"/>
                </w:tcPr>
                <w:p w14:paraId="44E3585A" w14:textId="77777777" w:rsidR="00943093" w:rsidRPr="00FC0D93" w:rsidRDefault="00943093" w:rsidP="00943093">
                  <w:pPr>
                    <w:spacing w:after="0" w:line="240" w:lineRule="auto"/>
                    <w:rPr>
                      <w:rFonts w:asciiTheme="minorHAnsi" w:hAnsiTheme="minorHAnsi"/>
                      <w:lang w:eastAsia="fr-FR"/>
                    </w:rPr>
                  </w:pPr>
                </w:p>
              </w:tc>
              <w:tc>
                <w:tcPr>
                  <w:tcW w:w="346" w:type="dxa"/>
                  <w:tcBorders>
                    <w:right w:val="nil"/>
                  </w:tcBorders>
                  <w:shd w:val="clear" w:color="auto" w:fill="auto"/>
                </w:tcPr>
                <w:p w14:paraId="60C14684"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tcBorders>
                  <w:shd w:val="clear" w:color="auto" w:fill="auto"/>
                </w:tcPr>
                <w:p w14:paraId="71BB1D47" w14:textId="77777777" w:rsidR="00943093" w:rsidRPr="00FC0D93" w:rsidRDefault="00943093" w:rsidP="00943093">
                  <w:pPr>
                    <w:spacing w:after="0" w:line="240" w:lineRule="auto"/>
                    <w:rPr>
                      <w:rFonts w:asciiTheme="minorHAnsi" w:hAnsiTheme="minorHAnsi"/>
                      <w:lang w:eastAsia="fr-FR"/>
                    </w:rPr>
                  </w:pPr>
                </w:p>
              </w:tc>
            </w:tr>
            <w:tr w:rsidR="00FD0B95" w:rsidRPr="00FC0D93" w14:paraId="5AFD8780" w14:textId="77777777" w:rsidTr="00FD0B95">
              <w:tc>
                <w:tcPr>
                  <w:tcW w:w="1393" w:type="dxa"/>
                  <w:tcBorders>
                    <w:bottom w:val="single" w:sz="4" w:space="0" w:color="auto"/>
                  </w:tcBorders>
                </w:tcPr>
                <w:p w14:paraId="055446BC" w14:textId="77777777" w:rsidR="00943093" w:rsidRPr="00FC0D93" w:rsidRDefault="00943093" w:rsidP="00943093">
                  <w:pPr>
                    <w:spacing w:after="0" w:line="240" w:lineRule="auto"/>
                    <w:rPr>
                      <w:rFonts w:ascii="Arial Narrow" w:hAnsi="Arial Narrow"/>
                      <w:lang w:eastAsia="fr-FR"/>
                    </w:rPr>
                  </w:pPr>
                  <w:r w:rsidRPr="00FC0D93">
                    <w:rPr>
                      <w:rFonts w:ascii="Arial Narrow" w:hAnsi="Arial Narrow"/>
                      <w:lang w:eastAsia="fr-FR"/>
                    </w:rPr>
                    <w:t xml:space="preserve">Élévation </w:t>
                  </w:r>
                </w:p>
              </w:tc>
              <w:tc>
                <w:tcPr>
                  <w:tcW w:w="366" w:type="dxa"/>
                  <w:tcBorders>
                    <w:bottom w:val="single" w:sz="4" w:space="0" w:color="auto"/>
                    <w:right w:val="nil"/>
                  </w:tcBorders>
                  <w:shd w:val="clear" w:color="auto" w:fill="auto"/>
                </w:tcPr>
                <w:p w14:paraId="0D2A46CF"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bottom w:val="single" w:sz="4" w:space="0" w:color="auto"/>
                  </w:tcBorders>
                  <w:shd w:val="clear" w:color="auto" w:fill="auto"/>
                </w:tcPr>
                <w:p w14:paraId="29EB22A1" w14:textId="77777777" w:rsidR="00943093" w:rsidRPr="00FC0D93" w:rsidRDefault="00943093" w:rsidP="00943093">
                  <w:pPr>
                    <w:spacing w:after="0" w:line="240" w:lineRule="auto"/>
                    <w:rPr>
                      <w:rFonts w:asciiTheme="minorHAnsi" w:hAnsiTheme="minorHAnsi"/>
                      <w:lang w:eastAsia="fr-FR"/>
                    </w:rPr>
                  </w:pPr>
                </w:p>
              </w:tc>
              <w:tc>
                <w:tcPr>
                  <w:tcW w:w="345" w:type="dxa"/>
                  <w:tcBorders>
                    <w:bottom w:val="single" w:sz="4" w:space="0" w:color="auto"/>
                    <w:right w:val="nil"/>
                  </w:tcBorders>
                  <w:shd w:val="clear" w:color="auto" w:fill="auto"/>
                </w:tcPr>
                <w:p w14:paraId="3C9C5381"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bottom w:val="single" w:sz="4" w:space="0" w:color="auto"/>
                  </w:tcBorders>
                  <w:shd w:val="clear" w:color="auto" w:fill="auto"/>
                </w:tcPr>
                <w:p w14:paraId="543C4D9C" w14:textId="77777777" w:rsidR="00943093" w:rsidRPr="00FC0D93" w:rsidRDefault="00943093" w:rsidP="00943093">
                  <w:pPr>
                    <w:spacing w:after="0" w:line="240" w:lineRule="auto"/>
                    <w:rPr>
                      <w:rFonts w:asciiTheme="minorHAnsi" w:hAnsiTheme="minorHAnsi"/>
                      <w:lang w:eastAsia="fr-FR"/>
                    </w:rPr>
                  </w:pPr>
                </w:p>
              </w:tc>
              <w:tc>
                <w:tcPr>
                  <w:tcW w:w="314" w:type="dxa"/>
                  <w:tcBorders>
                    <w:bottom w:val="single" w:sz="4" w:space="0" w:color="auto"/>
                    <w:right w:val="nil"/>
                  </w:tcBorders>
                  <w:shd w:val="clear" w:color="auto" w:fill="000000"/>
                </w:tcPr>
                <w:p w14:paraId="287A3A08"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bottom w:val="single" w:sz="4" w:space="0" w:color="auto"/>
                  </w:tcBorders>
                  <w:shd w:val="clear" w:color="auto" w:fill="000000"/>
                </w:tcPr>
                <w:p w14:paraId="74110F02" w14:textId="77777777" w:rsidR="00943093" w:rsidRPr="00FC0D93" w:rsidRDefault="00943093" w:rsidP="00943093">
                  <w:pPr>
                    <w:spacing w:after="0" w:line="240" w:lineRule="auto"/>
                    <w:rPr>
                      <w:rFonts w:asciiTheme="minorHAnsi" w:hAnsiTheme="minorHAnsi"/>
                      <w:lang w:eastAsia="fr-FR"/>
                    </w:rPr>
                  </w:pPr>
                </w:p>
              </w:tc>
              <w:tc>
                <w:tcPr>
                  <w:tcW w:w="284" w:type="dxa"/>
                  <w:tcBorders>
                    <w:bottom w:val="single" w:sz="4" w:space="0" w:color="auto"/>
                    <w:right w:val="nil"/>
                  </w:tcBorders>
                  <w:shd w:val="clear" w:color="auto" w:fill="000000"/>
                </w:tcPr>
                <w:p w14:paraId="4D79B237"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000000"/>
                </w:tcPr>
                <w:p w14:paraId="50B6D6CC"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bottom w:val="single" w:sz="4" w:space="0" w:color="auto"/>
                    <w:right w:val="nil"/>
                  </w:tcBorders>
                  <w:shd w:val="clear" w:color="auto" w:fill="auto"/>
                </w:tcPr>
                <w:p w14:paraId="115B42C1"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auto"/>
                </w:tcPr>
                <w:p w14:paraId="751C9624"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bottom w:val="single" w:sz="4" w:space="0" w:color="auto"/>
                    <w:right w:val="nil"/>
                  </w:tcBorders>
                  <w:shd w:val="clear" w:color="auto" w:fill="auto"/>
                </w:tcPr>
                <w:p w14:paraId="64B8CD79"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auto"/>
                </w:tcPr>
                <w:p w14:paraId="20AF9877"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bottom w:val="single" w:sz="4" w:space="0" w:color="auto"/>
                    <w:right w:val="nil"/>
                  </w:tcBorders>
                  <w:shd w:val="clear" w:color="auto" w:fill="auto"/>
                </w:tcPr>
                <w:p w14:paraId="0B78CA3A"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bottom w:val="single" w:sz="4" w:space="0" w:color="auto"/>
                  </w:tcBorders>
                  <w:shd w:val="clear" w:color="auto" w:fill="auto"/>
                </w:tcPr>
                <w:p w14:paraId="33F2C101" w14:textId="77777777" w:rsidR="00943093" w:rsidRPr="00FC0D93" w:rsidRDefault="00943093" w:rsidP="00943093">
                  <w:pPr>
                    <w:spacing w:after="0" w:line="240" w:lineRule="auto"/>
                    <w:rPr>
                      <w:rFonts w:asciiTheme="minorHAnsi" w:hAnsiTheme="minorHAnsi"/>
                      <w:lang w:eastAsia="fr-FR"/>
                    </w:rPr>
                  </w:pPr>
                </w:p>
              </w:tc>
              <w:tc>
                <w:tcPr>
                  <w:tcW w:w="253" w:type="dxa"/>
                  <w:tcBorders>
                    <w:bottom w:val="single" w:sz="4" w:space="0" w:color="auto"/>
                    <w:right w:val="nil"/>
                  </w:tcBorders>
                  <w:shd w:val="clear" w:color="auto" w:fill="auto"/>
                </w:tcPr>
                <w:p w14:paraId="02E3041B"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bottom w:val="single" w:sz="4" w:space="0" w:color="auto"/>
                  </w:tcBorders>
                  <w:shd w:val="clear" w:color="auto" w:fill="auto"/>
                </w:tcPr>
                <w:p w14:paraId="5A2130E3" w14:textId="77777777" w:rsidR="00943093" w:rsidRPr="00FC0D93" w:rsidRDefault="00943093" w:rsidP="00943093">
                  <w:pPr>
                    <w:spacing w:after="0" w:line="240" w:lineRule="auto"/>
                    <w:rPr>
                      <w:rFonts w:asciiTheme="minorHAnsi" w:hAnsiTheme="minorHAnsi"/>
                      <w:lang w:eastAsia="fr-FR"/>
                    </w:rPr>
                  </w:pPr>
                </w:p>
              </w:tc>
              <w:tc>
                <w:tcPr>
                  <w:tcW w:w="284" w:type="dxa"/>
                  <w:tcBorders>
                    <w:bottom w:val="single" w:sz="4" w:space="0" w:color="auto"/>
                    <w:right w:val="nil"/>
                  </w:tcBorders>
                  <w:shd w:val="clear" w:color="auto" w:fill="auto"/>
                </w:tcPr>
                <w:p w14:paraId="465D4D55"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bottom w:val="single" w:sz="4" w:space="0" w:color="auto"/>
                  </w:tcBorders>
                  <w:shd w:val="clear" w:color="auto" w:fill="auto"/>
                </w:tcPr>
                <w:p w14:paraId="046C90B2" w14:textId="77777777" w:rsidR="00943093" w:rsidRPr="00FC0D93" w:rsidRDefault="00943093" w:rsidP="00943093">
                  <w:pPr>
                    <w:spacing w:after="0" w:line="240" w:lineRule="auto"/>
                    <w:rPr>
                      <w:rFonts w:asciiTheme="minorHAnsi" w:hAnsiTheme="minorHAnsi"/>
                      <w:lang w:eastAsia="fr-FR"/>
                    </w:rPr>
                  </w:pPr>
                </w:p>
              </w:tc>
              <w:tc>
                <w:tcPr>
                  <w:tcW w:w="378" w:type="dxa"/>
                  <w:tcBorders>
                    <w:bottom w:val="single" w:sz="4" w:space="0" w:color="auto"/>
                    <w:right w:val="nil"/>
                  </w:tcBorders>
                  <w:shd w:val="clear" w:color="auto" w:fill="auto"/>
                </w:tcPr>
                <w:p w14:paraId="53F7B5D5"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bottom w:val="single" w:sz="4" w:space="0" w:color="auto"/>
                  </w:tcBorders>
                  <w:shd w:val="clear" w:color="auto" w:fill="auto"/>
                </w:tcPr>
                <w:p w14:paraId="61079CEB" w14:textId="77777777" w:rsidR="00943093" w:rsidRPr="00FC0D93" w:rsidRDefault="00943093" w:rsidP="00943093">
                  <w:pPr>
                    <w:spacing w:after="0" w:line="240" w:lineRule="auto"/>
                    <w:rPr>
                      <w:rFonts w:asciiTheme="minorHAnsi" w:hAnsiTheme="minorHAnsi"/>
                      <w:lang w:eastAsia="fr-FR"/>
                    </w:rPr>
                  </w:pPr>
                </w:p>
              </w:tc>
              <w:tc>
                <w:tcPr>
                  <w:tcW w:w="369" w:type="dxa"/>
                  <w:tcBorders>
                    <w:bottom w:val="single" w:sz="4" w:space="0" w:color="auto"/>
                    <w:right w:val="nil"/>
                  </w:tcBorders>
                  <w:shd w:val="clear" w:color="auto" w:fill="auto"/>
                </w:tcPr>
                <w:p w14:paraId="7C1BDCD4"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bottom w:val="single" w:sz="4" w:space="0" w:color="auto"/>
                  </w:tcBorders>
                  <w:shd w:val="clear" w:color="auto" w:fill="auto"/>
                </w:tcPr>
                <w:p w14:paraId="53F39BB6" w14:textId="77777777" w:rsidR="00943093" w:rsidRPr="00FC0D93" w:rsidRDefault="00943093" w:rsidP="00943093">
                  <w:pPr>
                    <w:spacing w:after="0" w:line="240" w:lineRule="auto"/>
                    <w:rPr>
                      <w:rFonts w:asciiTheme="minorHAnsi" w:hAnsiTheme="minorHAnsi"/>
                      <w:lang w:eastAsia="fr-FR"/>
                    </w:rPr>
                  </w:pPr>
                </w:p>
              </w:tc>
              <w:tc>
                <w:tcPr>
                  <w:tcW w:w="346" w:type="dxa"/>
                  <w:tcBorders>
                    <w:bottom w:val="single" w:sz="4" w:space="0" w:color="auto"/>
                    <w:right w:val="nil"/>
                  </w:tcBorders>
                  <w:shd w:val="clear" w:color="auto" w:fill="auto"/>
                </w:tcPr>
                <w:p w14:paraId="43A98822"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bottom w:val="single" w:sz="4" w:space="0" w:color="auto"/>
                  </w:tcBorders>
                  <w:shd w:val="clear" w:color="auto" w:fill="auto"/>
                </w:tcPr>
                <w:p w14:paraId="59D85339" w14:textId="77777777" w:rsidR="00943093" w:rsidRPr="00FC0D93" w:rsidRDefault="00943093" w:rsidP="00943093">
                  <w:pPr>
                    <w:spacing w:after="0" w:line="240" w:lineRule="auto"/>
                    <w:rPr>
                      <w:rFonts w:asciiTheme="minorHAnsi" w:hAnsiTheme="minorHAnsi"/>
                      <w:lang w:eastAsia="fr-FR"/>
                    </w:rPr>
                  </w:pPr>
                </w:p>
              </w:tc>
            </w:tr>
            <w:tr w:rsidR="00FD0B95" w:rsidRPr="00FC0D93" w14:paraId="441F4F1B" w14:textId="77777777" w:rsidTr="00FD0B95">
              <w:tc>
                <w:tcPr>
                  <w:tcW w:w="1393" w:type="dxa"/>
                  <w:shd w:val="clear" w:color="auto" w:fill="auto"/>
                </w:tcPr>
                <w:p w14:paraId="4B441284" w14:textId="77777777" w:rsidR="00943093" w:rsidRPr="00FC0D93" w:rsidRDefault="00943093" w:rsidP="00943093">
                  <w:pPr>
                    <w:spacing w:after="0" w:line="240" w:lineRule="auto"/>
                    <w:rPr>
                      <w:rFonts w:ascii="Arial Narrow" w:hAnsi="Arial Narrow"/>
                      <w:lang w:eastAsia="fr-FR"/>
                    </w:rPr>
                  </w:pPr>
                </w:p>
              </w:tc>
              <w:tc>
                <w:tcPr>
                  <w:tcW w:w="366" w:type="dxa"/>
                  <w:tcBorders>
                    <w:right w:val="nil"/>
                  </w:tcBorders>
                  <w:shd w:val="clear" w:color="auto" w:fill="auto"/>
                </w:tcPr>
                <w:p w14:paraId="0D8723B4"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tcBorders>
                  <w:shd w:val="clear" w:color="auto" w:fill="auto"/>
                </w:tcPr>
                <w:p w14:paraId="14716A63" w14:textId="77777777" w:rsidR="00943093" w:rsidRPr="00FC0D93" w:rsidRDefault="00943093" w:rsidP="00943093">
                  <w:pPr>
                    <w:spacing w:after="0" w:line="240" w:lineRule="auto"/>
                    <w:rPr>
                      <w:rFonts w:asciiTheme="minorHAnsi" w:hAnsiTheme="minorHAnsi"/>
                      <w:lang w:eastAsia="fr-FR"/>
                    </w:rPr>
                  </w:pPr>
                </w:p>
              </w:tc>
              <w:tc>
                <w:tcPr>
                  <w:tcW w:w="345" w:type="dxa"/>
                  <w:tcBorders>
                    <w:right w:val="nil"/>
                  </w:tcBorders>
                  <w:shd w:val="clear" w:color="auto" w:fill="auto"/>
                </w:tcPr>
                <w:p w14:paraId="5E0B2211"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tcBorders>
                  <w:shd w:val="clear" w:color="auto" w:fill="auto"/>
                </w:tcPr>
                <w:p w14:paraId="6C26D8AA" w14:textId="77777777" w:rsidR="00943093" w:rsidRPr="00FC0D93" w:rsidRDefault="00943093" w:rsidP="00943093">
                  <w:pPr>
                    <w:spacing w:after="0" w:line="240" w:lineRule="auto"/>
                    <w:rPr>
                      <w:rFonts w:asciiTheme="minorHAnsi" w:hAnsiTheme="minorHAnsi"/>
                      <w:lang w:eastAsia="fr-FR"/>
                    </w:rPr>
                  </w:pPr>
                </w:p>
              </w:tc>
              <w:tc>
                <w:tcPr>
                  <w:tcW w:w="314" w:type="dxa"/>
                  <w:tcBorders>
                    <w:right w:val="nil"/>
                  </w:tcBorders>
                  <w:shd w:val="clear" w:color="auto" w:fill="auto"/>
                </w:tcPr>
                <w:p w14:paraId="2952E094"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tcBorders>
                  <w:shd w:val="clear" w:color="auto" w:fill="auto"/>
                </w:tcPr>
                <w:p w14:paraId="6B7E5A1D" w14:textId="77777777" w:rsidR="00943093" w:rsidRPr="00FC0D93" w:rsidRDefault="00943093" w:rsidP="00943093">
                  <w:pPr>
                    <w:spacing w:after="0" w:line="240" w:lineRule="auto"/>
                    <w:rPr>
                      <w:rFonts w:asciiTheme="minorHAnsi" w:hAnsiTheme="minorHAnsi"/>
                      <w:lang w:eastAsia="fr-FR"/>
                    </w:rPr>
                  </w:pPr>
                </w:p>
              </w:tc>
              <w:tc>
                <w:tcPr>
                  <w:tcW w:w="284" w:type="dxa"/>
                  <w:tcBorders>
                    <w:bottom w:val="single" w:sz="4" w:space="0" w:color="auto"/>
                    <w:right w:val="nil"/>
                  </w:tcBorders>
                  <w:shd w:val="clear" w:color="auto" w:fill="auto"/>
                </w:tcPr>
                <w:p w14:paraId="69540E42"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auto"/>
                </w:tcPr>
                <w:p w14:paraId="58B3E067"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bottom w:val="single" w:sz="4" w:space="0" w:color="auto"/>
                    <w:right w:val="nil"/>
                  </w:tcBorders>
                  <w:shd w:val="clear" w:color="auto" w:fill="auto"/>
                </w:tcPr>
                <w:p w14:paraId="07B4B4E0"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3A8BA69B"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shd w:val="clear" w:color="auto" w:fill="auto"/>
                </w:tcPr>
                <w:p w14:paraId="1A8348C0"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398AA952"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bottom w:val="single" w:sz="4" w:space="0" w:color="auto"/>
                    <w:right w:val="nil"/>
                  </w:tcBorders>
                  <w:shd w:val="clear" w:color="auto" w:fill="auto"/>
                </w:tcPr>
                <w:p w14:paraId="178E71C7"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tcBorders>
                  <w:shd w:val="clear" w:color="auto" w:fill="auto"/>
                </w:tcPr>
                <w:p w14:paraId="4EAFA19B" w14:textId="77777777" w:rsidR="00943093" w:rsidRPr="00FC0D93" w:rsidRDefault="00943093" w:rsidP="00943093">
                  <w:pPr>
                    <w:spacing w:after="0" w:line="240" w:lineRule="auto"/>
                    <w:rPr>
                      <w:rFonts w:asciiTheme="minorHAnsi" w:hAnsiTheme="minorHAnsi"/>
                      <w:lang w:eastAsia="fr-FR"/>
                    </w:rPr>
                  </w:pPr>
                </w:p>
              </w:tc>
              <w:tc>
                <w:tcPr>
                  <w:tcW w:w="253" w:type="dxa"/>
                  <w:tcBorders>
                    <w:right w:val="nil"/>
                  </w:tcBorders>
                  <w:shd w:val="clear" w:color="auto" w:fill="auto"/>
                </w:tcPr>
                <w:p w14:paraId="42D787A2"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tcBorders>
                  <w:shd w:val="clear" w:color="auto" w:fill="auto"/>
                </w:tcPr>
                <w:p w14:paraId="617B20E6"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shd w:val="clear" w:color="auto" w:fill="auto"/>
                </w:tcPr>
                <w:p w14:paraId="4BAA0998"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tcBorders>
                  <w:shd w:val="clear" w:color="auto" w:fill="auto"/>
                </w:tcPr>
                <w:p w14:paraId="553EF797" w14:textId="77777777" w:rsidR="00943093" w:rsidRPr="00FC0D93" w:rsidRDefault="00943093" w:rsidP="00943093">
                  <w:pPr>
                    <w:spacing w:after="0" w:line="240" w:lineRule="auto"/>
                    <w:rPr>
                      <w:rFonts w:asciiTheme="minorHAnsi" w:hAnsiTheme="minorHAnsi"/>
                      <w:lang w:eastAsia="fr-FR"/>
                    </w:rPr>
                  </w:pPr>
                </w:p>
              </w:tc>
              <w:tc>
                <w:tcPr>
                  <w:tcW w:w="378" w:type="dxa"/>
                  <w:tcBorders>
                    <w:right w:val="nil"/>
                  </w:tcBorders>
                  <w:shd w:val="clear" w:color="auto" w:fill="auto"/>
                </w:tcPr>
                <w:p w14:paraId="6BAD40DB"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tcBorders>
                  <w:shd w:val="clear" w:color="auto" w:fill="auto"/>
                </w:tcPr>
                <w:p w14:paraId="709E0C10" w14:textId="77777777" w:rsidR="00943093" w:rsidRPr="00FC0D93" w:rsidRDefault="00943093" w:rsidP="00943093">
                  <w:pPr>
                    <w:spacing w:after="0" w:line="240" w:lineRule="auto"/>
                    <w:rPr>
                      <w:rFonts w:asciiTheme="minorHAnsi" w:hAnsiTheme="minorHAnsi"/>
                      <w:lang w:eastAsia="fr-FR"/>
                    </w:rPr>
                  </w:pPr>
                </w:p>
              </w:tc>
              <w:tc>
                <w:tcPr>
                  <w:tcW w:w="369" w:type="dxa"/>
                  <w:tcBorders>
                    <w:right w:val="nil"/>
                  </w:tcBorders>
                  <w:shd w:val="clear" w:color="auto" w:fill="auto"/>
                </w:tcPr>
                <w:p w14:paraId="7A41C16A"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tcBorders>
                  <w:shd w:val="clear" w:color="auto" w:fill="auto"/>
                </w:tcPr>
                <w:p w14:paraId="47A5E63C" w14:textId="77777777" w:rsidR="00943093" w:rsidRPr="00FC0D93" w:rsidRDefault="00943093" w:rsidP="00943093">
                  <w:pPr>
                    <w:spacing w:after="0" w:line="240" w:lineRule="auto"/>
                    <w:rPr>
                      <w:rFonts w:asciiTheme="minorHAnsi" w:hAnsiTheme="minorHAnsi"/>
                      <w:lang w:eastAsia="fr-FR"/>
                    </w:rPr>
                  </w:pPr>
                </w:p>
              </w:tc>
              <w:tc>
                <w:tcPr>
                  <w:tcW w:w="346" w:type="dxa"/>
                  <w:tcBorders>
                    <w:right w:val="nil"/>
                  </w:tcBorders>
                  <w:shd w:val="clear" w:color="auto" w:fill="auto"/>
                </w:tcPr>
                <w:p w14:paraId="427E66D6"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tcBorders>
                  <w:shd w:val="clear" w:color="auto" w:fill="auto"/>
                </w:tcPr>
                <w:p w14:paraId="063BEDD2" w14:textId="77777777" w:rsidR="00943093" w:rsidRPr="00FC0D93" w:rsidRDefault="00943093" w:rsidP="00943093">
                  <w:pPr>
                    <w:spacing w:after="0" w:line="240" w:lineRule="auto"/>
                    <w:rPr>
                      <w:rFonts w:asciiTheme="minorHAnsi" w:hAnsiTheme="minorHAnsi"/>
                      <w:lang w:eastAsia="fr-FR"/>
                    </w:rPr>
                  </w:pPr>
                </w:p>
              </w:tc>
            </w:tr>
            <w:tr w:rsidR="00FD0B95" w:rsidRPr="00FC0D93" w14:paraId="62C185D8" w14:textId="77777777" w:rsidTr="00FD0B95">
              <w:tc>
                <w:tcPr>
                  <w:tcW w:w="1393" w:type="dxa"/>
                </w:tcPr>
                <w:p w14:paraId="002A9308" w14:textId="77777777" w:rsidR="00943093" w:rsidRPr="00FC0D93" w:rsidRDefault="00943093" w:rsidP="00943093">
                  <w:pPr>
                    <w:spacing w:after="0" w:line="240" w:lineRule="auto"/>
                    <w:rPr>
                      <w:rFonts w:ascii="Arial Narrow" w:hAnsi="Arial Narrow"/>
                      <w:lang w:eastAsia="fr-FR"/>
                    </w:rPr>
                  </w:pPr>
                  <w:r w:rsidRPr="00FC0D93">
                    <w:rPr>
                      <w:rFonts w:ascii="Arial Narrow" w:hAnsi="Arial Narrow"/>
                      <w:lang w:eastAsia="fr-FR"/>
                    </w:rPr>
                    <w:t>Ouvertures</w:t>
                  </w:r>
                </w:p>
              </w:tc>
              <w:tc>
                <w:tcPr>
                  <w:tcW w:w="366" w:type="dxa"/>
                  <w:tcBorders>
                    <w:right w:val="nil"/>
                  </w:tcBorders>
                  <w:shd w:val="clear" w:color="auto" w:fill="auto"/>
                </w:tcPr>
                <w:p w14:paraId="7C5753AC"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tcBorders>
                  <w:shd w:val="clear" w:color="auto" w:fill="auto"/>
                </w:tcPr>
                <w:p w14:paraId="3D31EF69" w14:textId="77777777" w:rsidR="00943093" w:rsidRPr="00FC0D93" w:rsidRDefault="00943093" w:rsidP="00943093">
                  <w:pPr>
                    <w:spacing w:after="0" w:line="240" w:lineRule="auto"/>
                    <w:rPr>
                      <w:rFonts w:asciiTheme="minorHAnsi" w:hAnsiTheme="minorHAnsi"/>
                      <w:lang w:eastAsia="fr-FR"/>
                    </w:rPr>
                  </w:pPr>
                </w:p>
              </w:tc>
              <w:tc>
                <w:tcPr>
                  <w:tcW w:w="345" w:type="dxa"/>
                  <w:tcBorders>
                    <w:right w:val="nil"/>
                  </w:tcBorders>
                  <w:shd w:val="clear" w:color="auto" w:fill="auto"/>
                </w:tcPr>
                <w:p w14:paraId="3FBA7605"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tcBorders>
                  <w:shd w:val="clear" w:color="auto" w:fill="auto"/>
                </w:tcPr>
                <w:p w14:paraId="6F4E86B7" w14:textId="77777777" w:rsidR="00943093" w:rsidRPr="00FC0D93" w:rsidRDefault="00943093" w:rsidP="00943093">
                  <w:pPr>
                    <w:spacing w:after="0" w:line="240" w:lineRule="auto"/>
                    <w:rPr>
                      <w:rFonts w:asciiTheme="minorHAnsi" w:hAnsiTheme="minorHAnsi"/>
                      <w:lang w:eastAsia="fr-FR"/>
                    </w:rPr>
                  </w:pPr>
                </w:p>
              </w:tc>
              <w:tc>
                <w:tcPr>
                  <w:tcW w:w="314" w:type="dxa"/>
                  <w:tcBorders>
                    <w:right w:val="nil"/>
                  </w:tcBorders>
                  <w:shd w:val="clear" w:color="auto" w:fill="auto"/>
                </w:tcPr>
                <w:p w14:paraId="3292FFB6"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tcBorders>
                  <w:shd w:val="clear" w:color="auto" w:fill="auto"/>
                </w:tcPr>
                <w:p w14:paraId="4C68ABE1"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shd w:val="clear" w:color="auto" w:fill="auto"/>
                </w:tcPr>
                <w:p w14:paraId="6696AA82"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000000"/>
                </w:tcPr>
                <w:p w14:paraId="3D1819EA"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right w:val="nil"/>
                  </w:tcBorders>
                  <w:shd w:val="clear" w:color="auto" w:fill="auto"/>
                </w:tcPr>
                <w:p w14:paraId="60A6F3EE"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7FE8EE10"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bottom w:val="single" w:sz="4" w:space="0" w:color="auto"/>
                    <w:right w:val="nil"/>
                  </w:tcBorders>
                  <w:shd w:val="clear" w:color="auto" w:fill="auto"/>
                </w:tcPr>
                <w:p w14:paraId="2601DEA4"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auto"/>
                </w:tcPr>
                <w:p w14:paraId="30C6F2C0"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bottom w:val="single" w:sz="4" w:space="0" w:color="auto"/>
                    <w:right w:val="nil"/>
                  </w:tcBorders>
                  <w:shd w:val="clear" w:color="auto" w:fill="auto"/>
                </w:tcPr>
                <w:p w14:paraId="5B5B79ED"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bottom w:val="single" w:sz="4" w:space="0" w:color="auto"/>
                  </w:tcBorders>
                  <w:shd w:val="clear" w:color="auto" w:fill="auto"/>
                </w:tcPr>
                <w:p w14:paraId="5F61728E" w14:textId="77777777" w:rsidR="00943093" w:rsidRPr="00FC0D93" w:rsidRDefault="00943093" w:rsidP="00943093">
                  <w:pPr>
                    <w:spacing w:after="0" w:line="240" w:lineRule="auto"/>
                    <w:rPr>
                      <w:rFonts w:asciiTheme="minorHAnsi" w:hAnsiTheme="minorHAnsi"/>
                      <w:lang w:eastAsia="fr-FR"/>
                    </w:rPr>
                  </w:pPr>
                </w:p>
              </w:tc>
              <w:tc>
                <w:tcPr>
                  <w:tcW w:w="253" w:type="dxa"/>
                  <w:tcBorders>
                    <w:bottom w:val="single" w:sz="4" w:space="0" w:color="auto"/>
                    <w:right w:val="nil"/>
                  </w:tcBorders>
                  <w:shd w:val="clear" w:color="auto" w:fill="auto"/>
                </w:tcPr>
                <w:p w14:paraId="38749C49"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bottom w:val="single" w:sz="4" w:space="0" w:color="auto"/>
                  </w:tcBorders>
                  <w:shd w:val="clear" w:color="auto" w:fill="auto"/>
                </w:tcPr>
                <w:p w14:paraId="6C9C692B" w14:textId="77777777" w:rsidR="00943093" w:rsidRPr="00FC0D93" w:rsidRDefault="00943093" w:rsidP="00943093">
                  <w:pPr>
                    <w:spacing w:after="0" w:line="240" w:lineRule="auto"/>
                    <w:rPr>
                      <w:rFonts w:asciiTheme="minorHAnsi" w:hAnsiTheme="minorHAnsi"/>
                      <w:lang w:eastAsia="fr-FR"/>
                    </w:rPr>
                  </w:pPr>
                </w:p>
              </w:tc>
              <w:tc>
                <w:tcPr>
                  <w:tcW w:w="284" w:type="dxa"/>
                  <w:tcBorders>
                    <w:bottom w:val="single" w:sz="4" w:space="0" w:color="auto"/>
                    <w:right w:val="nil"/>
                  </w:tcBorders>
                  <w:shd w:val="clear" w:color="auto" w:fill="auto"/>
                </w:tcPr>
                <w:p w14:paraId="477B8FDB"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bottom w:val="single" w:sz="4" w:space="0" w:color="auto"/>
                  </w:tcBorders>
                  <w:shd w:val="clear" w:color="auto" w:fill="auto"/>
                </w:tcPr>
                <w:p w14:paraId="6A4A9A80" w14:textId="77777777" w:rsidR="00943093" w:rsidRPr="00FC0D93" w:rsidRDefault="00943093" w:rsidP="00943093">
                  <w:pPr>
                    <w:spacing w:after="0" w:line="240" w:lineRule="auto"/>
                    <w:rPr>
                      <w:rFonts w:asciiTheme="minorHAnsi" w:hAnsiTheme="minorHAnsi"/>
                      <w:lang w:eastAsia="fr-FR"/>
                    </w:rPr>
                  </w:pPr>
                </w:p>
              </w:tc>
              <w:tc>
                <w:tcPr>
                  <w:tcW w:w="378" w:type="dxa"/>
                  <w:tcBorders>
                    <w:bottom w:val="single" w:sz="4" w:space="0" w:color="auto"/>
                    <w:right w:val="nil"/>
                  </w:tcBorders>
                  <w:shd w:val="clear" w:color="auto" w:fill="auto"/>
                </w:tcPr>
                <w:p w14:paraId="4B160773"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bottom w:val="single" w:sz="4" w:space="0" w:color="auto"/>
                  </w:tcBorders>
                  <w:shd w:val="clear" w:color="auto" w:fill="auto"/>
                </w:tcPr>
                <w:p w14:paraId="2728B6A6" w14:textId="77777777" w:rsidR="00943093" w:rsidRPr="00FC0D93" w:rsidRDefault="00943093" w:rsidP="00943093">
                  <w:pPr>
                    <w:spacing w:after="0" w:line="240" w:lineRule="auto"/>
                    <w:rPr>
                      <w:rFonts w:asciiTheme="minorHAnsi" w:hAnsiTheme="minorHAnsi"/>
                      <w:lang w:eastAsia="fr-FR"/>
                    </w:rPr>
                  </w:pPr>
                </w:p>
              </w:tc>
              <w:tc>
                <w:tcPr>
                  <w:tcW w:w="369" w:type="dxa"/>
                  <w:tcBorders>
                    <w:bottom w:val="single" w:sz="4" w:space="0" w:color="auto"/>
                    <w:right w:val="nil"/>
                  </w:tcBorders>
                  <w:shd w:val="clear" w:color="auto" w:fill="auto"/>
                </w:tcPr>
                <w:p w14:paraId="5FF3B90C"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bottom w:val="single" w:sz="4" w:space="0" w:color="auto"/>
                  </w:tcBorders>
                  <w:shd w:val="clear" w:color="auto" w:fill="auto"/>
                </w:tcPr>
                <w:p w14:paraId="240EEAC9" w14:textId="77777777" w:rsidR="00943093" w:rsidRPr="00FC0D93" w:rsidRDefault="00943093" w:rsidP="00943093">
                  <w:pPr>
                    <w:spacing w:after="0" w:line="240" w:lineRule="auto"/>
                    <w:rPr>
                      <w:rFonts w:asciiTheme="minorHAnsi" w:hAnsiTheme="minorHAnsi"/>
                      <w:lang w:eastAsia="fr-FR"/>
                    </w:rPr>
                  </w:pPr>
                </w:p>
              </w:tc>
              <w:tc>
                <w:tcPr>
                  <w:tcW w:w="346" w:type="dxa"/>
                  <w:tcBorders>
                    <w:bottom w:val="single" w:sz="4" w:space="0" w:color="auto"/>
                    <w:right w:val="nil"/>
                  </w:tcBorders>
                  <w:shd w:val="clear" w:color="auto" w:fill="auto"/>
                </w:tcPr>
                <w:p w14:paraId="6B51EA4C"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bottom w:val="single" w:sz="4" w:space="0" w:color="auto"/>
                  </w:tcBorders>
                  <w:shd w:val="clear" w:color="auto" w:fill="auto"/>
                </w:tcPr>
                <w:p w14:paraId="4096582D" w14:textId="77777777" w:rsidR="00943093" w:rsidRPr="00FC0D93" w:rsidRDefault="00943093" w:rsidP="00943093">
                  <w:pPr>
                    <w:spacing w:after="0" w:line="240" w:lineRule="auto"/>
                    <w:rPr>
                      <w:rFonts w:asciiTheme="minorHAnsi" w:hAnsiTheme="minorHAnsi"/>
                      <w:lang w:eastAsia="fr-FR"/>
                    </w:rPr>
                  </w:pPr>
                </w:p>
              </w:tc>
            </w:tr>
            <w:tr w:rsidR="00FD0B95" w:rsidRPr="00FC0D93" w14:paraId="1C84CD55" w14:textId="77777777" w:rsidTr="00FD0B95">
              <w:tc>
                <w:tcPr>
                  <w:tcW w:w="1393" w:type="dxa"/>
                </w:tcPr>
                <w:p w14:paraId="3538A4F5" w14:textId="77777777" w:rsidR="00943093" w:rsidRPr="00FC0D93" w:rsidRDefault="00943093" w:rsidP="00943093">
                  <w:pPr>
                    <w:spacing w:after="0" w:line="240" w:lineRule="auto"/>
                    <w:rPr>
                      <w:rFonts w:ascii="Arial Narrow" w:hAnsi="Arial Narrow"/>
                      <w:lang w:eastAsia="fr-FR"/>
                    </w:rPr>
                  </w:pPr>
                </w:p>
              </w:tc>
              <w:tc>
                <w:tcPr>
                  <w:tcW w:w="366" w:type="dxa"/>
                  <w:tcBorders>
                    <w:right w:val="nil"/>
                  </w:tcBorders>
                  <w:shd w:val="clear" w:color="auto" w:fill="auto"/>
                </w:tcPr>
                <w:p w14:paraId="591D1DA6"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tcBorders>
                  <w:shd w:val="clear" w:color="auto" w:fill="auto"/>
                </w:tcPr>
                <w:p w14:paraId="4D07508E" w14:textId="77777777" w:rsidR="00943093" w:rsidRPr="00FC0D93" w:rsidRDefault="00943093" w:rsidP="00943093">
                  <w:pPr>
                    <w:spacing w:after="0" w:line="240" w:lineRule="auto"/>
                    <w:rPr>
                      <w:rFonts w:asciiTheme="minorHAnsi" w:hAnsiTheme="minorHAnsi"/>
                      <w:lang w:eastAsia="fr-FR"/>
                    </w:rPr>
                  </w:pPr>
                </w:p>
              </w:tc>
              <w:tc>
                <w:tcPr>
                  <w:tcW w:w="345" w:type="dxa"/>
                  <w:tcBorders>
                    <w:right w:val="nil"/>
                  </w:tcBorders>
                  <w:shd w:val="clear" w:color="auto" w:fill="auto"/>
                </w:tcPr>
                <w:p w14:paraId="2CAA3CF7"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tcBorders>
                  <w:shd w:val="clear" w:color="auto" w:fill="auto"/>
                </w:tcPr>
                <w:p w14:paraId="19F1A05B" w14:textId="77777777" w:rsidR="00943093" w:rsidRPr="00FC0D93" w:rsidRDefault="00943093" w:rsidP="00943093">
                  <w:pPr>
                    <w:spacing w:after="0" w:line="240" w:lineRule="auto"/>
                    <w:rPr>
                      <w:rFonts w:asciiTheme="minorHAnsi" w:hAnsiTheme="minorHAnsi"/>
                      <w:lang w:eastAsia="fr-FR"/>
                    </w:rPr>
                  </w:pPr>
                </w:p>
              </w:tc>
              <w:tc>
                <w:tcPr>
                  <w:tcW w:w="314" w:type="dxa"/>
                  <w:tcBorders>
                    <w:right w:val="nil"/>
                  </w:tcBorders>
                  <w:shd w:val="clear" w:color="auto" w:fill="auto"/>
                </w:tcPr>
                <w:p w14:paraId="65A1879E"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tcBorders>
                  <w:shd w:val="clear" w:color="auto" w:fill="auto"/>
                </w:tcPr>
                <w:p w14:paraId="00DC99F6"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shd w:val="clear" w:color="auto" w:fill="auto"/>
                </w:tcPr>
                <w:p w14:paraId="2A0B1283"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auto"/>
                </w:tcPr>
                <w:p w14:paraId="05D20283"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bottom w:val="single" w:sz="4" w:space="0" w:color="auto"/>
                    <w:right w:val="nil"/>
                  </w:tcBorders>
                  <w:shd w:val="clear" w:color="auto" w:fill="auto"/>
                </w:tcPr>
                <w:p w14:paraId="64B70F2D"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auto"/>
                </w:tcPr>
                <w:p w14:paraId="5DCE20A7"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bottom w:val="single" w:sz="4" w:space="0" w:color="auto"/>
                    <w:right w:val="nil"/>
                  </w:tcBorders>
                  <w:shd w:val="clear" w:color="auto" w:fill="auto"/>
                </w:tcPr>
                <w:p w14:paraId="47C78D05"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auto"/>
                </w:tcPr>
                <w:p w14:paraId="4D79D74D"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bottom w:val="single" w:sz="4" w:space="0" w:color="auto"/>
                    <w:right w:val="nil"/>
                  </w:tcBorders>
                  <w:shd w:val="clear" w:color="auto" w:fill="auto"/>
                </w:tcPr>
                <w:p w14:paraId="564580AF"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bottom w:val="single" w:sz="4" w:space="0" w:color="auto"/>
                  </w:tcBorders>
                  <w:shd w:val="clear" w:color="auto" w:fill="auto"/>
                </w:tcPr>
                <w:p w14:paraId="4366A000" w14:textId="77777777" w:rsidR="00943093" w:rsidRPr="00FC0D93" w:rsidRDefault="00943093" w:rsidP="00943093">
                  <w:pPr>
                    <w:spacing w:after="0" w:line="240" w:lineRule="auto"/>
                    <w:rPr>
                      <w:rFonts w:asciiTheme="minorHAnsi" w:hAnsiTheme="minorHAnsi"/>
                      <w:lang w:eastAsia="fr-FR"/>
                    </w:rPr>
                  </w:pPr>
                </w:p>
              </w:tc>
              <w:tc>
                <w:tcPr>
                  <w:tcW w:w="253" w:type="dxa"/>
                  <w:tcBorders>
                    <w:bottom w:val="single" w:sz="4" w:space="0" w:color="auto"/>
                    <w:right w:val="nil"/>
                  </w:tcBorders>
                  <w:shd w:val="clear" w:color="auto" w:fill="auto"/>
                </w:tcPr>
                <w:p w14:paraId="53150574"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tcBorders>
                  <w:shd w:val="clear" w:color="auto" w:fill="auto"/>
                </w:tcPr>
                <w:p w14:paraId="687F0ABB"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shd w:val="clear" w:color="auto" w:fill="auto"/>
                </w:tcPr>
                <w:p w14:paraId="6CCB8EBC"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tcBorders>
                  <w:shd w:val="clear" w:color="auto" w:fill="auto"/>
                </w:tcPr>
                <w:p w14:paraId="582FA43A" w14:textId="77777777" w:rsidR="00943093" w:rsidRPr="00FC0D93" w:rsidRDefault="00943093" w:rsidP="00943093">
                  <w:pPr>
                    <w:spacing w:after="0" w:line="240" w:lineRule="auto"/>
                    <w:rPr>
                      <w:rFonts w:asciiTheme="minorHAnsi" w:hAnsiTheme="minorHAnsi"/>
                      <w:lang w:eastAsia="fr-FR"/>
                    </w:rPr>
                  </w:pPr>
                </w:p>
              </w:tc>
              <w:tc>
                <w:tcPr>
                  <w:tcW w:w="378" w:type="dxa"/>
                  <w:tcBorders>
                    <w:right w:val="nil"/>
                  </w:tcBorders>
                  <w:shd w:val="clear" w:color="auto" w:fill="auto"/>
                </w:tcPr>
                <w:p w14:paraId="36BC2E7F"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tcBorders>
                  <w:shd w:val="clear" w:color="auto" w:fill="auto"/>
                </w:tcPr>
                <w:p w14:paraId="6C50876A" w14:textId="77777777" w:rsidR="00943093" w:rsidRPr="00FC0D93" w:rsidRDefault="00943093" w:rsidP="00943093">
                  <w:pPr>
                    <w:spacing w:after="0" w:line="240" w:lineRule="auto"/>
                    <w:rPr>
                      <w:rFonts w:asciiTheme="minorHAnsi" w:hAnsiTheme="minorHAnsi"/>
                      <w:lang w:eastAsia="fr-FR"/>
                    </w:rPr>
                  </w:pPr>
                </w:p>
              </w:tc>
              <w:tc>
                <w:tcPr>
                  <w:tcW w:w="369" w:type="dxa"/>
                  <w:tcBorders>
                    <w:right w:val="nil"/>
                  </w:tcBorders>
                  <w:shd w:val="clear" w:color="auto" w:fill="auto"/>
                </w:tcPr>
                <w:p w14:paraId="6867E012"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tcBorders>
                  <w:shd w:val="clear" w:color="auto" w:fill="auto"/>
                </w:tcPr>
                <w:p w14:paraId="740C0866" w14:textId="77777777" w:rsidR="00943093" w:rsidRPr="00FC0D93" w:rsidRDefault="00943093" w:rsidP="00943093">
                  <w:pPr>
                    <w:spacing w:after="0" w:line="240" w:lineRule="auto"/>
                    <w:rPr>
                      <w:rFonts w:asciiTheme="minorHAnsi" w:hAnsiTheme="minorHAnsi"/>
                      <w:lang w:eastAsia="fr-FR"/>
                    </w:rPr>
                  </w:pPr>
                </w:p>
              </w:tc>
              <w:tc>
                <w:tcPr>
                  <w:tcW w:w="346" w:type="dxa"/>
                  <w:tcBorders>
                    <w:right w:val="nil"/>
                  </w:tcBorders>
                  <w:shd w:val="clear" w:color="auto" w:fill="auto"/>
                </w:tcPr>
                <w:p w14:paraId="0CAB268C"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tcBorders>
                  <w:shd w:val="clear" w:color="auto" w:fill="auto"/>
                </w:tcPr>
                <w:p w14:paraId="1CF27525" w14:textId="77777777" w:rsidR="00943093" w:rsidRPr="00FC0D93" w:rsidRDefault="00943093" w:rsidP="00943093">
                  <w:pPr>
                    <w:spacing w:after="0" w:line="240" w:lineRule="auto"/>
                    <w:rPr>
                      <w:rFonts w:asciiTheme="minorHAnsi" w:hAnsiTheme="minorHAnsi"/>
                      <w:lang w:eastAsia="fr-FR"/>
                    </w:rPr>
                  </w:pPr>
                </w:p>
              </w:tc>
            </w:tr>
            <w:tr w:rsidR="00FD0B95" w:rsidRPr="00FC0D93" w14:paraId="05FEB862" w14:textId="77777777" w:rsidTr="00FD0B95">
              <w:tc>
                <w:tcPr>
                  <w:tcW w:w="1393" w:type="dxa"/>
                </w:tcPr>
                <w:p w14:paraId="2DC5F4E5" w14:textId="77777777" w:rsidR="00943093" w:rsidRPr="00FC0D93" w:rsidRDefault="00943093" w:rsidP="00943093">
                  <w:pPr>
                    <w:spacing w:after="0" w:line="240" w:lineRule="auto"/>
                    <w:rPr>
                      <w:rFonts w:ascii="Arial Narrow" w:hAnsi="Arial Narrow"/>
                      <w:lang w:eastAsia="fr-FR"/>
                    </w:rPr>
                  </w:pPr>
                  <w:r w:rsidRPr="00FC0D93">
                    <w:rPr>
                      <w:rFonts w:ascii="Arial Narrow" w:hAnsi="Arial Narrow"/>
                      <w:lang w:eastAsia="fr-FR"/>
                    </w:rPr>
                    <w:t>Toiture</w:t>
                  </w:r>
                </w:p>
              </w:tc>
              <w:tc>
                <w:tcPr>
                  <w:tcW w:w="366" w:type="dxa"/>
                  <w:tcBorders>
                    <w:right w:val="nil"/>
                  </w:tcBorders>
                  <w:shd w:val="clear" w:color="auto" w:fill="auto"/>
                </w:tcPr>
                <w:p w14:paraId="1E50C5D1"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tcBorders>
                  <w:shd w:val="clear" w:color="auto" w:fill="auto"/>
                </w:tcPr>
                <w:p w14:paraId="1BC1A77D" w14:textId="77777777" w:rsidR="00943093" w:rsidRPr="00FC0D93" w:rsidRDefault="00943093" w:rsidP="00943093">
                  <w:pPr>
                    <w:spacing w:after="0" w:line="240" w:lineRule="auto"/>
                    <w:rPr>
                      <w:rFonts w:asciiTheme="minorHAnsi" w:hAnsiTheme="minorHAnsi"/>
                      <w:lang w:eastAsia="fr-FR"/>
                    </w:rPr>
                  </w:pPr>
                </w:p>
              </w:tc>
              <w:tc>
                <w:tcPr>
                  <w:tcW w:w="345" w:type="dxa"/>
                  <w:tcBorders>
                    <w:right w:val="nil"/>
                  </w:tcBorders>
                  <w:shd w:val="clear" w:color="auto" w:fill="auto"/>
                </w:tcPr>
                <w:p w14:paraId="6F43219A"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tcBorders>
                  <w:shd w:val="clear" w:color="auto" w:fill="auto"/>
                </w:tcPr>
                <w:p w14:paraId="7D6CFDD0" w14:textId="77777777" w:rsidR="00943093" w:rsidRPr="00FC0D93" w:rsidRDefault="00943093" w:rsidP="00943093">
                  <w:pPr>
                    <w:spacing w:after="0" w:line="240" w:lineRule="auto"/>
                    <w:rPr>
                      <w:rFonts w:asciiTheme="minorHAnsi" w:hAnsiTheme="minorHAnsi"/>
                      <w:lang w:eastAsia="fr-FR"/>
                    </w:rPr>
                  </w:pPr>
                </w:p>
              </w:tc>
              <w:tc>
                <w:tcPr>
                  <w:tcW w:w="314" w:type="dxa"/>
                  <w:tcBorders>
                    <w:right w:val="nil"/>
                  </w:tcBorders>
                  <w:shd w:val="clear" w:color="auto" w:fill="auto"/>
                </w:tcPr>
                <w:p w14:paraId="595211EB"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tcBorders>
                  <w:shd w:val="clear" w:color="auto" w:fill="auto"/>
                </w:tcPr>
                <w:p w14:paraId="3C8639DD"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shd w:val="clear" w:color="auto" w:fill="auto"/>
                </w:tcPr>
                <w:p w14:paraId="0466B6CB"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737F459C"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right w:val="nil"/>
                  </w:tcBorders>
                  <w:shd w:val="clear" w:color="auto" w:fill="000000"/>
                </w:tcPr>
                <w:p w14:paraId="749E76E4"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000000"/>
                </w:tcPr>
                <w:p w14:paraId="7E440787"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shd w:val="clear" w:color="auto" w:fill="000000"/>
                </w:tcPr>
                <w:p w14:paraId="12E1CC3E"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7B652649"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bottom w:val="single" w:sz="4" w:space="0" w:color="auto"/>
                    <w:right w:val="nil"/>
                  </w:tcBorders>
                  <w:shd w:val="clear" w:color="auto" w:fill="auto"/>
                </w:tcPr>
                <w:p w14:paraId="727AAE76"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bottom w:val="single" w:sz="4" w:space="0" w:color="auto"/>
                  </w:tcBorders>
                  <w:shd w:val="clear" w:color="auto" w:fill="auto"/>
                </w:tcPr>
                <w:p w14:paraId="6783CD17" w14:textId="77777777" w:rsidR="00943093" w:rsidRPr="00FC0D93" w:rsidRDefault="00943093" w:rsidP="00943093">
                  <w:pPr>
                    <w:spacing w:after="0" w:line="240" w:lineRule="auto"/>
                    <w:rPr>
                      <w:rFonts w:asciiTheme="minorHAnsi" w:hAnsiTheme="minorHAnsi"/>
                      <w:lang w:eastAsia="fr-FR"/>
                    </w:rPr>
                  </w:pPr>
                </w:p>
              </w:tc>
              <w:tc>
                <w:tcPr>
                  <w:tcW w:w="253" w:type="dxa"/>
                  <w:tcBorders>
                    <w:bottom w:val="single" w:sz="4" w:space="0" w:color="auto"/>
                    <w:right w:val="nil"/>
                  </w:tcBorders>
                  <w:shd w:val="clear" w:color="auto" w:fill="auto"/>
                </w:tcPr>
                <w:p w14:paraId="465FDEAC"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bottom w:val="single" w:sz="4" w:space="0" w:color="auto"/>
                  </w:tcBorders>
                  <w:shd w:val="clear" w:color="auto" w:fill="auto"/>
                </w:tcPr>
                <w:p w14:paraId="66EE34DD" w14:textId="77777777" w:rsidR="00943093" w:rsidRPr="00FC0D93" w:rsidRDefault="00943093" w:rsidP="00943093">
                  <w:pPr>
                    <w:spacing w:after="0" w:line="240" w:lineRule="auto"/>
                    <w:rPr>
                      <w:rFonts w:asciiTheme="minorHAnsi" w:hAnsiTheme="minorHAnsi"/>
                      <w:lang w:eastAsia="fr-FR"/>
                    </w:rPr>
                  </w:pPr>
                </w:p>
              </w:tc>
              <w:tc>
                <w:tcPr>
                  <w:tcW w:w="284" w:type="dxa"/>
                  <w:tcBorders>
                    <w:bottom w:val="single" w:sz="4" w:space="0" w:color="auto"/>
                    <w:right w:val="nil"/>
                  </w:tcBorders>
                  <w:shd w:val="clear" w:color="auto" w:fill="auto"/>
                </w:tcPr>
                <w:p w14:paraId="5B6EEDF5"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bottom w:val="single" w:sz="4" w:space="0" w:color="auto"/>
                  </w:tcBorders>
                  <w:shd w:val="clear" w:color="auto" w:fill="auto"/>
                </w:tcPr>
                <w:p w14:paraId="49ABAA84" w14:textId="77777777" w:rsidR="00943093" w:rsidRPr="00FC0D93" w:rsidRDefault="00943093" w:rsidP="00943093">
                  <w:pPr>
                    <w:spacing w:after="0" w:line="240" w:lineRule="auto"/>
                    <w:rPr>
                      <w:rFonts w:asciiTheme="minorHAnsi" w:hAnsiTheme="minorHAnsi"/>
                      <w:lang w:eastAsia="fr-FR"/>
                    </w:rPr>
                  </w:pPr>
                </w:p>
              </w:tc>
              <w:tc>
                <w:tcPr>
                  <w:tcW w:w="378" w:type="dxa"/>
                  <w:tcBorders>
                    <w:bottom w:val="single" w:sz="4" w:space="0" w:color="auto"/>
                    <w:right w:val="nil"/>
                  </w:tcBorders>
                  <w:shd w:val="clear" w:color="auto" w:fill="auto"/>
                </w:tcPr>
                <w:p w14:paraId="59B973FA"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bottom w:val="single" w:sz="4" w:space="0" w:color="auto"/>
                  </w:tcBorders>
                  <w:shd w:val="clear" w:color="auto" w:fill="auto"/>
                </w:tcPr>
                <w:p w14:paraId="3AA3187C" w14:textId="77777777" w:rsidR="00943093" w:rsidRPr="00FC0D93" w:rsidRDefault="00943093" w:rsidP="00943093">
                  <w:pPr>
                    <w:spacing w:after="0" w:line="240" w:lineRule="auto"/>
                    <w:rPr>
                      <w:rFonts w:asciiTheme="minorHAnsi" w:hAnsiTheme="minorHAnsi"/>
                      <w:lang w:eastAsia="fr-FR"/>
                    </w:rPr>
                  </w:pPr>
                </w:p>
              </w:tc>
              <w:tc>
                <w:tcPr>
                  <w:tcW w:w="369" w:type="dxa"/>
                  <w:tcBorders>
                    <w:bottom w:val="single" w:sz="4" w:space="0" w:color="auto"/>
                    <w:right w:val="nil"/>
                  </w:tcBorders>
                  <w:shd w:val="clear" w:color="auto" w:fill="auto"/>
                </w:tcPr>
                <w:p w14:paraId="1DEF1EA5"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bottom w:val="single" w:sz="4" w:space="0" w:color="auto"/>
                  </w:tcBorders>
                  <w:shd w:val="clear" w:color="auto" w:fill="auto"/>
                </w:tcPr>
                <w:p w14:paraId="7977725C" w14:textId="77777777" w:rsidR="00943093" w:rsidRPr="00FC0D93" w:rsidRDefault="00943093" w:rsidP="00943093">
                  <w:pPr>
                    <w:spacing w:after="0" w:line="240" w:lineRule="auto"/>
                    <w:rPr>
                      <w:rFonts w:asciiTheme="minorHAnsi" w:hAnsiTheme="minorHAnsi"/>
                      <w:lang w:eastAsia="fr-FR"/>
                    </w:rPr>
                  </w:pPr>
                </w:p>
              </w:tc>
              <w:tc>
                <w:tcPr>
                  <w:tcW w:w="346" w:type="dxa"/>
                  <w:tcBorders>
                    <w:bottom w:val="single" w:sz="4" w:space="0" w:color="auto"/>
                    <w:right w:val="nil"/>
                  </w:tcBorders>
                  <w:shd w:val="clear" w:color="auto" w:fill="auto"/>
                </w:tcPr>
                <w:p w14:paraId="766B2C21"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bottom w:val="single" w:sz="4" w:space="0" w:color="auto"/>
                  </w:tcBorders>
                  <w:shd w:val="clear" w:color="auto" w:fill="auto"/>
                </w:tcPr>
                <w:p w14:paraId="0888DFCF" w14:textId="77777777" w:rsidR="00943093" w:rsidRPr="00FC0D93" w:rsidRDefault="00943093" w:rsidP="00943093">
                  <w:pPr>
                    <w:spacing w:after="0" w:line="240" w:lineRule="auto"/>
                    <w:rPr>
                      <w:rFonts w:asciiTheme="minorHAnsi" w:hAnsiTheme="minorHAnsi"/>
                      <w:lang w:eastAsia="fr-FR"/>
                    </w:rPr>
                  </w:pPr>
                </w:p>
              </w:tc>
            </w:tr>
            <w:tr w:rsidR="00FD0B95" w:rsidRPr="00FC0D93" w14:paraId="2C5B04AB" w14:textId="77777777" w:rsidTr="00FD0B95">
              <w:tc>
                <w:tcPr>
                  <w:tcW w:w="1393" w:type="dxa"/>
                </w:tcPr>
                <w:p w14:paraId="17F43336" w14:textId="77777777" w:rsidR="00943093" w:rsidRPr="00FC0D93" w:rsidRDefault="00943093" w:rsidP="00943093">
                  <w:pPr>
                    <w:spacing w:after="0" w:line="240" w:lineRule="auto"/>
                    <w:rPr>
                      <w:rFonts w:ascii="Arial Narrow" w:hAnsi="Arial Narrow"/>
                      <w:lang w:eastAsia="fr-FR"/>
                    </w:rPr>
                  </w:pPr>
                </w:p>
              </w:tc>
              <w:tc>
                <w:tcPr>
                  <w:tcW w:w="366" w:type="dxa"/>
                  <w:tcBorders>
                    <w:right w:val="nil"/>
                  </w:tcBorders>
                  <w:shd w:val="clear" w:color="auto" w:fill="auto"/>
                </w:tcPr>
                <w:p w14:paraId="0E5D6D85"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tcBorders>
                  <w:shd w:val="clear" w:color="auto" w:fill="auto"/>
                </w:tcPr>
                <w:p w14:paraId="313F450F" w14:textId="77777777" w:rsidR="00943093" w:rsidRPr="00FC0D93" w:rsidRDefault="00943093" w:rsidP="00943093">
                  <w:pPr>
                    <w:spacing w:after="0" w:line="240" w:lineRule="auto"/>
                    <w:rPr>
                      <w:rFonts w:asciiTheme="minorHAnsi" w:hAnsiTheme="minorHAnsi"/>
                      <w:lang w:eastAsia="fr-FR"/>
                    </w:rPr>
                  </w:pPr>
                </w:p>
              </w:tc>
              <w:tc>
                <w:tcPr>
                  <w:tcW w:w="345" w:type="dxa"/>
                  <w:tcBorders>
                    <w:right w:val="nil"/>
                  </w:tcBorders>
                  <w:shd w:val="clear" w:color="auto" w:fill="auto"/>
                </w:tcPr>
                <w:p w14:paraId="63491DB3"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tcBorders>
                  <w:shd w:val="clear" w:color="auto" w:fill="auto"/>
                </w:tcPr>
                <w:p w14:paraId="07054049" w14:textId="77777777" w:rsidR="00943093" w:rsidRPr="00FC0D93" w:rsidRDefault="00943093" w:rsidP="00943093">
                  <w:pPr>
                    <w:spacing w:after="0" w:line="240" w:lineRule="auto"/>
                    <w:rPr>
                      <w:rFonts w:asciiTheme="minorHAnsi" w:hAnsiTheme="minorHAnsi"/>
                      <w:lang w:eastAsia="fr-FR"/>
                    </w:rPr>
                  </w:pPr>
                </w:p>
              </w:tc>
              <w:tc>
                <w:tcPr>
                  <w:tcW w:w="314" w:type="dxa"/>
                  <w:tcBorders>
                    <w:right w:val="nil"/>
                  </w:tcBorders>
                  <w:shd w:val="clear" w:color="auto" w:fill="auto"/>
                </w:tcPr>
                <w:p w14:paraId="6F7FE557"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tcBorders>
                  <w:shd w:val="clear" w:color="auto" w:fill="auto"/>
                </w:tcPr>
                <w:p w14:paraId="188E3CFC"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shd w:val="clear" w:color="auto" w:fill="auto"/>
                </w:tcPr>
                <w:p w14:paraId="23C6451F"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08568B3C"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right w:val="nil"/>
                  </w:tcBorders>
                  <w:shd w:val="clear" w:color="auto" w:fill="auto"/>
                </w:tcPr>
                <w:p w14:paraId="7B282F85"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4FB40065"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bottom w:val="single" w:sz="4" w:space="0" w:color="auto"/>
                    <w:right w:val="nil"/>
                  </w:tcBorders>
                  <w:shd w:val="clear" w:color="auto" w:fill="auto"/>
                </w:tcPr>
                <w:p w14:paraId="477FFEEE"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auto"/>
                </w:tcPr>
                <w:p w14:paraId="1463BAF1"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bottom w:val="single" w:sz="4" w:space="0" w:color="auto"/>
                    <w:right w:val="nil"/>
                  </w:tcBorders>
                  <w:shd w:val="clear" w:color="auto" w:fill="auto"/>
                </w:tcPr>
                <w:p w14:paraId="51077828"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tcBorders>
                  <w:shd w:val="clear" w:color="auto" w:fill="auto"/>
                </w:tcPr>
                <w:p w14:paraId="269970BF" w14:textId="77777777" w:rsidR="00943093" w:rsidRPr="00FC0D93" w:rsidRDefault="00943093" w:rsidP="00943093">
                  <w:pPr>
                    <w:spacing w:after="0" w:line="240" w:lineRule="auto"/>
                    <w:rPr>
                      <w:rFonts w:asciiTheme="minorHAnsi" w:hAnsiTheme="minorHAnsi"/>
                      <w:lang w:eastAsia="fr-FR"/>
                    </w:rPr>
                  </w:pPr>
                </w:p>
              </w:tc>
              <w:tc>
                <w:tcPr>
                  <w:tcW w:w="253" w:type="dxa"/>
                  <w:tcBorders>
                    <w:right w:val="nil"/>
                  </w:tcBorders>
                  <w:shd w:val="clear" w:color="auto" w:fill="auto"/>
                </w:tcPr>
                <w:p w14:paraId="67871D89"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tcBorders>
                  <w:shd w:val="clear" w:color="auto" w:fill="auto"/>
                </w:tcPr>
                <w:p w14:paraId="4584FBEB"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shd w:val="clear" w:color="auto" w:fill="auto"/>
                </w:tcPr>
                <w:p w14:paraId="19C13679"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tcBorders>
                  <w:shd w:val="clear" w:color="auto" w:fill="auto"/>
                </w:tcPr>
                <w:p w14:paraId="24537A1A" w14:textId="77777777" w:rsidR="00943093" w:rsidRPr="00FC0D93" w:rsidRDefault="00943093" w:rsidP="00943093">
                  <w:pPr>
                    <w:spacing w:after="0" w:line="240" w:lineRule="auto"/>
                    <w:rPr>
                      <w:rFonts w:asciiTheme="minorHAnsi" w:hAnsiTheme="minorHAnsi"/>
                      <w:lang w:eastAsia="fr-FR"/>
                    </w:rPr>
                  </w:pPr>
                </w:p>
              </w:tc>
              <w:tc>
                <w:tcPr>
                  <w:tcW w:w="378" w:type="dxa"/>
                  <w:tcBorders>
                    <w:right w:val="nil"/>
                  </w:tcBorders>
                  <w:shd w:val="clear" w:color="auto" w:fill="auto"/>
                </w:tcPr>
                <w:p w14:paraId="31800F7D"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tcBorders>
                  <w:shd w:val="clear" w:color="auto" w:fill="auto"/>
                </w:tcPr>
                <w:p w14:paraId="18DEF24C" w14:textId="77777777" w:rsidR="00943093" w:rsidRPr="00FC0D93" w:rsidRDefault="00943093" w:rsidP="00943093">
                  <w:pPr>
                    <w:spacing w:after="0" w:line="240" w:lineRule="auto"/>
                    <w:rPr>
                      <w:rFonts w:asciiTheme="minorHAnsi" w:hAnsiTheme="minorHAnsi"/>
                      <w:lang w:eastAsia="fr-FR"/>
                    </w:rPr>
                  </w:pPr>
                </w:p>
              </w:tc>
              <w:tc>
                <w:tcPr>
                  <w:tcW w:w="369" w:type="dxa"/>
                  <w:tcBorders>
                    <w:right w:val="nil"/>
                  </w:tcBorders>
                  <w:shd w:val="clear" w:color="auto" w:fill="auto"/>
                </w:tcPr>
                <w:p w14:paraId="3C0216D1"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tcBorders>
                  <w:shd w:val="clear" w:color="auto" w:fill="auto"/>
                </w:tcPr>
                <w:p w14:paraId="37321529" w14:textId="77777777" w:rsidR="00943093" w:rsidRPr="00FC0D93" w:rsidRDefault="00943093" w:rsidP="00943093">
                  <w:pPr>
                    <w:spacing w:after="0" w:line="240" w:lineRule="auto"/>
                    <w:rPr>
                      <w:rFonts w:asciiTheme="minorHAnsi" w:hAnsiTheme="minorHAnsi"/>
                      <w:lang w:eastAsia="fr-FR"/>
                    </w:rPr>
                  </w:pPr>
                </w:p>
              </w:tc>
              <w:tc>
                <w:tcPr>
                  <w:tcW w:w="346" w:type="dxa"/>
                  <w:tcBorders>
                    <w:right w:val="nil"/>
                  </w:tcBorders>
                  <w:shd w:val="clear" w:color="auto" w:fill="auto"/>
                </w:tcPr>
                <w:p w14:paraId="17629971"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bottom w:val="single" w:sz="4" w:space="0" w:color="auto"/>
                  </w:tcBorders>
                  <w:shd w:val="clear" w:color="auto" w:fill="auto"/>
                </w:tcPr>
                <w:p w14:paraId="3CA54BD5" w14:textId="77777777" w:rsidR="00943093" w:rsidRPr="00FC0D93" w:rsidRDefault="00943093" w:rsidP="00943093">
                  <w:pPr>
                    <w:spacing w:after="0" w:line="240" w:lineRule="auto"/>
                    <w:rPr>
                      <w:rFonts w:asciiTheme="minorHAnsi" w:hAnsiTheme="minorHAnsi"/>
                      <w:lang w:eastAsia="fr-FR"/>
                    </w:rPr>
                  </w:pPr>
                </w:p>
              </w:tc>
            </w:tr>
            <w:tr w:rsidR="00FD0B95" w:rsidRPr="00FC0D93" w14:paraId="7976B251" w14:textId="77777777" w:rsidTr="00FD0B95">
              <w:tc>
                <w:tcPr>
                  <w:tcW w:w="1393" w:type="dxa"/>
                </w:tcPr>
                <w:p w14:paraId="3ACEE93E" w14:textId="77777777" w:rsidR="00943093" w:rsidRPr="00FC0D93" w:rsidRDefault="00943093" w:rsidP="00943093">
                  <w:pPr>
                    <w:spacing w:after="0" w:line="240" w:lineRule="auto"/>
                    <w:rPr>
                      <w:rFonts w:ascii="Arial Narrow" w:hAnsi="Arial Narrow"/>
                      <w:lang w:eastAsia="fr-FR"/>
                    </w:rPr>
                  </w:pPr>
                  <w:r w:rsidRPr="00FC0D93">
                    <w:rPr>
                      <w:rFonts w:ascii="Arial Narrow" w:hAnsi="Arial Narrow"/>
                      <w:lang w:eastAsia="fr-FR"/>
                    </w:rPr>
                    <w:t>Dallage</w:t>
                  </w:r>
                </w:p>
              </w:tc>
              <w:tc>
                <w:tcPr>
                  <w:tcW w:w="366" w:type="dxa"/>
                  <w:tcBorders>
                    <w:right w:val="nil"/>
                  </w:tcBorders>
                  <w:shd w:val="clear" w:color="auto" w:fill="auto"/>
                </w:tcPr>
                <w:p w14:paraId="2ED6B030"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tcBorders>
                  <w:shd w:val="clear" w:color="auto" w:fill="auto"/>
                </w:tcPr>
                <w:p w14:paraId="7D31F1E8" w14:textId="77777777" w:rsidR="00943093" w:rsidRPr="00FC0D93" w:rsidRDefault="00943093" w:rsidP="00943093">
                  <w:pPr>
                    <w:spacing w:after="0" w:line="240" w:lineRule="auto"/>
                    <w:rPr>
                      <w:rFonts w:asciiTheme="minorHAnsi" w:hAnsiTheme="minorHAnsi"/>
                      <w:lang w:eastAsia="fr-FR"/>
                    </w:rPr>
                  </w:pPr>
                </w:p>
              </w:tc>
              <w:tc>
                <w:tcPr>
                  <w:tcW w:w="345" w:type="dxa"/>
                  <w:tcBorders>
                    <w:right w:val="nil"/>
                  </w:tcBorders>
                  <w:shd w:val="clear" w:color="auto" w:fill="auto"/>
                </w:tcPr>
                <w:p w14:paraId="001A54A3"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tcBorders>
                  <w:shd w:val="clear" w:color="auto" w:fill="auto"/>
                </w:tcPr>
                <w:p w14:paraId="0D2D8E5E" w14:textId="77777777" w:rsidR="00943093" w:rsidRPr="00FC0D93" w:rsidRDefault="00943093" w:rsidP="00943093">
                  <w:pPr>
                    <w:spacing w:after="0" w:line="240" w:lineRule="auto"/>
                    <w:rPr>
                      <w:rFonts w:asciiTheme="minorHAnsi" w:hAnsiTheme="minorHAnsi"/>
                      <w:lang w:eastAsia="fr-FR"/>
                    </w:rPr>
                  </w:pPr>
                </w:p>
              </w:tc>
              <w:tc>
                <w:tcPr>
                  <w:tcW w:w="314" w:type="dxa"/>
                  <w:tcBorders>
                    <w:right w:val="nil"/>
                  </w:tcBorders>
                  <w:shd w:val="clear" w:color="auto" w:fill="auto"/>
                </w:tcPr>
                <w:p w14:paraId="27BB5284"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tcBorders>
                  <w:shd w:val="clear" w:color="auto" w:fill="auto"/>
                </w:tcPr>
                <w:p w14:paraId="585953CE"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shd w:val="clear" w:color="auto" w:fill="auto"/>
                </w:tcPr>
                <w:p w14:paraId="75F0E9D3"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36474009"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right w:val="nil"/>
                  </w:tcBorders>
                  <w:shd w:val="clear" w:color="auto" w:fill="auto"/>
                </w:tcPr>
                <w:p w14:paraId="667060D3"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003F6A67"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shd w:val="clear" w:color="auto" w:fill="000000"/>
                </w:tcPr>
                <w:p w14:paraId="1BE1AC8A"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000000"/>
                </w:tcPr>
                <w:p w14:paraId="3BA4E9AD"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shd w:val="clear" w:color="auto" w:fill="auto"/>
                </w:tcPr>
                <w:p w14:paraId="40A554E9"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tcBorders>
                  <w:shd w:val="clear" w:color="auto" w:fill="auto"/>
                </w:tcPr>
                <w:p w14:paraId="21B737ED" w14:textId="77777777" w:rsidR="00943093" w:rsidRPr="00FC0D93" w:rsidRDefault="00943093" w:rsidP="00943093">
                  <w:pPr>
                    <w:spacing w:after="0" w:line="240" w:lineRule="auto"/>
                    <w:rPr>
                      <w:rFonts w:asciiTheme="minorHAnsi" w:hAnsiTheme="minorHAnsi"/>
                      <w:lang w:eastAsia="fr-FR"/>
                    </w:rPr>
                  </w:pPr>
                </w:p>
              </w:tc>
              <w:tc>
                <w:tcPr>
                  <w:tcW w:w="253" w:type="dxa"/>
                  <w:tcBorders>
                    <w:bottom w:val="single" w:sz="4" w:space="0" w:color="auto"/>
                    <w:right w:val="nil"/>
                  </w:tcBorders>
                  <w:shd w:val="clear" w:color="auto" w:fill="auto"/>
                </w:tcPr>
                <w:p w14:paraId="0CE94B4E"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bottom w:val="single" w:sz="4" w:space="0" w:color="auto"/>
                  </w:tcBorders>
                  <w:shd w:val="clear" w:color="auto" w:fill="auto"/>
                </w:tcPr>
                <w:p w14:paraId="6CFA9865" w14:textId="77777777" w:rsidR="00943093" w:rsidRPr="00FC0D93" w:rsidRDefault="00943093" w:rsidP="00943093">
                  <w:pPr>
                    <w:spacing w:after="0" w:line="240" w:lineRule="auto"/>
                    <w:rPr>
                      <w:rFonts w:asciiTheme="minorHAnsi" w:hAnsiTheme="minorHAnsi"/>
                      <w:lang w:eastAsia="fr-FR"/>
                    </w:rPr>
                  </w:pPr>
                </w:p>
              </w:tc>
              <w:tc>
                <w:tcPr>
                  <w:tcW w:w="284" w:type="dxa"/>
                  <w:tcBorders>
                    <w:bottom w:val="single" w:sz="4" w:space="0" w:color="auto"/>
                    <w:right w:val="nil"/>
                  </w:tcBorders>
                  <w:shd w:val="clear" w:color="auto" w:fill="auto"/>
                </w:tcPr>
                <w:p w14:paraId="64B54935"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bottom w:val="single" w:sz="4" w:space="0" w:color="auto"/>
                  </w:tcBorders>
                  <w:shd w:val="clear" w:color="auto" w:fill="auto"/>
                </w:tcPr>
                <w:p w14:paraId="19C67376" w14:textId="77777777" w:rsidR="00943093" w:rsidRPr="00FC0D93" w:rsidRDefault="00943093" w:rsidP="00943093">
                  <w:pPr>
                    <w:spacing w:after="0" w:line="240" w:lineRule="auto"/>
                    <w:rPr>
                      <w:rFonts w:asciiTheme="minorHAnsi" w:hAnsiTheme="minorHAnsi"/>
                      <w:lang w:eastAsia="fr-FR"/>
                    </w:rPr>
                  </w:pPr>
                </w:p>
              </w:tc>
              <w:tc>
                <w:tcPr>
                  <w:tcW w:w="378" w:type="dxa"/>
                  <w:tcBorders>
                    <w:bottom w:val="single" w:sz="4" w:space="0" w:color="auto"/>
                    <w:right w:val="nil"/>
                  </w:tcBorders>
                  <w:shd w:val="clear" w:color="auto" w:fill="auto"/>
                </w:tcPr>
                <w:p w14:paraId="6D483D59"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bottom w:val="single" w:sz="4" w:space="0" w:color="auto"/>
                  </w:tcBorders>
                  <w:shd w:val="clear" w:color="auto" w:fill="auto"/>
                </w:tcPr>
                <w:p w14:paraId="0766641D" w14:textId="77777777" w:rsidR="00943093" w:rsidRPr="00FC0D93" w:rsidRDefault="00943093" w:rsidP="00943093">
                  <w:pPr>
                    <w:spacing w:after="0" w:line="240" w:lineRule="auto"/>
                    <w:rPr>
                      <w:rFonts w:asciiTheme="minorHAnsi" w:hAnsiTheme="minorHAnsi"/>
                      <w:lang w:eastAsia="fr-FR"/>
                    </w:rPr>
                  </w:pPr>
                </w:p>
              </w:tc>
              <w:tc>
                <w:tcPr>
                  <w:tcW w:w="369" w:type="dxa"/>
                  <w:tcBorders>
                    <w:bottom w:val="single" w:sz="4" w:space="0" w:color="auto"/>
                    <w:right w:val="nil"/>
                  </w:tcBorders>
                  <w:shd w:val="clear" w:color="auto" w:fill="auto"/>
                </w:tcPr>
                <w:p w14:paraId="7E1B6BD9"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bottom w:val="single" w:sz="4" w:space="0" w:color="auto"/>
                  </w:tcBorders>
                  <w:shd w:val="clear" w:color="auto" w:fill="auto"/>
                </w:tcPr>
                <w:p w14:paraId="7D055053" w14:textId="77777777" w:rsidR="00943093" w:rsidRPr="00FC0D93" w:rsidRDefault="00943093" w:rsidP="00943093">
                  <w:pPr>
                    <w:spacing w:after="0" w:line="240" w:lineRule="auto"/>
                    <w:rPr>
                      <w:rFonts w:asciiTheme="minorHAnsi" w:hAnsiTheme="minorHAnsi"/>
                      <w:lang w:eastAsia="fr-FR"/>
                    </w:rPr>
                  </w:pPr>
                </w:p>
              </w:tc>
              <w:tc>
                <w:tcPr>
                  <w:tcW w:w="346" w:type="dxa"/>
                  <w:tcBorders>
                    <w:bottom w:val="single" w:sz="4" w:space="0" w:color="auto"/>
                    <w:right w:val="nil"/>
                  </w:tcBorders>
                  <w:shd w:val="clear" w:color="auto" w:fill="auto"/>
                </w:tcPr>
                <w:p w14:paraId="4FE780F4"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bottom w:val="single" w:sz="4" w:space="0" w:color="auto"/>
                  </w:tcBorders>
                  <w:shd w:val="clear" w:color="auto" w:fill="auto"/>
                </w:tcPr>
                <w:p w14:paraId="7F4AF3C4" w14:textId="77777777" w:rsidR="00943093" w:rsidRPr="00FC0D93" w:rsidRDefault="00943093" w:rsidP="00943093">
                  <w:pPr>
                    <w:spacing w:after="0" w:line="240" w:lineRule="auto"/>
                    <w:rPr>
                      <w:rFonts w:asciiTheme="minorHAnsi" w:hAnsiTheme="minorHAnsi"/>
                      <w:lang w:eastAsia="fr-FR"/>
                    </w:rPr>
                  </w:pPr>
                </w:p>
              </w:tc>
            </w:tr>
            <w:tr w:rsidR="00FD0B95" w:rsidRPr="00FC0D93" w14:paraId="72F53BE2" w14:textId="77777777" w:rsidTr="00FD0B95">
              <w:tc>
                <w:tcPr>
                  <w:tcW w:w="1393" w:type="dxa"/>
                </w:tcPr>
                <w:p w14:paraId="59A3C10A" w14:textId="77777777" w:rsidR="00943093" w:rsidRPr="00FC0D93" w:rsidRDefault="00943093" w:rsidP="00943093">
                  <w:pPr>
                    <w:spacing w:after="0" w:line="240" w:lineRule="auto"/>
                    <w:rPr>
                      <w:rFonts w:ascii="Arial Narrow" w:hAnsi="Arial Narrow"/>
                      <w:lang w:eastAsia="fr-FR"/>
                    </w:rPr>
                  </w:pPr>
                </w:p>
              </w:tc>
              <w:tc>
                <w:tcPr>
                  <w:tcW w:w="366" w:type="dxa"/>
                  <w:tcBorders>
                    <w:right w:val="nil"/>
                  </w:tcBorders>
                  <w:shd w:val="clear" w:color="auto" w:fill="auto"/>
                </w:tcPr>
                <w:p w14:paraId="7A3180F5"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tcBorders>
                  <w:shd w:val="clear" w:color="auto" w:fill="auto"/>
                </w:tcPr>
                <w:p w14:paraId="582D3F86" w14:textId="77777777" w:rsidR="00943093" w:rsidRPr="00FC0D93" w:rsidRDefault="00943093" w:rsidP="00943093">
                  <w:pPr>
                    <w:spacing w:after="0" w:line="240" w:lineRule="auto"/>
                    <w:rPr>
                      <w:rFonts w:asciiTheme="minorHAnsi" w:hAnsiTheme="minorHAnsi"/>
                      <w:lang w:eastAsia="fr-FR"/>
                    </w:rPr>
                  </w:pPr>
                </w:p>
              </w:tc>
              <w:tc>
                <w:tcPr>
                  <w:tcW w:w="345" w:type="dxa"/>
                  <w:tcBorders>
                    <w:right w:val="nil"/>
                  </w:tcBorders>
                  <w:shd w:val="clear" w:color="auto" w:fill="auto"/>
                </w:tcPr>
                <w:p w14:paraId="5AEACFB8"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tcBorders>
                  <w:shd w:val="clear" w:color="auto" w:fill="auto"/>
                </w:tcPr>
                <w:p w14:paraId="7D2FB017" w14:textId="77777777" w:rsidR="00943093" w:rsidRPr="00FC0D93" w:rsidRDefault="00943093" w:rsidP="00943093">
                  <w:pPr>
                    <w:spacing w:after="0" w:line="240" w:lineRule="auto"/>
                    <w:rPr>
                      <w:rFonts w:asciiTheme="minorHAnsi" w:hAnsiTheme="minorHAnsi"/>
                      <w:lang w:eastAsia="fr-FR"/>
                    </w:rPr>
                  </w:pPr>
                </w:p>
              </w:tc>
              <w:tc>
                <w:tcPr>
                  <w:tcW w:w="314" w:type="dxa"/>
                  <w:tcBorders>
                    <w:right w:val="nil"/>
                  </w:tcBorders>
                  <w:shd w:val="clear" w:color="auto" w:fill="auto"/>
                </w:tcPr>
                <w:p w14:paraId="298351ED"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tcBorders>
                  <w:shd w:val="clear" w:color="auto" w:fill="auto"/>
                </w:tcPr>
                <w:p w14:paraId="2DEAB668"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shd w:val="clear" w:color="auto" w:fill="auto"/>
                </w:tcPr>
                <w:p w14:paraId="20648E4C"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auto"/>
                </w:tcPr>
                <w:p w14:paraId="4CB3BD45"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bottom w:val="single" w:sz="4" w:space="0" w:color="auto"/>
                    <w:right w:val="nil"/>
                  </w:tcBorders>
                  <w:shd w:val="clear" w:color="auto" w:fill="auto"/>
                </w:tcPr>
                <w:p w14:paraId="2670DABB"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auto"/>
                </w:tcPr>
                <w:p w14:paraId="52840988"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bottom w:val="single" w:sz="4" w:space="0" w:color="auto"/>
                    <w:right w:val="nil"/>
                  </w:tcBorders>
                  <w:shd w:val="clear" w:color="auto" w:fill="auto"/>
                </w:tcPr>
                <w:p w14:paraId="2E6E78D4"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auto"/>
                </w:tcPr>
                <w:p w14:paraId="5F1E2F5C"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bottom w:val="single" w:sz="4" w:space="0" w:color="auto"/>
                    <w:right w:val="nil"/>
                  </w:tcBorders>
                  <w:shd w:val="clear" w:color="auto" w:fill="auto"/>
                </w:tcPr>
                <w:p w14:paraId="240BCE2A"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bottom w:val="single" w:sz="4" w:space="0" w:color="auto"/>
                  </w:tcBorders>
                  <w:shd w:val="clear" w:color="auto" w:fill="auto"/>
                </w:tcPr>
                <w:p w14:paraId="73F0F0C1" w14:textId="77777777" w:rsidR="00943093" w:rsidRPr="00FC0D93" w:rsidRDefault="00943093" w:rsidP="00943093">
                  <w:pPr>
                    <w:spacing w:after="0" w:line="240" w:lineRule="auto"/>
                    <w:rPr>
                      <w:rFonts w:asciiTheme="minorHAnsi" w:hAnsiTheme="minorHAnsi"/>
                      <w:lang w:eastAsia="fr-FR"/>
                    </w:rPr>
                  </w:pPr>
                </w:p>
              </w:tc>
              <w:tc>
                <w:tcPr>
                  <w:tcW w:w="253" w:type="dxa"/>
                  <w:tcBorders>
                    <w:bottom w:val="single" w:sz="4" w:space="0" w:color="auto"/>
                    <w:right w:val="nil"/>
                  </w:tcBorders>
                  <w:shd w:val="clear" w:color="auto" w:fill="auto"/>
                </w:tcPr>
                <w:p w14:paraId="7D511199"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tcBorders>
                  <w:shd w:val="clear" w:color="auto" w:fill="auto"/>
                </w:tcPr>
                <w:p w14:paraId="2A1D1398"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shd w:val="clear" w:color="auto" w:fill="auto"/>
                </w:tcPr>
                <w:p w14:paraId="38856F2F"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tcBorders>
                  <w:shd w:val="clear" w:color="auto" w:fill="auto"/>
                </w:tcPr>
                <w:p w14:paraId="7207240E" w14:textId="77777777" w:rsidR="00943093" w:rsidRPr="00FC0D93" w:rsidRDefault="00943093" w:rsidP="00943093">
                  <w:pPr>
                    <w:spacing w:after="0" w:line="240" w:lineRule="auto"/>
                    <w:rPr>
                      <w:rFonts w:asciiTheme="minorHAnsi" w:hAnsiTheme="minorHAnsi"/>
                      <w:lang w:eastAsia="fr-FR"/>
                    </w:rPr>
                  </w:pPr>
                </w:p>
              </w:tc>
              <w:tc>
                <w:tcPr>
                  <w:tcW w:w="378" w:type="dxa"/>
                  <w:tcBorders>
                    <w:right w:val="nil"/>
                  </w:tcBorders>
                  <w:shd w:val="clear" w:color="auto" w:fill="auto"/>
                </w:tcPr>
                <w:p w14:paraId="16FF1FF4"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tcBorders>
                  <w:shd w:val="clear" w:color="auto" w:fill="auto"/>
                </w:tcPr>
                <w:p w14:paraId="547998A6" w14:textId="77777777" w:rsidR="00943093" w:rsidRPr="00FC0D93" w:rsidRDefault="00943093" w:rsidP="00943093">
                  <w:pPr>
                    <w:spacing w:after="0" w:line="240" w:lineRule="auto"/>
                    <w:rPr>
                      <w:rFonts w:asciiTheme="minorHAnsi" w:hAnsiTheme="minorHAnsi"/>
                      <w:lang w:eastAsia="fr-FR"/>
                    </w:rPr>
                  </w:pPr>
                </w:p>
              </w:tc>
              <w:tc>
                <w:tcPr>
                  <w:tcW w:w="369" w:type="dxa"/>
                  <w:tcBorders>
                    <w:right w:val="nil"/>
                  </w:tcBorders>
                  <w:shd w:val="clear" w:color="auto" w:fill="auto"/>
                </w:tcPr>
                <w:p w14:paraId="57E1FD4F"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tcBorders>
                  <w:shd w:val="clear" w:color="auto" w:fill="auto"/>
                </w:tcPr>
                <w:p w14:paraId="13BF93D9" w14:textId="77777777" w:rsidR="00943093" w:rsidRPr="00FC0D93" w:rsidRDefault="00943093" w:rsidP="00943093">
                  <w:pPr>
                    <w:spacing w:after="0" w:line="240" w:lineRule="auto"/>
                    <w:rPr>
                      <w:rFonts w:asciiTheme="minorHAnsi" w:hAnsiTheme="minorHAnsi"/>
                      <w:lang w:eastAsia="fr-FR"/>
                    </w:rPr>
                  </w:pPr>
                </w:p>
              </w:tc>
              <w:tc>
                <w:tcPr>
                  <w:tcW w:w="346" w:type="dxa"/>
                  <w:tcBorders>
                    <w:right w:val="nil"/>
                  </w:tcBorders>
                  <w:shd w:val="clear" w:color="auto" w:fill="auto"/>
                </w:tcPr>
                <w:p w14:paraId="37979EA2"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tcBorders>
                  <w:shd w:val="clear" w:color="auto" w:fill="auto"/>
                </w:tcPr>
                <w:p w14:paraId="4EAD8C89" w14:textId="77777777" w:rsidR="00943093" w:rsidRPr="00FC0D93" w:rsidRDefault="00943093" w:rsidP="00943093">
                  <w:pPr>
                    <w:spacing w:after="0" w:line="240" w:lineRule="auto"/>
                    <w:rPr>
                      <w:rFonts w:asciiTheme="minorHAnsi" w:hAnsiTheme="minorHAnsi"/>
                      <w:lang w:eastAsia="fr-FR"/>
                    </w:rPr>
                  </w:pPr>
                </w:p>
              </w:tc>
            </w:tr>
            <w:tr w:rsidR="00FD0B95" w:rsidRPr="00FC0D93" w14:paraId="01E995F8" w14:textId="77777777" w:rsidTr="00FD0B95">
              <w:tc>
                <w:tcPr>
                  <w:tcW w:w="1393" w:type="dxa"/>
                </w:tcPr>
                <w:p w14:paraId="45073E51" w14:textId="77777777" w:rsidR="00943093" w:rsidRPr="00FC0D93" w:rsidRDefault="00943093" w:rsidP="00943093">
                  <w:pPr>
                    <w:spacing w:after="0" w:line="240" w:lineRule="auto"/>
                    <w:rPr>
                      <w:rFonts w:ascii="Arial Narrow" w:hAnsi="Arial Narrow"/>
                      <w:lang w:eastAsia="fr-FR"/>
                    </w:rPr>
                  </w:pPr>
                  <w:r w:rsidRPr="00FC0D93">
                    <w:rPr>
                      <w:rFonts w:ascii="Arial Narrow" w:hAnsi="Arial Narrow"/>
                      <w:lang w:eastAsia="fr-FR"/>
                    </w:rPr>
                    <w:t>Plomberie</w:t>
                  </w:r>
                </w:p>
              </w:tc>
              <w:tc>
                <w:tcPr>
                  <w:tcW w:w="366" w:type="dxa"/>
                  <w:tcBorders>
                    <w:right w:val="nil"/>
                  </w:tcBorders>
                  <w:shd w:val="clear" w:color="auto" w:fill="auto"/>
                </w:tcPr>
                <w:p w14:paraId="41EE94F3"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tcBorders>
                  <w:shd w:val="clear" w:color="auto" w:fill="auto"/>
                </w:tcPr>
                <w:p w14:paraId="78D4FADA" w14:textId="77777777" w:rsidR="00943093" w:rsidRPr="00FC0D93" w:rsidRDefault="00943093" w:rsidP="00943093">
                  <w:pPr>
                    <w:spacing w:after="0" w:line="240" w:lineRule="auto"/>
                    <w:rPr>
                      <w:rFonts w:asciiTheme="minorHAnsi" w:hAnsiTheme="minorHAnsi"/>
                      <w:lang w:eastAsia="fr-FR"/>
                    </w:rPr>
                  </w:pPr>
                </w:p>
              </w:tc>
              <w:tc>
                <w:tcPr>
                  <w:tcW w:w="345" w:type="dxa"/>
                  <w:tcBorders>
                    <w:right w:val="nil"/>
                  </w:tcBorders>
                  <w:shd w:val="clear" w:color="auto" w:fill="auto"/>
                </w:tcPr>
                <w:p w14:paraId="1DA86F77"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tcBorders>
                  <w:shd w:val="clear" w:color="auto" w:fill="auto"/>
                </w:tcPr>
                <w:p w14:paraId="61C8DBDB" w14:textId="77777777" w:rsidR="00943093" w:rsidRPr="00FC0D93" w:rsidRDefault="00943093" w:rsidP="00943093">
                  <w:pPr>
                    <w:spacing w:after="0" w:line="240" w:lineRule="auto"/>
                    <w:rPr>
                      <w:rFonts w:asciiTheme="minorHAnsi" w:hAnsiTheme="minorHAnsi"/>
                      <w:lang w:eastAsia="fr-FR"/>
                    </w:rPr>
                  </w:pPr>
                </w:p>
              </w:tc>
              <w:tc>
                <w:tcPr>
                  <w:tcW w:w="314" w:type="dxa"/>
                  <w:tcBorders>
                    <w:right w:val="nil"/>
                  </w:tcBorders>
                  <w:shd w:val="clear" w:color="auto" w:fill="auto"/>
                </w:tcPr>
                <w:p w14:paraId="71A7402A"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tcBorders>
                  <w:shd w:val="clear" w:color="auto" w:fill="auto"/>
                </w:tcPr>
                <w:p w14:paraId="385582C5"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shd w:val="clear" w:color="auto" w:fill="auto"/>
                </w:tcPr>
                <w:p w14:paraId="43868E9E"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1C1A0F14"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right w:val="nil"/>
                  </w:tcBorders>
                  <w:shd w:val="clear" w:color="auto" w:fill="auto"/>
                </w:tcPr>
                <w:p w14:paraId="2EC13747"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45725D6F"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shd w:val="clear" w:color="auto" w:fill="000000"/>
                </w:tcPr>
                <w:p w14:paraId="4F773F78"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000000"/>
                </w:tcPr>
                <w:p w14:paraId="2CCAB7C3"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shd w:val="clear" w:color="auto" w:fill="000000"/>
                </w:tcPr>
                <w:p w14:paraId="77F86D28"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tcBorders>
                  <w:shd w:val="clear" w:color="auto" w:fill="000000"/>
                </w:tcPr>
                <w:p w14:paraId="10809603" w14:textId="77777777" w:rsidR="00943093" w:rsidRPr="00FC0D93" w:rsidRDefault="00943093" w:rsidP="00943093">
                  <w:pPr>
                    <w:spacing w:after="0" w:line="240" w:lineRule="auto"/>
                    <w:rPr>
                      <w:rFonts w:asciiTheme="minorHAnsi" w:hAnsiTheme="minorHAnsi"/>
                      <w:lang w:eastAsia="fr-FR"/>
                    </w:rPr>
                  </w:pPr>
                </w:p>
              </w:tc>
              <w:tc>
                <w:tcPr>
                  <w:tcW w:w="253" w:type="dxa"/>
                  <w:tcBorders>
                    <w:right w:val="nil"/>
                  </w:tcBorders>
                  <w:shd w:val="clear" w:color="auto" w:fill="auto"/>
                </w:tcPr>
                <w:p w14:paraId="3007BBF2"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tcBorders>
                  <w:shd w:val="clear" w:color="auto" w:fill="auto"/>
                </w:tcPr>
                <w:p w14:paraId="33C1F800"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shd w:val="clear" w:color="auto" w:fill="auto"/>
                </w:tcPr>
                <w:p w14:paraId="3353DD9C"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tcBorders>
                  <w:shd w:val="clear" w:color="auto" w:fill="auto"/>
                </w:tcPr>
                <w:p w14:paraId="336979B2" w14:textId="77777777" w:rsidR="00943093" w:rsidRPr="00FC0D93" w:rsidRDefault="00943093" w:rsidP="00943093">
                  <w:pPr>
                    <w:spacing w:after="0" w:line="240" w:lineRule="auto"/>
                    <w:rPr>
                      <w:rFonts w:asciiTheme="minorHAnsi" w:hAnsiTheme="minorHAnsi"/>
                      <w:lang w:eastAsia="fr-FR"/>
                    </w:rPr>
                  </w:pPr>
                </w:p>
              </w:tc>
              <w:tc>
                <w:tcPr>
                  <w:tcW w:w="378" w:type="dxa"/>
                  <w:tcBorders>
                    <w:right w:val="nil"/>
                  </w:tcBorders>
                  <w:shd w:val="clear" w:color="auto" w:fill="auto"/>
                </w:tcPr>
                <w:p w14:paraId="706E7B33"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tcBorders>
                  <w:shd w:val="clear" w:color="auto" w:fill="auto"/>
                </w:tcPr>
                <w:p w14:paraId="5979560D" w14:textId="77777777" w:rsidR="00943093" w:rsidRPr="00FC0D93" w:rsidRDefault="00943093" w:rsidP="00943093">
                  <w:pPr>
                    <w:spacing w:after="0" w:line="240" w:lineRule="auto"/>
                    <w:rPr>
                      <w:rFonts w:asciiTheme="minorHAnsi" w:hAnsiTheme="minorHAnsi"/>
                      <w:lang w:eastAsia="fr-FR"/>
                    </w:rPr>
                  </w:pPr>
                </w:p>
              </w:tc>
              <w:tc>
                <w:tcPr>
                  <w:tcW w:w="369" w:type="dxa"/>
                  <w:tcBorders>
                    <w:right w:val="nil"/>
                  </w:tcBorders>
                  <w:shd w:val="clear" w:color="auto" w:fill="auto"/>
                </w:tcPr>
                <w:p w14:paraId="1EE71AC0"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tcBorders>
                  <w:shd w:val="clear" w:color="auto" w:fill="auto"/>
                </w:tcPr>
                <w:p w14:paraId="22F9EC0D" w14:textId="77777777" w:rsidR="00943093" w:rsidRPr="00FC0D93" w:rsidRDefault="00943093" w:rsidP="00943093">
                  <w:pPr>
                    <w:spacing w:after="0" w:line="240" w:lineRule="auto"/>
                    <w:rPr>
                      <w:rFonts w:asciiTheme="minorHAnsi" w:hAnsiTheme="minorHAnsi"/>
                      <w:lang w:eastAsia="fr-FR"/>
                    </w:rPr>
                  </w:pPr>
                </w:p>
              </w:tc>
              <w:tc>
                <w:tcPr>
                  <w:tcW w:w="346" w:type="dxa"/>
                  <w:tcBorders>
                    <w:right w:val="nil"/>
                  </w:tcBorders>
                  <w:shd w:val="clear" w:color="auto" w:fill="auto"/>
                </w:tcPr>
                <w:p w14:paraId="68E18051"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bottom w:val="single" w:sz="4" w:space="0" w:color="auto"/>
                  </w:tcBorders>
                  <w:shd w:val="clear" w:color="auto" w:fill="auto"/>
                </w:tcPr>
                <w:p w14:paraId="2E049C36" w14:textId="77777777" w:rsidR="00943093" w:rsidRPr="00FC0D93" w:rsidRDefault="00943093" w:rsidP="00943093">
                  <w:pPr>
                    <w:spacing w:after="0" w:line="240" w:lineRule="auto"/>
                    <w:rPr>
                      <w:rFonts w:asciiTheme="minorHAnsi" w:hAnsiTheme="minorHAnsi"/>
                      <w:lang w:eastAsia="fr-FR"/>
                    </w:rPr>
                  </w:pPr>
                </w:p>
              </w:tc>
            </w:tr>
            <w:tr w:rsidR="00FD0B95" w:rsidRPr="00FC0D93" w14:paraId="23914807" w14:textId="77777777" w:rsidTr="00FD0B95">
              <w:tc>
                <w:tcPr>
                  <w:tcW w:w="1393" w:type="dxa"/>
                </w:tcPr>
                <w:p w14:paraId="792AF01B" w14:textId="77777777" w:rsidR="00943093" w:rsidRPr="00FC0D93" w:rsidRDefault="00943093" w:rsidP="00943093">
                  <w:pPr>
                    <w:spacing w:after="0" w:line="240" w:lineRule="auto"/>
                    <w:rPr>
                      <w:rFonts w:ascii="Arial Narrow" w:hAnsi="Arial Narrow"/>
                      <w:lang w:eastAsia="fr-FR"/>
                    </w:rPr>
                  </w:pPr>
                </w:p>
              </w:tc>
              <w:tc>
                <w:tcPr>
                  <w:tcW w:w="366" w:type="dxa"/>
                  <w:tcBorders>
                    <w:right w:val="nil"/>
                  </w:tcBorders>
                  <w:shd w:val="clear" w:color="auto" w:fill="auto"/>
                </w:tcPr>
                <w:p w14:paraId="7F4A31AB"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tcBorders>
                  <w:shd w:val="clear" w:color="auto" w:fill="auto"/>
                </w:tcPr>
                <w:p w14:paraId="5C60799C" w14:textId="77777777" w:rsidR="00943093" w:rsidRPr="00FC0D93" w:rsidRDefault="00943093" w:rsidP="00943093">
                  <w:pPr>
                    <w:spacing w:after="0" w:line="240" w:lineRule="auto"/>
                    <w:rPr>
                      <w:rFonts w:asciiTheme="minorHAnsi" w:hAnsiTheme="minorHAnsi"/>
                      <w:lang w:eastAsia="fr-FR"/>
                    </w:rPr>
                  </w:pPr>
                </w:p>
              </w:tc>
              <w:tc>
                <w:tcPr>
                  <w:tcW w:w="345" w:type="dxa"/>
                  <w:tcBorders>
                    <w:right w:val="nil"/>
                  </w:tcBorders>
                  <w:shd w:val="clear" w:color="auto" w:fill="auto"/>
                </w:tcPr>
                <w:p w14:paraId="7C2645B0"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tcBorders>
                  <w:shd w:val="clear" w:color="auto" w:fill="auto"/>
                </w:tcPr>
                <w:p w14:paraId="634C5FFB" w14:textId="77777777" w:rsidR="00943093" w:rsidRPr="00FC0D93" w:rsidRDefault="00943093" w:rsidP="00943093">
                  <w:pPr>
                    <w:spacing w:after="0" w:line="240" w:lineRule="auto"/>
                    <w:rPr>
                      <w:rFonts w:asciiTheme="minorHAnsi" w:hAnsiTheme="minorHAnsi"/>
                      <w:lang w:eastAsia="fr-FR"/>
                    </w:rPr>
                  </w:pPr>
                </w:p>
              </w:tc>
              <w:tc>
                <w:tcPr>
                  <w:tcW w:w="314" w:type="dxa"/>
                  <w:tcBorders>
                    <w:right w:val="nil"/>
                  </w:tcBorders>
                  <w:shd w:val="clear" w:color="auto" w:fill="auto"/>
                </w:tcPr>
                <w:p w14:paraId="040B0185"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tcBorders>
                  <w:shd w:val="clear" w:color="auto" w:fill="auto"/>
                </w:tcPr>
                <w:p w14:paraId="3545FCEB"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shd w:val="clear" w:color="auto" w:fill="auto"/>
                </w:tcPr>
                <w:p w14:paraId="5904A6A6"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227A21FF"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right w:val="nil"/>
                  </w:tcBorders>
                  <w:shd w:val="clear" w:color="auto" w:fill="auto"/>
                </w:tcPr>
                <w:p w14:paraId="4276F87F"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auto"/>
                </w:tcPr>
                <w:p w14:paraId="6927F734"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bottom w:val="single" w:sz="4" w:space="0" w:color="auto"/>
                    <w:right w:val="nil"/>
                  </w:tcBorders>
                  <w:shd w:val="clear" w:color="auto" w:fill="auto"/>
                </w:tcPr>
                <w:p w14:paraId="3D436247"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auto"/>
                </w:tcPr>
                <w:p w14:paraId="5D1E1635"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bottom w:val="single" w:sz="4" w:space="0" w:color="auto"/>
                    <w:right w:val="nil"/>
                  </w:tcBorders>
                  <w:shd w:val="clear" w:color="auto" w:fill="auto"/>
                </w:tcPr>
                <w:p w14:paraId="6646D5FB"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bottom w:val="single" w:sz="4" w:space="0" w:color="auto"/>
                  </w:tcBorders>
                  <w:shd w:val="clear" w:color="auto" w:fill="auto"/>
                </w:tcPr>
                <w:p w14:paraId="468BD925" w14:textId="77777777" w:rsidR="00943093" w:rsidRPr="00FC0D93" w:rsidRDefault="00943093" w:rsidP="00943093">
                  <w:pPr>
                    <w:spacing w:after="0" w:line="240" w:lineRule="auto"/>
                    <w:rPr>
                      <w:rFonts w:asciiTheme="minorHAnsi" w:hAnsiTheme="minorHAnsi"/>
                      <w:lang w:eastAsia="fr-FR"/>
                    </w:rPr>
                  </w:pPr>
                </w:p>
              </w:tc>
              <w:tc>
                <w:tcPr>
                  <w:tcW w:w="253" w:type="dxa"/>
                  <w:tcBorders>
                    <w:bottom w:val="single" w:sz="4" w:space="0" w:color="auto"/>
                    <w:right w:val="nil"/>
                  </w:tcBorders>
                  <w:shd w:val="clear" w:color="auto" w:fill="auto"/>
                </w:tcPr>
                <w:p w14:paraId="7E164DE8"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bottom w:val="single" w:sz="4" w:space="0" w:color="auto"/>
                  </w:tcBorders>
                  <w:shd w:val="clear" w:color="auto" w:fill="auto"/>
                </w:tcPr>
                <w:p w14:paraId="38B7CBF2" w14:textId="77777777" w:rsidR="00943093" w:rsidRPr="00FC0D93" w:rsidRDefault="00943093" w:rsidP="00943093">
                  <w:pPr>
                    <w:spacing w:after="0" w:line="240" w:lineRule="auto"/>
                    <w:rPr>
                      <w:rFonts w:asciiTheme="minorHAnsi" w:hAnsiTheme="minorHAnsi"/>
                      <w:lang w:eastAsia="fr-FR"/>
                    </w:rPr>
                  </w:pPr>
                </w:p>
              </w:tc>
              <w:tc>
                <w:tcPr>
                  <w:tcW w:w="284" w:type="dxa"/>
                  <w:tcBorders>
                    <w:bottom w:val="single" w:sz="4" w:space="0" w:color="auto"/>
                    <w:right w:val="nil"/>
                  </w:tcBorders>
                  <w:shd w:val="clear" w:color="auto" w:fill="auto"/>
                </w:tcPr>
                <w:p w14:paraId="7E17D6C1"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bottom w:val="single" w:sz="4" w:space="0" w:color="auto"/>
                  </w:tcBorders>
                  <w:shd w:val="clear" w:color="auto" w:fill="auto"/>
                </w:tcPr>
                <w:p w14:paraId="7396B421" w14:textId="77777777" w:rsidR="00943093" w:rsidRPr="00FC0D93" w:rsidRDefault="00943093" w:rsidP="00943093">
                  <w:pPr>
                    <w:spacing w:after="0" w:line="240" w:lineRule="auto"/>
                    <w:rPr>
                      <w:rFonts w:asciiTheme="minorHAnsi" w:hAnsiTheme="minorHAnsi"/>
                      <w:lang w:eastAsia="fr-FR"/>
                    </w:rPr>
                  </w:pPr>
                </w:p>
              </w:tc>
              <w:tc>
                <w:tcPr>
                  <w:tcW w:w="378" w:type="dxa"/>
                  <w:tcBorders>
                    <w:bottom w:val="single" w:sz="4" w:space="0" w:color="auto"/>
                    <w:right w:val="nil"/>
                  </w:tcBorders>
                  <w:shd w:val="clear" w:color="auto" w:fill="auto"/>
                </w:tcPr>
                <w:p w14:paraId="7789464D"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bottom w:val="single" w:sz="4" w:space="0" w:color="auto"/>
                  </w:tcBorders>
                  <w:shd w:val="clear" w:color="auto" w:fill="auto"/>
                </w:tcPr>
                <w:p w14:paraId="685B02F6" w14:textId="77777777" w:rsidR="00943093" w:rsidRPr="00FC0D93" w:rsidRDefault="00943093" w:rsidP="00943093">
                  <w:pPr>
                    <w:spacing w:after="0" w:line="240" w:lineRule="auto"/>
                    <w:rPr>
                      <w:rFonts w:asciiTheme="minorHAnsi" w:hAnsiTheme="minorHAnsi"/>
                      <w:lang w:eastAsia="fr-FR"/>
                    </w:rPr>
                  </w:pPr>
                </w:p>
              </w:tc>
              <w:tc>
                <w:tcPr>
                  <w:tcW w:w="369" w:type="dxa"/>
                  <w:tcBorders>
                    <w:right w:val="nil"/>
                  </w:tcBorders>
                  <w:shd w:val="clear" w:color="auto" w:fill="auto"/>
                </w:tcPr>
                <w:p w14:paraId="068D957A"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tcBorders>
                  <w:shd w:val="clear" w:color="auto" w:fill="auto"/>
                </w:tcPr>
                <w:p w14:paraId="00AC1156" w14:textId="77777777" w:rsidR="00943093" w:rsidRPr="00FC0D93" w:rsidRDefault="00943093" w:rsidP="00943093">
                  <w:pPr>
                    <w:spacing w:after="0" w:line="240" w:lineRule="auto"/>
                    <w:rPr>
                      <w:rFonts w:asciiTheme="minorHAnsi" w:hAnsiTheme="minorHAnsi"/>
                      <w:lang w:eastAsia="fr-FR"/>
                    </w:rPr>
                  </w:pPr>
                </w:p>
              </w:tc>
              <w:tc>
                <w:tcPr>
                  <w:tcW w:w="346" w:type="dxa"/>
                  <w:tcBorders>
                    <w:right w:val="nil"/>
                  </w:tcBorders>
                  <w:shd w:val="clear" w:color="auto" w:fill="auto"/>
                </w:tcPr>
                <w:p w14:paraId="6421C391"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tcBorders>
                  <w:shd w:val="clear" w:color="auto" w:fill="auto"/>
                </w:tcPr>
                <w:p w14:paraId="7E587BC6" w14:textId="77777777" w:rsidR="00943093" w:rsidRPr="00FC0D93" w:rsidRDefault="00943093" w:rsidP="00943093">
                  <w:pPr>
                    <w:spacing w:after="0" w:line="240" w:lineRule="auto"/>
                    <w:rPr>
                      <w:rFonts w:asciiTheme="minorHAnsi" w:hAnsiTheme="minorHAnsi"/>
                      <w:lang w:eastAsia="fr-FR"/>
                    </w:rPr>
                  </w:pPr>
                </w:p>
              </w:tc>
            </w:tr>
            <w:tr w:rsidR="00FD0B95" w:rsidRPr="00FC0D93" w14:paraId="7C4253D1" w14:textId="77777777" w:rsidTr="00FD0B95">
              <w:tc>
                <w:tcPr>
                  <w:tcW w:w="1393" w:type="dxa"/>
                </w:tcPr>
                <w:p w14:paraId="1784FA01" w14:textId="77777777" w:rsidR="00943093" w:rsidRPr="00FC0D93" w:rsidRDefault="00943093" w:rsidP="00943093">
                  <w:pPr>
                    <w:spacing w:after="0" w:line="240" w:lineRule="auto"/>
                    <w:rPr>
                      <w:rFonts w:ascii="Arial Narrow" w:hAnsi="Arial Narrow"/>
                      <w:lang w:eastAsia="fr-FR"/>
                    </w:rPr>
                  </w:pPr>
                  <w:r w:rsidRPr="00FC0D93">
                    <w:rPr>
                      <w:rFonts w:ascii="Arial Narrow" w:hAnsi="Arial Narrow"/>
                      <w:lang w:eastAsia="fr-FR"/>
                    </w:rPr>
                    <w:t>Électricité</w:t>
                  </w:r>
                </w:p>
              </w:tc>
              <w:tc>
                <w:tcPr>
                  <w:tcW w:w="366" w:type="dxa"/>
                  <w:tcBorders>
                    <w:right w:val="nil"/>
                  </w:tcBorders>
                  <w:shd w:val="clear" w:color="auto" w:fill="auto"/>
                </w:tcPr>
                <w:p w14:paraId="6377BA73"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tcBorders>
                  <w:shd w:val="clear" w:color="auto" w:fill="auto"/>
                </w:tcPr>
                <w:p w14:paraId="0338AF90" w14:textId="77777777" w:rsidR="00943093" w:rsidRPr="00FC0D93" w:rsidRDefault="00943093" w:rsidP="00943093">
                  <w:pPr>
                    <w:spacing w:after="0" w:line="240" w:lineRule="auto"/>
                    <w:rPr>
                      <w:rFonts w:asciiTheme="minorHAnsi" w:hAnsiTheme="minorHAnsi"/>
                      <w:lang w:eastAsia="fr-FR"/>
                    </w:rPr>
                  </w:pPr>
                </w:p>
              </w:tc>
              <w:tc>
                <w:tcPr>
                  <w:tcW w:w="345" w:type="dxa"/>
                  <w:tcBorders>
                    <w:right w:val="nil"/>
                  </w:tcBorders>
                  <w:shd w:val="clear" w:color="auto" w:fill="auto"/>
                </w:tcPr>
                <w:p w14:paraId="30B3DC5D"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tcBorders>
                  <w:shd w:val="clear" w:color="auto" w:fill="auto"/>
                </w:tcPr>
                <w:p w14:paraId="7F19A656" w14:textId="77777777" w:rsidR="00943093" w:rsidRPr="00FC0D93" w:rsidRDefault="00943093" w:rsidP="00943093">
                  <w:pPr>
                    <w:spacing w:after="0" w:line="240" w:lineRule="auto"/>
                    <w:rPr>
                      <w:rFonts w:asciiTheme="minorHAnsi" w:hAnsiTheme="minorHAnsi"/>
                      <w:lang w:eastAsia="fr-FR"/>
                    </w:rPr>
                  </w:pPr>
                </w:p>
              </w:tc>
              <w:tc>
                <w:tcPr>
                  <w:tcW w:w="314" w:type="dxa"/>
                  <w:tcBorders>
                    <w:right w:val="nil"/>
                  </w:tcBorders>
                  <w:shd w:val="clear" w:color="auto" w:fill="auto"/>
                </w:tcPr>
                <w:p w14:paraId="160F3E2F"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tcBorders>
                  <w:shd w:val="clear" w:color="auto" w:fill="auto"/>
                </w:tcPr>
                <w:p w14:paraId="61D15E2C"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shd w:val="clear" w:color="auto" w:fill="auto"/>
                </w:tcPr>
                <w:p w14:paraId="3816BAAA"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5B03EF30"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right w:val="nil"/>
                  </w:tcBorders>
                  <w:shd w:val="clear" w:color="auto" w:fill="auto"/>
                </w:tcPr>
                <w:p w14:paraId="40FBDFB3"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19C1B903"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shd w:val="clear" w:color="auto" w:fill="auto"/>
                </w:tcPr>
                <w:p w14:paraId="37E3598B"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27EEFED7"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shd w:val="clear" w:color="auto" w:fill="auto"/>
                </w:tcPr>
                <w:p w14:paraId="16B353AD"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tcBorders>
                  <w:shd w:val="clear" w:color="auto" w:fill="auto"/>
                </w:tcPr>
                <w:p w14:paraId="789DD7F4" w14:textId="77777777" w:rsidR="00943093" w:rsidRPr="00FC0D93" w:rsidRDefault="00943093" w:rsidP="00943093">
                  <w:pPr>
                    <w:spacing w:after="0" w:line="240" w:lineRule="auto"/>
                    <w:rPr>
                      <w:rFonts w:asciiTheme="minorHAnsi" w:hAnsiTheme="minorHAnsi"/>
                      <w:lang w:eastAsia="fr-FR"/>
                    </w:rPr>
                  </w:pPr>
                </w:p>
              </w:tc>
              <w:tc>
                <w:tcPr>
                  <w:tcW w:w="253" w:type="dxa"/>
                  <w:tcBorders>
                    <w:bottom w:val="single" w:sz="4" w:space="0" w:color="auto"/>
                    <w:right w:val="nil"/>
                  </w:tcBorders>
                  <w:shd w:val="clear" w:color="auto" w:fill="auto"/>
                </w:tcPr>
                <w:p w14:paraId="5A72B01D"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bottom w:val="single" w:sz="4" w:space="0" w:color="auto"/>
                  </w:tcBorders>
                  <w:shd w:val="clear" w:color="auto" w:fill="auto"/>
                </w:tcPr>
                <w:p w14:paraId="7CDB27C4" w14:textId="77777777" w:rsidR="00943093" w:rsidRPr="00FC0D93" w:rsidRDefault="00943093" w:rsidP="00943093">
                  <w:pPr>
                    <w:spacing w:after="0" w:line="240" w:lineRule="auto"/>
                    <w:rPr>
                      <w:rFonts w:asciiTheme="minorHAnsi" w:hAnsiTheme="minorHAnsi"/>
                      <w:lang w:eastAsia="fr-FR"/>
                    </w:rPr>
                  </w:pPr>
                </w:p>
              </w:tc>
              <w:tc>
                <w:tcPr>
                  <w:tcW w:w="284" w:type="dxa"/>
                  <w:tcBorders>
                    <w:bottom w:val="single" w:sz="4" w:space="0" w:color="auto"/>
                    <w:right w:val="nil"/>
                  </w:tcBorders>
                  <w:shd w:val="clear" w:color="auto" w:fill="auto"/>
                </w:tcPr>
                <w:p w14:paraId="7E91853B"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bottom w:val="single" w:sz="4" w:space="0" w:color="auto"/>
                  </w:tcBorders>
                  <w:shd w:val="clear" w:color="auto" w:fill="000000"/>
                </w:tcPr>
                <w:p w14:paraId="2FB13287" w14:textId="77777777" w:rsidR="00943093" w:rsidRPr="00FC0D93" w:rsidRDefault="00943093" w:rsidP="00943093">
                  <w:pPr>
                    <w:spacing w:after="0" w:line="240" w:lineRule="auto"/>
                    <w:rPr>
                      <w:rFonts w:asciiTheme="minorHAnsi" w:hAnsiTheme="minorHAnsi"/>
                      <w:lang w:eastAsia="fr-FR"/>
                    </w:rPr>
                  </w:pPr>
                </w:p>
              </w:tc>
              <w:tc>
                <w:tcPr>
                  <w:tcW w:w="378" w:type="dxa"/>
                  <w:tcBorders>
                    <w:bottom w:val="single" w:sz="4" w:space="0" w:color="auto"/>
                    <w:right w:val="nil"/>
                  </w:tcBorders>
                  <w:shd w:val="clear" w:color="auto" w:fill="000000"/>
                </w:tcPr>
                <w:p w14:paraId="3BEC35E4"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bottom w:val="single" w:sz="4" w:space="0" w:color="auto"/>
                  </w:tcBorders>
                  <w:shd w:val="clear" w:color="auto" w:fill="000000"/>
                </w:tcPr>
                <w:p w14:paraId="6FDC454A" w14:textId="77777777" w:rsidR="00943093" w:rsidRPr="00FC0D93" w:rsidRDefault="00943093" w:rsidP="00943093">
                  <w:pPr>
                    <w:spacing w:after="0" w:line="240" w:lineRule="auto"/>
                    <w:rPr>
                      <w:rFonts w:asciiTheme="minorHAnsi" w:hAnsiTheme="minorHAnsi"/>
                      <w:lang w:eastAsia="fr-FR"/>
                    </w:rPr>
                  </w:pPr>
                </w:p>
              </w:tc>
              <w:tc>
                <w:tcPr>
                  <w:tcW w:w="369" w:type="dxa"/>
                  <w:tcBorders>
                    <w:bottom w:val="single" w:sz="4" w:space="0" w:color="auto"/>
                    <w:right w:val="nil"/>
                  </w:tcBorders>
                  <w:shd w:val="clear" w:color="auto" w:fill="auto"/>
                </w:tcPr>
                <w:p w14:paraId="705B2370"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bottom w:val="single" w:sz="4" w:space="0" w:color="auto"/>
                  </w:tcBorders>
                  <w:shd w:val="clear" w:color="auto" w:fill="auto"/>
                </w:tcPr>
                <w:p w14:paraId="736B6DC1" w14:textId="77777777" w:rsidR="00943093" w:rsidRPr="00FC0D93" w:rsidRDefault="00943093" w:rsidP="00943093">
                  <w:pPr>
                    <w:spacing w:after="0" w:line="240" w:lineRule="auto"/>
                    <w:rPr>
                      <w:rFonts w:asciiTheme="minorHAnsi" w:hAnsiTheme="minorHAnsi"/>
                      <w:lang w:eastAsia="fr-FR"/>
                    </w:rPr>
                  </w:pPr>
                </w:p>
              </w:tc>
              <w:tc>
                <w:tcPr>
                  <w:tcW w:w="346" w:type="dxa"/>
                  <w:tcBorders>
                    <w:bottom w:val="single" w:sz="4" w:space="0" w:color="auto"/>
                    <w:right w:val="nil"/>
                  </w:tcBorders>
                  <w:shd w:val="clear" w:color="auto" w:fill="auto"/>
                </w:tcPr>
                <w:p w14:paraId="7B5E7EDE"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bottom w:val="single" w:sz="4" w:space="0" w:color="auto"/>
                  </w:tcBorders>
                  <w:shd w:val="clear" w:color="auto" w:fill="auto"/>
                </w:tcPr>
                <w:p w14:paraId="7336114B" w14:textId="77777777" w:rsidR="00943093" w:rsidRPr="00FC0D93" w:rsidRDefault="00943093" w:rsidP="00943093">
                  <w:pPr>
                    <w:spacing w:after="0" w:line="240" w:lineRule="auto"/>
                    <w:rPr>
                      <w:rFonts w:asciiTheme="minorHAnsi" w:hAnsiTheme="minorHAnsi"/>
                      <w:lang w:eastAsia="fr-FR"/>
                    </w:rPr>
                  </w:pPr>
                </w:p>
              </w:tc>
            </w:tr>
            <w:tr w:rsidR="00FD0B95" w:rsidRPr="00FC0D93" w14:paraId="3BF49A5D" w14:textId="77777777" w:rsidTr="00FD0B95">
              <w:tc>
                <w:tcPr>
                  <w:tcW w:w="1393" w:type="dxa"/>
                </w:tcPr>
                <w:p w14:paraId="17967695" w14:textId="77777777" w:rsidR="00943093" w:rsidRPr="00FC0D93" w:rsidRDefault="00943093" w:rsidP="00943093">
                  <w:pPr>
                    <w:spacing w:after="0" w:line="240" w:lineRule="auto"/>
                    <w:rPr>
                      <w:rFonts w:ascii="Arial Narrow" w:hAnsi="Arial Narrow"/>
                      <w:lang w:eastAsia="fr-FR"/>
                    </w:rPr>
                  </w:pPr>
                </w:p>
              </w:tc>
              <w:tc>
                <w:tcPr>
                  <w:tcW w:w="366" w:type="dxa"/>
                  <w:tcBorders>
                    <w:right w:val="nil"/>
                  </w:tcBorders>
                  <w:shd w:val="clear" w:color="auto" w:fill="auto"/>
                </w:tcPr>
                <w:p w14:paraId="024FFD23"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tcBorders>
                  <w:shd w:val="clear" w:color="auto" w:fill="auto"/>
                </w:tcPr>
                <w:p w14:paraId="51AED45F" w14:textId="77777777" w:rsidR="00943093" w:rsidRPr="00FC0D93" w:rsidRDefault="00943093" w:rsidP="00943093">
                  <w:pPr>
                    <w:spacing w:after="0" w:line="240" w:lineRule="auto"/>
                    <w:rPr>
                      <w:rFonts w:asciiTheme="minorHAnsi" w:hAnsiTheme="minorHAnsi"/>
                      <w:lang w:eastAsia="fr-FR"/>
                    </w:rPr>
                  </w:pPr>
                </w:p>
              </w:tc>
              <w:tc>
                <w:tcPr>
                  <w:tcW w:w="345" w:type="dxa"/>
                  <w:tcBorders>
                    <w:right w:val="nil"/>
                  </w:tcBorders>
                  <w:shd w:val="clear" w:color="auto" w:fill="auto"/>
                </w:tcPr>
                <w:p w14:paraId="3B16243F"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tcBorders>
                  <w:shd w:val="clear" w:color="auto" w:fill="auto"/>
                </w:tcPr>
                <w:p w14:paraId="5B79464C" w14:textId="77777777" w:rsidR="00943093" w:rsidRPr="00FC0D93" w:rsidRDefault="00943093" w:rsidP="00943093">
                  <w:pPr>
                    <w:spacing w:after="0" w:line="240" w:lineRule="auto"/>
                    <w:rPr>
                      <w:rFonts w:asciiTheme="minorHAnsi" w:hAnsiTheme="minorHAnsi"/>
                      <w:lang w:eastAsia="fr-FR"/>
                    </w:rPr>
                  </w:pPr>
                </w:p>
              </w:tc>
              <w:tc>
                <w:tcPr>
                  <w:tcW w:w="314" w:type="dxa"/>
                  <w:tcBorders>
                    <w:right w:val="nil"/>
                  </w:tcBorders>
                  <w:shd w:val="clear" w:color="auto" w:fill="auto"/>
                </w:tcPr>
                <w:p w14:paraId="568AC167"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tcBorders>
                  <w:shd w:val="clear" w:color="auto" w:fill="auto"/>
                </w:tcPr>
                <w:p w14:paraId="242A668F" w14:textId="77777777" w:rsidR="00943093" w:rsidRPr="00FC0D93" w:rsidRDefault="00943093" w:rsidP="00943093">
                  <w:pPr>
                    <w:spacing w:after="0" w:line="240" w:lineRule="auto"/>
                    <w:rPr>
                      <w:rFonts w:asciiTheme="minorHAnsi" w:hAnsiTheme="minorHAnsi"/>
                      <w:lang w:eastAsia="fr-FR"/>
                    </w:rPr>
                  </w:pPr>
                </w:p>
              </w:tc>
              <w:tc>
                <w:tcPr>
                  <w:tcW w:w="284" w:type="dxa"/>
                  <w:tcBorders>
                    <w:bottom w:val="single" w:sz="4" w:space="0" w:color="auto"/>
                    <w:right w:val="nil"/>
                  </w:tcBorders>
                  <w:shd w:val="clear" w:color="auto" w:fill="auto"/>
                </w:tcPr>
                <w:p w14:paraId="09AD4322"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auto"/>
                </w:tcPr>
                <w:p w14:paraId="56F53841"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bottom w:val="single" w:sz="4" w:space="0" w:color="auto"/>
                    <w:right w:val="nil"/>
                  </w:tcBorders>
                  <w:shd w:val="clear" w:color="auto" w:fill="auto"/>
                </w:tcPr>
                <w:p w14:paraId="187C0BB4"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auto"/>
                </w:tcPr>
                <w:p w14:paraId="69D9B60E"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bottom w:val="single" w:sz="4" w:space="0" w:color="auto"/>
                    <w:right w:val="nil"/>
                  </w:tcBorders>
                  <w:shd w:val="clear" w:color="auto" w:fill="auto"/>
                </w:tcPr>
                <w:p w14:paraId="602A23BB"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bottom w:val="single" w:sz="4" w:space="0" w:color="auto"/>
                  </w:tcBorders>
                  <w:shd w:val="clear" w:color="auto" w:fill="auto"/>
                </w:tcPr>
                <w:p w14:paraId="4BA9A54F"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bottom w:val="single" w:sz="4" w:space="0" w:color="auto"/>
                    <w:right w:val="nil"/>
                  </w:tcBorders>
                  <w:shd w:val="clear" w:color="auto" w:fill="auto"/>
                </w:tcPr>
                <w:p w14:paraId="4637A283"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bottom w:val="single" w:sz="4" w:space="0" w:color="auto"/>
                  </w:tcBorders>
                  <w:shd w:val="clear" w:color="auto" w:fill="auto"/>
                </w:tcPr>
                <w:p w14:paraId="5F625B1F" w14:textId="77777777" w:rsidR="00943093" w:rsidRPr="00FC0D93" w:rsidRDefault="00943093" w:rsidP="00943093">
                  <w:pPr>
                    <w:spacing w:after="0" w:line="240" w:lineRule="auto"/>
                    <w:rPr>
                      <w:rFonts w:asciiTheme="minorHAnsi" w:hAnsiTheme="minorHAnsi"/>
                      <w:lang w:eastAsia="fr-FR"/>
                    </w:rPr>
                  </w:pPr>
                </w:p>
              </w:tc>
              <w:tc>
                <w:tcPr>
                  <w:tcW w:w="253" w:type="dxa"/>
                  <w:tcBorders>
                    <w:bottom w:val="single" w:sz="4" w:space="0" w:color="auto"/>
                    <w:right w:val="nil"/>
                  </w:tcBorders>
                  <w:shd w:val="clear" w:color="auto" w:fill="auto"/>
                </w:tcPr>
                <w:p w14:paraId="5B4EA4CD"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bottom w:val="single" w:sz="4" w:space="0" w:color="auto"/>
                  </w:tcBorders>
                  <w:shd w:val="clear" w:color="auto" w:fill="auto"/>
                </w:tcPr>
                <w:p w14:paraId="731545EE" w14:textId="77777777" w:rsidR="00943093" w:rsidRPr="00FC0D93" w:rsidRDefault="00943093" w:rsidP="00943093">
                  <w:pPr>
                    <w:spacing w:after="0" w:line="240" w:lineRule="auto"/>
                    <w:rPr>
                      <w:rFonts w:asciiTheme="minorHAnsi" w:hAnsiTheme="minorHAnsi"/>
                      <w:lang w:eastAsia="fr-FR"/>
                    </w:rPr>
                  </w:pPr>
                </w:p>
              </w:tc>
              <w:tc>
                <w:tcPr>
                  <w:tcW w:w="284" w:type="dxa"/>
                  <w:tcBorders>
                    <w:bottom w:val="single" w:sz="4" w:space="0" w:color="auto"/>
                    <w:right w:val="nil"/>
                  </w:tcBorders>
                  <w:shd w:val="clear" w:color="auto" w:fill="auto"/>
                </w:tcPr>
                <w:p w14:paraId="1228A629"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bottom w:val="single" w:sz="4" w:space="0" w:color="auto"/>
                  </w:tcBorders>
                  <w:shd w:val="clear" w:color="auto" w:fill="auto"/>
                </w:tcPr>
                <w:p w14:paraId="3C7B3F8C" w14:textId="77777777" w:rsidR="00943093" w:rsidRPr="00FC0D93" w:rsidRDefault="00943093" w:rsidP="00943093">
                  <w:pPr>
                    <w:spacing w:after="0" w:line="240" w:lineRule="auto"/>
                    <w:rPr>
                      <w:rFonts w:asciiTheme="minorHAnsi" w:hAnsiTheme="minorHAnsi"/>
                      <w:lang w:eastAsia="fr-FR"/>
                    </w:rPr>
                  </w:pPr>
                </w:p>
              </w:tc>
              <w:tc>
                <w:tcPr>
                  <w:tcW w:w="378" w:type="dxa"/>
                  <w:tcBorders>
                    <w:bottom w:val="single" w:sz="4" w:space="0" w:color="auto"/>
                    <w:right w:val="nil"/>
                  </w:tcBorders>
                  <w:shd w:val="clear" w:color="auto" w:fill="auto"/>
                </w:tcPr>
                <w:p w14:paraId="5F41B0BA"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bottom w:val="single" w:sz="4" w:space="0" w:color="auto"/>
                  </w:tcBorders>
                  <w:shd w:val="clear" w:color="auto" w:fill="auto"/>
                </w:tcPr>
                <w:p w14:paraId="7625CBB9" w14:textId="77777777" w:rsidR="00943093" w:rsidRPr="00FC0D93" w:rsidRDefault="00943093" w:rsidP="00943093">
                  <w:pPr>
                    <w:spacing w:after="0" w:line="240" w:lineRule="auto"/>
                    <w:rPr>
                      <w:rFonts w:asciiTheme="minorHAnsi" w:hAnsiTheme="minorHAnsi"/>
                      <w:lang w:eastAsia="fr-FR"/>
                    </w:rPr>
                  </w:pPr>
                </w:p>
              </w:tc>
              <w:tc>
                <w:tcPr>
                  <w:tcW w:w="369" w:type="dxa"/>
                  <w:tcBorders>
                    <w:bottom w:val="single" w:sz="4" w:space="0" w:color="auto"/>
                    <w:right w:val="nil"/>
                  </w:tcBorders>
                  <w:shd w:val="clear" w:color="auto" w:fill="auto"/>
                </w:tcPr>
                <w:p w14:paraId="23057796"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bottom w:val="single" w:sz="4" w:space="0" w:color="auto"/>
                  </w:tcBorders>
                  <w:shd w:val="clear" w:color="auto" w:fill="auto"/>
                </w:tcPr>
                <w:p w14:paraId="23C9873E" w14:textId="77777777" w:rsidR="00943093" w:rsidRPr="00FC0D93" w:rsidRDefault="00943093" w:rsidP="00943093">
                  <w:pPr>
                    <w:spacing w:after="0" w:line="240" w:lineRule="auto"/>
                    <w:rPr>
                      <w:rFonts w:asciiTheme="minorHAnsi" w:hAnsiTheme="minorHAnsi"/>
                      <w:lang w:eastAsia="fr-FR"/>
                    </w:rPr>
                  </w:pPr>
                </w:p>
              </w:tc>
              <w:tc>
                <w:tcPr>
                  <w:tcW w:w="346" w:type="dxa"/>
                  <w:tcBorders>
                    <w:bottom w:val="single" w:sz="4" w:space="0" w:color="auto"/>
                    <w:right w:val="nil"/>
                  </w:tcBorders>
                  <w:shd w:val="clear" w:color="auto" w:fill="auto"/>
                </w:tcPr>
                <w:p w14:paraId="05560F86"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bottom w:val="single" w:sz="4" w:space="0" w:color="auto"/>
                  </w:tcBorders>
                  <w:shd w:val="clear" w:color="auto" w:fill="auto"/>
                </w:tcPr>
                <w:p w14:paraId="519E2B6B" w14:textId="77777777" w:rsidR="00943093" w:rsidRPr="00FC0D93" w:rsidRDefault="00943093" w:rsidP="00943093">
                  <w:pPr>
                    <w:spacing w:after="0" w:line="240" w:lineRule="auto"/>
                    <w:rPr>
                      <w:rFonts w:asciiTheme="minorHAnsi" w:hAnsiTheme="minorHAnsi"/>
                      <w:lang w:eastAsia="fr-FR"/>
                    </w:rPr>
                  </w:pPr>
                </w:p>
              </w:tc>
            </w:tr>
            <w:tr w:rsidR="00FD0B95" w:rsidRPr="00FC0D93" w14:paraId="5D56DAE7" w14:textId="77777777" w:rsidTr="00FD0B95">
              <w:tc>
                <w:tcPr>
                  <w:tcW w:w="1393" w:type="dxa"/>
                </w:tcPr>
                <w:p w14:paraId="31D2AA3E" w14:textId="77777777" w:rsidR="00943093" w:rsidRPr="00FC0D93" w:rsidRDefault="00943093" w:rsidP="00943093">
                  <w:pPr>
                    <w:spacing w:after="0" w:line="240" w:lineRule="auto"/>
                    <w:rPr>
                      <w:rFonts w:ascii="Arial Narrow" w:hAnsi="Arial Narrow"/>
                      <w:sz w:val="20"/>
                      <w:szCs w:val="20"/>
                      <w:lang w:eastAsia="fr-FR"/>
                    </w:rPr>
                  </w:pPr>
                  <w:r w:rsidRPr="00FC0D93">
                    <w:rPr>
                      <w:rFonts w:ascii="Arial Narrow" w:hAnsi="Arial Narrow"/>
                      <w:sz w:val="20"/>
                      <w:szCs w:val="20"/>
                      <w:lang w:eastAsia="fr-FR"/>
                    </w:rPr>
                    <w:t>Enduit et chape</w:t>
                  </w:r>
                </w:p>
              </w:tc>
              <w:tc>
                <w:tcPr>
                  <w:tcW w:w="366" w:type="dxa"/>
                  <w:tcBorders>
                    <w:right w:val="nil"/>
                  </w:tcBorders>
                  <w:shd w:val="clear" w:color="auto" w:fill="auto"/>
                </w:tcPr>
                <w:p w14:paraId="79D9D8CC"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tcBorders>
                  <w:shd w:val="clear" w:color="auto" w:fill="auto"/>
                </w:tcPr>
                <w:p w14:paraId="355F06DE" w14:textId="77777777" w:rsidR="00943093" w:rsidRPr="00FC0D93" w:rsidRDefault="00943093" w:rsidP="00943093">
                  <w:pPr>
                    <w:spacing w:after="0" w:line="240" w:lineRule="auto"/>
                    <w:rPr>
                      <w:rFonts w:asciiTheme="minorHAnsi" w:hAnsiTheme="minorHAnsi"/>
                      <w:lang w:eastAsia="fr-FR"/>
                    </w:rPr>
                  </w:pPr>
                </w:p>
              </w:tc>
              <w:tc>
                <w:tcPr>
                  <w:tcW w:w="345" w:type="dxa"/>
                  <w:tcBorders>
                    <w:right w:val="nil"/>
                  </w:tcBorders>
                  <w:shd w:val="clear" w:color="auto" w:fill="auto"/>
                </w:tcPr>
                <w:p w14:paraId="199736C3"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tcBorders>
                  <w:shd w:val="clear" w:color="auto" w:fill="auto"/>
                </w:tcPr>
                <w:p w14:paraId="591C8E96" w14:textId="77777777" w:rsidR="00943093" w:rsidRPr="00FC0D93" w:rsidRDefault="00943093" w:rsidP="00943093">
                  <w:pPr>
                    <w:spacing w:after="0" w:line="240" w:lineRule="auto"/>
                    <w:rPr>
                      <w:rFonts w:asciiTheme="minorHAnsi" w:hAnsiTheme="minorHAnsi"/>
                      <w:lang w:eastAsia="fr-FR"/>
                    </w:rPr>
                  </w:pPr>
                </w:p>
              </w:tc>
              <w:tc>
                <w:tcPr>
                  <w:tcW w:w="314" w:type="dxa"/>
                  <w:tcBorders>
                    <w:right w:val="nil"/>
                  </w:tcBorders>
                  <w:shd w:val="clear" w:color="auto" w:fill="auto"/>
                </w:tcPr>
                <w:p w14:paraId="3796EFBA"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tcBorders>
                  <w:shd w:val="clear" w:color="auto" w:fill="auto"/>
                </w:tcPr>
                <w:p w14:paraId="3477873E"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shd w:val="clear" w:color="auto" w:fill="auto"/>
                </w:tcPr>
                <w:p w14:paraId="688C12BD"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60B7C5DC"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right w:val="nil"/>
                  </w:tcBorders>
                  <w:shd w:val="clear" w:color="auto" w:fill="auto"/>
                </w:tcPr>
                <w:p w14:paraId="052E63AA"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5FB222F5"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shd w:val="clear" w:color="auto" w:fill="auto"/>
                </w:tcPr>
                <w:p w14:paraId="4FF405AB"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5F8A43D7"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shd w:val="clear" w:color="auto" w:fill="auto"/>
                </w:tcPr>
                <w:p w14:paraId="56597D53"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bottom w:val="single" w:sz="4" w:space="0" w:color="auto"/>
                  </w:tcBorders>
                  <w:shd w:val="clear" w:color="auto" w:fill="000000"/>
                </w:tcPr>
                <w:p w14:paraId="4229BA69" w14:textId="77777777" w:rsidR="00943093" w:rsidRPr="00FC0D93" w:rsidRDefault="00943093" w:rsidP="00943093">
                  <w:pPr>
                    <w:spacing w:after="0" w:line="240" w:lineRule="auto"/>
                    <w:rPr>
                      <w:rFonts w:asciiTheme="minorHAnsi" w:hAnsiTheme="minorHAnsi"/>
                      <w:lang w:eastAsia="fr-FR"/>
                    </w:rPr>
                  </w:pPr>
                </w:p>
              </w:tc>
              <w:tc>
                <w:tcPr>
                  <w:tcW w:w="253" w:type="dxa"/>
                  <w:tcBorders>
                    <w:bottom w:val="single" w:sz="4" w:space="0" w:color="auto"/>
                    <w:right w:val="nil"/>
                  </w:tcBorders>
                  <w:shd w:val="clear" w:color="auto" w:fill="000000"/>
                </w:tcPr>
                <w:p w14:paraId="55E11F24"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bottom w:val="single" w:sz="4" w:space="0" w:color="auto"/>
                  </w:tcBorders>
                  <w:shd w:val="clear" w:color="auto" w:fill="000000"/>
                </w:tcPr>
                <w:p w14:paraId="38748F7B" w14:textId="77777777" w:rsidR="00943093" w:rsidRPr="00FC0D93" w:rsidRDefault="00943093" w:rsidP="00943093">
                  <w:pPr>
                    <w:spacing w:after="0" w:line="240" w:lineRule="auto"/>
                    <w:rPr>
                      <w:rFonts w:asciiTheme="minorHAnsi" w:hAnsiTheme="minorHAnsi"/>
                      <w:lang w:eastAsia="fr-FR"/>
                    </w:rPr>
                  </w:pPr>
                </w:p>
              </w:tc>
              <w:tc>
                <w:tcPr>
                  <w:tcW w:w="284" w:type="dxa"/>
                  <w:tcBorders>
                    <w:bottom w:val="single" w:sz="4" w:space="0" w:color="auto"/>
                    <w:right w:val="nil"/>
                  </w:tcBorders>
                  <w:shd w:val="clear" w:color="auto" w:fill="000000"/>
                </w:tcPr>
                <w:p w14:paraId="6AB12EA2"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bottom w:val="single" w:sz="4" w:space="0" w:color="auto"/>
                  </w:tcBorders>
                  <w:shd w:val="clear" w:color="auto" w:fill="auto"/>
                </w:tcPr>
                <w:p w14:paraId="2A56EB99" w14:textId="77777777" w:rsidR="00943093" w:rsidRPr="00FC0D93" w:rsidRDefault="00943093" w:rsidP="00943093">
                  <w:pPr>
                    <w:spacing w:after="0" w:line="240" w:lineRule="auto"/>
                    <w:rPr>
                      <w:rFonts w:asciiTheme="minorHAnsi" w:hAnsiTheme="minorHAnsi"/>
                      <w:lang w:eastAsia="fr-FR"/>
                    </w:rPr>
                  </w:pPr>
                </w:p>
              </w:tc>
              <w:tc>
                <w:tcPr>
                  <w:tcW w:w="378" w:type="dxa"/>
                  <w:tcBorders>
                    <w:bottom w:val="single" w:sz="4" w:space="0" w:color="auto"/>
                    <w:right w:val="nil"/>
                  </w:tcBorders>
                  <w:shd w:val="clear" w:color="auto" w:fill="auto"/>
                </w:tcPr>
                <w:p w14:paraId="639911E4"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bottom w:val="single" w:sz="4" w:space="0" w:color="auto"/>
                  </w:tcBorders>
                  <w:shd w:val="clear" w:color="auto" w:fill="auto"/>
                </w:tcPr>
                <w:p w14:paraId="02503258" w14:textId="77777777" w:rsidR="00943093" w:rsidRPr="00FC0D93" w:rsidRDefault="00943093" w:rsidP="00943093">
                  <w:pPr>
                    <w:spacing w:after="0" w:line="240" w:lineRule="auto"/>
                    <w:rPr>
                      <w:rFonts w:asciiTheme="minorHAnsi" w:hAnsiTheme="minorHAnsi"/>
                      <w:lang w:eastAsia="fr-FR"/>
                    </w:rPr>
                  </w:pPr>
                </w:p>
              </w:tc>
              <w:tc>
                <w:tcPr>
                  <w:tcW w:w="369" w:type="dxa"/>
                  <w:tcBorders>
                    <w:bottom w:val="single" w:sz="4" w:space="0" w:color="auto"/>
                    <w:right w:val="nil"/>
                  </w:tcBorders>
                  <w:shd w:val="clear" w:color="auto" w:fill="auto"/>
                </w:tcPr>
                <w:p w14:paraId="59A81DA1"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bottom w:val="single" w:sz="4" w:space="0" w:color="auto"/>
                  </w:tcBorders>
                  <w:shd w:val="clear" w:color="auto" w:fill="auto"/>
                </w:tcPr>
                <w:p w14:paraId="21858428" w14:textId="77777777" w:rsidR="00943093" w:rsidRPr="00FC0D93" w:rsidRDefault="00943093" w:rsidP="00943093">
                  <w:pPr>
                    <w:spacing w:after="0" w:line="240" w:lineRule="auto"/>
                    <w:rPr>
                      <w:rFonts w:asciiTheme="minorHAnsi" w:hAnsiTheme="minorHAnsi"/>
                      <w:lang w:eastAsia="fr-FR"/>
                    </w:rPr>
                  </w:pPr>
                </w:p>
              </w:tc>
              <w:tc>
                <w:tcPr>
                  <w:tcW w:w="346" w:type="dxa"/>
                  <w:tcBorders>
                    <w:bottom w:val="single" w:sz="4" w:space="0" w:color="auto"/>
                    <w:right w:val="nil"/>
                  </w:tcBorders>
                  <w:shd w:val="clear" w:color="auto" w:fill="auto"/>
                </w:tcPr>
                <w:p w14:paraId="1A2BB4C5"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bottom w:val="single" w:sz="4" w:space="0" w:color="auto"/>
                  </w:tcBorders>
                  <w:shd w:val="clear" w:color="auto" w:fill="auto"/>
                </w:tcPr>
                <w:p w14:paraId="19C2B2ED" w14:textId="77777777" w:rsidR="00943093" w:rsidRPr="00FC0D93" w:rsidRDefault="00943093" w:rsidP="00943093">
                  <w:pPr>
                    <w:spacing w:after="0" w:line="240" w:lineRule="auto"/>
                    <w:rPr>
                      <w:rFonts w:asciiTheme="minorHAnsi" w:hAnsiTheme="minorHAnsi"/>
                      <w:lang w:eastAsia="fr-FR"/>
                    </w:rPr>
                  </w:pPr>
                </w:p>
              </w:tc>
            </w:tr>
            <w:tr w:rsidR="00FD0B95" w:rsidRPr="00FC0D93" w14:paraId="1AC15A6E" w14:textId="77777777" w:rsidTr="00FD0B95">
              <w:tc>
                <w:tcPr>
                  <w:tcW w:w="1393" w:type="dxa"/>
                </w:tcPr>
                <w:p w14:paraId="6818C195" w14:textId="77777777" w:rsidR="00943093" w:rsidRPr="00FC0D93" w:rsidRDefault="00943093" w:rsidP="00943093">
                  <w:pPr>
                    <w:spacing w:after="0" w:line="240" w:lineRule="auto"/>
                    <w:rPr>
                      <w:rFonts w:ascii="Arial Narrow" w:hAnsi="Arial Narrow"/>
                      <w:lang w:eastAsia="fr-FR"/>
                    </w:rPr>
                  </w:pPr>
                </w:p>
              </w:tc>
              <w:tc>
                <w:tcPr>
                  <w:tcW w:w="366" w:type="dxa"/>
                  <w:tcBorders>
                    <w:right w:val="nil"/>
                  </w:tcBorders>
                  <w:shd w:val="clear" w:color="auto" w:fill="auto"/>
                </w:tcPr>
                <w:p w14:paraId="18C76007"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tcBorders>
                  <w:shd w:val="clear" w:color="auto" w:fill="auto"/>
                </w:tcPr>
                <w:p w14:paraId="33BB996D" w14:textId="77777777" w:rsidR="00943093" w:rsidRPr="00FC0D93" w:rsidRDefault="00943093" w:rsidP="00943093">
                  <w:pPr>
                    <w:spacing w:after="0" w:line="240" w:lineRule="auto"/>
                    <w:rPr>
                      <w:rFonts w:asciiTheme="minorHAnsi" w:hAnsiTheme="minorHAnsi"/>
                      <w:lang w:eastAsia="fr-FR"/>
                    </w:rPr>
                  </w:pPr>
                </w:p>
              </w:tc>
              <w:tc>
                <w:tcPr>
                  <w:tcW w:w="345" w:type="dxa"/>
                  <w:tcBorders>
                    <w:right w:val="nil"/>
                  </w:tcBorders>
                  <w:shd w:val="clear" w:color="auto" w:fill="auto"/>
                </w:tcPr>
                <w:p w14:paraId="3EF9BCDF"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tcBorders>
                  <w:shd w:val="clear" w:color="auto" w:fill="auto"/>
                </w:tcPr>
                <w:p w14:paraId="0DCF7B6D" w14:textId="77777777" w:rsidR="00943093" w:rsidRPr="00FC0D93" w:rsidRDefault="00943093" w:rsidP="00943093">
                  <w:pPr>
                    <w:spacing w:after="0" w:line="240" w:lineRule="auto"/>
                    <w:rPr>
                      <w:rFonts w:asciiTheme="minorHAnsi" w:hAnsiTheme="minorHAnsi"/>
                      <w:lang w:eastAsia="fr-FR"/>
                    </w:rPr>
                  </w:pPr>
                </w:p>
              </w:tc>
              <w:tc>
                <w:tcPr>
                  <w:tcW w:w="314" w:type="dxa"/>
                  <w:tcBorders>
                    <w:right w:val="nil"/>
                  </w:tcBorders>
                  <w:shd w:val="clear" w:color="auto" w:fill="auto"/>
                </w:tcPr>
                <w:p w14:paraId="6BBEB1DA"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tcBorders>
                  <w:shd w:val="clear" w:color="auto" w:fill="auto"/>
                </w:tcPr>
                <w:p w14:paraId="0DB9ED50"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shd w:val="clear" w:color="auto" w:fill="auto"/>
                </w:tcPr>
                <w:p w14:paraId="30D1C5F1"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7AA38B02"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right w:val="nil"/>
                  </w:tcBorders>
                  <w:shd w:val="clear" w:color="auto" w:fill="auto"/>
                </w:tcPr>
                <w:p w14:paraId="6F18D179"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2628F1A4"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shd w:val="clear" w:color="auto" w:fill="auto"/>
                </w:tcPr>
                <w:p w14:paraId="0BCADC99"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shd w:val="clear" w:color="auto" w:fill="auto"/>
                </w:tcPr>
                <w:p w14:paraId="007DA005"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shd w:val="clear" w:color="auto" w:fill="auto"/>
                </w:tcPr>
                <w:p w14:paraId="6E708966"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tcBorders>
                  <w:shd w:val="clear" w:color="auto" w:fill="auto"/>
                </w:tcPr>
                <w:p w14:paraId="6E5406FD" w14:textId="77777777" w:rsidR="00943093" w:rsidRPr="00FC0D93" w:rsidRDefault="00943093" w:rsidP="00943093">
                  <w:pPr>
                    <w:spacing w:after="0" w:line="240" w:lineRule="auto"/>
                    <w:rPr>
                      <w:rFonts w:asciiTheme="minorHAnsi" w:hAnsiTheme="minorHAnsi"/>
                      <w:lang w:eastAsia="fr-FR"/>
                    </w:rPr>
                  </w:pPr>
                </w:p>
              </w:tc>
              <w:tc>
                <w:tcPr>
                  <w:tcW w:w="253" w:type="dxa"/>
                  <w:tcBorders>
                    <w:bottom w:val="single" w:sz="4" w:space="0" w:color="auto"/>
                    <w:right w:val="nil"/>
                  </w:tcBorders>
                  <w:shd w:val="clear" w:color="auto" w:fill="auto"/>
                </w:tcPr>
                <w:p w14:paraId="289D03BC"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bottom w:val="single" w:sz="4" w:space="0" w:color="auto"/>
                  </w:tcBorders>
                  <w:shd w:val="clear" w:color="auto" w:fill="auto"/>
                </w:tcPr>
                <w:p w14:paraId="2AA50576" w14:textId="77777777" w:rsidR="00943093" w:rsidRPr="00FC0D93" w:rsidRDefault="00943093" w:rsidP="00943093">
                  <w:pPr>
                    <w:spacing w:after="0" w:line="240" w:lineRule="auto"/>
                    <w:rPr>
                      <w:rFonts w:asciiTheme="minorHAnsi" w:hAnsiTheme="minorHAnsi"/>
                      <w:lang w:eastAsia="fr-FR"/>
                    </w:rPr>
                  </w:pPr>
                </w:p>
              </w:tc>
              <w:tc>
                <w:tcPr>
                  <w:tcW w:w="284" w:type="dxa"/>
                  <w:tcBorders>
                    <w:bottom w:val="single" w:sz="4" w:space="0" w:color="auto"/>
                    <w:right w:val="nil"/>
                  </w:tcBorders>
                  <w:shd w:val="clear" w:color="auto" w:fill="auto"/>
                </w:tcPr>
                <w:p w14:paraId="17CF4242"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bottom w:val="single" w:sz="4" w:space="0" w:color="auto"/>
                  </w:tcBorders>
                  <w:shd w:val="clear" w:color="auto" w:fill="auto"/>
                </w:tcPr>
                <w:p w14:paraId="052D8EE9" w14:textId="77777777" w:rsidR="00943093" w:rsidRPr="00FC0D93" w:rsidRDefault="00943093" w:rsidP="00943093">
                  <w:pPr>
                    <w:spacing w:after="0" w:line="240" w:lineRule="auto"/>
                    <w:rPr>
                      <w:rFonts w:asciiTheme="minorHAnsi" w:hAnsiTheme="minorHAnsi"/>
                      <w:lang w:eastAsia="fr-FR"/>
                    </w:rPr>
                  </w:pPr>
                </w:p>
              </w:tc>
              <w:tc>
                <w:tcPr>
                  <w:tcW w:w="378" w:type="dxa"/>
                  <w:tcBorders>
                    <w:bottom w:val="single" w:sz="4" w:space="0" w:color="auto"/>
                    <w:right w:val="nil"/>
                  </w:tcBorders>
                  <w:shd w:val="clear" w:color="auto" w:fill="auto"/>
                </w:tcPr>
                <w:p w14:paraId="3FD02536"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bottom w:val="single" w:sz="4" w:space="0" w:color="auto"/>
                  </w:tcBorders>
                  <w:shd w:val="clear" w:color="auto" w:fill="auto"/>
                </w:tcPr>
                <w:p w14:paraId="2F3054AC" w14:textId="77777777" w:rsidR="00943093" w:rsidRPr="00FC0D93" w:rsidRDefault="00943093" w:rsidP="00943093">
                  <w:pPr>
                    <w:spacing w:after="0" w:line="240" w:lineRule="auto"/>
                    <w:rPr>
                      <w:rFonts w:asciiTheme="minorHAnsi" w:hAnsiTheme="minorHAnsi"/>
                      <w:lang w:eastAsia="fr-FR"/>
                    </w:rPr>
                  </w:pPr>
                </w:p>
              </w:tc>
              <w:tc>
                <w:tcPr>
                  <w:tcW w:w="369" w:type="dxa"/>
                  <w:tcBorders>
                    <w:right w:val="nil"/>
                  </w:tcBorders>
                  <w:shd w:val="clear" w:color="auto" w:fill="auto"/>
                </w:tcPr>
                <w:p w14:paraId="6C2D0BF8"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tcBorders>
                  <w:shd w:val="clear" w:color="auto" w:fill="auto"/>
                </w:tcPr>
                <w:p w14:paraId="17311FDC" w14:textId="77777777" w:rsidR="00943093" w:rsidRPr="00FC0D93" w:rsidRDefault="00943093" w:rsidP="00943093">
                  <w:pPr>
                    <w:spacing w:after="0" w:line="240" w:lineRule="auto"/>
                    <w:rPr>
                      <w:rFonts w:asciiTheme="minorHAnsi" w:hAnsiTheme="minorHAnsi"/>
                      <w:lang w:eastAsia="fr-FR"/>
                    </w:rPr>
                  </w:pPr>
                </w:p>
              </w:tc>
              <w:tc>
                <w:tcPr>
                  <w:tcW w:w="346" w:type="dxa"/>
                  <w:tcBorders>
                    <w:right w:val="nil"/>
                  </w:tcBorders>
                  <w:shd w:val="clear" w:color="auto" w:fill="auto"/>
                </w:tcPr>
                <w:p w14:paraId="529FEAA7"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tcBorders>
                  <w:shd w:val="clear" w:color="auto" w:fill="auto"/>
                </w:tcPr>
                <w:p w14:paraId="5BF9D731" w14:textId="77777777" w:rsidR="00943093" w:rsidRPr="00FC0D93" w:rsidRDefault="00943093" w:rsidP="00943093">
                  <w:pPr>
                    <w:spacing w:after="0" w:line="240" w:lineRule="auto"/>
                    <w:rPr>
                      <w:rFonts w:asciiTheme="minorHAnsi" w:hAnsiTheme="minorHAnsi"/>
                      <w:lang w:eastAsia="fr-FR"/>
                    </w:rPr>
                  </w:pPr>
                </w:p>
              </w:tc>
            </w:tr>
            <w:tr w:rsidR="00FD0B95" w:rsidRPr="00FC0D93" w14:paraId="08999ABE" w14:textId="77777777" w:rsidTr="00FD0B95">
              <w:tc>
                <w:tcPr>
                  <w:tcW w:w="1393" w:type="dxa"/>
                </w:tcPr>
                <w:p w14:paraId="06B6E975" w14:textId="77777777" w:rsidR="00943093" w:rsidRPr="00FC0D93" w:rsidRDefault="00943093" w:rsidP="00943093">
                  <w:pPr>
                    <w:spacing w:after="0" w:line="240" w:lineRule="auto"/>
                    <w:rPr>
                      <w:rFonts w:ascii="Arial Narrow" w:hAnsi="Arial Narrow"/>
                      <w:lang w:eastAsia="fr-FR"/>
                    </w:rPr>
                  </w:pPr>
                  <w:r w:rsidRPr="00FC0D93">
                    <w:rPr>
                      <w:rFonts w:ascii="Arial Narrow" w:hAnsi="Arial Narrow"/>
                      <w:lang w:eastAsia="fr-FR"/>
                    </w:rPr>
                    <w:t>Revêtement</w:t>
                  </w:r>
                </w:p>
              </w:tc>
              <w:tc>
                <w:tcPr>
                  <w:tcW w:w="366" w:type="dxa"/>
                  <w:tcBorders>
                    <w:right w:val="nil"/>
                  </w:tcBorders>
                </w:tcPr>
                <w:p w14:paraId="3226E986"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tcBorders>
                </w:tcPr>
                <w:p w14:paraId="19D9801D" w14:textId="77777777" w:rsidR="00943093" w:rsidRPr="00FC0D93" w:rsidRDefault="00943093" w:rsidP="00943093">
                  <w:pPr>
                    <w:spacing w:after="0" w:line="240" w:lineRule="auto"/>
                    <w:rPr>
                      <w:rFonts w:asciiTheme="minorHAnsi" w:hAnsiTheme="minorHAnsi"/>
                      <w:lang w:eastAsia="fr-FR"/>
                    </w:rPr>
                  </w:pPr>
                </w:p>
              </w:tc>
              <w:tc>
                <w:tcPr>
                  <w:tcW w:w="345" w:type="dxa"/>
                  <w:tcBorders>
                    <w:right w:val="nil"/>
                  </w:tcBorders>
                </w:tcPr>
                <w:p w14:paraId="4814A87C"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tcBorders>
                </w:tcPr>
                <w:p w14:paraId="5B906F9E" w14:textId="77777777" w:rsidR="00943093" w:rsidRPr="00FC0D93" w:rsidRDefault="00943093" w:rsidP="00943093">
                  <w:pPr>
                    <w:spacing w:after="0" w:line="240" w:lineRule="auto"/>
                    <w:rPr>
                      <w:rFonts w:asciiTheme="minorHAnsi" w:hAnsiTheme="minorHAnsi"/>
                      <w:lang w:eastAsia="fr-FR"/>
                    </w:rPr>
                  </w:pPr>
                </w:p>
              </w:tc>
              <w:tc>
                <w:tcPr>
                  <w:tcW w:w="314" w:type="dxa"/>
                  <w:tcBorders>
                    <w:right w:val="nil"/>
                  </w:tcBorders>
                </w:tcPr>
                <w:p w14:paraId="4F16E0AE"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tcBorders>
                </w:tcPr>
                <w:p w14:paraId="3BB65CB6"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tcPr>
                <w:p w14:paraId="5E0F825D"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tcPr>
                <w:p w14:paraId="1409183C"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right w:val="nil"/>
                  </w:tcBorders>
                </w:tcPr>
                <w:p w14:paraId="3BF35F3C"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tcPr>
                <w:p w14:paraId="0299456F"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tcPr>
                <w:p w14:paraId="4D09757C"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tcPr>
                <w:p w14:paraId="7EECFECC"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tcPr>
                <w:p w14:paraId="64F7C667"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tcBorders>
                  <w:shd w:val="clear" w:color="auto" w:fill="auto"/>
                </w:tcPr>
                <w:p w14:paraId="108345A5" w14:textId="77777777" w:rsidR="00943093" w:rsidRPr="00FC0D93" w:rsidRDefault="00943093" w:rsidP="00943093">
                  <w:pPr>
                    <w:spacing w:after="0" w:line="240" w:lineRule="auto"/>
                    <w:rPr>
                      <w:rFonts w:asciiTheme="minorHAnsi" w:hAnsiTheme="minorHAnsi"/>
                      <w:lang w:eastAsia="fr-FR"/>
                    </w:rPr>
                  </w:pPr>
                </w:p>
              </w:tc>
              <w:tc>
                <w:tcPr>
                  <w:tcW w:w="253" w:type="dxa"/>
                  <w:tcBorders>
                    <w:right w:val="nil"/>
                  </w:tcBorders>
                  <w:shd w:val="clear" w:color="auto" w:fill="auto"/>
                </w:tcPr>
                <w:p w14:paraId="171397D2"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tcBorders>
                  <w:shd w:val="clear" w:color="auto" w:fill="auto"/>
                </w:tcPr>
                <w:p w14:paraId="65B414B3"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shd w:val="clear" w:color="auto" w:fill="000000"/>
                </w:tcPr>
                <w:p w14:paraId="488B06D2"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tcBorders>
                  <w:shd w:val="clear" w:color="auto" w:fill="000000"/>
                </w:tcPr>
                <w:p w14:paraId="1891806E" w14:textId="77777777" w:rsidR="00943093" w:rsidRPr="00FC0D93" w:rsidRDefault="00943093" w:rsidP="00943093">
                  <w:pPr>
                    <w:spacing w:after="0" w:line="240" w:lineRule="auto"/>
                    <w:rPr>
                      <w:rFonts w:asciiTheme="minorHAnsi" w:hAnsiTheme="minorHAnsi"/>
                      <w:lang w:eastAsia="fr-FR"/>
                    </w:rPr>
                  </w:pPr>
                </w:p>
              </w:tc>
              <w:tc>
                <w:tcPr>
                  <w:tcW w:w="378" w:type="dxa"/>
                  <w:tcBorders>
                    <w:right w:val="nil"/>
                  </w:tcBorders>
                  <w:shd w:val="clear" w:color="auto" w:fill="000000"/>
                </w:tcPr>
                <w:p w14:paraId="20F8C325"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tcBorders>
                  <w:shd w:val="clear" w:color="auto" w:fill="auto"/>
                </w:tcPr>
                <w:p w14:paraId="02632B5A" w14:textId="77777777" w:rsidR="00943093" w:rsidRPr="00FC0D93" w:rsidRDefault="00943093" w:rsidP="00943093">
                  <w:pPr>
                    <w:spacing w:after="0" w:line="240" w:lineRule="auto"/>
                    <w:rPr>
                      <w:rFonts w:asciiTheme="minorHAnsi" w:hAnsiTheme="minorHAnsi"/>
                      <w:lang w:eastAsia="fr-FR"/>
                    </w:rPr>
                  </w:pPr>
                </w:p>
              </w:tc>
              <w:tc>
                <w:tcPr>
                  <w:tcW w:w="369" w:type="dxa"/>
                  <w:tcBorders>
                    <w:right w:val="nil"/>
                  </w:tcBorders>
                </w:tcPr>
                <w:p w14:paraId="3182C50F"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tcBorders>
                </w:tcPr>
                <w:p w14:paraId="00CE8E1F" w14:textId="77777777" w:rsidR="00943093" w:rsidRPr="00FC0D93" w:rsidRDefault="00943093" w:rsidP="00943093">
                  <w:pPr>
                    <w:spacing w:after="0" w:line="240" w:lineRule="auto"/>
                    <w:rPr>
                      <w:rFonts w:asciiTheme="minorHAnsi" w:hAnsiTheme="minorHAnsi"/>
                      <w:lang w:eastAsia="fr-FR"/>
                    </w:rPr>
                  </w:pPr>
                </w:p>
              </w:tc>
              <w:tc>
                <w:tcPr>
                  <w:tcW w:w="346" w:type="dxa"/>
                  <w:tcBorders>
                    <w:right w:val="nil"/>
                  </w:tcBorders>
                </w:tcPr>
                <w:p w14:paraId="0F2EF230"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tcBorders>
                  <w:shd w:val="clear" w:color="auto" w:fill="auto"/>
                </w:tcPr>
                <w:p w14:paraId="170DD463" w14:textId="77777777" w:rsidR="00943093" w:rsidRPr="00FC0D93" w:rsidRDefault="00943093" w:rsidP="00943093">
                  <w:pPr>
                    <w:spacing w:after="0" w:line="240" w:lineRule="auto"/>
                    <w:rPr>
                      <w:rFonts w:asciiTheme="minorHAnsi" w:hAnsiTheme="minorHAnsi"/>
                      <w:lang w:eastAsia="fr-FR"/>
                    </w:rPr>
                  </w:pPr>
                </w:p>
              </w:tc>
            </w:tr>
            <w:tr w:rsidR="00FD0B95" w:rsidRPr="00FC0D93" w14:paraId="45EB4906" w14:textId="77777777" w:rsidTr="00FD0B95">
              <w:tc>
                <w:tcPr>
                  <w:tcW w:w="1393" w:type="dxa"/>
                </w:tcPr>
                <w:p w14:paraId="07D232C5" w14:textId="77777777" w:rsidR="00943093" w:rsidRPr="00FC0D93" w:rsidRDefault="00943093" w:rsidP="00943093">
                  <w:pPr>
                    <w:spacing w:after="0" w:line="240" w:lineRule="auto"/>
                    <w:rPr>
                      <w:rFonts w:ascii="Arial Narrow" w:hAnsi="Arial Narrow"/>
                      <w:lang w:eastAsia="fr-FR"/>
                    </w:rPr>
                  </w:pPr>
                </w:p>
              </w:tc>
              <w:tc>
                <w:tcPr>
                  <w:tcW w:w="366" w:type="dxa"/>
                  <w:tcBorders>
                    <w:right w:val="nil"/>
                  </w:tcBorders>
                </w:tcPr>
                <w:p w14:paraId="25F27331"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tcBorders>
                </w:tcPr>
                <w:p w14:paraId="6139E2CC" w14:textId="77777777" w:rsidR="00943093" w:rsidRPr="00FC0D93" w:rsidRDefault="00943093" w:rsidP="00943093">
                  <w:pPr>
                    <w:spacing w:after="0" w:line="240" w:lineRule="auto"/>
                    <w:rPr>
                      <w:rFonts w:asciiTheme="minorHAnsi" w:hAnsiTheme="minorHAnsi"/>
                      <w:lang w:eastAsia="fr-FR"/>
                    </w:rPr>
                  </w:pPr>
                </w:p>
              </w:tc>
              <w:tc>
                <w:tcPr>
                  <w:tcW w:w="345" w:type="dxa"/>
                  <w:tcBorders>
                    <w:right w:val="nil"/>
                  </w:tcBorders>
                </w:tcPr>
                <w:p w14:paraId="04BE92F4"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tcBorders>
                </w:tcPr>
                <w:p w14:paraId="1E18468D" w14:textId="77777777" w:rsidR="00943093" w:rsidRPr="00FC0D93" w:rsidRDefault="00943093" w:rsidP="00943093">
                  <w:pPr>
                    <w:spacing w:after="0" w:line="240" w:lineRule="auto"/>
                    <w:rPr>
                      <w:rFonts w:asciiTheme="minorHAnsi" w:hAnsiTheme="minorHAnsi"/>
                      <w:lang w:eastAsia="fr-FR"/>
                    </w:rPr>
                  </w:pPr>
                </w:p>
              </w:tc>
              <w:tc>
                <w:tcPr>
                  <w:tcW w:w="314" w:type="dxa"/>
                  <w:tcBorders>
                    <w:right w:val="nil"/>
                  </w:tcBorders>
                </w:tcPr>
                <w:p w14:paraId="245753A2"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tcBorders>
                </w:tcPr>
                <w:p w14:paraId="45304179"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tcPr>
                <w:p w14:paraId="674C8DB4"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tcPr>
                <w:p w14:paraId="7EE52EEB"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right w:val="nil"/>
                  </w:tcBorders>
                </w:tcPr>
                <w:p w14:paraId="3945E93A"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tcPr>
                <w:p w14:paraId="4A1139A6"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tcPr>
                <w:p w14:paraId="11DD7E82"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tcPr>
                <w:p w14:paraId="794AF599"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tcPr>
                <w:p w14:paraId="4BBCED83"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tcBorders>
                  <w:shd w:val="clear" w:color="auto" w:fill="auto"/>
                </w:tcPr>
                <w:p w14:paraId="29F0890B" w14:textId="77777777" w:rsidR="00943093" w:rsidRPr="00FC0D93" w:rsidRDefault="00943093" w:rsidP="00943093">
                  <w:pPr>
                    <w:spacing w:after="0" w:line="240" w:lineRule="auto"/>
                    <w:rPr>
                      <w:rFonts w:asciiTheme="minorHAnsi" w:hAnsiTheme="minorHAnsi"/>
                      <w:lang w:eastAsia="fr-FR"/>
                    </w:rPr>
                  </w:pPr>
                </w:p>
              </w:tc>
              <w:tc>
                <w:tcPr>
                  <w:tcW w:w="253" w:type="dxa"/>
                  <w:tcBorders>
                    <w:right w:val="nil"/>
                  </w:tcBorders>
                  <w:shd w:val="clear" w:color="auto" w:fill="auto"/>
                </w:tcPr>
                <w:p w14:paraId="0BC6254B"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tcBorders>
                </w:tcPr>
                <w:p w14:paraId="4B916DDC"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tcPr>
                <w:p w14:paraId="253072EE"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tcBorders>
                </w:tcPr>
                <w:p w14:paraId="4EB5DE6A" w14:textId="77777777" w:rsidR="00943093" w:rsidRPr="00FC0D93" w:rsidRDefault="00943093" w:rsidP="00943093">
                  <w:pPr>
                    <w:spacing w:after="0" w:line="240" w:lineRule="auto"/>
                    <w:rPr>
                      <w:rFonts w:asciiTheme="minorHAnsi" w:hAnsiTheme="minorHAnsi"/>
                      <w:lang w:eastAsia="fr-FR"/>
                    </w:rPr>
                  </w:pPr>
                </w:p>
              </w:tc>
              <w:tc>
                <w:tcPr>
                  <w:tcW w:w="378" w:type="dxa"/>
                  <w:tcBorders>
                    <w:bottom w:val="single" w:sz="4" w:space="0" w:color="auto"/>
                    <w:right w:val="nil"/>
                  </w:tcBorders>
                </w:tcPr>
                <w:p w14:paraId="32226D10"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bottom w:val="single" w:sz="4" w:space="0" w:color="auto"/>
                  </w:tcBorders>
                </w:tcPr>
                <w:p w14:paraId="6DBECF82" w14:textId="77777777" w:rsidR="00943093" w:rsidRPr="00FC0D93" w:rsidRDefault="00943093" w:rsidP="00943093">
                  <w:pPr>
                    <w:spacing w:after="0" w:line="240" w:lineRule="auto"/>
                    <w:rPr>
                      <w:rFonts w:asciiTheme="minorHAnsi" w:hAnsiTheme="minorHAnsi"/>
                      <w:lang w:eastAsia="fr-FR"/>
                    </w:rPr>
                  </w:pPr>
                </w:p>
              </w:tc>
              <w:tc>
                <w:tcPr>
                  <w:tcW w:w="369" w:type="dxa"/>
                  <w:tcBorders>
                    <w:bottom w:val="single" w:sz="4" w:space="0" w:color="auto"/>
                    <w:right w:val="nil"/>
                  </w:tcBorders>
                </w:tcPr>
                <w:p w14:paraId="4C2BA01E"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bottom w:val="single" w:sz="4" w:space="0" w:color="auto"/>
                  </w:tcBorders>
                </w:tcPr>
                <w:p w14:paraId="40AA7C56" w14:textId="77777777" w:rsidR="00943093" w:rsidRPr="00FC0D93" w:rsidRDefault="00943093" w:rsidP="00943093">
                  <w:pPr>
                    <w:spacing w:after="0" w:line="240" w:lineRule="auto"/>
                    <w:rPr>
                      <w:rFonts w:asciiTheme="minorHAnsi" w:hAnsiTheme="minorHAnsi"/>
                      <w:lang w:eastAsia="fr-FR"/>
                    </w:rPr>
                  </w:pPr>
                </w:p>
              </w:tc>
              <w:tc>
                <w:tcPr>
                  <w:tcW w:w="346" w:type="dxa"/>
                  <w:tcBorders>
                    <w:bottom w:val="single" w:sz="4" w:space="0" w:color="auto"/>
                    <w:right w:val="nil"/>
                  </w:tcBorders>
                </w:tcPr>
                <w:p w14:paraId="6770B61F"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tcBorders>
                  <w:shd w:val="clear" w:color="auto" w:fill="auto"/>
                </w:tcPr>
                <w:p w14:paraId="6A07BD05" w14:textId="77777777" w:rsidR="00943093" w:rsidRPr="00FC0D93" w:rsidRDefault="00943093" w:rsidP="00943093">
                  <w:pPr>
                    <w:spacing w:after="0" w:line="240" w:lineRule="auto"/>
                    <w:rPr>
                      <w:rFonts w:asciiTheme="minorHAnsi" w:hAnsiTheme="minorHAnsi"/>
                      <w:lang w:eastAsia="fr-FR"/>
                    </w:rPr>
                  </w:pPr>
                </w:p>
              </w:tc>
            </w:tr>
            <w:tr w:rsidR="00FD0B95" w:rsidRPr="00FC0D93" w14:paraId="0C807866" w14:textId="77777777" w:rsidTr="00FD0B95">
              <w:tc>
                <w:tcPr>
                  <w:tcW w:w="1393" w:type="dxa"/>
                </w:tcPr>
                <w:p w14:paraId="6E5D4DB5" w14:textId="77777777" w:rsidR="00943093" w:rsidRPr="00FC0D93" w:rsidRDefault="00943093" w:rsidP="00943093">
                  <w:pPr>
                    <w:spacing w:after="0" w:line="240" w:lineRule="auto"/>
                    <w:rPr>
                      <w:rFonts w:ascii="Arial Narrow" w:hAnsi="Arial Narrow"/>
                      <w:lang w:eastAsia="fr-FR"/>
                    </w:rPr>
                  </w:pPr>
                  <w:r w:rsidRPr="00FC0D93">
                    <w:rPr>
                      <w:rFonts w:ascii="Arial Narrow" w:hAnsi="Arial Narrow"/>
                      <w:lang w:eastAsia="fr-FR"/>
                    </w:rPr>
                    <w:t>Peinture</w:t>
                  </w:r>
                </w:p>
              </w:tc>
              <w:tc>
                <w:tcPr>
                  <w:tcW w:w="366" w:type="dxa"/>
                  <w:tcBorders>
                    <w:right w:val="nil"/>
                  </w:tcBorders>
                </w:tcPr>
                <w:p w14:paraId="0C7B137D"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tcBorders>
                </w:tcPr>
                <w:p w14:paraId="68A76A44" w14:textId="77777777" w:rsidR="00943093" w:rsidRPr="00FC0D93" w:rsidRDefault="00943093" w:rsidP="00943093">
                  <w:pPr>
                    <w:spacing w:after="0" w:line="240" w:lineRule="auto"/>
                    <w:rPr>
                      <w:rFonts w:asciiTheme="minorHAnsi" w:hAnsiTheme="minorHAnsi"/>
                      <w:lang w:eastAsia="fr-FR"/>
                    </w:rPr>
                  </w:pPr>
                </w:p>
              </w:tc>
              <w:tc>
                <w:tcPr>
                  <w:tcW w:w="345" w:type="dxa"/>
                  <w:tcBorders>
                    <w:right w:val="nil"/>
                  </w:tcBorders>
                </w:tcPr>
                <w:p w14:paraId="79A493F5"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tcBorders>
                </w:tcPr>
                <w:p w14:paraId="39CD155E" w14:textId="77777777" w:rsidR="00943093" w:rsidRPr="00FC0D93" w:rsidRDefault="00943093" w:rsidP="00943093">
                  <w:pPr>
                    <w:spacing w:after="0" w:line="240" w:lineRule="auto"/>
                    <w:rPr>
                      <w:rFonts w:asciiTheme="minorHAnsi" w:hAnsiTheme="minorHAnsi"/>
                      <w:lang w:eastAsia="fr-FR"/>
                    </w:rPr>
                  </w:pPr>
                </w:p>
              </w:tc>
              <w:tc>
                <w:tcPr>
                  <w:tcW w:w="314" w:type="dxa"/>
                  <w:tcBorders>
                    <w:right w:val="nil"/>
                  </w:tcBorders>
                </w:tcPr>
                <w:p w14:paraId="0BB97844"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tcBorders>
                </w:tcPr>
                <w:p w14:paraId="65477642"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tcPr>
                <w:p w14:paraId="0190AC9B"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tcPr>
                <w:p w14:paraId="263A55A1"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right w:val="nil"/>
                  </w:tcBorders>
                </w:tcPr>
                <w:p w14:paraId="26F3D87C"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tcPr>
                <w:p w14:paraId="73C4C79A"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tcPr>
                <w:p w14:paraId="5F2A4A21"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tcPr>
                <w:p w14:paraId="746ABADD"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tcPr>
                <w:p w14:paraId="3D8F992F"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tcBorders>
                  <w:shd w:val="clear" w:color="auto" w:fill="auto"/>
                </w:tcPr>
                <w:p w14:paraId="48F4854D" w14:textId="77777777" w:rsidR="00943093" w:rsidRPr="00FC0D93" w:rsidRDefault="00943093" w:rsidP="00943093">
                  <w:pPr>
                    <w:spacing w:after="0" w:line="240" w:lineRule="auto"/>
                    <w:rPr>
                      <w:rFonts w:asciiTheme="minorHAnsi" w:hAnsiTheme="minorHAnsi"/>
                      <w:lang w:eastAsia="fr-FR"/>
                    </w:rPr>
                  </w:pPr>
                </w:p>
              </w:tc>
              <w:tc>
                <w:tcPr>
                  <w:tcW w:w="253" w:type="dxa"/>
                  <w:tcBorders>
                    <w:right w:val="nil"/>
                  </w:tcBorders>
                  <w:shd w:val="clear" w:color="auto" w:fill="auto"/>
                </w:tcPr>
                <w:p w14:paraId="67AAC405"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tcBorders>
                </w:tcPr>
                <w:p w14:paraId="1D2EE6FC"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tcPr>
                <w:p w14:paraId="2B600BFE"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tcBorders>
                </w:tcPr>
                <w:p w14:paraId="1EB8DCD4" w14:textId="77777777" w:rsidR="00943093" w:rsidRPr="00FC0D93" w:rsidRDefault="00943093" w:rsidP="00943093">
                  <w:pPr>
                    <w:spacing w:after="0" w:line="240" w:lineRule="auto"/>
                    <w:rPr>
                      <w:rFonts w:asciiTheme="minorHAnsi" w:hAnsiTheme="minorHAnsi"/>
                      <w:lang w:eastAsia="fr-FR"/>
                    </w:rPr>
                  </w:pPr>
                </w:p>
              </w:tc>
              <w:tc>
                <w:tcPr>
                  <w:tcW w:w="378" w:type="dxa"/>
                  <w:tcBorders>
                    <w:right w:val="nil"/>
                  </w:tcBorders>
                </w:tcPr>
                <w:p w14:paraId="34FC646B"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tcBorders>
                  <w:shd w:val="clear" w:color="auto" w:fill="000000"/>
                </w:tcPr>
                <w:p w14:paraId="51A52793" w14:textId="77777777" w:rsidR="00943093" w:rsidRPr="00FC0D93" w:rsidRDefault="00943093" w:rsidP="00943093">
                  <w:pPr>
                    <w:spacing w:after="0" w:line="240" w:lineRule="auto"/>
                    <w:rPr>
                      <w:rFonts w:asciiTheme="minorHAnsi" w:hAnsiTheme="minorHAnsi"/>
                      <w:lang w:eastAsia="fr-FR"/>
                    </w:rPr>
                  </w:pPr>
                </w:p>
              </w:tc>
              <w:tc>
                <w:tcPr>
                  <w:tcW w:w="369" w:type="dxa"/>
                  <w:tcBorders>
                    <w:right w:val="nil"/>
                  </w:tcBorders>
                  <w:shd w:val="clear" w:color="auto" w:fill="000000"/>
                </w:tcPr>
                <w:p w14:paraId="47EC0FEA"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tcBorders>
                  <w:shd w:val="clear" w:color="auto" w:fill="000000"/>
                </w:tcPr>
                <w:p w14:paraId="462B51DC" w14:textId="77777777" w:rsidR="00943093" w:rsidRPr="00FC0D93" w:rsidRDefault="00943093" w:rsidP="00943093">
                  <w:pPr>
                    <w:spacing w:after="0" w:line="240" w:lineRule="auto"/>
                    <w:rPr>
                      <w:rFonts w:asciiTheme="minorHAnsi" w:hAnsiTheme="minorHAnsi"/>
                      <w:lang w:eastAsia="fr-FR"/>
                    </w:rPr>
                  </w:pPr>
                </w:p>
              </w:tc>
              <w:tc>
                <w:tcPr>
                  <w:tcW w:w="346" w:type="dxa"/>
                  <w:tcBorders>
                    <w:right w:val="nil"/>
                  </w:tcBorders>
                  <w:shd w:val="clear" w:color="auto" w:fill="000000"/>
                </w:tcPr>
                <w:p w14:paraId="06F03433"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tcBorders>
                  <w:shd w:val="clear" w:color="auto" w:fill="auto"/>
                </w:tcPr>
                <w:p w14:paraId="480F42BF" w14:textId="77777777" w:rsidR="00943093" w:rsidRPr="00FC0D93" w:rsidRDefault="00943093" w:rsidP="00943093">
                  <w:pPr>
                    <w:spacing w:after="0" w:line="240" w:lineRule="auto"/>
                    <w:rPr>
                      <w:rFonts w:asciiTheme="minorHAnsi" w:hAnsiTheme="minorHAnsi"/>
                      <w:lang w:eastAsia="fr-FR"/>
                    </w:rPr>
                  </w:pPr>
                </w:p>
              </w:tc>
            </w:tr>
            <w:tr w:rsidR="00FD0B95" w:rsidRPr="00FC0D93" w14:paraId="3D1E4B74" w14:textId="77777777" w:rsidTr="00FD0B95">
              <w:tc>
                <w:tcPr>
                  <w:tcW w:w="1393" w:type="dxa"/>
                </w:tcPr>
                <w:p w14:paraId="3797A0D2" w14:textId="77777777" w:rsidR="00943093" w:rsidRPr="00FC0D93" w:rsidRDefault="00943093" w:rsidP="00943093">
                  <w:pPr>
                    <w:spacing w:after="0" w:line="240" w:lineRule="auto"/>
                    <w:rPr>
                      <w:rFonts w:ascii="Arial Narrow" w:hAnsi="Arial Narrow"/>
                      <w:lang w:eastAsia="fr-FR"/>
                    </w:rPr>
                  </w:pPr>
                </w:p>
              </w:tc>
              <w:tc>
                <w:tcPr>
                  <w:tcW w:w="366" w:type="dxa"/>
                  <w:tcBorders>
                    <w:right w:val="nil"/>
                  </w:tcBorders>
                </w:tcPr>
                <w:p w14:paraId="4F0161DE"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tcBorders>
                </w:tcPr>
                <w:p w14:paraId="031469BA" w14:textId="77777777" w:rsidR="00943093" w:rsidRPr="00FC0D93" w:rsidRDefault="00943093" w:rsidP="00943093">
                  <w:pPr>
                    <w:spacing w:after="0" w:line="240" w:lineRule="auto"/>
                    <w:rPr>
                      <w:rFonts w:asciiTheme="minorHAnsi" w:hAnsiTheme="minorHAnsi"/>
                      <w:lang w:eastAsia="fr-FR"/>
                    </w:rPr>
                  </w:pPr>
                </w:p>
              </w:tc>
              <w:tc>
                <w:tcPr>
                  <w:tcW w:w="345" w:type="dxa"/>
                  <w:tcBorders>
                    <w:right w:val="nil"/>
                  </w:tcBorders>
                </w:tcPr>
                <w:p w14:paraId="4128C383"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tcBorders>
                </w:tcPr>
                <w:p w14:paraId="53E1423F" w14:textId="77777777" w:rsidR="00943093" w:rsidRPr="00FC0D93" w:rsidRDefault="00943093" w:rsidP="00943093">
                  <w:pPr>
                    <w:spacing w:after="0" w:line="240" w:lineRule="auto"/>
                    <w:rPr>
                      <w:rFonts w:asciiTheme="minorHAnsi" w:hAnsiTheme="minorHAnsi"/>
                      <w:lang w:eastAsia="fr-FR"/>
                    </w:rPr>
                  </w:pPr>
                </w:p>
              </w:tc>
              <w:tc>
                <w:tcPr>
                  <w:tcW w:w="314" w:type="dxa"/>
                  <w:tcBorders>
                    <w:right w:val="nil"/>
                  </w:tcBorders>
                </w:tcPr>
                <w:p w14:paraId="03B74A93"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tcBorders>
                </w:tcPr>
                <w:p w14:paraId="29B49B28"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tcPr>
                <w:p w14:paraId="10B11863"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tcPr>
                <w:p w14:paraId="7501530C"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right w:val="nil"/>
                  </w:tcBorders>
                </w:tcPr>
                <w:p w14:paraId="4EDBDF55"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tcPr>
                <w:p w14:paraId="64138FFA"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tcPr>
                <w:p w14:paraId="5D874A54"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tcPr>
                <w:p w14:paraId="2A3B508F"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tcPr>
                <w:p w14:paraId="408E41D6"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tcBorders>
                  <w:shd w:val="clear" w:color="auto" w:fill="auto"/>
                </w:tcPr>
                <w:p w14:paraId="2C8077F3" w14:textId="77777777" w:rsidR="00943093" w:rsidRPr="00FC0D93" w:rsidRDefault="00943093" w:rsidP="00943093">
                  <w:pPr>
                    <w:spacing w:after="0" w:line="240" w:lineRule="auto"/>
                    <w:rPr>
                      <w:rFonts w:asciiTheme="minorHAnsi" w:hAnsiTheme="minorHAnsi"/>
                      <w:lang w:eastAsia="fr-FR"/>
                    </w:rPr>
                  </w:pPr>
                </w:p>
              </w:tc>
              <w:tc>
                <w:tcPr>
                  <w:tcW w:w="253" w:type="dxa"/>
                  <w:tcBorders>
                    <w:right w:val="nil"/>
                  </w:tcBorders>
                  <w:shd w:val="clear" w:color="auto" w:fill="auto"/>
                </w:tcPr>
                <w:p w14:paraId="57866A83"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tcBorders>
                </w:tcPr>
                <w:p w14:paraId="5AB0F722"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tcPr>
                <w:p w14:paraId="5205C17F"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tcBorders>
                </w:tcPr>
                <w:p w14:paraId="41DCFF6D" w14:textId="77777777" w:rsidR="00943093" w:rsidRPr="00FC0D93" w:rsidRDefault="00943093" w:rsidP="00943093">
                  <w:pPr>
                    <w:spacing w:after="0" w:line="240" w:lineRule="auto"/>
                    <w:rPr>
                      <w:rFonts w:asciiTheme="minorHAnsi" w:hAnsiTheme="minorHAnsi"/>
                      <w:lang w:eastAsia="fr-FR"/>
                    </w:rPr>
                  </w:pPr>
                </w:p>
              </w:tc>
              <w:tc>
                <w:tcPr>
                  <w:tcW w:w="378" w:type="dxa"/>
                  <w:tcBorders>
                    <w:right w:val="nil"/>
                  </w:tcBorders>
                </w:tcPr>
                <w:p w14:paraId="563FCDB7"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tcBorders>
                </w:tcPr>
                <w:p w14:paraId="68C3CC81" w14:textId="77777777" w:rsidR="00943093" w:rsidRPr="00FC0D93" w:rsidRDefault="00943093" w:rsidP="00943093">
                  <w:pPr>
                    <w:spacing w:after="0" w:line="240" w:lineRule="auto"/>
                    <w:rPr>
                      <w:rFonts w:asciiTheme="minorHAnsi" w:hAnsiTheme="minorHAnsi"/>
                      <w:lang w:eastAsia="fr-FR"/>
                    </w:rPr>
                  </w:pPr>
                </w:p>
              </w:tc>
              <w:tc>
                <w:tcPr>
                  <w:tcW w:w="369" w:type="dxa"/>
                  <w:tcBorders>
                    <w:right w:val="nil"/>
                  </w:tcBorders>
                </w:tcPr>
                <w:p w14:paraId="3A8967B3"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tcBorders>
                </w:tcPr>
                <w:p w14:paraId="445C1B03" w14:textId="77777777" w:rsidR="00943093" w:rsidRPr="00FC0D93" w:rsidRDefault="00943093" w:rsidP="00943093">
                  <w:pPr>
                    <w:spacing w:after="0" w:line="240" w:lineRule="auto"/>
                    <w:rPr>
                      <w:rFonts w:asciiTheme="minorHAnsi" w:hAnsiTheme="minorHAnsi"/>
                      <w:lang w:eastAsia="fr-FR"/>
                    </w:rPr>
                  </w:pPr>
                </w:p>
              </w:tc>
              <w:tc>
                <w:tcPr>
                  <w:tcW w:w="346" w:type="dxa"/>
                  <w:tcBorders>
                    <w:right w:val="nil"/>
                  </w:tcBorders>
                </w:tcPr>
                <w:p w14:paraId="1C852BE4"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bottom w:val="single" w:sz="4" w:space="0" w:color="auto"/>
                  </w:tcBorders>
                  <w:shd w:val="clear" w:color="auto" w:fill="auto"/>
                </w:tcPr>
                <w:p w14:paraId="3BF18F96" w14:textId="77777777" w:rsidR="00943093" w:rsidRPr="00FC0D93" w:rsidRDefault="00943093" w:rsidP="00943093">
                  <w:pPr>
                    <w:spacing w:after="0" w:line="240" w:lineRule="auto"/>
                    <w:rPr>
                      <w:rFonts w:asciiTheme="minorHAnsi" w:hAnsiTheme="minorHAnsi"/>
                      <w:lang w:eastAsia="fr-FR"/>
                    </w:rPr>
                  </w:pPr>
                </w:p>
              </w:tc>
            </w:tr>
            <w:tr w:rsidR="00FD0B95" w:rsidRPr="00FC0D93" w14:paraId="25AC20EA" w14:textId="77777777" w:rsidTr="00FD0B95">
              <w:tc>
                <w:tcPr>
                  <w:tcW w:w="1393" w:type="dxa"/>
                </w:tcPr>
                <w:p w14:paraId="4E417270" w14:textId="77777777" w:rsidR="00943093" w:rsidRPr="00FC0D93" w:rsidRDefault="00943093" w:rsidP="00943093">
                  <w:pPr>
                    <w:spacing w:after="0" w:line="240" w:lineRule="auto"/>
                    <w:rPr>
                      <w:rFonts w:ascii="Arial Narrow" w:hAnsi="Arial Narrow"/>
                      <w:lang w:eastAsia="fr-FR"/>
                    </w:rPr>
                  </w:pPr>
                  <w:r w:rsidRPr="00FC0D93">
                    <w:rPr>
                      <w:rFonts w:ascii="Arial Narrow" w:hAnsi="Arial Narrow"/>
                      <w:lang w:eastAsia="fr-FR"/>
                    </w:rPr>
                    <w:t>Repli</w:t>
                  </w:r>
                </w:p>
              </w:tc>
              <w:tc>
                <w:tcPr>
                  <w:tcW w:w="366" w:type="dxa"/>
                  <w:tcBorders>
                    <w:right w:val="nil"/>
                  </w:tcBorders>
                </w:tcPr>
                <w:p w14:paraId="3FD00F99" w14:textId="77777777" w:rsidR="00943093" w:rsidRPr="00FC0D93" w:rsidRDefault="00943093" w:rsidP="00943093">
                  <w:pPr>
                    <w:spacing w:after="0" w:line="240" w:lineRule="auto"/>
                    <w:rPr>
                      <w:rFonts w:asciiTheme="minorHAnsi" w:hAnsiTheme="minorHAnsi"/>
                      <w:lang w:eastAsia="fr-FR"/>
                    </w:rPr>
                  </w:pPr>
                </w:p>
              </w:tc>
              <w:tc>
                <w:tcPr>
                  <w:tcW w:w="320" w:type="dxa"/>
                  <w:tcBorders>
                    <w:left w:val="nil"/>
                  </w:tcBorders>
                </w:tcPr>
                <w:p w14:paraId="2BF3436A" w14:textId="77777777" w:rsidR="00943093" w:rsidRPr="00FC0D93" w:rsidRDefault="00943093" w:rsidP="00943093">
                  <w:pPr>
                    <w:spacing w:after="0" w:line="240" w:lineRule="auto"/>
                    <w:rPr>
                      <w:rFonts w:asciiTheme="minorHAnsi" w:hAnsiTheme="minorHAnsi"/>
                      <w:lang w:eastAsia="fr-FR"/>
                    </w:rPr>
                  </w:pPr>
                </w:p>
              </w:tc>
              <w:tc>
                <w:tcPr>
                  <w:tcW w:w="345" w:type="dxa"/>
                  <w:tcBorders>
                    <w:right w:val="nil"/>
                  </w:tcBorders>
                </w:tcPr>
                <w:p w14:paraId="2E6E0363" w14:textId="77777777" w:rsidR="00943093" w:rsidRPr="00FC0D93" w:rsidRDefault="00943093" w:rsidP="00943093">
                  <w:pPr>
                    <w:spacing w:after="0" w:line="240" w:lineRule="auto"/>
                    <w:rPr>
                      <w:rFonts w:asciiTheme="minorHAnsi" w:hAnsiTheme="minorHAnsi"/>
                      <w:lang w:eastAsia="fr-FR"/>
                    </w:rPr>
                  </w:pPr>
                </w:p>
              </w:tc>
              <w:tc>
                <w:tcPr>
                  <w:tcW w:w="379" w:type="dxa"/>
                  <w:tcBorders>
                    <w:left w:val="nil"/>
                  </w:tcBorders>
                </w:tcPr>
                <w:p w14:paraId="4D84CA8D" w14:textId="77777777" w:rsidR="00943093" w:rsidRPr="00FC0D93" w:rsidRDefault="00943093" w:rsidP="00943093">
                  <w:pPr>
                    <w:spacing w:after="0" w:line="240" w:lineRule="auto"/>
                    <w:rPr>
                      <w:rFonts w:asciiTheme="minorHAnsi" w:hAnsiTheme="minorHAnsi"/>
                      <w:lang w:eastAsia="fr-FR"/>
                    </w:rPr>
                  </w:pPr>
                </w:p>
              </w:tc>
              <w:tc>
                <w:tcPr>
                  <w:tcW w:w="314" w:type="dxa"/>
                  <w:tcBorders>
                    <w:right w:val="nil"/>
                  </w:tcBorders>
                </w:tcPr>
                <w:p w14:paraId="7A5B580A" w14:textId="77777777" w:rsidR="00943093" w:rsidRPr="00FC0D93" w:rsidRDefault="00943093" w:rsidP="00943093">
                  <w:pPr>
                    <w:spacing w:after="0" w:line="240" w:lineRule="auto"/>
                    <w:rPr>
                      <w:rFonts w:asciiTheme="minorHAnsi" w:hAnsiTheme="minorHAnsi"/>
                      <w:lang w:eastAsia="fr-FR"/>
                    </w:rPr>
                  </w:pPr>
                </w:p>
              </w:tc>
              <w:tc>
                <w:tcPr>
                  <w:tcW w:w="271" w:type="dxa"/>
                  <w:tcBorders>
                    <w:left w:val="nil"/>
                  </w:tcBorders>
                </w:tcPr>
                <w:p w14:paraId="1D4D6927"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tcPr>
                <w:p w14:paraId="3DC7B7D6"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tcPr>
                <w:p w14:paraId="31E46F33" w14:textId="77777777" w:rsidR="00943093" w:rsidRPr="00FC0D93" w:rsidRDefault="00943093" w:rsidP="00943093">
                  <w:pPr>
                    <w:spacing w:after="0" w:line="240" w:lineRule="auto"/>
                    <w:rPr>
                      <w:rFonts w:asciiTheme="minorHAnsi" w:hAnsiTheme="minorHAnsi"/>
                      <w:lang w:eastAsia="fr-FR"/>
                    </w:rPr>
                  </w:pPr>
                </w:p>
              </w:tc>
              <w:tc>
                <w:tcPr>
                  <w:tcW w:w="236" w:type="dxa"/>
                  <w:gridSpan w:val="3"/>
                  <w:tcBorders>
                    <w:right w:val="nil"/>
                  </w:tcBorders>
                </w:tcPr>
                <w:p w14:paraId="238AC4EE"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tcPr>
                <w:p w14:paraId="1DB1AA4A"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tcPr>
                <w:p w14:paraId="43DEABD4" w14:textId="77777777" w:rsidR="00943093" w:rsidRPr="00FC0D93" w:rsidRDefault="00943093" w:rsidP="00943093">
                  <w:pPr>
                    <w:spacing w:after="0" w:line="240" w:lineRule="auto"/>
                    <w:rPr>
                      <w:rFonts w:asciiTheme="minorHAnsi" w:hAnsiTheme="minorHAnsi"/>
                      <w:lang w:eastAsia="fr-FR"/>
                    </w:rPr>
                  </w:pPr>
                </w:p>
              </w:tc>
              <w:tc>
                <w:tcPr>
                  <w:tcW w:w="346" w:type="dxa"/>
                  <w:tcBorders>
                    <w:left w:val="nil"/>
                  </w:tcBorders>
                </w:tcPr>
                <w:p w14:paraId="5072C0C7"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right w:val="nil"/>
                  </w:tcBorders>
                </w:tcPr>
                <w:p w14:paraId="5D5A672F" w14:textId="77777777" w:rsidR="00943093" w:rsidRPr="00FC0D93" w:rsidRDefault="00943093" w:rsidP="00943093">
                  <w:pPr>
                    <w:spacing w:after="0" w:line="240" w:lineRule="auto"/>
                    <w:rPr>
                      <w:rFonts w:asciiTheme="minorHAnsi" w:hAnsiTheme="minorHAnsi"/>
                      <w:lang w:eastAsia="fr-FR"/>
                    </w:rPr>
                  </w:pPr>
                </w:p>
              </w:tc>
              <w:tc>
                <w:tcPr>
                  <w:tcW w:w="270" w:type="dxa"/>
                  <w:tcBorders>
                    <w:left w:val="nil"/>
                  </w:tcBorders>
                  <w:shd w:val="clear" w:color="auto" w:fill="auto"/>
                </w:tcPr>
                <w:p w14:paraId="70356E8E" w14:textId="77777777" w:rsidR="00943093" w:rsidRPr="00FC0D93" w:rsidRDefault="00943093" w:rsidP="00943093">
                  <w:pPr>
                    <w:spacing w:after="0" w:line="240" w:lineRule="auto"/>
                    <w:rPr>
                      <w:rFonts w:asciiTheme="minorHAnsi" w:hAnsiTheme="minorHAnsi"/>
                      <w:lang w:eastAsia="fr-FR"/>
                    </w:rPr>
                  </w:pPr>
                </w:p>
              </w:tc>
              <w:tc>
                <w:tcPr>
                  <w:tcW w:w="253" w:type="dxa"/>
                  <w:tcBorders>
                    <w:right w:val="nil"/>
                  </w:tcBorders>
                  <w:shd w:val="clear" w:color="auto" w:fill="auto"/>
                </w:tcPr>
                <w:p w14:paraId="4CDF40C9" w14:textId="77777777" w:rsidR="00943093" w:rsidRPr="00FC0D93" w:rsidRDefault="00943093" w:rsidP="00943093">
                  <w:pPr>
                    <w:spacing w:after="0" w:line="240" w:lineRule="auto"/>
                    <w:rPr>
                      <w:rFonts w:asciiTheme="minorHAnsi" w:hAnsiTheme="minorHAnsi"/>
                      <w:lang w:eastAsia="fr-FR"/>
                    </w:rPr>
                  </w:pPr>
                </w:p>
              </w:tc>
              <w:tc>
                <w:tcPr>
                  <w:tcW w:w="284" w:type="dxa"/>
                  <w:tcBorders>
                    <w:left w:val="nil"/>
                  </w:tcBorders>
                </w:tcPr>
                <w:p w14:paraId="2BC53AF5" w14:textId="77777777" w:rsidR="00943093" w:rsidRPr="00FC0D93" w:rsidRDefault="00943093" w:rsidP="00943093">
                  <w:pPr>
                    <w:spacing w:after="0" w:line="240" w:lineRule="auto"/>
                    <w:rPr>
                      <w:rFonts w:asciiTheme="minorHAnsi" w:hAnsiTheme="minorHAnsi"/>
                      <w:lang w:eastAsia="fr-FR"/>
                    </w:rPr>
                  </w:pPr>
                </w:p>
              </w:tc>
              <w:tc>
                <w:tcPr>
                  <w:tcW w:w="284" w:type="dxa"/>
                  <w:tcBorders>
                    <w:right w:val="nil"/>
                  </w:tcBorders>
                </w:tcPr>
                <w:p w14:paraId="48739DF9" w14:textId="77777777" w:rsidR="00943093" w:rsidRPr="00FC0D93" w:rsidRDefault="00943093" w:rsidP="00943093">
                  <w:pPr>
                    <w:spacing w:after="0" w:line="240" w:lineRule="auto"/>
                    <w:rPr>
                      <w:rFonts w:asciiTheme="minorHAnsi" w:hAnsiTheme="minorHAnsi"/>
                      <w:lang w:eastAsia="fr-FR"/>
                    </w:rPr>
                  </w:pPr>
                </w:p>
              </w:tc>
              <w:tc>
                <w:tcPr>
                  <w:tcW w:w="236" w:type="dxa"/>
                  <w:gridSpan w:val="2"/>
                  <w:tcBorders>
                    <w:left w:val="nil"/>
                  </w:tcBorders>
                </w:tcPr>
                <w:p w14:paraId="1680328D" w14:textId="77777777" w:rsidR="00943093" w:rsidRPr="00FC0D93" w:rsidRDefault="00943093" w:rsidP="00943093">
                  <w:pPr>
                    <w:spacing w:after="0" w:line="240" w:lineRule="auto"/>
                    <w:rPr>
                      <w:rFonts w:asciiTheme="minorHAnsi" w:hAnsiTheme="minorHAnsi"/>
                      <w:lang w:eastAsia="fr-FR"/>
                    </w:rPr>
                  </w:pPr>
                </w:p>
              </w:tc>
              <w:tc>
                <w:tcPr>
                  <w:tcW w:w="378" w:type="dxa"/>
                  <w:tcBorders>
                    <w:right w:val="nil"/>
                  </w:tcBorders>
                </w:tcPr>
                <w:p w14:paraId="4F1FFD93" w14:textId="77777777" w:rsidR="00943093" w:rsidRPr="00FC0D93" w:rsidRDefault="00943093" w:rsidP="00943093">
                  <w:pPr>
                    <w:spacing w:after="0" w:line="240" w:lineRule="auto"/>
                    <w:rPr>
                      <w:rFonts w:asciiTheme="minorHAnsi" w:hAnsiTheme="minorHAnsi"/>
                      <w:lang w:eastAsia="fr-FR"/>
                    </w:rPr>
                  </w:pPr>
                </w:p>
              </w:tc>
              <w:tc>
                <w:tcPr>
                  <w:tcW w:w="243" w:type="dxa"/>
                  <w:tcBorders>
                    <w:left w:val="nil"/>
                  </w:tcBorders>
                </w:tcPr>
                <w:p w14:paraId="194FCCA4" w14:textId="77777777" w:rsidR="00943093" w:rsidRPr="00FC0D93" w:rsidRDefault="00943093" w:rsidP="00943093">
                  <w:pPr>
                    <w:spacing w:after="0" w:line="240" w:lineRule="auto"/>
                    <w:rPr>
                      <w:rFonts w:asciiTheme="minorHAnsi" w:hAnsiTheme="minorHAnsi"/>
                      <w:lang w:eastAsia="fr-FR"/>
                    </w:rPr>
                  </w:pPr>
                </w:p>
              </w:tc>
              <w:tc>
                <w:tcPr>
                  <w:tcW w:w="369" w:type="dxa"/>
                  <w:tcBorders>
                    <w:right w:val="nil"/>
                  </w:tcBorders>
                </w:tcPr>
                <w:p w14:paraId="256A7A0F" w14:textId="77777777" w:rsidR="00943093" w:rsidRPr="00FC0D93" w:rsidRDefault="00943093" w:rsidP="00943093">
                  <w:pPr>
                    <w:spacing w:after="0" w:line="240" w:lineRule="auto"/>
                    <w:rPr>
                      <w:rFonts w:asciiTheme="minorHAnsi" w:hAnsiTheme="minorHAnsi"/>
                      <w:lang w:eastAsia="fr-FR"/>
                    </w:rPr>
                  </w:pPr>
                </w:p>
              </w:tc>
              <w:tc>
                <w:tcPr>
                  <w:tcW w:w="238" w:type="dxa"/>
                  <w:tcBorders>
                    <w:left w:val="nil"/>
                  </w:tcBorders>
                </w:tcPr>
                <w:p w14:paraId="00D95A0F" w14:textId="77777777" w:rsidR="00943093" w:rsidRPr="00FC0D93" w:rsidRDefault="00943093" w:rsidP="00943093">
                  <w:pPr>
                    <w:spacing w:after="0" w:line="240" w:lineRule="auto"/>
                    <w:rPr>
                      <w:rFonts w:asciiTheme="minorHAnsi" w:hAnsiTheme="minorHAnsi"/>
                      <w:lang w:eastAsia="fr-FR"/>
                    </w:rPr>
                  </w:pPr>
                </w:p>
              </w:tc>
              <w:tc>
                <w:tcPr>
                  <w:tcW w:w="346" w:type="dxa"/>
                  <w:tcBorders>
                    <w:right w:val="nil"/>
                  </w:tcBorders>
                </w:tcPr>
                <w:p w14:paraId="2D60A54D" w14:textId="77777777" w:rsidR="00943093" w:rsidRPr="00FC0D93" w:rsidRDefault="00943093" w:rsidP="00943093">
                  <w:pPr>
                    <w:spacing w:after="0" w:line="240" w:lineRule="auto"/>
                    <w:rPr>
                      <w:rFonts w:asciiTheme="minorHAnsi" w:hAnsiTheme="minorHAnsi"/>
                      <w:lang w:eastAsia="fr-FR"/>
                    </w:rPr>
                  </w:pPr>
                </w:p>
              </w:tc>
              <w:tc>
                <w:tcPr>
                  <w:tcW w:w="236" w:type="dxa"/>
                  <w:tcBorders>
                    <w:left w:val="nil"/>
                  </w:tcBorders>
                  <w:shd w:val="clear" w:color="auto" w:fill="000000"/>
                </w:tcPr>
                <w:p w14:paraId="6FB2491F" w14:textId="77777777" w:rsidR="00943093" w:rsidRPr="00FC0D93" w:rsidRDefault="00943093" w:rsidP="00943093">
                  <w:pPr>
                    <w:spacing w:after="0" w:line="240" w:lineRule="auto"/>
                    <w:rPr>
                      <w:rFonts w:asciiTheme="minorHAnsi" w:hAnsiTheme="minorHAnsi"/>
                      <w:lang w:eastAsia="fr-FR"/>
                    </w:rPr>
                  </w:pPr>
                </w:p>
              </w:tc>
            </w:tr>
          </w:tbl>
          <w:p w14:paraId="5777696D" w14:textId="77777777" w:rsidR="00943093" w:rsidRPr="00FC0D93" w:rsidRDefault="00943093" w:rsidP="00943093">
            <w:pPr>
              <w:spacing w:after="200" w:line="276" w:lineRule="auto"/>
              <w:rPr>
                <w:rFonts w:asciiTheme="minorHAnsi" w:hAnsiTheme="minorHAnsi"/>
              </w:rPr>
            </w:pPr>
          </w:p>
        </w:tc>
      </w:tr>
    </w:tbl>
    <w:p w14:paraId="7A6D4B04" w14:textId="77777777" w:rsidR="00290ADD" w:rsidRPr="00FC0D93" w:rsidRDefault="0025356D" w:rsidP="00207941">
      <w:pPr>
        <w:pStyle w:val="Titre1"/>
        <w:numPr>
          <w:ilvl w:val="0"/>
          <w:numId w:val="37"/>
        </w:numPr>
        <w:spacing w:line="240" w:lineRule="auto"/>
        <w:rPr>
          <w:rFonts w:asciiTheme="minorHAnsi" w:hAnsiTheme="minorHAnsi"/>
          <w:b w:val="0"/>
          <w:sz w:val="22"/>
          <w:szCs w:val="22"/>
        </w:rPr>
      </w:pPr>
      <w:bookmarkStart w:id="293" w:name="_Toc73578305"/>
      <w:bookmarkStart w:id="294" w:name="_Toc76489986"/>
      <w:bookmarkStart w:id="295" w:name="_Toc76490444"/>
      <w:bookmarkStart w:id="296" w:name="_Toc76490609"/>
      <w:bookmarkStart w:id="297" w:name="_Toc85126858"/>
      <w:bookmarkStart w:id="298" w:name="_Toc85127377"/>
      <w:bookmarkStart w:id="299" w:name="_Toc85127513"/>
      <w:bookmarkStart w:id="300" w:name="_Toc85131042"/>
      <w:bookmarkStart w:id="301" w:name="_Toc85131405"/>
      <w:bookmarkStart w:id="302" w:name="_Toc85131501"/>
      <w:r w:rsidRPr="00FC0D93">
        <w:rPr>
          <w:rFonts w:asciiTheme="minorHAnsi" w:hAnsiTheme="minorHAnsi"/>
          <w:b w:val="0"/>
          <w:sz w:val="22"/>
          <w:szCs w:val="22"/>
        </w:rPr>
        <w:t>Les ressources humaines à utiliser</w:t>
      </w:r>
      <w:bookmarkEnd w:id="293"/>
      <w:bookmarkEnd w:id="294"/>
      <w:bookmarkEnd w:id="295"/>
      <w:bookmarkEnd w:id="296"/>
      <w:bookmarkEnd w:id="297"/>
      <w:bookmarkEnd w:id="298"/>
      <w:bookmarkEnd w:id="299"/>
      <w:bookmarkEnd w:id="300"/>
      <w:bookmarkEnd w:id="301"/>
      <w:bookmarkEnd w:id="302"/>
    </w:p>
    <w:p w14:paraId="4DE3BF67" w14:textId="77777777" w:rsidR="0025356D" w:rsidRPr="00FC0D93" w:rsidRDefault="007C23DC" w:rsidP="0025356D">
      <w:pPr>
        <w:spacing w:line="276" w:lineRule="auto"/>
        <w:jc w:val="both"/>
        <w:rPr>
          <w:rFonts w:asciiTheme="minorHAnsi" w:hAnsiTheme="minorHAnsi"/>
        </w:rPr>
      </w:pPr>
      <w:r w:rsidRPr="00FC0D93">
        <w:rPr>
          <w:rFonts w:asciiTheme="minorHAnsi" w:hAnsiTheme="minorHAnsi"/>
        </w:rPr>
        <w:t>Pour la construc</w:t>
      </w:r>
      <w:r w:rsidR="0025356D" w:rsidRPr="00FC0D93">
        <w:rPr>
          <w:rFonts w:asciiTheme="minorHAnsi" w:hAnsiTheme="minorHAnsi"/>
        </w:rPr>
        <w:t>tion d</w:t>
      </w:r>
      <w:r w:rsidRPr="00FC0D93">
        <w:rPr>
          <w:rFonts w:asciiTheme="minorHAnsi" w:hAnsiTheme="minorHAnsi"/>
        </w:rPr>
        <w:t>u</w:t>
      </w:r>
      <w:r w:rsidR="0025356D" w:rsidRPr="00FC0D93">
        <w:rPr>
          <w:rFonts w:asciiTheme="minorHAnsi" w:hAnsiTheme="minorHAnsi"/>
        </w:rPr>
        <w:t xml:space="preserve"> </w:t>
      </w:r>
      <w:r w:rsidRPr="00FC0D93">
        <w:rPr>
          <w:rFonts w:asciiTheme="minorHAnsi" w:hAnsiTheme="minorHAnsi"/>
          <w:color w:val="FF0000"/>
        </w:rPr>
        <w:t>« complexe pêche » d’</w:t>
      </w:r>
      <w:r w:rsidR="00BA22E0" w:rsidRPr="00FC0D93">
        <w:rPr>
          <w:rFonts w:asciiTheme="minorHAnsi" w:hAnsiTheme="minorHAnsi"/>
          <w:color w:val="FF0000"/>
        </w:rPr>
        <w:t>Fontsimaro</w:t>
      </w:r>
      <w:r w:rsidR="0025356D" w:rsidRPr="00FC0D93">
        <w:rPr>
          <w:rFonts w:asciiTheme="minorHAnsi" w:hAnsiTheme="minorHAnsi"/>
        </w:rPr>
        <w:t>, l’entrepreneur devra disposer les personnels clés suivant :</w:t>
      </w:r>
    </w:p>
    <w:p w14:paraId="3532C270" w14:textId="77777777" w:rsidR="0025356D" w:rsidRPr="00FC0D93" w:rsidRDefault="0025356D" w:rsidP="00207941">
      <w:pPr>
        <w:pStyle w:val="Pardeliste"/>
        <w:numPr>
          <w:ilvl w:val="0"/>
          <w:numId w:val="14"/>
        </w:numPr>
        <w:spacing w:line="276" w:lineRule="auto"/>
        <w:jc w:val="both"/>
        <w:rPr>
          <w:rFonts w:asciiTheme="minorHAnsi" w:hAnsiTheme="minorHAnsi"/>
        </w:rPr>
      </w:pPr>
      <w:r w:rsidRPr="00FC0D93">
        <w:rPr>
          <w:rFonts w:asciiTheme="minorHAnsi" w:hAnsiTheme="minorHAnsi"/>
        </w:rPr>
        <w:t>Un (01)  conducteur de travaux, Ingénieur  en Génie civil ou Hydraulique ayant au moins cinq (05) ans d’expérience au poste de conducteur de travaux.</w:t>
      </w:r>
    </w:p>
    <w:p w14:paraId="775A0B5D" w14:textId="77777777" w:rsidR="0025356D" w:rsidRPr="00FC0D93" w:rsidRDefault="0025356D" w:rsidP="00207941">
      <w:pPr>
        <w:pStyle w:val="Pardeliste"/>
        <w:numPr>
          <w:ilvl w:val="0"/>
          <w:numId w:val="14"/>
        </w:numPr>
        <w:spacing w:line="276" w:lineRule="auto"/>
        <w:jc w:val="both"/>
        <w:rPr>
          <w:rFonts w:asciiTheme="minorHAnsi" w:hAnsiTheme="minorHAnsi"/>
        </w:rPr>
      </w:pPr>
      <w:r w:rsidRPr="00FC0D93">
        <w:rPr>
          <w:rFonts w:asciiTheme="minorHAnsi" w:hAnsiTheme="minorHAnsi"/>
        </w:rPr>
        <w:lastRenderedPageBreak/>
        <w:t>Un  environnementaliste, de niveau Maîtrise, ayant une expérience justifiée par au moins cinq (05) missions sur des chantiers similaires en tant qu’environnementaliste</w:t>
      </w:r>
    </w:p>
    <w:p w14:paraId="5472F654" w14:textId="77777777" w:rsidR="0025356D" w:rsidRPr="00FC0D93" w:rsidRDefault="007C23DC" w:rsidP="00207941">
      <w:pPr>
        <w:pStyle w:val="Pardeliste"/>
        <w:numPr>
          <w:ilvl w:val="0"/>
          <w:numId w:val="14"/>
        </w:numPr>
        <w:spacing w:line="276" w:lineRule="auto"/>
        <w:jc w:val="both"/>
        <w:rPr>
          <w:rFonts w:asciiTheme="minorHAnsi" w:hAnsiTheme="minorHAnsi"/>
        </w:rPr>
      </w:pPr>
      <w:r w:rsidRPr="00FC0D93">
        <w:rPr>
          <w:rFonts w:asciiTheme="minorHAnsi" w:hAnsiTheme="minorHAnsi"/>
        </w:rPr>
        <w:t>Un</w:t>
      </w:r>
      <w:r w:rsidR="0025356D" w:rsidRPr="00FC0D93">
        <w:rPr>
          <w:rFonts w:asciiTheme="minorHAnsi" w:hAnsiTheme="minorHAnsi"/>
        </w:rPr>
        <w:t xml:space="preserve"> (0</w:t>
      </w:r>
      <w:r w:rsidRPr="00FC0D93">
        <w:rPr>
          <w:rFonts w:asciiTheme="minorHAnsi" w:hAnsiTheme="minorHAnsi"/>
        </w:rPr>
        <w:t>1</w:t>
      </w:r>
      <w:r w:rsidR="0025356D" w:rsidRPr="00FC0D93">
        <w:rPr>
          <w:rFonts w:asciiTheme="minorHAnsi" w:hAnsiTheme="minorHAnsi"/>
        </w:rPr>
        <w:t>) chef</w:t>
      </w:r>
      <w:r w:rsidR="002B34A0" w:rsidRPr="00FC0D93">
        <w:rPr>
          <w:rFonts w:asciiTheme="minorHAnsi" w:hAnsiTheme="minorHAnsi"/>
        </w:rPr>
        <w:t>s</w:t>
      </w:r>
      <w:r w:rsidR="0025356D" w:rsidRPr="00FC0D93">
        <w:rPr>
          <w:rFonts w:asciiTheme="minorHAnsi" w:hAnsiTheme="minorHAnsi"/>
        </w:rPr>
        <w:t xml:space="preserve"> de chantier, de niveau BACC +2 en Génie Rural ou Génie civil (Technicien Supérieur) d’au moins cinq (05) ans d’expérience </w:t>
      </w:r>
    </w:p>
    <w:p w14:paraId="5960E4FB" w14:textId="77777777" w:rsidR="0025356D" w:rsidRPr="00FC0D93" w:rsidRDefault="0025356D" w:rsidP="00207941">
      <w:pPr>
        <w:pStyle w:val="Pardeliste"/>
        <w:numPr>
          <w:ilvl w:val="0"/>
          <w:numId w:val="14"/>
        </w:numPr>
        <w:spacing w:line="276" w:lineRule="auto"/>
        <w:jc w:val="both"/>
        <w:rPr>
          <w:rFonts w:asciiTheme="minorHAnsi" w:hAnsiTheme="minorHAnsi"/>
        </w:rPr>
      </w:pPr>
      <w:r w:rsidRPr="00FC0D93">
        <w:rPr>
          <w:rFonts w:asciiTheme="minorHAnsi" w:hAnsiTheme="minorHAnsi"/>
        </w:rPr>
        <w:t xml:space="preserve">Deux (02) chefs d’équipes ayant chacun d’au moins trois (03) ans d’expérience en génie civil. </w:t>
      </w:r>
    </w:p>
    <w:p w14:paraId="753D63AC" w14:textId="77777777" w:rsidR="0025356D" w:rsidRPr="00FC0D93" w:rsidRDefault="0025356D" w:rsidP="007305DB">
      <w:pPr>
        <w:spacing w:after="0"/>
        <w:rPr>
          <w:rFonts w:asciiTheme="minorHAnsi" w:hAnsiTheme="minorHAnsi"/>
        </w:rPr>
      </w:pPr>
      <w:r w:rsidRPr="00FC0D93">
        <w:rPr>
          <w:rFonts w:asciiTheme="minorHAnsi" w:hAnsiTheme="minorHAnsi"/>
        </w:rPr>
        <w:t>Pour toutes activités qui ne nécessitent pas de spécialisation, l’entreprise devrait effectuer un recrutement local comme les manœuvres.</w:t>
      </w:r>
    </w:p>
    <w:p w14:paraId="4F25AC4D" w14:textId="77777777" w:rsidR="0025356D" w:rsidRPr="00FC0D93" w:rsidRDefault="0025356D" w:rsidP="007305DB">
      <w:pPr>
        <w:spacing w:after="0"/>
        <w:rPr>
          <w:rFonts w:asciiTheme="minorHAnsi" w:hAnsiTheme="minorHAnsi"/>
        </w:rPr>
      </w:pPr>
    </w:p>
    <w:p w14:paraId="734FF8AF" w14:textId="77777777" w:rsidR="0025356D" w:rsidRPr="00FC0D93" w:rsidRDefault="0025356D" w:rsidP="001D0627">
      <w:pPr>
        <w:pStyle w:val="Pardeliste"/>
        <w:numPr>
          <w:ilvl w:val="2"/>
          <w:numId w:val="26"/>
        </w:numPr>
        <w:tabs>
          <w:tab w:val="clear" w:pos="2340"/>
        </w:tabs>
        <w:ind w:left="851"/>
        <w:rPr>
          <w:rFonts w:asciiTheme="minorHAnsi" w:hAnsiTheme="minorHAnsi"/>
          <w:sz w:val="28"/>
          <w:szCs w:val="28"/>
        </w:rPr>
      </w:pPr>
      <w:r w:rsidRPr="00FC0D93">
        <w:rPr>
          <w:rFonts w:asciiTheme="minorHAnsi" w:hAnsiTheme="minorHAnsi"/>
          <w:sz w:val="28"/>
          <w:szCs w:val="28"/>
        </w:rPr>
        <w:t>Sources d’approvisionnement en matériaux</w:t>
      </w:r>
    </w:p>
    <w:p w14:paraId="5E04554C" w14:textId="77777777" w:rsidR="0025356D" w:rsidRPr="00FC0D93" w:rsidRDefault="0025356D" w:rsidP="007305DB">
      <w:pPr>
        <w:spacing w:after="0"/>
        <w:rPr>
          <w:rFonts w:asciiTheme="minorHAnsi" w:hAnsiTheme="minorHAnsi"/>
        </w:rPr>
      </w:pPr>
    </w:p>
    <w:p w14:paraId="67492B09" w14:textId="77777777" w:rsidR="00B96B66" w:rsidRPr="00FC0D93" w:rsidRDefault="00B96B66" w:rsidP="007C23DC">
      <w:pPr>
        <w:pStyle w:val="Lgende"/>
        <w:keepNext/>
        <w:spacing w:after="120"/>
        <w:rPr>
          <w:rFonts w:asciiTheme="minorHAnsi" w:hAnsiTheme="minorHAnsi"/>
          <w:color w:val="0000FF"/>
          <w:sz w:val="22"/>
          <w:szCs w:val="22"/>
        </w:rPr>
      </w:pPr>
      <w:bookmarkStart w:id="303" w:name="_Toc85131590"/>
      <w:r w:rsidRPr="00FC0D93">
        <w:rPr>
          <w:rFonts w:asciiTheme="minorHAnsi" w:hAnsiTheme="minorHAnsi"/>
          <w:sz w:val="22"/>
          <w:szCs w:val="22"/>
          <w:u w:val="single"/>
        </w:rPr>
        <w:t xml:space="preserve">Tableau </w:t>
      </w:r>
      <w:r w:rsidR="008A70ED" w:rsidRPr="00FC0D93">
        <w:rPr>
          <w:rFonts w:asciiTheme="minorHAnsi" w:hAnsiTheme="minorHAnsi"/>
          <w:sz w:val="22"/>
          <w:szCs w:val="22"/>
          <w:u w:val="single"/>
        </w:rPr>
        <w:fldChar w:fldCharType="begin"/>
      </w:r>
      <w:r w:rsidRPr="00FC0D93">
        <w:rPr>
          <w:rFonts w:asciiTheme="minorHAnsi" w:hAnsiTheme="minorHAnsi"/>
          <w:sz w:val="22"/>
          <w:szCs w:val="22"/>
          <w:u w:val="single"/>
        </w:rPr>
        <w:instrText xml:space="preserve"> SEQ Tableau \* ARABIC </w:instrText>
      </w:r>
      <w:r w:rsidR="008A70ED" w:rsidRPr="00FC0D93">
        <w:rPr>
          <w:rFonts w:asciiTheme="minorHAnsi" w:hAnsiTheme="minorHAnsi"/>
          <w:sz w:val="22"/>
          <w:szCs w:val="22"/>
          <w:u w:val="single"/>
        </w:rPr>
        <w:fldChar w:fldCharType="separate"/>
      </w:r>
      <w:r w:rsidR="006F42A6" w:rsidRPr="00FC0D93">
        <w:rPr>
          <w:rFonts w:asciiTheme="minorHAnsi" w:hAnsiTheme="minorHAnsi"/>
          <w:noProof/>
          <w:sz w:val="22"/>
          <w:szCs w:val="22"/>
          <w:u w:val="single"/>
        </w:rPr>
        <w:t>2</w:t>
      </w:r>
      <w:r w:rsidR="008A70ED" w:rsidRPr="00FC0D93">
        <w:rPr>
          <w:rFonts w:asciiTheme="minorHAnsi" w:hAnsiTheme="minorHAnsi"/>
          <w:sz w:val="22"/>
          <w:szCs w:val="22"/>
          <w:u w:val="single"/>
        </w:rPr>
        <w:fldChar w:fldCharType="end"/>
      </w:r>
      <w:r w:rsidRPr="00FC0D93">
        <w:rPr>
          <w:rFonts w:asciiTheme="minorHAnsi" w:hAnsiTheme="minorHAnsi"/>
          <w:sz w:val="22"/>
          <w:szCs w:val="22"/>
        </w:rPr>
        <w:t xml:space="preserve"> : </w:t>
      </w:r>
      <w:r w:rsidRPr="00FC0D93">
        <w:rPr>
          <w:rFonts w:asciiTheme="minorHAnsi" w:hAnsiTheme="minorHAnsi"/>
          <w:color w:val="0000FF"/>
          <w:sz w:val="22"/>
          <w:szCs w:val="22"/>
        </w:rPr>
        <w:t>Liste des sites d’emprunts</w:t>
      </w:r>
      <w:bookmarkEnd w:id="303"/>
    </w:p>
    <w:tbl>
      <w:tblPr>
        <w:tblStyle w:val="Grilledutableau"/>
        <w:tblpPr w:leftFromText="141" w:rightFromText="141" w:vertAnchor="text" w:tblpX="959" w:tblpY="1"/>
        <w:tblOverlap w:val="never"/>
        <w:tblW w:w="0" w:type="auto"/>
        <w:tblLook w:val="04A0" w:firstRow="1" w:lastRow="0" w:firstColumn="1" w:lastColumn="0" w:noHBand="0" w:noVBand="1"/>
      </w:tblPr>
      <w:tblGrid>
        <w:gridCol w:w="2376"/>
        <w:gridCol w:w="3828"/>
        <w:gridCol w:w="1984"/>
      </w:tblGrid>
      <w:tr w:rsidR="007C23DC" w:rsidRPr="00FC0D93" w14:paraId="07B6A573" w14:textId="77777777" w:rsidTr="00F90C22">
        <w:tc>
          <w:tcPr>
            <w:tcW w:w="2376" w:type="dxa"/>
            <w:vAlign w:val="center"/>
          </w:tcPr>
          <w:p w14:paraId="7D04DDB8" w14:textId="77777777" w:rsidR="007C23DC" w:rsidRPr="00FC0D93" w:rsidRDefault="007C23DC" w:rsidP="00F90C22">
            <w:pPr>
              <w:rPr>
                <w:rFonts w:asciiTheme="minorHAnsi" w:hAnsiTheme="minorHAnsi" w:cstheme="minorHAnsi"/>
                <w:b/>
              </w:rPr>
            </w:pPr>
            <w:r w:rsidRPr="00FC0D93">
              <w:rPr>
                <w:rFonts w:asciiTheme="minorHAnsi" w:hAnsiTheme="minorHAnsi" w:cstheme="minorHAnsi"/>
                <w:b/>
              </w:rPr>
              <w:t>Matériaux</w:t>
            </w:r>
          </w:p>
        </w:tc>
        <w:tc>
          <w:tcPr>
            <w:tcW w:w="3828" w:type="dxa"/>
          </w:tcPr>
          <w:p w14:paraId="3EBAD9CC" w14:textId="77777777" w:rsidR="007C23DC" w:rsidRPr="00FC0D93" w:rsidRDefault="007C23DC" w:rsidP="00F90C22">
            <w:pPr>
              <w:jc w:val="center"/>
              <w:rPr>
                <w:rFonts w:asciiTheme="minorHAnsi" w:hAnsiTheme="minorHAnsi" w:cstheme="minorHAnsi"/>
                <w:b/>
              </w:rPr>
            </w:pPr>
            <w:r w:rsidRPr="00FC0D93">
              <w:rPr>
                <w:rFonts w:asciiTheme="minorHAnsi" w:hAnsiTheme="minorHAnsi" w:cstheme="minorHAnsi"/>
                <w:b/>
              </w:rPr>
              <w:t>Localisation</w:t>
            </w:r>
          </w:p>
        </w:tc>
        <w:tc>
          <w:tcPr>
            <w:tcW w:w="1984" w:type="dxa"/>
          </w:tcPr>
          <w:p w14:paraId="21424DFD" w14:textId="77777777" w:rsidR="007C23DC" w:rsidRPr="00FC0D93" w:rsidRDefault="007C23DC" w:rsidP="00F90C22">
            <w:pPr>
              <w:jc w:val="center"/>
              <w:rPr>
                <w:rFonts w:asciiTheme="minorHAnsi" w:hAnsiTheme="minorHAnsi" w:cstheme="minorHAnsi"/>
                <w:b/>
              </w:rPr>
            </w:pPr>
            <w:r w:rsidRPr="00FC0D93">
              <w:rPr>
                <w:rFonts w:asciiTheme="minorHAnsi" w:hAnsiTheme="minorHAnsi" w:cstheme="minorHAnsi"/>
                <w:b/>
              </w:rPr>
              <w:t>Repère</w:t>
            </w:r>
          </w:p>
        </w:tc>
      </w:tr>
      <w:tr w:rsidR="008B0A6E" w:rsidRPr="00FC0D93" w14:paraId="4A6A6ADA" w14:textId="77777777" w:rsidTr="00F90C22">
        <w:tc>
          <w:tcPr>
            <w:tcW w:w="2376" w:type="dxa"/>
            <w:vAlign w:val="center"/>
          </w:tcPr>
          <w:p w14:paraId="04F5EBA5" w14:textId="77777777" w:rsidR="008B0A6E" w:rsidRPr="00FC0D93" w:rsidRDefault="008B0A6E" w:rsidP="008B0A6E">
            <w:pPr>
              <w:rPr>
                <w:rFonts w:asciiTheme="minorHAnsi" w:hAnsiTheme="minorHAnsi" w:cstheme="minorHAnsi"/>
              </w:rPr>
            </w:pPr>
            <w:r w:rsidRPr="00FC0D93">
              <w:rPr>
                <w:rFonts w:asciiTheme="minorHAnsi" w:hAnsiTheme="minorHAnsi" w:cstheme="minorHAnsi"/>
              </w:rPr>
              <w:t>Moellons, Agrégat</w:t>
            </w:r>
          </w:p>
        </w:tc>
        <w:tc>
          <w:tcPr>
            <w:tcW w:w="3828" w:type="dxa"/>
          </w:tcPr>
          <w:p w14:paraId="695DDBA0" w14:textId="77777777" w:rsidR="008B0A6E" w:rsidRPr="00FC0D93" w:rsidRDefault="008B0A6E" w:rsidP="008B0A6E">
            <w:pPr>
              <w:rPr>
                <w:rFonts w:asciiTheme="minorHAnsi" w:hAnsiTheme="minorHAnsi" w:cstheme="minorHAnsi"/>
              </w:rPr>
            </w:pPr>
            <w:r w:rsidRPr="00FC0D93">
              <w:rPr>
                <w:rFonts w:asciiTheme="minorHAnsi" w:hAnsiTheme="minorHAnsi" w:cstheme="minorHAnsi"/>
              </w:rPr>
              <w:t>Fokontany Fontsimaro</w:t>
            </w:r>
          </w:p>
        </w:tc>
        <w:tc>
          <w:tcPr>
            <w:tcW w:w="1984" w:type="dxa"/>
          </w:tcPr>
          <w:p w14:paraId="50BF7C4A" w14:textId="77777777" w:rsidR="008B0A6E" w:rsidRPr="00FC0D93" w:rsidRDefault="008B0A6E" w:rsidP="001D0627">
            <w:pPr>
              <w:spacing w:after="0"/>
              <w:rPr>
                <w:rFonts w:asciiTheme="minorHAnsi" w:hAnsiTheme="minorHAnsi" w:cstheme="minorHAnsi"/>
              </w:rPr>
            </w:pPr>
            <w:r w:rsidRPr="00FC0D93">
              <w:rPr>
                <w:rFonts w:asciiTheme="minorHAnsi" w:hAnsiTheme="minorHAnsi" w:cstheme="minorHAnsi"/>
              </w:rPr>
              <w:t>S : 16°1’10.43’’</w:t>
            </w:r>
          </w:p>
          <w:p w14:paraId="5D1003B0" w14:textId="77777777" w:rsidR="008B0A6E" w:rsidRPr="00FC0D93" w:rsidRDefault="008B0A6E" w:rsidP="001D0627">
            <w:pPr>
              <w:spacing w:after="0"/>
              <w:rPr>
                <w:rFonts w:asciiTheme="minorHAnsi" w:hAnsiTheme="minorHAnsi" w:cstheme="minorHAnsi"/>
              </w:rPr>
            </w:pPr>
            <w:r w:rsidRPr="00FC0D93">
              <w:rPr>
                <w:rFonts w:asciiTheme="minorHAnsi" w:hAnsiTheme="minorHAnsi" w:cstheme="minorHAnsi"/>
              </w:rPr>
              <w:t>E : 49°38’53.31’’</w:t>
            </w:r>
          </w:p>
        </w:tc>
      </w:tr>
      <w:tr w:rsidR="008B0A6E" w:rsidRPr="00FC0D93" w14:paraId="1CA63E92" w14:textId="77777777" w:rsidTr="00F90C22">
        <w:tc>
          <w:tcPr>
            <w:tcW w:w="2376" w:type="dxa"/>
            <w:vAlign w:val="center"/>
          </w:tcPr>
          <w:p w14:paraId="6F9206F5" w14:textId="77777777" w:rsidR="008B0A6E" w:rsidRPr="00FC0D93" w:rsidRDefault="008B0A6E" w:rsidP="008B0A6E">
            <w:pPr>
              <w:rPr>
                <w:rFonts w:asciiTheme="minorHAnsi" w:hAnsiTheme="minorHAnsi" w:cstheme="minorHAnsi"/>
              </w:rPr>
            </w:pPr>
            <w:r w:rsidRPr="00FC0D93">
              <w:rPr>
                <w:rFonts w:asciiTheme="minorHAnsi" w:hAnsiTheme="minorHAnsi" w:cstheme="minorHAnsi"/>
              </w:rPr>
              <w:t>Sable</w:t>
            </w:r>
          </w:p>
        </w:tc>
        <w:tc>
          <w:tcPr>
            <w:tcW w:w="3828" w:type="dxa"/>
          </w:tcPr>
          <w:p w14:paraId="5021D612" w14:textId="77777777" w:rsidR="008B0A6E" w:rsidRPr="00FC0D93" w:rsidRDefault="008B0A6E" w:rsidP="008B0A6E">
            <w:pPr>
              <w:rPr>
                <w:rFonts w:asciiTheme="minorHAnsi" w:hAnsiTheme="minorHAnsi" w:cstheme="minorHAnsi"/>
              </w:rPr>
            </w:pPr>
            <w:r w:rsidRPr="00FC0D93">
              <w:rPr>
                <w:rFonts w:asciiTheme="minorHAnsi" w:hAnsiTheme="minorHAnsi" w:cstheme="minorHAnsi"/>
              </w:rPr>
              <w:t>Fokontany  Fontsimaro</w:t>
            </w:r>
          </w:p>
        </w:tc>
        <w:tc>
          <w:tcPr>
            <w:tcW w:w="1984" w:type="dxa"/>
          </w:tcPr>
          <w:p w14:paraId="3D1E4E20" w14:textId="77777777" w:rsidR="008B0A6E" w:rsidRPr="00FC0D93" w:rsidRDefault="008B0A6E" w:rsidP="001D0627">
            <w:pPr>
              <w:spacing w:after="0"/>
              <w:rPr>
                <w:rFonts w:asciiTheme="minorHAnsi" w:hAnsiTheme="minorHAnsi" w:cstheme="minorHAnsi"/>
              </w:rPr>
            </w:pPr>
            <w:r w:rsidRPr="00FC0D93">
              <w:rPr>
                <w:rFonts w:asciiTheme="minorHAnsi" w:hAnsiTheme="minorHAnsi" w:cstheme="minorHAnsi"/>
              </w:rPr>
              <w:t>S : 15°59’20.97’’</w:t>
            </w:r>
          </w:p>
          <w:p w14:paraId="4EA7F671" w14:textId="77777777" w:rsidR="008B0A6E" w:rsidRPr="00FC0D93" w:rsidRDefault="008B0A6E" w:rsidP="001D0627">
            <w:pPr>
              <w:spacing w:after="0"/>
              <w:rPr>
                <w:rFonts w:asciiTheme="minorHAnsi" w:hAnsiTheme="minorHAnsi" w:cstheme="minorHAnsi"/>
              </w:rPr>
            </w:pPr>
            <w:r w:rsidRPr="00FC0D93">
              <w:rPr>
                <w:rFonts w:asciiTheme="minorHAnsi" w:hAnsiTheme="minorHAnsi" w:cstheme="minorHAnsi"/>
              </w:rPr>
              <w:t>E : 49°40’45.27’’</w:t>
            </w:r>
          </w:p>
        </w:tc>
      </w:tr>
      <w:tr w:rsidR="008B0A6E" w:rsidRPr="00FC0D93" w14:paraId="18EFFC85" w14:textId="77777777" w:rsidTr="00F90C22">
        <w:tc>
          <w:tcPr>
            <w:tcW w:w="2376" w:type="dxa"/>
            <w:vAlign w:val="center"/>
          </w:tcPr>
          <w:p w14:paraId="30BB21A2" w14:textId="77777777" w:rsidR="008B0A6E" w:rsidRPr="00FC0D93" w:rsidRDefault="008B0A6E" w:rsidP="008B0A6E">
            <w:pPr>
              <w:rPr>
                <w:rFonts w:asciiTheme="minorHAnsi" w:hAnsiTheme="minorHAnsi" w:cstheme="minorHAnsi"/>
              </w:rPr>
            </w:pPr>
            <w:r w:rsidRPr="00FC0D93">
              <w:rPr>
                <w:rFonts w:asciiTheme="minorHAnsi" w:hAnsiTheme="minorHAnsi" w:cstheme="minorHAnsi"/>
              </w:rPr>
              <w:t>Eau</w:t>
            </w:r>
          </w:p>
        </w:tc>
        <w:tc>
          <w:tcPr>
            <w:tcW w:w="3828" w:type="dxa"/>
          </w:tcPr>
          <w:p w14:paraId="16061F58" w14:textId="77777777" w:rsidR="008B0A6E" w:rsidRPr="00FC0D93" w:rsidRDefault="008B0A6E" w:rsidP="008B0A6E">
            <w:pPr>
              <w:rPr>
                <w:rFonts w:asciiTheme="minorHAnsi" w:hAnsiTheme="minorHAnsi" w:cstheme="minorHAnsi"/>
              </w:rPr>
            </w:pPr>
            <w:r w:rsidRPr="00FC0D93">
              <w:rPr>
                <w:rFonts w:asciiTheme="minorHAnsi" w:hAnsiTheme="minorHAnsi" w:cstheme="minorHAnsi"/>
              </w:rPr>
              <w:t>Fokontany Fontsimaro</w:t>
            </w:r>
          </w:p>
        </w:tc>
        <w:tc>
          <w:tcPr>
            <w:tcW w:w="1984" w:type="dxa"/>
          </w:tcPr>
          <w:p w14:paraId="03ED1E22" w14:textId="77777777" w:rsidR="008B0A6E" w:rsidRPr="00FC0D93" w:rsidRDefault="008B0A6E" w:rsidP="001D0627">
            <w:pPr>
              <w:spacing w:after="0"/>
              <w:rPr>
                <w:rFonts w:asciiTheme="minorHAnsi" w:hAnsiTheme="minorHAnsi" w:cstheme="minorHAnsi"/>
              </w:rPr>
            </w:pPr>
            <w:r w:rsidRPr="00FC0D93">
              <w:rPr>
                <w:rFonts w:asciiTheme="minorHAnsi" w:hAnsiTheme="minorHAnsi" w:cstheme="minorHAnsi"/>
              </w:rPr>
              <w:t>S : 15°59’24.70’’</w:t>
            </w:r>
          </w:p>
          <w:p w14:paraId="3AA9A371" w14:textId="77777777" w:rsidR="008B0A6E" w:rsidRPr="00FC0D93" w:rsidRDefault="008B0A6E" w:rsidP="001D0627">
            <w:pPr>
              <w:spacing w:after="0"/>
              <w:rPr>
                <w:rFonts w:asciiTheme="minorHAnsi" w:hAnsiTheme="minorHAnsi" w:cstheme="minorHAnsi"/>
              </w:rPr>
            </w:pPr>
            <w:r w:rsidRPr="00FC0D93">
              <w:rPr>
                <w:rFonts w:asciiTheme="minorHAnsi" w:hAnsiTheme="minorHAnsi" w:cstheme="minorHAnsi"/>
              </w:rPr>
              <w:t>E : 49°39’53.13’’</w:t>
            </w:r>
          </w:p>
        </w:tc>
      </w:tr>
    </w:tbl>
    <w:p w14:paraId="49B74552" w14:textId="77777777" w:rsidR="007C23DC" w:rsidRPr="00FC0D93" w:rsidRDefault="007C23DC" w:rsidP="007C23DC">
      <w:pPr>
        <w:rPr>
          <w:rFonts w:asciiTheme="minorHAnsi" w:hAnsiTheme="minorHAnsi"/>
        </w:rPr>
      </w:pPr>
    </w:p>
    <w:p w14:paraId="16EB2DD0" w14:textId="77777777" w:rsidR="005D16C6" w:rsidRPr="00FC0D93" w:rsidRDefault="005D16C6" w:rsidP="005D16C6">
      <w:pPr>
        <w:rPr>
          <w:rFonts w:asciiTheme="minorHAnsi" w:hAnsiTheme="minorHAnsi"/>
        </w:rPr>
      </w:pPr>
    </w:p>
    <w:p w14:paraId="574941ED" w14:textId="77777777" w:rsidR="005D16C6" w:rsidRPr="00FC0D93" w:rsidRDefault="005D16C6" w:rsidP="005D16C6">
      <w:pPr>
        <w:rPr>
          <w:rFonts w:asciiTheme="minorHAnsi" w:hAnsiTheme="minorHAnsi"/>
        </w:rPr>
      </w:pPr>
    </w:p>
    <w:p w14:paraId="3073183C" w14:textId="77777777" w:rsidR="005D16C6" w:rsidRPr="00FC0D93" w:rsidRDefault="005D16C6" w:rsidP="00755077">
      <w:pPr>
        <w:pStyle w:val="Titre1"/>
        <w:numPr>
          <w:ilvl w:val="0"/>
          <w:numId w:val="0"/>
        </w:numPr>
        <w:spacing w:line="240" w:lineRule="auto"/>
        <w:ind w:left="720"/>
        <w:rPr>
          <w:rFonts w:asciiTheme="minorHAnsi" w:hAnsiTheme="minorHAnsi"/>
          <w:b w:val="0"/>
          <w:sz w:val="22"/>
          <w:szCs w:val="22"/>
        </w:rPr>
      </w:pPr>
      <w:bookmarkStart w:id="304" w:name="_Toc85126859"/>
      <w:bookmarkStart w:id="305" w:name="_Toc85127378"/>
      <w:bookmarkEnd w:id="304"/>
      <w:bookmarkEnd w:id="305"/>
    </w:p>
    <w:p w14:paraId="4A75884B" w14:textId="77777777" w:rsidR="005D16C6" w:rsidRPr="00FC0D93" w:rsidRDefault="005D16C6" w:rsidP="00755077">
      <w:pPr>
        <w:pStyle w:val="Titre1"/>
        <w:numPr>
          <w:ilvl w:val="0"/>
          <w:numId w:val="0"/>
        </w:numPr>
        <w:spacing w:line="240" w:lineRule="auto"/>
        <w:ind w:left="720"/>
        <w:rPr>
          <w:rFonts w:asciiTheme="minorHAnsi" w:hAnsiTheme="minorHAnsi"/>
          <w:b w:val="0"/>
          <w:sz w:val="22"/>
          <w:szCs w:val="22"/>
        </w:rPr>
      </w:pPr>
      <w:bookmarkStart w:id="306" w:name="_Toc85126860"/>
      <w:bookmarkStart w:id="307" w:name="_Toc85127379"/>
      <w:bookmarkEnd w:id="306"/>
      <w:bookmarkEnd w:id="307"/>
    </w:p>
    <w:p w14:paraId="19FA7E90" w14:textId="77777777" w:rsidR="005D16C6" w:rsidRPr="00FC0D93" w:rsidRDefault="005D16C6" w:rsidP="00755077">
      <w:pPr>
        <w:pStyle w:val="Titre1"/>
        <w:numPr>
          <w:ilvl w:val="0"/>
          <w:numId w:val="0"/>
        </w:numPr>
        <w:spacing w:line="240" w:lineRule="auto"/>
        <w:ind w:left="720"/>
        <w:rPr>
          <w:rFonts w:asciiTheme="minorHAnsi" w:hAnsiTheme="minorHAnsi"/>
          <w:b w:val="0"/>
          <w:sz w:val="22"/>
          <w:szCs w:val="22"/>
        </w:rPr>
      </w:pPr>
      <w:bookmarkStart w:id="308" w:name="_Toc85126861"/>
      <w:bookmarkStart w:id="309" w:name="_Toc85127380"/>
      <w:bookmarkEnd w:id="308"/>
      <w:bookmarkEnd w:id="309"/>
    </w:p>
    <w:p w14:paraId="39D62192" w14:textId="77777777" w:rsidR="00B96B66" w:rsidRPr="00FC0D93" w:rsidRDefault="00B96B66" w:rsidP="00755077">
      <w:pPr>
        <w:pStyle w:val="Titre1"/>
        <w:numPr>
          <w:ilvl w:val="0"/>
          <w:numId w:val="37"/>
        </w:numPr>
        <w:spacing w:line="240" w:lineRule="auto"/>
        <w:rPr>
          <w:rFonts w:asciiTheme="minorHAnsi" w:hAnsiTheme="minorHAnsi"/>
          <w:b w:val="0"/>
          <w:sz w:val="22"/>
          <w:szCs w:val="22"/>
        </w:rPr>
      </w:pPr>
      <w:bookmarkStart w:id="310" w:name="_Toc73578306"/>
      <w:bookmarkStart w:id="311" w:name="_Toc76489987"/>
      <w:bookmarkStart w:id="312" w:name="_Toc76490445"/>
      <w:bookmarkStart w:id="313" w:name="_Toc76490610"/>
      <w:bookmarkStart w:id="314" w:name="_Toc85126862"/>
      <w:bookmarkStart w:id="315" w:name="_Toc85127381"/>
      <w:bookmarkStart w:id="316" w:name="_Toc85127514"/>
      <w:bookmarkStart w:id="317" w:name="_Toc85131043"/>
      <w:bookmarkStart w:id="318" w:name="_Toc85131406"/>
      <w:bookmarkStart w:id="319" w:name="_Toc85131502"/>
      <w:r w:rsidRPr="00FC0D93">
        <w:rPr>
          <w:rFonts w:asciiTheme="minorHAnsi" w:hAnsiTheme="minorHAnsi"/>
          <w:b w:val="0"/>
          <w:sz w:val="22"/>
          <w:szCs w:val="22"/>
        </w:rPr>
        <w:t>Les matériaux locaux nécessaires aux travaux</w:t>
      </w:r>
      <w:bookmarkEnd w:id="310"/>
      <w:bookmarkEnd w:id="311"/>
      <w:bookmarkEnd w:id="312"/>
      <w:bookmarkEnd w:id="313"/>
      <w:bookmarkEnd w:id="314"/>
      <w:bookmarkEnd w:id="315"/>
      <w:bookmarkEnd w:id="316"/>
      <w:bookmarkEnd w:id="317"/>
      <w:bookmarkEnd w:id="318"/>
      <w:bookmarkEnd w:id="319"/>
    </w:p>
    <w:p w14:paraId="66D2ADE9" w14:textId="77777777" w:rsidR="00B96B66" w:rsidRPr="00FC0D93" w:rsidRDefault="00B96B66" w:rsidP="007305DB">
      <w:pPr>
        <w:pStyle w:val="Lgende"/>
        <w:keepNext/>
        <w:spacing w:after="0"/>
        <w:rPr>
          <w:rFonts w:asciiTheme="minorHAnsi" w:hAnsiTheme="minorHAnsi"/>
          <w:color w:val="0000FF"/>
          <w:sz w:val="22"/>
          <w:szCs w:val="22"/>
          <w:u w:val="single"/>
        </w:rPr>
      </w:pPr>
    </w:p>
    <w:p w14:paraId="3B66B59C" w14:textId="77777777" w:rsidR="00B96B66" w:rsidRPr="00FC0D93" w:rsidRDefault="00B96B66" w:rsidP="007305DB">
      <w:pPr>
        <w:pStyle w:val="Lgende"/>
        <w:keepNext/>
        <w:spacing w:after="120"/>
        <w:rPr>
          <w:rFonts w:asciiTheme="minorHAnsi" w:hAnsiTheme="minorHAnsi"/>
          <w:color w:val="0000FF"/>
          <w:sz w:val="22"/>
          <w:szCs w:val="22"/>
        </w:rPr>
      </w:pPr>
      <w:bookmarkStart w:id="320" w:name="_Toc85131591"/>
      <w:r w:rsidRPr="00FC0D93">
        <w:rPr>
          <w:rFonts w:asciiTheme="minorHAnsi" w:hAnsiTheme="minorHAnsi"/>
          <w:color w:val="0000FF"/>
          <w:sz w:val="22"/>
          <w:szCs w:val="22"/>
          <w:u w:val="single"/>
        </w:rPr>
        <w:t xml:space="preserve">Tableau </w:t>
      </w:r>
      <w:r w:rsidR="008A70ED" w:rsidRPr="00FC0D93">
        <w:rPr>
          <w:rFonts w:asciiTheme="minorHAnsi" w:hAnsiTheme="minorHAnsi"/>
          <w:color w:val="0000FF"/>
          <w:sz w:val="22"/>
          <w:szCs w:val="22"/>
          <w:u w:val="single"/>
        </w:rPr>
        <w:fldChar w:fldCharType="begin"/>
      </w:r>
      <w:r w:rsidRPr="00FC0D93">
        <w:rPr>
          <w:rFonts w:asciiTheme="minorHAnsi" w:hAnsiTheme="minorHAnsi"/>
          <w:color w:val="0000FF"/>
          <w:sz w:val="22"/>
          <w:szCs w:val="22"/>
          <w:u w:val="single"/>
        </w:rPr>
        <w:instrText xml:space="preserve"> SEQ Tableau \* ARABIC </w:instrText>
      </w:r>
      <w:r w:rsidR="008A70ED" w:rsidRPr="00FC0D93">
        <w:rPr>
          <w:rFonts w:asciiTheme="minorHAnsi" w:hAnsiTheme="minorHAnsi"/>
          <w:color w:val="0000FF"/>
          <w:sz w:val="22"/>
          <w:szCs w:val="22"/>
          <w:u w:val="single"/>
        </w:rPr>
        <w:fldChar w:fldCharType="separate"/>
      </w:r>
      <w:r w:rsidR="006F42A6" w:rsidRPr="00FC0D93">
        <w:rPr>
          <w:rFonts w:asciiTheme="minorHAnsi" w:hAnsiTheme="minorHAnsi"/>
          <w:noProof/>
          <w:color w:val="0000FF"/>
          <w:sz w:val="22"/>
          <w:szCs w:val="22"/>
          <w:u w:val="single"/>
        </w:rPr>
        <w:t>3</w:t>
      </w:r>
      <w:r w:rsidR="008A70ED" w:rsidRPr="00FC0D93">
        <w:rPr>
          <w:rFonts w:asciiTheme="minorHAnsi" w:hAnsiTheme="minorHAnsi"/>
          <w:color w:val="0000FF"/>
          <w:sz w:val="22"/>
          <w:szCs w:val="22"/>
          <w:u w:val="single"/>
        </w:rPr>
        <w:fldChar w:fldCharType="end"/>
      </w:r>
      <w:r w:rsidRPr="00FC0D93">
        <w:rPr>
          <w:rFonts w:asciiTheme="minorHAnsi" w:hAnsiTheme="minorHAnsi"/>
          <w:color w:val="0000FF"/>
          <w:sz w:val="22"/>
          <w:szCs w:val="22"/>
        </w:rPr>
        <w:t> : Synthèse sur les matériaux locaux</w:t>
      </w:r>
      <w:bookmarkEnd w:id="320"/>
      <w:r w:rsidRPr="00FC0D93">
        <w:rPr>
          <w:rFonts w:asciiTheme="minorHAnsi" w:hAnsiTheme="minorHAnsi"/>
          <w:color w:val="0000FF"/>
          <w:sz w:val="22"/>
          <w:szCs w:val="22"/>
        </w:rPr>
        <w:t xml:space="preserve"> </w:t>
      </w:r>
    </w:p>
    <w:tbl>
      <w:tblPr>
        <w:tblW w:w="4677"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1"/>
        <w:gridCol w:w="2126"/>
      </w:tblGrid>
      <w:tr w:rsidR="00B96B66" w:rsidRPr="00FC0D93" w14:paraId="6D681063" w14:textId="77777777" w:rsidTr="00B96B66">
        <w:trPr>
          <w:trHeight w:val="397"/>
        </w:trPr>
        <w:tc>
          <w:tcPr>
            <w:tcW w:w="2551" w:type="dxa"/>
            <w:tcBorders>
              <w:top w:val="single" w:sz="4" w:space="0" w:color="auto"/>
            </w:tcBorders>
            <w:vAlign w:val="center"/>
          </w:tcPr>
          <w:p w14:paraId="6E520613" w14:textId="77777777" w:rsidR="00B96B66" w:rsidRPr="00FC0D93" w:rsidRDefault="00B96B66" w:rsidP="00E00D28">
            <w:pPr>
              <w:spacing w:after="0" w:line="240" w:lineRule="auto"/>
              <w:jc w:val="center"/>
              <w:rPr>
                <w:rFonts w:asciiTheme="minorHAnsi" w:hAnsiTheme="minorHAnsi"/>
                <w:b/>
                <w:color w:val="0000FF"/>
              </w:rPr>
            </w:pPr>
            <w:r w:rsidRPr="00FC0D93">
              <w:rPr>
                <w:rFonts w:asciiTheme="minorHAnsi" w:eastAsiaTheme="minorHAnsi" w:hAnsiTheme="minorHAnsi" w:cstheme="minorBidi"/>
                <w:b/>
                <w:color w:val="0000FF"/>
              </w:rPr>
              <w:t>Matériaux</w:t>
            </w:r>
          </w:p>
        </w:tc>
        <w:tc>
          <w:tcPr>
            <w:tcW w:w="2126" w:type="dxa"/>
            <w:tcBorders>
              <w:top w:val="single" w:sz="4" w:space="0" w:color="auto"/>
            </w:tcBorders>
            <w:vAlign w:val="center"/>
          </w:tcPr>
          <w:p w14:paraId="5BBFF006" w14:textId="77777777" w:rsidR="00B96B66" w:rsidRPr="00FC0D93" w:rsidRDefault="00B96B66" w:rsidP="00E00D28">
            <w:pPr>
              <w:spacing w:after="0" w:line="240" w:lineRule="auto"/>
              <w:jc w:val="center"/>
              <w:rPr>
                <w:rFonts w:asciiTheme="minorHAnsi" w:hAnsiTheme="minorHAnsi"/>
                <w:b/>
                <w:color w:val="0000FF"/>
              </w:rPr>
            </w:pPr>
            <w:r w:rsidRPr="00FC0D93">
              <w:rPr>
                <w:rFonts w:asciiTheme="minorHAnsi" w:eastAsiaTheme="minorHAnsi" w:hAnsiTheme="minorHAnsi" w:cstheme="minorBidi"/>
                <w:b/>
                <w:color w:val="0000FF"/>
              </w:rPr>
              <w:t>Quantité</w:t>
            </w:r>
          </w:p>
        </w:tc>
      </w:tr>
      <w:tr w:rsidR="005D16C6" w:rsidRPr="00FC0D93" w14:paraId="4DA4EB09" w14:textId="77777777" w:rsidTr="00B96B66">
        <w:trPr>
          <w:trHeight w:val="397"/>
        </w:trPr>
        <w:tc>
          <w:tcPr>
            <w:tcW w:w="2551" w:type="dxa"/>
            <w:tcBorders>
              <w:top w:val="single" w:sz="4" w:space="0" w:color="auto"/>
            </w:tcBorders>
            <w:vAlign w:val="center"/>
          </w:tcPr>
          <w:p w14:paraId="4C49899E" w14:textId="77777777" w:rsidR="005D16C6" w:rsidRPr="00FC0D93" w:rsidRDefault="005D16C6" w:rsidP="00B96B66">
            <w:pPr>
              <w:spacing w:after="0"/>
              <w:rPr>
                <w:rFonts w:asciiTheme="minorHAnsi" w:hAnsiTheme="minorHAnsi" w:cstheme="minorHAnsi"/>
              </w:rPr>
            </w:pPr>
            <w:r w:rsidRPr="00FC0D93">
              <w:rPr>
                <w:rFonts w:asciiTheme="minorHAnsi" w:hAnsiTheme="minorHAnsi" w:cstheme="minorHAnsi"/>
              </w:rPr>
              <w:t>Sable</w:t>
            </w:r>
          </w:p>
        </w:tc>
        <w:tc>
          <w:tcPr>
            <w:tcW w:w="2126" w:type="dxa"/>
            <w:tcBorders>
              <w:top w:val="single" w:sz="4" w:space="0" w:color="auto"/>
            </w:tcBorders>
            <w:vAlign w:val="center"/>
          </w:tcPr>
          <w:p w14:paraId="3C3162B7" w14:textId="77777777" w:rsidR="005D16C6" w:rsidRPr="00FC0D93" w:rsidRDefault="008B0A6E" w:rsidP="005D16C6">
            <w:pPr>
              <w:spacing w:after="0"/>
              <w:rPr>
                <w:rFonts w:asciiTheme="minorHAnsi" w:hAnsiTheme="minorHAnsi" w:cstheme="minorHAnsi"/>
              </w:rPr>
            </w:pPr>
            <w:r w:rsidRPr="00FC0D93">
              <w:rPr>
                <w:rFonts w:asciiTheme="minorHAnsi" w:hAnsiTheme="minorHAnsi" w:cstheme="minorHAnsi"/>
              </w:rPr>
              <w:t>395</w:t>
            </w:r>
            <w:r w:rsidR="005D16C6" w:rsidRPr="00FC0D93">
              <w:rPr>
                <w:rFonts w:asciiTheme="minorHAnsi" w:hAnsiTheme="minorHAnsi" w:cstheme="minorHAnsi"/>
              </w:rPr>
              <w:t xml:space="preserve"> m3</w:t>
            </w:r>
          </w:p>
        </w:tc>
      </w:tr>
      <w:tr w:rsidR="005D16C6" w:rsidRPr="00FC0D93" w14:paraId="3CDC7A33" w14:textId="77777777" w:rsidTr="00B96B66">
        <w:trPr>
          <w:trHeight w:val="397"/>
        </w:trPr>
        <w:tc>
          <w:tcPr>
            <w:tcW w:w="2551" w:type="dxa"/>
            <w:tcBorders>
              <w:top w:val="single" w:sz="4" w:space="0" w:color="auto"/>
            </w:tcBorders>
            <w:vAlign w:val="center"/>
          </w:tcPr>
          <w:p w14:paraId="4AD988F8" w14:textId="77777777" w:rsidR="005D16C6" w:rsidRPr="00FC0D93" w:rsidRDefault="005D16C6" w:rsidP="00B96B66">
            <w:pPr>
              <w:spacing w:after="0"/>
              <w:rPr>
                <w:rFonts w:asciiTheme="minorHAnsi" w:hAnsiTheme="minorHAnsi" w:cstheme="minorHAnsi"/>
                <w:color w:val="000000"/>
              </w:rPr>
            </w:pPr>
            <w:r w:rsidRPr="00FC0D93">
              <w:rPr>
                <w:rFonts w:asciiTheme="minorHAnsi" w:hAnsiTheme="minorHAnsi" w:cstheme="minorHAnsi"/>
                <w:color w:val="000000"/>
              </w:rPr>
              <w:t>Gravillons</w:t>
            </w:r>
          </w:p>
        </w:tc>
        <w:tc>
          <w:tcPr>
            <w:tcW w:w="2126" w:type="dxa"/>
            <w:tcBorders>
              <w:top w:val="single" w:sz="4" w:space="0" w:color="auto"/>
            </w:tcBorders>
            <w:vAlign w:val="center"/>
          </w:tcPr>
          <w:p w14:paraId="16685DA0" w14:textId="77777777" w:rsidR="005D16C6" w:rsidRPr="00FC0D93" w:rsidRDefault="00383679" w:rsidP="008B0A6E">
            <w:pPr>
              <w:spacing w:after="0"/>
              <w:rPr>
                <w:rFonts w:asciiTheme="minorHAnsi" w:hAnsiTheme="minorHAnsi" w:cstheme="minorHAnsi"/>
              </w:rPr>
            </w:pPr>
            <w:r w:rsidRPr="00FC0D93">
              <w:rPr>
                <w:rFonts w:asciiTheme="minorHAnsi" w:hAnsiTheme="minorHAnsi" w:cstheme="minorHAnsi"/>
              </w:rPr>
              <w:t>13</w:t>
            </w:r>
            <w:r w:rsidR="008B0A6E" w:rsidRPr="00FC0D93">
              <w:rPr>
                <w:rFonts w:asciiTheme="minorHAnsi" w:hAnsiTheme="minorHAnsi" w:cstheme="minorHAnsi"/>
              </w:rPr>
              <w:t>0</w:t>
            </w:r>
            <w:r w:rsidR="005D16C6" w:rsidRPr="00FC0D93">
              <w:rPr>
                <w:rFonts w:asciiTheme="minorHAnsi" w:hAnsiTheme="minorHAnsi" w:cstheme="minorHAnsi"/>
              </w:rPr>
              <w:t xml:space="preserve"> m3</w:t>
            </w:r>
          </w:p>
        </w:tc>
      </w:tr>
      <w:tr w:rsidR="005D16C6" w:rsidRPr="00FC0D93" w14:paraId="5A60E66A" w14:textId="77777777" w:rsidTr="00B96B66">
        <w:trPr>
          <w:trHeight w:val="397"/>
        </w:trPr>
        <w:tc>
          <w:tcPr>
            <w:tcW w:w="2551" w:type="dxa"/>
            <w:tcBorders>
              <w:top w:val="single" w:sz="4" w:space="0" w:color="auto"/>
            </w:tcBorders>
            <w:vAlign w:val="center"/>
          </w:tcPr>
          <w:p w14:paraId="7148BD68" w14:textId="77777777" w:rsidR="005D16C6" w:rsidRPr="00FC0D93" w:rsidRDefault="005D16C6" w:rsidP="00B96B66">
            <w:pPr>
              <w:spacing w:after="0"/>
              <w:rPr>
                <w:rFonts w:asciiTheme="minorHAnsi" w:hAnsiTheme="minorHAnsi" w:cstheme="minorHAnsi"/>
                <w:color w:val="000000"/>
              </w:rPr>
            </w:pPr>
            <w:r w:rsidRPr="00FC0D93">
              <w:rPr>
                <w:rFonts w:asciiTheme="minorHAnsi" w:hAnsiTheme="minorHAnsi" w:cstheme="minorHAnsi"/>
                <w:color w:val="000000"/>
              </w:rPr>
              <w:t>Ciment</w:t>
            </w:r>
          </w:p>
        </w:tc>
        <w:tc>
          <w:tcPr>
            <w:tcW w:w="2126" w:type="dxa"/>
            <w:tcBorders>
              <w:top w:val="single" w:sz="4" w:space="0" w:color="auto"/>
            </w:tcBorders>
            <w:vAlign w:val="center"/>
          </w:tcPr>
          <w:p w14:paraId="0E97388B" w14:textId="77777777" w:rsidR="005D16C6" w:rsidRPr="00FC0D93" w:rsidRDefault="00383679" w:rsidP="008B0A6E">
            <w:pPr>
              <w:spacing w:after="0"/>
              <w:rPr>
                <w:rFonts w:asciiTheme="minorHAnsi" w:hAnsiTheme="minorHAnsi" w:cstheme="minorHAnsi"/>
              </w:rPr>
            </w:pPr>
            <w:r w:rsidRPr="00FC0D93">
              <w:rPr>
                <w:rFonts w:asciiTheme="minorHAnsi" w:hAnsiTheme="minorHAnsi" w:cstheme="minorHAnsi"/>
              </w:rPr>
              <w:t xml:space="preserve">3 </w:t>
            </w:r>
            <w:r w:rsidR="008B0A6E" w:rsidRPr="00FC0D93">
              <w:rPr>
                <w:rFonts w:asciiTheme="minorHAnsi" w:hAnsiTheme="minorHAnsi" w:cstheme="minorHAnsi"/>
              </w:rPr>
              <w:t>200</w:t>
            </w:r>
            <w:r w:rsidR="005D16C6" w:rsidRPr="00FC0D93">
              <w:rPr>
                <w:rFonts w:asciiTheme="minorHAnsi" w:hAnsiTheme="minorHAnsi" w:cstheme="minorHAnsi"/>
              </w:rPr>
              <w:t xml:space="preserve"> sacs</w:t>
            </w:r>
          </w:p>
        </w:tc>
      </w:tr>
      <w:tr w:rsidR="005D16C6" w:rsidRPr="00FC0D93" w14:paraId="2AEA14E7" w14:textId="77777777" w:rsidTr="00B96B66">
        <w:trPr>
          <w:trHeight w:val="397"/>
        </w:trPr>
        <w:tc>
          <w:tcPr>
            <w:tcW w:w="2551" w:type="dxa"/>
            <w:tcBorders>
              <w:top w:val="single" w:sz="4" w:space="0" w:color="auto"/>
            </w:tcBorders>
            <w:vAlign w:val="center"/>
          </w:tcPr>
          <w:p w14:paraId="52745A02" w14:textId="77777777" w:rsidR="005D16C6" w:rsidRPr="00FC0D93" w:rsidRDefault="005D16C6" w:rsidP="00B96B66">
            <w:pPr>
              <w:spacing w:after="0"/>
              <w:rPr>
                <w:rFonts w:asciiTheme="minorHAnsi" w:hAnsiTheme="minorHAnsi" w:cstheme="minorHAnsi"/>
                <w:color w:val="000000"/>
              </w:rPr>
            </w:pPr>
            <w:r w:rsidRPr="00FC0D93">
              <w:rPr>
                <w:rFonts w:asciiTheme="minorHAnsi" w:hAnsiTheme="minorHAnsi" w:cstheme="minorHAnsi"/>
                <w:color w:val="000000"/>
              </w:rPr>
              <w:t>Fer</w:t>
            </w:r>
          </w:p>
        </w:tc>
        <w:tc>
          <w:tcPr>
            <w:tcW w:w="2126" w:type="dxa"/>
            <w:tcBorders>
              <w:top w:val="single" w:sz="4" w:space="0" w:color="auto"/>
            </w:tcBorders>
            <w:vAlign w:val="center"/>
          </w:tcPr>
          <w:p w14:paraId="54ADCEF9" w14:textId="77777777" w:rsidR="005D16C6" w:rsidRPr="00FC0D93" w:rsidRDefault="00383679" w:rsidP="008B0A6E">
            <w:pPr>
              <w:spacing w:after="0"/>
              <w:rPr>
                <w:rFonts w:asciiTheme="minorHAnsi" w:hAnsiTheme="minorHAnsi" w:cstheme="minorHAnsi"/>
              </w:rPr>
            </w:pPr>
            <w:r w:rsidRPr="00FC0D93">
              <w:rPr>
                <w:rFonts w:asciiTheme="minorHAnsi" w:hAnsiTheme="minorHAnsi" w:cstheme="minorHAnsi"/>
              </w:rPr>
              <w:t xml:space="preserve">11 </w:t>
            </w:r>
            <w:r w:rsidR="008B0A6E" w:rsidRPr="00FC0D93">
              <w:rPr>
                <w:rFonts w:asciiTheme="minorHAnsi" w:hAnsiTheme="minorHAnsi" w:cstheme="minorHAnsi"/>
              </w:rPr>
              <w:t>500</w:t>
            </w:r>
            <w:r w:rsidR="005D16C6" w:rsidRPr="00FC0D93">
              <w:rPr>
                <w:rFonts w:asciiTheme="minorHAnsi" w:hAnsiTheme="minorHAnsi" w:cstheme="minorHAnsi"/>
              </w:rPr>
              <w:t xml:space="preserve"> kg</w:t>
            </w:r>
          </w:p>
        </w:tc>
      </w:tr>
      <w:tr w:rsidR="005D16C6" w:rsidRPr="00FC0D93" w14:paraId="5698C4D8" w14:textId="77777777" w:rsidTr="00B96B66">
        <w:trPr>
          <w:trHeight w:val="397"/>
        </w:trPr>
        <w:tc>
          <w:tcPr>
            <w:tcW w:w="2551" w:type="dxa"/>
            <w:tcBorders>
              <w:top w:val="single" w:sz="4" w:space="0" w:color="auto"/>
            </w:tcBorders>
            <w:vAlign w:val="center"/>
          </w:tcPr>
          <w:p w14:paraId="7130B1B7" w14:textId="77777777" w:rsidR="005D16C6" w:rsidRPr="00FC0D93" w:rsidRDefault="005D16C6" w:rsidP="00B96B66">
            <w:pPr>
              <w:spacing w:after="0"/>
              <w:rPr>
                <w:rFonts w:asciiTheme="minorHAnsi" w:hAnsiTheme="minorHAnsi" w:cstheme="minorHAnsi"/>
                <w:color w:val="000000"/>
              </w:rPr>
            </w:pPr>
            <w:r w:rsidRPr="00FC0D93">
              <w:rPr>
                <w:rFonts w:asciiTheme="minorHAnsi" w:hAnsiTheme="minorHAnsi" w:cstheme="minorHAnsi"/>
                <w:color w:val="000000"/>
              </w:rPr>
              <w:t>Moellons</w:t>
            </w:r>
          </w:p>
        </w:tc>
        <w:tc>
          <w:tcPr>
            <w:tcW w:w="2126" w:type="dxa"/>
            <w:tcBorders>
              <w:top w:val="single" w:sz="4" w:space="0" w:color="auto"/>
            </w:tcBorders>
            <w:vAlign w:val="center"/>
          </w:tcPr>
          <w:p w14:paraId="741EA47A" w14:textId="77777777" w:rsidR="005D16C6" w:rsidRPr="00FC0D93" w:rsidRDefault="008B0A6E" w:rsidP="005D16C6">
            <w:pPr>
              <w:spacing w:after="0"/>
              <w:rPr>
                <w:rFonts w:asciiTheme="minorHAnsi" w:hAnsiTheme="minorHAnsi" w:cstheme="minorHAnsi"/>
              </w:rPr>
            </w:pPr>
            <w:r w:rsidRPr="00FC0D93">
              <w:rPr>
                <w:rFonts w:asciiTheme="minorHAnsi" w:hAnsiTheme="minorHAnsi" w:cstheme="minorHAnsi"/>
              </w:rPr>
              <w:t>22 000</w:t>
            </w:r>
            <w:r w:rsidR="005D16C6" w:rsidRPr="00FC0D93">
              <w:rPr>
                <w:rFonts w:asciiTheme="minorHAnsi" w:hAnsiTheme="minorHAnsi" w:cstheme="minorHAnsi"/>
              </w:rPr>
              <w:t xml:space="preserve"> Unités</w:t>
            </w:r>
          </w:p>
        </w:tc>
      </w:tr>
      <w:tr w:rsidR="005D16C6" w:rsidRPr="00FC0D93" w14:paraId="59F7A408" w14:textId="77777777" w:rsidTr="00B96B66">
        <w:trPr>
          <w:trHeight w:val="397"/>
        </w:trPr>
        <w:tc>
          <w:tcPr>
            <w:tcW w:w="2551" w:type="dxa"/>
            <w:tcBorders>
              <w:top w:val="single" w:sz="4" w:space="0" w:color="auto"/>
            </w:tcBorders>
            <w:vAlign w:val="center"/>
          </w:tcPr>
          <w:p w14:paraId="3DC47B4B" w14:textId="77777777" w:rsidR="005D16C6" w:rsidRPr="00FC0D93" w:rsidRDefault="005D16C6" w:rsidP="00B96B66">
            <w:pPr>
              <w:spacing w:after="0"/>
              <w:rPr>
                <w:rFonts w:asciiTheme="minorHAnsi" w:hAnsiTheme="minorHAnsi" w:cstheme="minorHAnsi"/>
                <w:color w:val="000000"/>
              </w:rPr>
            </w:pPr>
            <w:r w:rsidRPr="00FC0D93">
              <w:rPr>
                <w:rFonts w:asciiTheme="minorHAnsi" w:hAnsiTheme="minorHAnsi" w:cstheme="minorHAnsi"/>
                <w:color w:val="000000"/>
              </w:rPr>
              <w:t>Planche</w:t>
            </w:r>
          </w:p>
        </w:tc>
        <w:tc>
          <w:tcPr>
            <w:tcW w:w="2126" w:type="dxa"/>
            <w:tcBorders>
              <w:top w:val="single" w:sz="4" w:space="0" w:color="auto"/>
            </w:tcBorders>
            <w:vAlign w:val="center"/>
          </w:tcPr>
          <w:p w14:paraId="35BACA82" w14:textId="77777777" w:rsidR="005D16C6" w:rsidRPr="00FC0D93" w:rsidRDefault="00383679" w:rsidP="008B0A6E">
            <w:pPr>
              <w:spacing w:after="0"/>
              <w:rPr>
                <w:rFonts w:asciiTheme="minorHAnsi" w:hAnsiTheme="minorHAnsi" w:cstheme="minorHAnsi"/>
              </w:rPr>
            </w:pPr>
            <w:r w:rsidRPr="00FC0D93">
              <w:rPr>
                <w:rFonts w:asciiTheme="minorHAnsi" w:hAnsiTheme="minorHAnsi" w:cstheme="minorHAnsi"/>
              </w:rPr>
              <w:t>1 5</w:t>
            </w:r>
            <w:r w:rsidR="008B0A6E" w:rsidRPr="00FC0D93">
              <w:rPr>
                <w:rFonts w:asciiTheme="minorHAnsi" w:hAnsiTheme="minorHAnsi" w:cstheme="minorHAnsi"/>
              </w:rPr>
              <w:t>5</w:t>
            </w:r>
            <w:r w:rsidRPr="00FC0D93">
              <w:rPr>
                <w:rFonts w:asciiTheme="minorHAnsi" w:hAnsiTheme="minorHAnsi" w:cstheme="minorHAnsi"/>
              </w:rPr>
              <w:t xml:space="preserve">5 </w:t>
            </w:r>
            <w:r w:rsidR="005D16C6" w:rsidRPr="00FC0D93">
              <w:rPr>
                <w:rFonts w:asciiTheme="minorHAnsi" w:hAnsiTheme="minorHAnsi" w:cstheme="minorHAnsi"/>
              </w:rPr>
              <w:t>Unités</w:t>
            </w:r>
          </w:p>
        </w:tc>
      </w:tr>
      <w:tr w:rsidR="005D16C6" w:rsidRPr="00FC0D93" w14:paraId="0854836F" w14:textId="77777777" w:rsidTr="00B96B66">
        <w:trPr>
          <w:trHeight w:val="397"/>
        </w:trPr>
        <w:tc>
          <w:tcPr>
            <w:tcW w:w="2551" w:type="dxa"/>
            <w:tcBorders>
              <w:top w:val="single" w:sz="4" w:space="0" w:color="auto"/>
              <w:bottom w:val="single" w:sz="4" w:space="0" w:color="auto"/>
            </w:tcBorders>
            <w:vAlign w:val="center"/>
          </w:tcPr>
          <w:p w14:paraId="0C5CB9B3" w14:textId="77777777" w:rsidR="005D16C6" w:rsidRPr="00FC0D93" w:rsidRDefault="005D16C6" w:rsidP="00B96B66">
            <w:pPr>
              <w:spacing w:after="0"/>
              <w:rPr>
                <w:rFonts w:asciiTheme="minorHAnsi" w:hAnsiTheme="minorHAnsi" w:cstheme="minorHAnsi"/>
                <w:color w:val="000000"/>
              </w:rPr>
            </w:pPr>
            <w:r w:rsidRPr="00FC0D93">
              <w:rPr>
                <w:rFonts w:asciiTheme="minorHAnsi" w:hAnsiTheme="minorHAnsi" w:cstheme="minorHAnsi"/>
                <w:color w:val="000000"/>
              </w:rPr>
              <w:t>Bois ronds</w:t>
            </w:r>
          </w:p>
        </w:tc>
        <w:tc>
          <w:tcPr>
            <w:tcW w:w="2126" w:type="dxa"/>
            <w:tcBorders>
              <w:top w:val="single" w:sz="4" w:space="0" w:color="auto"/>
              <w:bottom w:val="single" w:sz="4" w:space="0" w:color="auto"/>
            </w:tcBorders>
            <w:vAlign w:val="center"/>
          </w:tcPr>
          <w:p w14:paraId="5C4CC5FE" w14:textId="77777777" w:rsidR="005D16C6" w:rsidRPr="00FC0D93" w:rsidRDefault="00383679" w:rsidP="008B0A6E">
            <w:pPr>
              <w:spacing w:after="0"/>
              <w:rPr>
                <w:rFonts w:asciiTheme="minorHAnsi" w:hAnsiTheme="minorHAnsi" w:cstheme="minorHAnsi"/>
              </w:rPr>
            </w:pPr>
            <w:r w:rsidRPr="00FC0D93">
              <w:rPr>
                <w:rFonts w:asciiTheme="minorHAnsi" w:hAnsiTheme="minorHAnsi" w:cstheme="minorHAnsi"/>
              </w:rPr>
              <w:t>6</w:t>
            </w:r>
            <w:r w:rsidR="008B0A6E" w:rsidRPr="00FC0D93">
              <w:rPr>
                <w:rFonts w:asciiTheme="minorHAnsi" w:hAnsiTheme="minorHAnsi" w:cstheme="minorHAnsi"/>
              </w:rPr>
              <w:t>1</w:t>
            </w:r>
            <w:r w:rsidRPr="00FC0D93">
              <w:rPr>
                <w:rFonts w:asciiTheme="minorHAnsi" w:hAnsiTheme="minorHAnsi" w:cstheme="minorHAnsi"/>
              </w:rPr>
              <w:t>5</w:t>
            </w:r>
            <w:r w:rsidR="005D16C6" w:rsidRPr="00FC0D93">
              <w:rPr>
                <w:rFonts w:asciiTheme="minorHAnsi" w:hAnsiTheme="minorHAnsi" w:cstheme="minorHAnsi"/>
              </w:rPr>
              <w:t xml:space="preserve"> Unités</w:t>
            </w:r>
          </w:p>
        </w:tc>
      </w:tr>
      <w:tr w:rsidR="005D16C6" w:rsidRPr="00FC0D93" w14:paraId="430011AC" w14:textId="77777777" w:rsidTr="00383679">
        <w:trPr>
          <w:trHeight w:val="397"/>
        </w:trPr>
        <w:tc>
          <w:tcPr>
            <w:tcW w:w="2551" w:type="dxa"/>
            <w:tcBorders>
              <w:top w:val="single" w:sz="4" w:space="0" w:color="auto"/>
              <w:bottom w:val="single" w:sz="4" w:space="0" w:color="auto"/>
            </w:tcBorders>
            <w:vAlign w:val="center"/>
          </w:tcPr>
          <w:p w14:paraId="2D42EADA" w14:textId="77777777" w:rsidR="005D16C6" w:rsidRPr="00FC0D93" w:rsidRDefault="005D16C6" w:rsidP="00B96B66">
            <w:pPr>
              <w:spacing w:after="0"/>
              <w:rPr>
                <w:rFonts w:asciiTheme="minorHAnsi" w:hAnsiTheme="minorHAnsi" w:cstheme="minorHAnsi"/>
                <w:color w:val="000000"/>
              </w:rPr>
            </w:pPr>
            <w:r w:rsidRPr="00FC0D93">
              <w:rPr>
                <w:rFonts w:asciiTheme="minorHAnsi" w:hAnsiTheme="minorHAnsi" w:cstheme="minorHAnsi"/>
                <w:color w:val="000000"/>
              </w:rPr>
              <w:t>Eau</w:t>
            </w:r>
          </w:p>
        </w:tc>
        <w:tc>
          <w:tcPr>
            <w:tcW w:w="2126" w:type="dxa"/>
            <w:tcBorders>
              <w:top w:val="single" w:sz="4" w:space="0" w:color="auto"/>
              <w:bottom w:val="single" w:sz="4" w:space="0" w:color="auto"/>
            </w:tcBorders>
            <w:vAlign w:val="center"/>
          </w:tcPr>
          <w:p w14:paraId="7B388981" w14:textId="77777777" w:rsidR="005D16C6" w:rsidRPr="00FC0D93" w:rsidRDefault="00383679" w:rsidP="00383679">
            <w:pPr>
              <w:spacing w:after="0"/>
              <w:rPr>
                <w:rFonts w:asciiTheme="minorHAnsi" w:hAnsiTheme="minorHAnsi" w:cstheme="minorHAnsi"/>
              </w:rPr>
            </w:pPr>
            <w:r w:rsidRPr="00FC0D93">
              <w:rPr>
                <w:rFonts w:asciiTheme="minorHAnsi" w:hAnsiTheme="minorHAnsi" w:cstheme="minorHAnsi"/>
              </w:rPr>
              <w:t xml:space="preserve">9 </w:t>
            </w:r>
            <w:r w:rsidR="005D16C6" w:rsidRPr="00FC0D93">
              <w:rPr>
                <w:rFonts w:asciiTheme="minorHAnsi" w:hAnsiTheme="minorHAnsi" w:cstheme="minorHAnsi"/>
              </w:rPr>
              <w:t>m3</w:t>
            </w:r>
          </w:p>
        </w:tc>
      </w:tr>
      <w:tr w:rsidR="00383679" w:rsidRPr="00FC0D93" w14:paraId="7E715942" w14:textId="77777777" w:rsidTr="00B96B66">
        <w:trPr>
          <w:trHeight w:val="397"/>
        </w:trPr>
        <w:tc>
          <w:tcPr>
            <w:tcW w:w="2551" w:type="dxa"/>
            <w:tcBorders>
              <w:top w:val="single" w:sz="4" w:space="0" w:color="auto"/>
            </w:tcBorders>
            <w:vAlign w:val="center"/>
          </w:tcPr>
          <w:p w14:paraId="74B2DE67" w14:textId="77777777" w:rsidR="00383679" w:rsidRPr="00FC0D93" w:rsidRDefault="00383679" w:rsidP="00B96B66">
            <w:pPr>
              <w:spacing w:after="0"/>
              <w:rPr>
                <w:rFonts w:asciiTheme="minorHAnsi" w:hAnsiTheme="minorHAnsi" w:cstheme="minorHAnsi"/>
                <w:color w:val="000000"/>
              </w:rPr>
            </w:pPr>
            <w:r w:rsidRPr="00FC0D93">
              <w:rPr>
                <w:rFonts w:asciiTheme="minorHAnsi" w:hAnsiTheme="minorHAnsi" w:cstheme="minorHAnsi"/>
                <w:color w:val="000000"/>
              </w:rPr>
              <w:t>Carburant</w:t>
            </w:r>
          </w:p>
        </w:tc>
        <w:tc>
          <w:tcPr>
            <w:tcW w:w="2126" w:type="dxa"/>
            <w:tcBorders>
              <w:top w:val="single" w:sz="4" w:space="0" w:color="auto"/>
            </w:tcBorders>
            <w:vAlign w:val="center"/>
          </w:tcPr>
          <w:p w14:paraId="0D0B1D57" w14:textId="77777777" w:rsidR="00383679" w:rsidRPr="00FC0D93" w:rsidRDefault="00383679" w:rsidP="008B0A6E">
            <w:pPr>
              <w:spacing w:after="0"/>
              <w:rPr>
                <w:rFonts w:asciiTheme="minorHAnsi" w:hAnsiTheme="minorHAnsi" w:cstheme="minorHAnsi"/>
              </w:rPr>
            </w:pPr>
            <w:r w:rsidRPr="00FC0D93">
              <w:rPr>
                <w:rFonts w:asciiTheme="minorHAnsi" w:hAnsiTheme="minorHAnsi" w:cstheme="minorHAnsi"/>
              </w:rPr>
              <w:t>4</w:t>
            </w:r>
            <w:r w:rsidR="008B0A6E" w:rsidRPr="00FC0D93">
              <w:rPr>
                <w:rFonts w:asciiTheme="minorHAnsi" w:hAnsiTheme="minorHAnsi" w:cstheme="minorHAnsi"/>
              </w:rPr>
              <w:t>70</w:t>
            </w:r>
            <w:r w:rsidRPr="00FC0D93">
              <w:rPr>
                <w:rFonts w:asciiTheme="minorHAnsi" w:hAnsiTheme="minorHAnsi" w:cstheme="minorHAnsi"/>
              </w:rPr>
              <w:t xml:space="preserve"> litres</w:t>
            </w:r>
          </w:p>
        </w:tc>
      </w:tr>
    </w:tbl>
    <w:p w14:paraId="5D7A4431" w14:textId="77777777" w:rsidR="00B96B66" w:rsidRPr="00FC0D93" w:rsidRDefault="00B96B66" w:rsidP="00B96B66">
      <w:pPr>
        <w:spacing w:line="240" w:lineRule="auto"/>
        <w:jc w:val="both"/>
        <w:rPr>
          <w:rFonts w:asciiTheme="minorHAnsi" w:eastAsia="Cambria" w:hAnsiTheme="minorHAnsi" w:cstheme="minorHAnsi"/>
          <w:i/>
          <w:color w:val="0000FF"/>
        </w:rPr>
      </w:pPr>
    </w:p>
    <w:p w14:paraId="3696F886" w14:textId="77777777" w:rsidR="00CC0306" w:rsidRPr="00FC0D93" w:rsidRDefault="00CC0306" w:rsidP="00207941">
      <w:pPr>
        <w:pStyle w:val="Pardeliste"/>
        <w:numPr>
          <w:ilvl w:val="2"/>
          <w:numId w:val="26"/>
        </w:numPr>
        <w:tabs>
          <w:tab w:val="clear" w:pos="2340"/>
        </w:tabs>
        <w:ind w:left="851"/>
        <w:rPr>
          <w:rFonts w:asciiTheme="minorHAnsi" w:hAnsiTheme="minorHAnsi"/>
          <w:sz w:val="28"/>
          <w:szCs w:val="28"/>
        </w:rPr>
      </w:pPr>
      <w:r w:rsidRPr="00FC0D93">
        <w:rPr>
          <w:rFonts w:asciiTheme="minorHAnsi" w:hAnsiTheme="minorHAnsi"/>
          <w:sz w:val="28"/>
          <w:szCs w:val="28"/>
        </w:rPr>
        <w:t>Base vie :</w:t>
      </w:r>
    </w:p>
    <w:p w14:paraId="58C8F5A9" w14:textId="77777777" w:rsidR="00CC0306" w:rsidRPr="00FC0D93" w:rsidRDefault="00CC0306" w:rsidP="00CC0306">
      <w:pPr>
        <w:spacing w:after="0" w:line="240" w:lineRule="auto"/>
        <w:jc w:val="both"/>
        <w:rPr>
          <w:rFonts w:asciiTheme="minorHAnsi" w:eastAsia="Cambria" w:hAnsiTheme="minorHAnsi" w:cstheme="minorHAnsi"/>
        </w:rPr>
      </w:pPr>
      <w:r w:rsidRPr="00FC0D93">
        <w:rPr>
          <w:rFonts w:asciiTheme="minorHAnsi" w:eastAsia="Cambria" w:hAnsiTheme="minorHAnsi" w:cstheme="minorHAnsi"/>
        </w:rPr>
        <w:t>Baraque de chantier : à construire à proximité du chantier</w:t>
      </w:r>
    </w:p>
    <w:p w14:paraId="30852B16" w14:textId="77777777" w:rsidR="00CC0306" w:rsidRPr="00FC0D93" w:rsidRDefault="00CC0306" w:rsidP="00CC0306">
      <w:pPr>
        <w:spacing w:after="0" w:line="240" w:lineRule="auto"/>
        <w:jc w:val="both"/>
        <w:rPr>
          <w:rFonts w:asciiTheme="minorHAnsi" w:eastAsia="Cambria" w:hAnsiTheme="minorHAnsi" w:cstheme="minorHAnsi"/>
        </w:rPr>
      </w:pPr>
      <w:r w:rsidRPr="00FC0D93">
        <w:rPr>
          <w:rFonts w:asciiTheme="minorHAnsi" w:eastAsia="Cambria" w:hAnsiTheme="minorHAnsi" w:cstheme="minorHAnsi"/>
        </w:rPr>
        <w:t>Stockage des matériaux : à construire à proximité du chantier</w:t>
      </w:r>
    </w:p>
    <w:p w14:paraId="7FD2CAE6" w14:textId="77777777" w:rsidR="00CC0306" w:rsidRPr="00FC0D93" w:rsidRDefault="00CC0306" w:rsidP="00CC0306">
      <w:pPr>
        <w:spacing w:after="0" w:line="240" w:lineRule="auto"/>
        <w:jc w:val="both"/>
        <w:rPr>
          <w:rFonts w:asciiTheme="minorHAnsi" w:eastAsia="Cambria" w:hAnsiTheme="minorHAnsi" w:cstheme="minorHAnsi"/>
        </w:rPr>
      </w:pPr>
      <w:r w:rsidRPr="00FC0D93">
        <w:rPr>
          <w:rFonts w:asciiTheme="minorHAnsi" w:eastAsia="Cambria" w:hAnsiTheme="minorHAnsi" w:cstheme="minorHAnsi"/>
        </w:rPr>
        <w:t>Bac à ordures : fosse à ordure à aménager à proximité du chantier</w:t>
      </w:r>
    </w:p>
    <w:p w14:paraId="54BEC693" w14:textId="77777777" w:rsidR="00CC0306" w:rsidRPr="00FC0D93" w:rsidRDefault="00CC0306" w:rsidP="00CC0306">
      <w:pPr>
        <w:spacing w:after="0" w:line="240" w:lineRule="auto"/>
        <w:jc w:val="both"/>
        <w:rPr>
          <w:rFonts w:asciiTheme="minorHAnsi" w:eastAsia="Cambria" w:hAnsiTheme="minorHAnsi" w:cstheme="minorHAnsi"/>
        </w:rPr>
      </w:pPr>
      <w:r w:rsidRPr="00FC0D93">
        <w:rPr>
          <w:rFonts w:asciiTheme="minorHAnsi" w:eastAsia="Cambria" w:hAnsiTheme="minorHAnsi" w:cstheme="minorHAnsi"/>
        </w:rPr>
        <w:t>Latrines provisoires : à aménager à proximité du chantier</w:t>
      </w:r>
    </w:p>
    <w:p w14:paraId="35D4DA55" w14:textId="77777777" w:rsidR="00CC0306" w:rsidRPr="00FC0D93" w:rsidRDefault="00CC0306" w:rsidP="007305DB">
      <w:pPr>
        <w:spacing w:after="0" w:line="240" w:lineRule="auto"/>
        <w:jc w:val="both"/>
        <w:rPr>
          <w:rFonts w:asciiTheme="minorHAnsi" w:eastAsia="Cambria" w:hAnsiTheme="minorHAnsi" w:cstheme="minorHAnsi"/>
          <w:i/>
          <w:color w:val="0000FF"/>
        </w:rPr>
      </w:pPr>
    </w:p>
    <w:p w14:paraId="41C8BC0E" w14:textId="77777777" w:rsidR="002B34A0" w:rsidRPr="00FC0D93" w:rsidRDefault="002B34A0" w:rsidP="007305DB">
      <w:pPr>
        <w:spacing w:after="0" w:line="240" w:lineRule="auto"/>
        <w:jc w:val="both"/>
        <w:rPr>
          <w:rFonts w:asciiTheme="minorHAnsi" w:eastAsia="Cambria" w:hAnsiTheme="minorHAnsi" w:cstheme="minorHAnsi"/>
          <w:i/>
          <w:color w:val="0000FF"/>
        </w:rPr>
      </w:pPr>
    </w:p>
    <w:p w14:paraId="4CE3425F" w14:textId="77777777" w:rsidR="00CC0306" w:rsidRPr="00FC0D93" w:rsidRDefault="00CC0306" w:rsidP="00207941">
      <w:pPr>
        <w:pStyle w:val="Pardeliste"/>
        <w:numPr>
          <w:ilvl w:val="2"/>
          <w:numId w:val="26"/>
        </w:numPr>
        <w:tabs>
          <w:tab w:val="clear" w:pos="2340"/>
        </w:tabs>
        <w:ind w:left="851"/>
        <w:rPr>
          <w:rFonts w:asciiTheme="minorHAnsi" w:hAnsiTheme="minorHAnsi"/>
          <w:sz w:val="28"/>
          <w:szCs w:val="28"/>
        </w:rPr>
      </w:pPr>
      <w:r w:rsidRPr="00FC0D93">
        <w:rPr>
          <w:rFonts w:asciiTheme="minorHAnsi" w:hAnsiTheme="minorHAnsi"/>
          <w:sz w:val="28"/>
          <w:szCs w:val="28"/>
        </w:rPr>
        <w:t>Matériels et équipements</w:t>
      </w:r>
    </w:p>
    <w:p w14:paraId="457615D2" w14:textId="77777777" w:rsidR="00B96B66" w:rsidRPr="00FC0D93" w:rsidRDefault="00B96B66" w:rsidP="007305DB">
      <w:pPr>
        <w:pStyle w:val="Lgende"/>
        <w:keepNext/>
        <w:spacing w:after="120"/>
        <w:rPr>
          <w:rFonts w:asciiTheme="minorHAnsi" w:hAnsiTheme="minorHAnsi"/>
          <w:color w:val="0000FF"/>
          <w:sz w:val="22"/>
          <w:szCs w:val="22"/>
        </w:rPr>
      </w:pPr>
      <w:bookmarkStart w:id="321" w:name="_Toc85131592"/>
      <w:r w:rsidRPr="00FC0D93">
        <w:rPr>
          <w:rFonts w:asciiTheme="minorHAnsi" w:hAnsiTheme="minorHAnsi"/>
          <w:color w:val="0000FF"/>
          <w:sz w:val="22"/>
          <w:szCs w:val="22"/>
          <w:u w:val="single"/>
        </w:rPr>
        <w:t xml:space="preserve">Tableau </w:t>
      </w:r>
      <w:r w:rsidR="008A70ED" w:rsidRPr="00FC0D93">
        <w:rPr>
          <w:rFonts w:asciiTheme="minorHAnsi" w:hAnsiTheme="minorHAnsi"/>
          <w:color w:val="0000FF"/>
          <w:sz w:val="22"/>
          <w:szCs w:val="22"/>
          <w:u w:val="single"/>
        </w:rPr>
        <w:fldChar w:fldCharType="begin"/>
      </w:r>
      <w:r w:rsidRPr="00FC0D93">
        <w:rPr>
          <w:rFonts w:asciiTheme="minorHAnsi" w:hAnsiTheme="minorHAnsi"/>
          <w:color w:val="0000FF"/>
          <w:sz w:val="22"/>
          <w:szCs w:val="22"/>
          <w:u w:val="single"/>
        </w:rPr>
        <w:instrText xml:space="preserve"> SEQ Tableau \* ARABIC </w:instrText>
      </w:r>
      <w:r w:rsidR="008A70ED" w:rsidRPr="00FC0D93">
        <w:rPr>
          <w:rFonts w:asciiTheme="minorHAnsi" w:hAnsiTheme="minorHAnsi"/>
          <w:color w:val="0000FF"/>
          <w:sz w:val="22"/>
          <w:szCs w:val="22"/>
          <w:u w:val="single"/>
        </w:rPr>
        <w:fldChar w:fldCharType="separate"/>
      </w:r>
      <w:r w:rsidR="006F42A6" w:rsidRPr="00FC0D93">
        <w:rPr>
          <w:rFonts w:asciiTheme="minorHAnsi" w:hAnsiTheme="minorHAnsi"/>
          <w:noProof/>
          <w:color w:val="0000FF"/>
          <w:sz w:val="22"/>
          <w:szCs w:val="22"/>
          <w:u w:val="single"/>
        </w:rPr>
        <w:t>4</w:t>
      </w:r>
      <w:r w:rsidR="008A70ED" w:rsidRPr="00FC0D93">
        <w:rPr>
          <w:rFonts w:asciiTheme="minorHAnsi" w:hAnsiTheme="minorHAnsi"/>
          <w:color w:val="0000FF"/>
          <w:sz w:val="22"/>
          <w:szCs w:val="22"/>
          <w:u w:val="single"/>
        </w:rPr>
        <w:fldChar w:fldCharType="end"/>
      </w:r>
      <w:r w:rsidRPr="00FC0D93">
        <w:rPr>
          <w:rFonts w:asciiTheme="minorHAnsi" w:hAnsiTheme="minorHAnsi"/>
          <w:color w:val="0000FF"/>
          <w:sz w:val="22"/>
          <w:szCs w:val="22"/>
        </w:rPr>
        <w:t xml:space="preserve"> : </w:t>
      </w:r>
      <w:r w:rsidRPr="00FC0D93">
        <w:rPr>
          <w:rFonts w:asciiTheme="minorHAnsi" w:eastAsia="Cambria" w:hAnsiTheme="minorHAnsi" w:cstheme="minorHAnsi"/>
          <w:color w:val="0000FF"/>
          <w:sz w:val="22"/>
          <w:szCs w:val="22"/>
        </w:rPr>
        <w:t>Matériels affectés au projet</w:t>
      </w:r>
      <w:bookmarkEnd w:id="321"/>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1559"/>
      </w:tblGrid>
      <w:tr w:rsidR="002B34A0" w:rsidRPr="00FC0D93" w14:paraId="6269482F" w14:textId="77777777" w:rsidTr="005D16C6">
        <w:tc>
          <w:tcPr>
            <w:tcW w:w="3652" w:type="dxa"/>
            <w:vAlign w:val="center"/>
          </w:tcPr>
          <w:p w14:paraId="5E2FF4ED" w14:textId="77777777" w:rsidR="002B34A0" w:rsidRPr="00FC0D93" w:rsidRDefault="002B34A0" w:rsidP="002B34A0">
            <w:pPr>
              <w:spacing w:after="0"/>
              <w:jc w:val="center"/>
              <w:rPr>
                <w:rFonts w:asciiTheme="minorHAnsi" w:hAnsiTheme="minorHAnsi"/>
                <w:b/>
                <w:bCs/>
                <w:color w:val="000000"/>
              </w:rPr>
            </w:pPr>
            <w:r w:rsidRPr="00FC0D93">
              <w:rPr>
                <w:rFonts w:asciiTheme="minorHAnsi" w:hAnsiTheme="minorHAnsi"/>
                <w:b/>
                <w:bCs/>
                <w:color w:val="000000"/>
              </w:rPr>
              <w:t>DESIGNATIONS</w:t>
            </w:r>
          </w:p>
        </w:tc>
        <w:tc>
          <w:tcPr>
            <w:tcW w:w="3119" w:type="dxa"/>
            <w:vAlign w:val="center"/>
          </w:tcPr>
          <w:p w14:paraId="70D4078E" w14:textId="77777777" w:rsidR="002B34A0" w:rsidRPr="00FC0D93" w:rsidRDefault="002B34A0" w:rsidP="002B34A0">
            <w:pPr>
              <w:spacing w:after="0"/>
              <w:jc w:val="center"/>
              <w:rPr>
                <w:rFonts w:asciiTheme="minorHAnsi" w:hAnsiTheme="minorHAnsi"/>
                <w:b/>
                <w:bCs/>
                <w:color w:val="000000"/>
              </w:rPr>
            </w:pPr>
            <w:r w:rsidRPr="00FC0D93">
              <w:rPr>
                <w:rFonts w:asciiTheme="minorHAnsi" w:hAnsiTheme="minorHAnsi"/>
                <w:b/>
                <w:bCs/>
                <w:color w:val="000000"/>
              </w:rPr>
              <w:t>CARACTERISTIQUES</w:t>
            </w:r>
          </w:p>
        </w:tc>
        <w:tc>
          <w:tcPr>
            <w:tcW w:w="1559" w:type="dxa"/>
            <w:vAlign w:val="center"/>
          </w:tcPr>
          <w:p w14:paraId="1132BC2A" w14:textId="77777777" w:rsidR="002B34A0" w:rsidRPr="00FC0D93" w:rsidRDefault="002B34A0" w:rsidP="002B34A0">
            <w:pPr>
              <w:spacing w:after="0"/>
              <w:jc w:val="center"/>
              <w:rPr>
                <w:rFonts w:asciiTheme="minorHAnsi" w:hAnsiTheme="minorHAnsi"/>
                <w:b/>
                <w:bCs/>
                <w:color w:val="000000"/>
              </w:rPr>
            </w:pPr>
            <w:r w:rsidRPr="00FC0D93">
              <w:rPr>
                <w:rFonts w:asciiTheme="minorHAnsi" w:hAnsiTheme="minorHAnsi"/>
                <w:b/>
                <w:bCs/>
                <w:color w:val="000000"/>
              </w:rPr>
              <w:t>NOMBRE</w:t>
            </w:r>
          </w:p>
        </w:tc>
      </w:tr>
      <w:tr w:rsidR="002B34A0" w:rsidRPr="00FC0D93" w14:paraId="49823B82" w14:textId="77777777" w:rsidTr="005D16C6">
        <w:tc>
          <w:tcPr>
            <w:tcW w:w="3652" w:type="dxa"/>
            <w:vAlign w:val="center"/>
          </w:tcPr>
          <w:p w14:paraId="7C03245D" w14:textId="77777777" w:rsidR="002B34A0" w:rsidRPr="00FC0D93" w:rsidRDefault="002B34A0" w:rsidP="002B34A0">
            <w:pPr>
              <w:spacing w:after="0"/>
              <w:jc w:val="both"/>
              <w:rPr>
                <w:rFonts w:asciiTheme="minorHAnsi" w:hAnsiTheme="minorHAnsi"/>
              </w:rPr>
            </w:pPr>
            <w:r w:rsidRPr="00FC0D93">
              <w:rPr>
                <w:rFonts w:asciiTheme="minorHAnsi" w:hAnsiTheme="minorHAnsi"/>
              </w:rPr>
              <w:t>Camion benne</w:t>
            </w:r>
          </w:p>
        </w:tc>
        <w:tc>
          <w:tcPr>
            <w:tcW w:w="3119" w:type="dxa"/>
            <w:vAlign w:val="center"/>
          </w:tcPr>
          <w:p w14:paraId="1F96F634" w14:textId="77777777" w:rsidR="002B34A0" w:rsidRPr="00FC0D93" w:rsidRDefault="002B34A0" w:rsidP="002B34A0">
            <w:pPr>
              <w:spacing w:after="0"/>
              <w:jc w:val="both"/>
              <w:rPr>
                <w:rFonts w:asciiTheme="minorHAnsi" w:hAnsiTheme="minorHAnsi"/>
              </w:rPr>
            </w:pPr>
            <w:r w:rsidRPr="00FC0D93">
              <w:rPr>
                <w:rFonts w:asciiTheme="minorHAnsi" w:hAnsiTheme="minorHAnsi"/>
              </w:rPr>
              <w:t>Au moins 5 m3 de capacité</w:t>
            </w:r>
          </w:p>
        </w:tc>
        <w:tc>
          <w:tcPr>
            <w:tcW w:w="1559" w:type="dxa"/>
            <w:vAlign w:val="center"/>
          </w:tcPr>
          <w:p w14:paraId="7D6FEA73" w14:textId="77777777" w:rsidR="002B34A0" w:rsidRPr="00FC0D93" w:rsidRDefault="00383679" w:rsidP="002B34A0">
            <w:pPr>
              <w:spacing w:after="0"/>
              <w:jc w:val="center"/>
              <w:rPr>
                <w:rFonts w:asciiTheme="minorHAnsi" w:hAnsiTheme="minorHAnsi"/>
              </w:rPr>
            </w:pPr>
            <w:r w:rsidRPr="00FC0D93">
              <w:rPr>
                <w:rFonts w:asciiTheme="minorHAnsi" w:hAnsiTheme="minorHAnsi"/>
              </w:rPr>
              <w:t>1</w:t>
            </w:r>
          </w:p>
        </w:tc>
      </w:tr>
      <w:tr w:rsidR="002B34A0" w:rsidRPr="00FC0D93" w14:paraId="7B55C2D7" w14:textId="77777777" w:rsidTr="005D16C6">
        <w:tc>
          <w:tcPr>
            <w:tcW w:w="3652" w:type="dxa"/>
            <w:vAlign w:val="center"/>
          </w:tcPr>
          <w:p w14:paraId="2431BC46" w14:textId="77777777" w:rsidR="002B34A0" w:rsidRPr="00FC0D93" w:rsidRDefault="002B34A0" w:rsidP="002B34A0">
            <w:pPr>
              <w:spacing w:after="0"/>
              <w:jc w:val="both"/>
              <w:rPr>
                <w:rFonts w:asciiTheme="minorHAnsi" w:hAnsiTheme="minorHAnsi"/>
              </w:rPr>
            </w:pPr>
            <w:r w:rsidRPr="00FC0D93">
              <w:rPr>
                <w:rFonts w:asciiTheme="minorHAnsi" w:hAnsiTheme="minorHAnsi"/>
              </w:rPr>
              <w:t>Marteau piqueur</w:t>
            </w:r>
          </w:p>
        </w:tc>
        <w:tc>
          <w:tcPr>
            <w:tcW w:w="3119" w:type="dxa"/>
            <w:vAlign w:val="center"/>
          </w:tcPr>
          <w:p w14:paraId="23109F4D" w14:textId="77777777" w:rsidR="002B34A0" w:rsidRPr="00FC0D93" w:rsidRDefault="002B34A0" w:rsidP="002B34A0">
            <w:pPr>
              <w:spacing w:after="0"/>
              <w:jc w:val="both"/>
              <w:rPr>
                <w:rFonts w:asciiTheme="minorHAnsi" w:hAnsiTheme="minorHAnsi"/>
              </w:rPr>
            </w:pPr>
          </w:p>
        </w:tc>
        <w:tc>
          <w:tcPr>
            <w:tcW w:w="1559" w:type="dxa"/>
            <w:vAlign w:val="center"/>
          </w:tcPr>
          <w:p w14:paraId="4FBC0698" w14:textId="77777777" w:rsidR="002B34A0" w:rsidRPr="00FC0D93" w:rsidRDefault="002B34A0" w:rsidP="002B34A0">
            <w:pPr>
              <w:spacing w:after="0"/>
              <w:jc w:val="center"/>
              <w:rPr>
                <w:rFonts w:asciiTheme="minorHAnsi" w:hAnsiTheme="minorHAnsi"/>
              </w:rPr>
            </w:pPr>
            <w:r w:rsidRPr="00FC0D93">
              <w:rPr>
                <w:rFonts w:asciiTheme="minorHAnsi" w:hAnsiTheme="minorHAnsi"/>
              </w:rPr>
              <w:t>1</w:t>
            </w:r>
          </w:p>
        </w:tc>
      </w:tr>
      <w:tr w:rsidR="002B34A0" w:rsidRPr="00FC0D93" w14:paraId="5EEEABB0" w14:textId="77777777" w:rsidTr="005D16C6">
        <w:tc>
          <w:tcPr>
            <w:tcW w:w="3652" w:type="dxa"/>
            <w:vAlign w:val="center"/>
          </w:tcPr>
          <w:p w14:paraId="2420B934" w14:textId="77777777" w:rsidR="002B34A0" w:rsidRPr="00FC0D93" w:rsidRDefault="002B34A0" w:rsidP="002B34A0">
            <w:pPr>
              <w:spacing w:after="0"/>
              <w:jc w:val="both"/>
              <w:rPr>
                <w:rFonts w:asciiTheme="minorHAnsi" w:hAnsiTheme="minorHAnsi"/>
              </w:rPr>
            </w:pPr>
            <w:r w:rsidRPr="00FC0D93">
              <w:rPr>
                <w:rFonts w:asciiTheme="minorHAnsi" w:hAnsiTheme="minorHAnsi"/>
              </w:rPr>
              <w:t>Bétonnière</w:t>
            </w:r>
          </w:p>
        </w:tc>
        <w:tc>
          <w:tcPr>
            <w:tcW w:w="3119" w:type="dxa"/>
            <w:vAlign w:val="center"/>
          </w:tcPr>
          <w:p w14:paraId="166DC68D" w14:textId="77777777" w:rsidR="002B34A0" w:rsidRPr="00FC0D93" w:rsidRDefault="002B34A0" w:rsidP="002B34A0">
            <w:pPr>
              <w:spacing w:after="0"/>
              <w:jc w:val="both"/>
              <w:rPr>
                <w:rFonts w:asciiTheme="minorHAnsi" w:hAnsiTheme="minorHAnsi"/>
              </w:rPr>
            </w:pPr>
            <w:r w:rsidRPr="00FC0D93">
              <w:rPr>
                <w:rFonts w:asciiTheme="minorHAnsi" w:hAnsiTheme="minorHAnsi"/>
              </w:rPr>
              <w:t>300 L</w:t>
            </w:r>
          </w:p>
        </w:tc>
        <w:tc>
          <w:tcPr>
            <w:tcW w:w="1559" w:type="dxa"/>
            <w:vAlign w:val="center"/>
          </w:tcPr>
          <w:p w14:paraId="0C66CDB7" w14:textId="77777777" w:rsidR="002B34A0" w:rsidRPr="00FC0D93" w:rsidRDefault="002B34A0" w:rsidP="002B34A0">
            <w:pPr>
              <w:spacing w:after="0"/>
              <w:jc w:val="center"/>
              <w:rPr>
                <w:rFonts w:asciiTheme="minorHAnsi" w:hAnsiTheme="minorHAnsi"/>
              </w:rPr>
            </w:pPr>
            <w:r w:rsidRPr="00FC0D93">
              <w:rPr>
                <w:rFonts w:asciiTheme="minorHAnsi" w:hAnsiTheme="minorHAnsi"/>
              </w:rPr>
              <w:t>1</w:t>
            </w:r>
          </w:p>
        </w:tc>
      </w:tr>
      <w:tr w:rsidR="002B34A0" w:rsidRPr="00FC0D93" w14:paraId="2ADC13F8" w14:textId="77777777" w:rsidTr="005D16C6">
        <w:tc>
          <w:tcPr>
            <w:tcW w:w="3652" w:type="dxa"/>
            <w:vAlign w:val="center"/>
          </w:tcPr>
          <w:p w14:paraId="053D6059" w14:textId="77777777" w:rsidR="002B34A0" w:rsidRPr="00FC0D93" w:rsidRDefault="002B34A0" w:rsidP="002B34A0">
            <w:pPr>
              <w:spacing w:after="0"/>
              <w:jc w:val="both"/>
              <w:rPr>
                <w:rFonts w:asciiTheme="minorHAnsi" w:hAnsiTheme="minorHAnsi"/>
              </w:rPr>
            </w:pPr>
            <w:r w:rsidRPr="00FC0D93">
              <w:rPr>
                <w:rFonts w:asciiTheme="minorHAnsi" w:hAnsiTheme="minorHAnsi"/>
              </w:rPr>
              <w:t>Aiguille vibrante</w:t>
            </w:r>
          </w:p>
        </w:tc>
        <w:tc>
          <w:tcPr>
            <w:tcW w:w="3119" w:type="dxa"/>
            <w:vAlign w:val="center"/>
          </w:tcPr>
          <w:p w14:paraId="1EA5EEE8" w14:textId="77777777" w:rsidR="002B34A0" w:rsidRPr="00FC0D93" w:rsidRDefault="002B34A0" w:rsidP="002B34A0">
            <w:pPr>
              <w:spacing w:after="0"/>
              <w:jc w:val="both"/>
              <w:rPr>
                <w:rFonts w:asciiTheme="minorHAnsi" w:hAnsiTheme="minorHAnsi"/>
              </w:rPr>
            </w:pPr>
          </w:p>
        </w:tc>
        <w:tc>
          <w:tcPr>
            <w:tcW w:w="1559" w:type="dxa"/>
            <w:vAlign w:val="center"/>
          </w:tcPr>
          <w:p w14:paraId="5ECAF313" w14:textId="77777777" w:rsidR="002B34A0" w:rsidRPr="00FC0D93" w:rsidRDefault="002B34A0" w:rsidP="002B34A0">
            <w:pPr>
              <w:spacing w:after="0"/>
              <w:jc w:val="center"/>
              <w:rPr>
                <w:rFonts w:asciiTheme="minorHAnsi" w:hAnsiTheme="minorHAnsi"/>
              </w:rPr>
            </w:pPr>
            <w:r w:rsidRPr="00FC0D93">
              <w:rPr>
                <w:rFonts w:asciiTheme="minorHAnsi" w:hAnsiTheme="minorHAnsi"/>
              </w:rPr>
              <w:t>1</w:t>
            </w:r>
          </w:p>
        </w:tc>
      </w:tr>
      <w:tr w:rsidR="002B34A0" w:rsidRPr="00FC0D93" w14:paraId="160D17F7" w14:textId="77777777" w:rsidTr="005D16C6">
        <w:tc>
          <w:tcPr>
            <w:tcW w:w="3652" w:type="dxa"/>
            <w:vAlign w:val="center"/>
          </w:tcPr>
          <w:p w14:paraId="57F6D26E" w14:textId="77777777" w:rsidR="002B34A0" w:rsidRPr="00FC0D93" w:rsidRDefault="002B34A0" w:rsidP="002B34A0">
            <w:pPr>
              <w:spacing w:after="0"/>
              <w:jc w:val="both"/>
              <w:rPr>
                <w:rFonts w:asciiTheme="minorHAnsi" w:hAnsiTheme="minorHAnsi"/>
              </w:rPr>
            </w:pPr>
            <w:r w:rsidRPr="00FC0D93">
              <w:rPr>
                <w:rFonts w:asciiTheme="minorHAnsi" w:hAnsiTheme="minorHAnsi"/>
              </w:rPr>
              <w:t>Motopompe</w:t>
            </w:r>
          </w:p>
        </w:tc>
        <w:tc>
          <w:tcPr>
            <w:tcW w:w="3119" w:type="dxa"/>
            <w:vAlign w:val="center"/>
          </w:tcPr>
          <w:p w14:paraId="32F3AEC9" w14:textId="77777777" w:rsidR="002B34A0" w:rsidRPr="00FC0D93" w:rsidRDefault="002B34A0" w:rsidP="002B34A0">
            <w:pPr>
              <w:spacing w:after="0"/>
              <w:jc w:val="both"/>
              <w:rPr>
                <w:rFonts w:asciiTheme="minorHAnsi" w:hAnsiTheme="minorHAnsi"/>
              </w:rPr>
            </w:pPr>
            <w:r w:rsidRPr="00FC0D93">
              <w:rPr>
                <w:rFonts w:asciiTheme="minorHAnsi" w:hAnsiTheme="minorHAnsi"/>
              </w:rPr>
              <w:t>200m3/h</w:t>
            </w:r>
          </w:p>
        </w:tc>
        <w:tc>
          <w:tcPr>
            <w:tcW w:w="1559" w:type="dxa"/>
            <w:vAlign w:val="center"/>
          </w:tcPr>
          <w:p w14:paraId="49853347" w14:textId="77777777" w:rsidR="002B34A0" w:rsidRPr="00FC0D93" w:rsidRDefault="002B34A0" w:rsidP="002B34A0">
            <w:pPr>
              <w:spacing w:after="0"/>
              <w:jc w:val="center"/>
              <w:rPr>
                <w:rFonts w:asciiTheme="minorHAnsi" w:hAnsiTheme="minorHAnsi"/>
              </w:rPr>
            </w:pPr>
            <w:r w:rsidRPr="00FC0D93">
              <w:rPr>
                <w:rFonts w:asciiTheme="minorHAnsi" w:hAnsiTheme="minorHAnsi"/>
              </w:rPr>
              <w:t>1</w:t>
            </w:r>
          </w:p>
        </w:tc>
      </w:tr>
      <w:tr w:rsidR="002B34A0" w:rsidRPr="00FC0D93" w14:paraId="212B5229" w14:textId="77777777" w:rsidTr="005D16C6">
        <w:tc>
          <w:tcPr>
            <w:tcW w:w="3652" w:type="dxa"/>
            <w:vAlign w:val="center"/>
          </w:tcPr>
          <w:p w14:paraId="0F5D2B29" w14:textId="77777777" w:rsidR="002B34A0" w:rsidRPr="00FC0D93" w:rsidRDefault="002B34A0" w:rsidP="002B34A0">
            <w:pPr>
              <w:spacing w:after="0"/>
              <w:jc w:val="both"/>
              <w:rPr>
                <w:rFonts w:asciiTheme="minorHAnsi" w:hAnsiTheme="minorHAnsi"/>
              </w:rPr>
            </w:pPr>
            <w:r w:rsidRPr="00FC0D93">
              <w:rPr>
                <w:rFonts w:asciiTheme="minorHAnsi" w:hAnsiTheme="minorHAnsi"/>
              </w:rPr>
              <w:t>Véhicule de chantier</w:t>
            </w:r>
          </w:p>
        </w:tc>
        <w:tc>
          <w:tcPr>
            <w:tcW w:w="3119" w:type="dxa"/>
            <w:vAlign w:val="center"/>
          </w:tcPr>
          <w:p w14:paraId="044D81DD" w14:textId="77777777" w:rsidR="002B34A0" w:rsidRPr="00FC0D93" w:rsidRDefault="002B34A0" w:rsidP="002B34A0">
            <w:pPr>
              <w:spacing w:after="0"/>
              <w:jc w:val="both"/>
              <w:rPr>
                <w:rFonts w:asciiTheme="minorHAnsi" w:hAnsiTheme="minorHAnsi"/>
              </w:rPr>
            </w:pPr>
            <w:r w:rsidRPr="00FC0D93">
              <w:rPr>
                <w:rFonts w:asciiTheme="minorHAnsi" w:hAnsiTheme="minorHAnsi"/>
              </w:rPr>
              <w:t>Voiture de liaison</w:t>
            </w:r>
          </w:p>
        </w:tc>
        <w:tc>
          <w:tcPr>
            <w:tcW w:w="1559" w:type="dxa"/>
            <w:vAlign w:val="center"/>
          </w:tcPr>
          <w:p w14:paraId="2C7BB714" w14:textId="77777777" w:rsidR="002B34A0" w:rsidRPr="00FC0D93" w:rsidRDefault="002B34A0" w:rsidP="002B34A0">
            <w:pPr>
              <w:spacing w:after="0"/>
              <w:jc w:val="center"/>
              <w:rPr>
                <w:rFonts w:asciiTheme="minorHAnsi" w:hAnsiTheme="minorHAnsi"/>
              </w:rPr>
            </w:pPr>
            <w:r w:rsidRPr="00FC0D93">
              <w:rPr>
                <w:rFonts w:asciiTheme="minorHAnsi" w:hAnsiTheme="minorHAnsi"/>
              </w:rPr>
              <w:t>1</w:t>
            </w:r>
          </w:p>
        </w:tc>
      </w:tr>
      <w:tr w:rsidR="002B34A0" w:rsidRPr="00FC0D93" w14:paraId="1014F64D" w14:textId="77777777" w:rsidTr="005D16C6">
        <w:tc>
          <w:tcPr>
            <w:tcW w:w="3652" w:type="dxa"/>
            <w:vAlign w:val="center"/>
          </w:tcPr>
          <w:p w14:paraId="15FBA4D9" w14:textId="77777777" w:rsidR="002B34A0" w:rsidRPr="00FC0D93" w:rsidRDefault="002B34A0" w:rsidP="002B34A0">
            <w:pPr>
              <w:spacing w:after="0"/>
              <w:jc w:val="both"/>
              <w:rPr>
                <w:rFonts w:asciiTheme="minorHAnsi" w:hAnsiTheme="minorHAnsi"/>
              </w:rPr>
            </w:pPr>
            <w:r w:rsidRPr="00FC0D93">
              <w:rPr>
                <w:rFonts w:asciiTheme="minorHAnsi" w:hAnsiTheme="minorHAnsi"/>
              </w:rPr>
              <w:t>Groupe électrogène</w:t>
            </w:r>
          </w:p>
        </w:tc>
        <w:tc>
          <w:tcPr>
            <w:tcW w:w="3119" w:type="dxa"/>
            <w:vAlign w:val="center"/>
          </w:tcPr>
          <w:p w14:paraId="71EFC3EA" w14:textId="77777777" w:rsidR="002B34A0" w:rsidRPr="00FC0D93" w:rsidRDefault="002B34A0" w:rsidP="002B34A0">
            <w:pPr>
              <w:spacing w:after="0"/>
              <w:jc w:val="both"/>
              <w:rPr>
                <w:rFonts w:asciiTheme="minorHAnsi" w:hAnsiTheme="minorHAnsi"/>
              </w:rPr>
            </w:pPr>
            <w:r w:rsidRPr="00FC0D93">
              <w:rPr>
                <w:rFonts w:asciiTheme="minorHAnsi" w:hAnsiTheme="minorHAnsi"/>
              </w:rPr>
              <w:t>5 KVA</w:t>
            </w:r>
          </w:p>
        </w:tc>
        <w:tc>
          <w:tcPr>
            <w:tcW w:w="1559" w:type="dxa"/>
            <w:vAlign w:val="center"/>
          </w:tcPr>
          <w:p w14:paraId="163BD2DC" w14:textId="77777777" w:rsidR="002B34A0" w:rsidRPr="00FC0D93" w:rsidRDefault="002B34A0" w:rsidP="002B34A0">
            <w:pPr>
              <w:spacing w:after="0"/>
              <w:jc w:val="center"/>
              <w:rPr>
                <w:rFonts w:asciiTheme="minorHAnsi" w:hAnsiTheme="minorHAnsi"/>
              </w:rPr>
            </w:pPr>
            <w:r w:rsidRPr="00FC0D93">
              <w:rPr>
                <w:rFonts w:asciiTheme="minorHAnsi" w:hAnsiTheme="minorHAnsi"/>
              </w:rPr>
              <w:t>2</w:t>
            </w:r>
          </w:p>
        </w:tc>
      </w:tr>
      <w:tr w:rsidR="002B34A0" w:rsidRPr="00FC0D93" w14:paraId="6F76C966" w14:textId="77777777" w:rsidTr="005D16C6">
        <w:tc>
          <w:tcPr>
            <w:tcW w:w="3652" w:type="dxa"/>
            <w:vAlign w:val="center"/>
          </w:tcPr>
          <w:p w14:paraId="0F399A2E" w14:textId="77777777" w:rsidR="002B34A0" w:rsidRPr="00FC0D93" w:rsidRDefault="002B34A0" w:rsidP="002B34A0">
            <w:pPr>
              <w:spacing w:after="0"/>
              <w:jc w:val="both"/>
              <w:rPr>
                <w:rFonts w:asciiTheme="minorHAnsi" w:hAnsiTheme="minorHAnsi"/>
              </w:rPr>
            </w:pPr>
            <w:r w:rsidRPr="00FC0D93">
              <w:rPr>
                <w:rFonts w:asciiTheme="minorHAnsi" w:hAnsiTheme="minorHAnsi"/>
              </w:rPr>
              <w:t>Dame sauteuse</w:t>
            </w:r>
          </w:p>
        </w:tc>
        <w:tc>
          <w:tcPr>
            <w:tcW w:w="3119" w:type="dxa"/>
            <w:vAlign w:val="center"/>
          </w:tcPr>
          <w:p w14:paraId="2FDC7EA6" w14:textId="77777777" w:rsidR="002B34A0" w:rsidRPr="00FC0D93" w:rsidRDefault="002B34A0" w:rsidP="002B34A0">
            <w:pPr>
              <w:spacing w:after="0"/>
              <w:jc w:val="both"/>
              <w:rPr>
                <w:rFonts w:asciiTheme="minorHAnsi" w:hAnsiTheme="minorHAnsi"/>
              </w:rPr>
            </w:pPr>
          </w:p>
        </w:tc>
        <w:tc>
          <w:tcPr>
            <w:tcW w:w="1559" w:type="dxa"/>
            <w:vAlign w:val="center"/>
          </w:tcPr>
          <w:p w14:paraId="38F37907" w14:textId="77777777" w:rsidR="002B34A0" w:rsidRPr="00FC0D93" w:rsidRDefault="002B34A0" w:rsidP="002B34A0">
            <w:pPr>
              <w:spacing w:after="0"/>
              <w:jc w:val="center"/>
              <w:rPr>
                <w:rFonts w:asciiTheme="minorHAnsi" w:hAnsiTheme="minorHAnsi"/>
              </w:rPr>
            </w:pPr>
            <w:r w:rsidRPr="00FC0D93">
              <w:rPr>
                <w:rFonts w:asciiTheme="minorHAnsi" w:hAnsiTheme="minorHAnsi"/>
              </w:rPr>
              <w:t>1</w:t>
            </w:r>
          </w:p>
        </w:tc>
      </w:tr>
      <w:tr w:rsidR="002B34A0" w:rsidRPr="00FC0D93" w14:paraId="65A4C2ED" w14:textId="77777777" w:rsidTr="005D16C6">
        <w:tc>
          <w:tcPr>
            <w:tcW w:w="3652" w:type="dxa"/>
            <w:vAlign w:val="center"/>
          </w:tcPr>
          <w:p w14:paraId="3B192F50" w14:textId="77777777" w:rsidR="002B34A0" w:rsidRPr="00FC0D93" w:rsidRDefault="002B34A0" w:rsidP="002B34A0">
            <w:pPr>
              <w:spacing w:after="0"/>
              <w:jc w:val="both"/>
              <w:rPr>
                <w:rFonts w:asciiTheme="minorHAnsi" w:hAnsiTheme="minorHAnsi"/>
              </w:rPr>
            </w:pPr>
            <w:r w:rsidRPr="00FC0D93">
              <w:rPr>
                <w:rFonts w:asciiTheme="minorHAnsi" w:hAnsiTheme="minorHAnsi"/>
              </w:rPr>
              <w:t>Lot de matériels topographiques</w:t>
            </w:r>
          </w:p>
        </w:tc>
        <w:tc>
          <w:tcPr>
            <w:tcW w:w="3119" w:type="dxa"/>
            <w:vAlign w:val="center"/>
          </w:tcPr>
          <w:p w14:paraId="5038E136" w14:textId="77777777" w:rsidR="002B34A0" w:rsidRPr="00FC0D93" w:rsidRDefault="002B34A0" w:rsidP="002B34A0">
            <w:pPr>
              <w:spacing w:after="0"/>
              <w:jc w:val="both"/>
              <w:rPr>
                <w:rFonts w:asciiTheme="minorHAnsi" w:hAnsiTheme="minorHAnsi"/>
              </w:rPr>
            </w:pPr>
            <w:r w:rsidRPr="00FC0D93">
              <w:rPr>
                <w:rFonts w:asciiTheme="minorHAnsi" w:hAnsiTheme="minorHAnsi"/>
              </w:rPr>
              <w:t>Un niveau ou une théodolite ou station totale</w:t>
            </w:r>
          </w:p>
        </w:tc>
        <w:tc>
          <w:tcPr>
            <w:tcW w:w="1559" w:type="dxa"/>
            <w:vAlign w:val="center"/>
          </w:tcPr>
          <w:p w14:paraId="3124A398" w14:textId="77777777" w:rsidR="002B34A0" w:rsidRPr="00FC0D93" w:rsidRDefault="002B34A0" w:rsidP="002B34A0">
            <w:pPr>
              <w:spacing w:after="0"/>
              <w:jc w:val="center"/>
              <w:rPr>
                <w:rFonts w:asciiTheme="minorHAnsi" w:hAnsiTheme="minorHAnsi"/>
              </w:rPr>
            </w:pPr>
            <w:r w:rsidRPr="00FC0D93">
              <w:rPr>
                <w:rFonts w:asciiTheme="minorHAnsi" w:hAnsiTheme="minorHAnsi"/>
              </w:rPr>
              <w:t>1</w:t>
            </w:r>
          </w:p>
        </w:tc>
      </w:tr>
    </w:tbl>
    <w:p w14:paraId="7CD6ED96" w14:textId="77777777" w:rsidR="00B96B66" w:rsidRPr="00FC0D93" w:rsidRDefault="00B96B66" w:rsidP="00B96B66">
      <w:pPr>
        <w:spacing w:line="240" w:lineRule="auto"/>
        <w:jc w:val="both"/>
        <w:rPr>
          <w:rFonts w:asciiTheme="minorHAnsi" w:hAnsiTheme="minorHAnsi"/>
          <w:color w:val="000000"/>
        </w:rPr>
      </w:pPr>
    </w:p>
    <w:p w14:paraId="5C659E7C" w14:textId="77777777" w:rsidR="001C01B8" w:rsidRPr="00FC0D93" w:rsidRDefault="001C01B8">
      <w:pPr>
        <w:spacing w:after="0" w:line="240" w:lineRule="auto"/>
        <w:rPr>
          <w:rFonts w:asciiTheme="minorHAnsi" w:hAnsiTheme="minorHAnsi"/>
        </w:rPr>
      </w:pPr>
      <w:r w:rsidRPr="00FC0D93">
        <w:rPr>
          <w:rFonts w:asciiTheme="minorHAnsi" w:hAnsiTheme="minorHAnsi"/>
        </w:rPr>
        <w:br w:type="page"/>
      </w:r>
    </w:p>
    <w:p w14:paraId="417DD2CA" w14:textId="77777777" w:rsidR="00627F96" w:rsidRPr="00FC0D93" w:rsidRDefault="00627F96" w:rsidP="00B5646D">
      <w:pPr>
        <w:pStyle w:val="Titre1"/>
        <w:numPr>
          <w:ilvl w:val="0"/>
          <w:numId w:val="27"/>
        </w:numPr>
        <w:spacing w:line="240" w:lineRule="auto"/>
        <w:rPr>
          <w:rFonts w:asciiTheme="minorHAnsi" w:hAnsiTheme="minorHAnsi"/>
          <w:u w:val="single"/>
        </w:rPr>
      </w:pPr>
      <w:bookmarkStart w:id="322" w:name="_Toc85131503"/>
      <w:r w:rsidRPr="00FC0D93">
        <w:rPr>
          <w:rFonts w:asciiTheme="minorHAnsi" w:hAnsiTheme="minorHAnsi"/>
          <w:u w:val="single"/>
        </w:rPr>
        <w:lastRenderedPageBreak/>
        <w:t>DESCRIPTION DU MILIEU D’INSERTION DU PROJET</w:t>
      </w:r>
      <w:bookmarkEnd w:id="322"/>
    </w:p>
    <w:p w14:paraId="130C5DC3" w14:textId="77777777" w:rsidR="00627F96" w:rsidRPr="00FC0D93" w:rsidRDefault="00627F96" w:rsidP="00A35297">
      <w:pPr>
        <w:spacing w:after="0"/>
        <w:rPr>
          <w:rFonts w:asciiTheme="minorHAnsi" w:hAnsiTheme="minorHAnsi"/>
        </w:rPr>
      </w:pPr>
    </w:p>
    <w:p w14:paraId="5C75B52A" w14:textId="77777777" w:rsidR="00354C19" w:rsidRPr="00FC0D93" w:rsidRDefault="00354C19" w:rsidP="00354C19">
      <w:pPr>
        <w:pStyle w:val="Pardeliste"/>
        <w:numPr>
          <w:ilvl w:val="0"/>
          <w:numId w:val="28"/>
        </w:numPr>
        <w:spacing w:after="0" w:line="276" w:lineRule="auto"/>
        <w:jc w:val="both"/>
        <w:outlineLvl w:val="0"/>
        <w:rPr>
          <w:rFonts w:asciiTheme="minorHAnsi" w:hAnsiTheme="minorHAnsi"/>
          <w:b/>
          <w:vanish/>
          <w:color w:val="0000FF"/>
          <w:sz w:val="24"/>
        </w:rPr>
      </w:pPr>
      <w:bookmarkStart w:id="323" w:name="_Toc85126864"/>
      <w:bookmarkStart w:id="324" w:name="_Toc85127113"/>
      <w:bookmarkStart w:id="325" w:name="_Toc85127291"/>
      <w:bookmarkStart w:id="326" w:name="_Toc85127383"/>
      <w:bookmarkStart w:id="327" w:name="_Toc85127516"/>
      <w:bookmarkStart w:id="328" w:name="_Toc85130773"/>
      <w:bookmarkStart w:id="329" w:name="_Toc85130864"/>
      <w:bookmarkStart w:id="330" w:name="_Toc85130955"/>
      <w:bookmarkStart w:id="331" w:name="_Toc85131045"/>
      <w:bookmarkStart w:id="332" w:name="_Toc85131136"/>
      <w:bookmarkStart w:id="333" w:name="_Toc85131226"/>
      <w:bookmarkStart w:id="334" w:name="_Toc85131316"/>
      <w:bookmarkStart w:id="335" w:name="_Toc85131408"/>
      <w:bookmarkStart w:id="336" w:name="_Toc85131504"/>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2AB3F65C" w14:textId="77777777" w:rsidR="00354C19" w:rsidRPr="00FC0D93" w:rsidRDefault="00354C19" w:rsidP="00354C19">
      <w:pPr>
        <w:pStyle w:val="Pardeliste"/>
        <w:numPr>
          <w:ilvl w:val="0"/>
          <w:numId w:val="28"/>
        </w:numPr>
        <w:spacing w:after="0" w:line="276" w:lineRule="auto"/>
        <w:jc w:val="both"/>
        <w:outlineLvl w:val="0"/>
        <w:rPr>
          <w:rFonts w:asciiTheme="minorHAnsi" w:hAnsiTheme="minorHAnsi"/>
          <w:b/>
          <w:vanish/>
          <w:color w:val="0000FF"/>
          <w:sz w:val="24"/>
        </w:rPr>
      </w:pPr>
      <w:bookmarkStart w:id="337" w:name="_Toc85126865"/>
      <w:bookmarkStart w:id="338" w:name="_Toc85127114"/>
      <w:bookmarkStart w:id="339" w:name="_Toc85127292"/>
      <w:bookmarkStart w:id="340" w:name="_Toc85127384"/>
      <w:bookmarkStart w:id="341" w:name="_Toc85127517"/>
      <w:bookmarkStart w:id="342" w:name="_Toc85130774"/>
      <w:bookmarkStart w:id="343" w:name="_Toc85130865"/>
      <w:bookmarkStart w:id="344" w:name="_Toc85130956"/>
      <w:bookmarkStart w:id="345" w:name="_Toc85131046"/>
      <w:bookmarkStart w:id="346" w:name="_Toc85131137"/>
      <w:bookmarkStart w:id="347" w:name="_Toc85131227"/>
      <w:bookmarkStart w:id="348" w:name="_Toc85131317"/>
      <w:bookmarkStart w:id="349" w:name="_Toc85131409"/>
      <w:bookmarkStart w:id="350" w:name="_Toc8513150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54FEE2B0" w14:textId="77777777" w:rsidR="00354C19" w:rsidRPr="00FC0D93" w:rsidRDefault="00354C19" w:rsidP="00354C19">
      <w:pPr>
        <w:pStyle w:val="Pardeliste"/>
        <w:numPr>
          <w:ilvl w:val="0"/>
          <w:numId w:val="28"/>
        </w:numPr>
        <w:spacing w:after="0" w:line="276" w:lineRule="auto"/>
        <w:jc w:val="both"/>
        <w:outlineLvl w:val="0"/>
        <w:rPr>
          <w:rFonts w:asciiTheme="minorHAnsi" w:hAnsiTheme="minorHAnsi"/>
          <w:b/>
          <w:vanish/>
          <w:color w:val="0000FF"/>
          <w:sz w:val="24"/>
        </w:rPr>
      </w:pPr>
      <w:bookmarkStart w:id="351" w:name="_Toc85126866"/>
      <w:bookmarkStart w:id="352" w:name="_Toc85127115"/>
      <w:bookmarkStart w:id="353" w:name="_Toc85127293"/>
      <w:bookmarkStart w:id="354" w:name="_Toc85127385"/>
      <w:bookmarkStart w:id="355" w:name="_Toc85127518"/>
      <w:bookmarkStart w:id="356" w:name="_Toc85130775"/>
      <w:bookmarkStart w:id="357" w:name="_Toc85130866"/>
      <w:bookmarkStart w:id="358" w:name="_Toc85130957"/>
      <w:bookmarkStart w:id="359" w:name="_Toc85131047"/>
      <w:bookmarkStart w:id="360" w:name="_Toc85131138"/>
      <w:bookmarkStart w:id="361" w:name="_Toc85131228"/>
      <w:bookmarkStart w:id="362" w:name="_Toc85131318"/>
      <w:bookmarkStart w:id="363" w:name="_Toc85131410"/>
      <w:bookmarkStart w:id="364" w:name="_Toc85131506"/>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p w14:paraId="514B6DC7" w14:textId="77777777" w:rsidR="00F60DAD" w:rsidRPr="00FC0D93" w:rsidRDefault="00F60DAD" w:rsidP="00755077">
      <w:pPr>
        <w:pStyle w:val="Style1"/>
        <w:outlineLvl w:val="0"/>
        <w:rPr>
          <w:rFonts w:asciiTheme="minorHAnsi" w:hAnsiTheme="minorHAnsi"/>
        </w:rPr>
      </w:pPr>
      <w:bookmarkStart w:id="365" w:name="_Toc85131507"/>
      <w:r w:rsidRPr="00FC0D93">
        <w:rPr>
          <w:rFonts w:asciiTheme="minorHAnsi" w:hAnsiTheme="minorHAnsi"/>
        </w:rPr>
        <w:t>Délimitation de la zone d’études</w:t>
      </w:r>
      <w:bookmarkEnd w:id="365"/>
    </w:p>
    <w:p w14:paraId="55BF3E16" w14:textId="77777777" w:rsidR="00F60DAD" w:rsidRPr="00FC0D93" w:rsidRDefault="00F60DAD" w:rsidP="00A35297">
      <w:pPr>
        <w:spacing w:after="0" w:line="276" w:lineRule="auto"/>
        <w:jc w:val="both"/>
        <w:rPr>
          <w:rFonts w:asciiTheme="minorHAnsi" w:hAnsiTheme="minorHAnsi" w:cstheme="minorHAnsi"/>
          <w:color w:val="000000"/>
        </w:rPr>
      </w:pPr>
      <w:r w:rsidRPr="00FC0D93">
        <w:rPr>
          <w:rFonts w:asciiTheme="minorHAnsi" w:hAnsiTheme="minorHAnsi" w:cstheme="minorHAnsi"/>
          <w:color w:val="000000"/>
        </w:rPr>
        <w:t xml:space="preserve">L’étude se focalise sur une zone bien déterminée. </w:t>
      </w:r>
    </w:p>
    <w:p w14:paraId="24BDC72F" w14:textId="77777777" w:rsidR="008B0A6E" w:rsidRPr="00FC0D93" w:rsidRDefault="008B0A6E" w:rsidP="008B0A6E">
      <w:pPr>
        <w:spacing w:after="0" w:line="360" w:lineRule="auto"/>
        <w:rPr>
          <w:rFonts w:asciiTheme="minorHAnsi" w:hAnsiTheme="minorHAnsi" w:cstheme="minorHAnsi"/>
        </w:rPr>
      </w:pPr>
      <w:r w:rsidRPr="00FC0D93">
        <w:rPr>
          <w:rFonts w:asciiTheme="minorHAnsi" w:hAnsiTheme="minorHAnsi" w:cstheme="minorHAnsi"/>
        </w:rPr>
        <w:t>La commune Rurale de Manambolosy se trouve dans le District de Mananara Nord, Région Analanjirofo et le village de Fontsimaro se trouve à 21 km de Mananara Nord sur la RN5 (direction Mananara Nord)</w:t>
      </w:r>
    </w:p>
    <w:p w14:paraId="1F8F0CD9" w14:textId="77777777" w:rsidR="008B0A6E" w:rsidRPr="00FC0D93" w:rsidRDefault="008B0A6E" w:rsidP="008B0A6E">
      <w:pPr>
        <w:spacing w:after="0" w:line="360" w:lineRule="auto"/>
        <w:ind w:firstLine="1134"/>
        <w:jc w:val="both"/>
        <w:rPr>
          <w:rFonts w:asciiTheme="minorHAnsi" w:hAnsiTheme="minorHAnsi" w:cstheme="minorHAnsi"/>
        </w:rPr>
      </w:pPr>
      <w:r w:rsidRPr="00FC0D93">
        <w:rPr>
          <w:rFonts w:asciiTheme="minorHAnsi" w:hAnsiTheme="minorHAnsi" w:cstheme="minorHAnsi"/>
        </w:rPr>
        <w:t>La commune Rurale de Manambolosy est délimitée par :</w:t>
      </w:r>
    </w:p>
    <w:p w14:paraId="4DECB234" w14:textId="77777777" w:rsidR="008B0A6E" w:rsidRPr="00FC0D93" w:rsidRDefault="008B0A6E" w:rsidP="00207941">
      <w:pPr>
        <w:numPr>
          <w:ilvl w:val="0"/>
          <w:numId w:val="23"/>
        </w:numPr>
        <w:spacing w:after="0" w:line="360" w:lineRule="auto"/>
        <w:rPr>
          <w:rFonts w:asciiTheme="minorHAnsi" w:hAnsiTheme="minorHAnsi" w:cstheme="minorHAnsi"/>
        </w:rPr>
      </w:pPr>
      <w:r w:rsidRPr="00FC0D93">
        <w:rPr>
          <w:rFonts w:asciiTheme="minorHAnsi" w:hAnsiTheme="minorHAnsi" w:cstheme="minorHAnsi"/>
        </w:rPr>
        <w:t>Au Nord : la commune d’Anandrivola</w:t>
      </w:r>
    </w:p>
    <w:p w14:paraId="0C7D58C6" w14:textId="77777777" w:rsidR="008B0A6E" w:rsidRPr="00FC0D93" w:rsidRDefault="008B0A6E" w:rsidP="00207941">
      <w:pPr>
        <w:numPr>
          <w:ilvl w:val="0"/>
          <w:numId w:val="23"/>
        </w:numPr>
        <w:spacing w:after="0" w:line="360" w:lineRule="auto"/>
        <w:rPr>
          <w:rFonts w:asciiTheme="minorHAnsi" w:hAnsiTheme="minorHAnsi" w:cstheme="minorHAnsi"/>
        </w:rPr>
      </w:pPr>
      <w:r w:rsidRPr="00FC0D93">
        <w:rPr>
          <w:rFonts w:asciiTheme="minorHAnsi" w:hAnsiTheme="minorHAnsi" w:cstheme="minorHAnsi"/>
        </w:rPr>
        <w:t>Au Sud : la commune de Mananara Nord</w:t>
      </w:r>
    </w:p>
    <w:p w14:paraId="3FC35C47" w14:textId="77777777" w:rsidR="008B0A6E" w:rsidRPr="00FC0D93" w:rsidRDefault="008B0A6E" w:rsidP="00207941">
      <w:pPr>
        <w:numPr>
          <w:ilvl w:val="0"/>
          <w:numId w:val="23"/>
        </w:numPr>
        <w:spacing w:after="0" w:line="360" w:lineRule="auto"/>
        <w:rPr>
          <w:rFonts w:asciiTheme="minorHAnsi" w:hAnsiTheme="minorHAnsi" w:cstheme="minorHAnsi"/>
        </w:rPr>
      </w:pPr>
      <w:r w:rsidRPr="00FC0D93">
        <w:rPr>
          <w:rFonts w:asciiTheme="minorHAnsi" w:hAnsiTheme="minorHAnsi" w:cstheme="minorHAnsi"/>
        </w:rPr>
        <w:t>A l’Est : l’Océan Indien</w:t>
      </w:r>
    </w:p>
    <w:p w14:paraId="44B7DA0C" w14:textId="77777777" w:rsidR="008B0A6E" w:rsidRPr="00FC0D93" w:rsidRDefault="008B0A6E" w:rsidP="00207941">
      <w:pPr>
        <w:numPr>
          <w:ilvl w:val="0"/>
          <w:numId w:val="22"/>
        </w:numPr>
        <w:spacing w:after="0" w:line="360" w:lineRule="auto"/>
        <w:rPr>
          <w:rFonts w:asciiTheme="minorHAnsi" w:hAnsiTheme="minorHAnsi" w:cstheme="minorHAnsi"/>
        </w:rPr>
      </w:pPr>
      <w:r w:rsidRPr="00FC0D93">
        <w:rPr>
          <w:rFonts w:asciiTheme="minorHAnsi" w:hAnsiTheme="minorHAnsi" w:cstheme="minorHAnsi"/>
        </w:rPr>
        <w:t>A l’Ouest : les communes d’Ambodiampana et de Vanono</w:t>
      </w:r>
    </w:p>
    <w:p w14:paraId="5C34D86C" w14:textId="77777777" w:rsidR="008B0A6E" w:rsidRPr="00FC0D93" w:rsidRDefault="008B0A6E" w:rsidP="008B0A6E">
      <w:pPr>
        <w:spacing w:after="0" w:line="360" w:lineRule="auto"/>
        <w:rPr>
          <w:rFonts w:asciiTheme="minorHAnsi" w:hAnsiTheme="minorHAnsi" w:cstheme="minorHAnsi"/>
          <w:bCs/>
        </w:rPr>
      </w:pPr>
      <w:r w:rsidRPr="00FC0D93">
        <w:rPr>
          <w:rFonts w:asciiTheme="minorHAnsi" w:hAnsiTheme="minorHAnsi" w:cstheme="minorHAnsi"/>
          <w:bCs/>
        </w:rPr>
        <w:t>La superficie de la commune est de 482 km²</w:t>
      </w:r>
    </w:p>
    <w:p w14:paraId="725F8DCF" w14:textId="77777777" w:rsidR="008B0A6E" w:rsidRPr="00FC0D93" w:rsidRDefault="008B0A6E" w:rsidP="008B0A6E">
      <w:pPr>
        <w:spacing w:after="0" w:line="360" w:lineRule="auto"/>
        <w:rPr>
          <w:rFonts w:asciiTheme="minorHAnsi" w:hAnsiTheme="minorHAnsi" w:cstheme="minorHAnsi"/>
          <w:bCs/>
        </w:rPr>
      </w:pPr>
    </w:p>
    <w:p w14:paraId="56D03196" w14:textId="77777777" w:rsidR="008B0A6E" w:rsidRPr="00FC0D93" w:rsidRDefault="008B0A6E" w:rsidP="008B0A6E">
      <w:pPr>
        <w:spacing w:after="0" w:line="360" w:lineRule="auto"/>
        <w:rPr>
          <w:rFonts w:asciiTheme="minorHAnsi" w:hAnsiTheme="minorHAnsi" w:cstheme="minorHAnsi"/>
          <w:bCs/>
        </w:rPr>
      </w:pPr>
      <w:r w:rsidRPr="00FC0D93">
        <w:rPr>
          <w:rFonts w:asciiTheme="minorHAnsi" w:hAnsiTheme="minorHAnsi" w:cstheme="minorHAnsi"/>
          <w:bCs/>
        </w:rPr>
        <w:t>Les coordonnées géographiques du site du projet sont :</w:t>
      </w:r>
    </w:p>
    <w:p w14:paraId="0C0B3D35" w14:textId="77777777" w:rsidR="008B0A6E" w:rsidRPr="00FC0D93" w:rsidRDefault="008B0A6E" w:rsidP="00207941">
      <w:pPr>
        <w:pStyle w:val="Pardeliste"/>
        <w:numPr>
          <w:ilvl w:val="0"/>
          <w:numId w:val="21"/>
        </w:numPr>
        <w:spacing w:after="0" w:line="360" w:lineRule="auto"/>
        <w:rPr>
          <w:rFonts w:asciiTheme="minorHAnsi" w:hAnsiTheme="minorHAnsi" w:cstheme="minorHAnsi"/>
          <w:bCs/>
        </w:rPr>
      </w:pPr>
      <w:r w:rsidRPr="00FC0D93">
        <w:rPr>
          <w:rFonts w:asciiTheme="minorHAnsi" w:hAnsiTheme="minorHAnsi" w:cstheme="minorHAnsi"/>
          <w:bCs/>
        </w:rPr>
        <w:t>S : 16°0’41.00’’</w:t>
      </w:r>
    </w:p>
    <w:p w14:paraId="2637DB72" w14:textId="77777777" w:rsidR="008B0A6E" w:rsidRPr="00FC0D93" w:rsidRDefault="008B0A6E" w:rsidP="00207941">
      <w:pPr>
        <w:pStyle w:val="Pardeliste"/>
        <w:numPr>
          <w:ilvl w:val="0"/>
          <w:numId w:val="21"/>
        </w:numPr>
        <w:spacing w:after="0" w:line="360" w:lineRule="auto"/>
        <w:rPr>
          <w:rFonts w:asciiTheme="minorHAnsi" w:hAnsiTheme="minorHAnsi" w:cstheme="minorHAnsi"/>
          <w:bCs/>
        </w:rPr>
      </w:pPr>
      <w:r w:rsidRPr="00FC0D93">
        <w:rPr>
          <w:rFonts w:asciiTheme="minorHAnsi" w:hAnsiTheme="minorHAnsi" w:cstheme="minorHAnsi"/>
          <w:bCs/>
        </w:rPr>
        <w:t>E : 49°40’48.00’’</w:t>
      </w:r>
    </w:p>
    <w:p w14:paraId="47EA58F0" w14:textId="77777777" w:rsidR="00F60DAD" w:rsidRPr="00FC0D93" w:rsidRDefault="00F60DAD" w:rsidP="00F60DAD">
      <w:pPr>
        <w:spacing w:after="0" w:line="240" w:lineRule="auto"/>
        <w:rPr>
          <w:rFonts w:asciiTheme="minorHAnsi" w:hAnsiTheme="minorHAnsi"/>
          <w:i/>
          <w:iCs/>
          <w:u w:val="single"/>
        </w:rPr>
      </w:pPr>
    </w:p>
    <w:p w14:paraId="0462D5B2" w14:textId="77777777" w:rsidR="007305DB" w:rsidRPr="00FC0D93" w:rsidRDefault="007305DB" w:rsidP="00F60DAD">
      <w:pPr>
        <w:spacing w:after="0" w:line="240" w:lineRule="auto"/>
        <w:rPr>
          <w:rFonts w:asciiTheme="minorHAnsi" w:hAnsiTheme="minorHAnsi"/>
          <w:i/>
          <w:iCs/>
          <w:u w:val="single"/>
        </w:rPr>
      </w:pPr>
    </w:p>
    <w:p w14:paraId="5EACAD5B" w14:textId="77777777" w:rsidR="004622FE" w:rsidRPr="00FC0D93" w:rsidRDefault="004622FE" w:rsidP="00F60DAD">
      <w:pPr>
        <w:spacing w:after="0" w:line="240" w:lineRule="auto"/>
        <w:rPr>
          <w:rFonts w:asciiTheme="minorHAnsi" w:hAnsiTheme="minorHAnsi"/>
          <w:i/>
          <w:iCs/>
          <w:u w:val="single"/>
        </w:rPr>
      </w:pPr>
    </w:p>
    <w:p w14:paraId="218375E5" w14:textId="77777777" w:rsidR="004622FE" w:rsidRPr="00FC0D93" w:rsidRDefault="004622FE" w:rsidP="00F60DAD">
      <w:pPr>
        <w:spacing w:after="0" w:line="240" w:lineRule="auto"/>
        <w:rPr>
          <w:rFonts w:asciiTheme="minorHAnsi" w:hAnsiTheme="minorHAnsi"/>
          <w:i/>
          <w:iCs/>
          <w:u w:val="single"/>
        </w:rPr>
      </w:pPr>
    </w:p>
    <w:p w14:paraId="4B4E9301" w14:textId="77777777" w:rsidR="004622FE" w:rsidRPr="00FC0D93" w:rsidRDefault="004622FE" w:rsidP="00F60DAD">
      <w:pPr>
        <w:spacing w:after="0" w:line="240" w:lineRule="auto"/>
        <w:rPr>
          <w:rFonts w:asciiTheme="minorHAnsi" w:hAnsiTheme="minorHAnsi"/>
          <w:i/>
          <w:iCs/>
          <w:u w:val="single"/>
        </w:rPr>
      </w:pPr>
    </w:p>
    <w:p w14:paraId="206A6BC6" w14:textId="77777777" w:rsidR="004622FE" w:rsidRPr="00FC0D93" w:rsidRDefault="004622FE">
      <w:pPr>
        <w:spacing w:after="0" w:line="240" w:lineRule="auto"/>
        <w:rPr>
          <w:rFonts w:asciiTheme="minorHAnsi" w:hAnsiTheme="minorHAnsi"/>
          <w:i/>
          <w:iCs/>
          <w:u w:val="single"/>
        </w:rPr>
      </w:pPr>
      <w:r w:rsidRPr="00FC0D93">
        <w:rPr>
          <w:rFonts w:asciiTheme="minorHAnsi" w:hAnsiTheme="minorHAnsi"/>
          <w:i/>
          <w:iCs/>
          <w:u w:val="single"/>
        </w:rPr>
        <w:br w:type="page"/>
      </w:r>
    </w:p>
    <w:p w14:paraId="2DB55FAD" w14:textId="77777777" w:rsidR="004622FE" w:rsidRPr="00FC0D93" w:rsidRDefault="004622FE" w:rsidP="00F60DAD">
      <w:pPr>
        <w:spacing w:after="0" w:line="240" w:lineRule="auto"/>
        <w:rPr>
          <w:rFonts w:asciiTheme="minorHAnsi" w:hAnsiTheme="minorHAnsi"/>
          <w:i/>
          <w:iCs/>
          <w:u w:val="single"/>
        </w:rPr>
      </w:pPr>
    </w:p>
    <w:p w14:paraId="22243409" w14:textId="77777777" w:rsidR="00F60DAD" w:rsidRPr="00FC0D93" w:rsidRDefault="00A35297" w:rsidP="00F60DAD">
      <w:pPr>
        <w:pStyle w:val="Lgende"/>
        <w:spacing w:after="0"/>
        <w:rPr>
          <w:rFonts w:asciiTheme="minorHAnsi" w:hAnsiTheme="minorHAnsi"/>
          <w:color w:val="0033CC"/>
          <w:sz w:val="22"/>
          <w:szCs w:val="22"/>
        </w:rPr>
      </w:pPr>
      <w:bookmarkStart w:id="366" w:name="_Toc85131568"/>
      <w:r w:rsidRPr="00FC0D93">
        <w:rPr>
          <w:rFonts w:asciiTheme="minorHAnsi" w:hAnsiTheme="minorHAnsi"/>
          <w:color w:val="0033CC"/>
          <w:sz w:val="22"/>
          <w:szCs w:val="22"/>
          <w:u w:val="single"/>
        </w:rPr>
        <w:t xml:space="preserve">Figure </w:t>
      </w:r>
      <w:r w:rsidR="008A70ED" w:rsidRPr="00FC0D93">
        <w:rPr>
          <w:rFonts w:asciiTheme="minorHAnsi" w:hAnsiTheme="minorHAnsi"/>
          <w:color w:val="0033CC"/>
          <w:sz w:val="22"/>
          <w:szCs w:val="22"/>
          <w:u w:val="single"/>
        </w:rPr>
        <w:fldChar w:fldCharType="begin"/>
      </w:r>
      <w:r w:rsidRPr="00FC0D93">
        <w:rPr>
          <w:rFonts w:asciiTheme="minorHAnsi" w:hAnsiTheme="minorHAnsi"/>
          <w:color w:val="0033CC"/>
          <w:sz w:val="22"/>
          <w:szCs w:val="22"/>
          <w:u w:val="single"/>
        </w:rPr>
        <w:instrText xml:space="preserve"> SEQ Figure \* ARABIC </w:instrText>
      </w:r>
      <w:r w:rsidR="008A70ED" w:rsidRPr="00FC0D93">
        <w:rPr>
          <w:rFonts w:asciiTheme="minorHAnsi" w:hAnsiTheme="minorHAnsi"/>
          <w:color w:val="0033CC"/>
          <w:sz w:val="22"/>
          <w:szCs w:val="22"/>
          <w:u w:val="single"/>
        </w:rPr>
        <w:fldChar w:fldCharType="separate"/>
      </w:r>
      <w:r w:rsidR="00442867" w:rsidRPr="00FC0D93">
        <w:rPr>
          <w:rFonts w:asciiTheme="minorHAnsi" w:hAnsiTheme="minorHAnsi"/>
          <w:noProof/>
          <w:color w:val="0033CC"/>
          <w:sz w:val="22"/>
          <w:szCs w:val="22"/>
          <w:u w:val="single"/>
        </w:rPr>
        <w:t>2</w:t>
      </w:r>
      <w:r w:rsidR="008A70ED" w:rsidRPr="00FC0D93">
        <w:rPr>
          <w:rFonts w:asciiTheme="minorHAnsi" w:hAnsiTheme="minorHAnsi"/>
          <w:color w:val="0033CC"/>
          <w:sz w:val="22"/>
          <w:szCs w:val="22"/>
          <w:u w:val="single"/>
        </w:rPr>
        <w:fldChar w:fldCharType="end"/>
      </w:r>
      <w:r w:rsidRPr="00FC0D93">
        <w:rPr>
          <w:rFonts w:asciiTheme="minorHAnsi" w:hAnsiTheme="minorHAnsi"/>
          <w:color w:val="0033CC"/>
          <w:sz w:val="22"/>
          <w:szCs w:val="22"/>
        </w:rPr>
        <w:t xml:space="preserve"> : </w:t>
      </w:r>
      <w:r w:rsidR="001C01B8" w:rsidRPr="00FC0D93">
        <w:rPr>
          <w:rFonts w:asciiTheme="minorHAnsi" w:hAnsiTheme="minorHAnsi"/>
          <w:color w:val="0033CC"/>
          <w:sz w:val="22"/>
          <w:szCs w:val="22"/>
        </w:rPr>
        <w:t>Localisation de la zone du projet</w:t>
      </w:r>
      <w:bookmarkEnd w:id="366"/>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5386"/>
      </w:tblGrid>
      <w:tr w:rsidR="00F60DAD" w:rsidRPr="00FC0D93" w14:paraId="293FE4FC" w14:textId="77777777" w:rsidTr="0040080A">
        <w:trPr>
          <w:trHeight w:val="6158"/>
        </w:trPr>
        <w:tc>
          <w:tcPr>
            <w:tcW w:w="4679" w:type="dxa"/>
          </w:tcPr>
          <w:p w14:paraId="61ECFBFC" w14:textId="77777777" w:rsidR="0040080A" w:rsidRPr="00FC0D93" w:rsidRDefault="0040080A" w:rsidP="00A35297">
            <w:pPr>
              <w:keepNext/>
              <w:spacing w:line="360" w:lineRule="auto"/>
              <w:jc w:val="center"/>
              <w:rPr>
                <w:rFonts w:asciiTheme="minorHAnsi" w:hAnsiTheme="minorHAnsi"/>
              </w:rPr>
            </w:pPr>
            <w:r w:rsidRPr="00FC0D93">
              <w:rPr>
                <w:rFonts w:asciiTheme="minorHAnsi" w:hAnsiTheme="minorHAnsi"/>
                <w:noProof/>
                <w:lang w:eastAsia="fr-FR"/>
              </w:rPr>
              <w:drawing>
                <wp:inline distT="0" distB="0" distL="0" distR="0" wp14:anchorId="0C6B940B" wp14:editId="161B2950">
                  <wp:extent cx="2385856" cy="3420094"/>
                  <wp:effectExtent l="19050" t="0" r="0" b="0"/>
                  <wp:docPr id="2" name="Image 1" descr="G:\002- temp (après mars 2015)\Autres consultations 2020\005- SWIOFish2\APS\02 Localisation SWIOFISH\Analanjirofo dans Mc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2- temp (après mars 2015)\Autres consultations 2020\005- SWIOFish2\APS\02 Localisation SWIOFISH\Analanjirofo dans Mcar.bmp"/>
                          <pic:cNvPicPr>
                            <a:picLocks noChangeAspect="1" noChangeArrowheads="1"/>
                          </pic:cNvPicPr>
                        </pic:nvPicPr>
                        <pic:blipFill>
                          <a:blip r:embed="rId17" cstate="print"/>
                          <a:srcRect/>
                          <a:stretch>
                            <a:fillRect/>
                          </a:stretch>
                        </pic:blipFill>
                        <pic:spPr bwMode="auto">
                          <a:xfrm>
                            <a:off x="0" y="0"/>
                            <a:ext cx="2393565" cy="3431145"/>
                          </a:xfrm>
                          <a:prstGeom prst="rect">
                            <a:avLst/>
                          </a:prstGeom>
                          <a:noFill/>
                          <a:ln w="9525">
                            <a:noFill/>
                            <a:miter lim="800000"/>
                            <a:headEnd/>
                            <a:tailEnd/>
                          </a:ln>
                        </pic:spPr>
                      </pic:pic>
                    </a:graphicData>
                  </a:graphic>
                </wp:inline>
              </w:drawing>
            </w:r>
          </w:p>
          <w:p w14:paraId="5B8BCDA9" w14:textId="77777777" w:rsidR="00F60DAD" w:rsidRPr="00FC0D93" w:rsidRDefault="00F60DAD" w:rsidP="0040080A">
            <w:pPr>
              <w:spacing w:after="0" w:line="360" w:lineRule="auto"/>
              <w:jc w:val="center"/>
              <w:rPr>
                <w:rFonts w:asciiTheme="minorHAnsi" w:hAnsiTheme="minorHAnsi" w:cs="Cambria"/>
              </w:rPr>
            </w:pPr>
            <w:r w:rsidRPr="00FC0D93">
              <w:rPr>
                <w:rFonts w:asciiTheme="minorHAnsi" w:hAnsiTheme="minorHAnsi" w:cs="Arial"/>
              </w:rPr>
              <w:t xml:space="preserve">La </w:t>
            </w:r>
            <w:r w:rsidR="005D16C6" w:rsidRPr="00FC0D93">
              <w:rPr>
                <w:rFonts w:asciiTheme="minorHAnsi" w:hAnsiTheme="minorHAnsi" w:cs="Arial"/>
              </w:rPr>
              <w:t xml:space="preserve">région </w:t>
            </w:r>
            <w:r w:rsidR="0040080A" w:rsidRPr="00FC0D93">
              <w:rPr>
                <w:rFonts w:asciiTheme="minorHAnsi" w:hAnsiTheme="minorHAnsi" w:cs="Arial"/>
              </w:rPr>
              <w:t>Analanjirofo</w:t>
            </w:r>
          </w:p>
        </w:tc>
        <w:tc>
          <w:tcPr>
            <w:tcW w:w="5386" w:type="dxa"/>
          </w:tcPr>
          <w:p w14:paraId="1D5DA171" w14:textId="77777777" w:rsidR="00F60DAD" w:rsidRPr="00FC0D93" w:rsidRDefault="008B0A6E" w:rsidP="00E00D28">
            <w:pPr>
              <w:spacing w:line="360" w:lineRule="auto"/>
              <w:jc w:val="center"/>
              <w:rPr>
                <w:rFonts w:asciiTheme="minorHAnsi" w:hAnsiTheme="minorHAnsi" w:cs="Arial"/>
              </w:rPr>
            </w:pPr>
            <w:r w:rsidRPr="00FC0D93">
              <w:rPr>
                <w:rFonts w:asciiTheme="minorHAnsi" w:hAnsiTheme="minorHAnsi" w:cs="Arial"/>
                <w:noProof/>
                <w:lang w:eastAsia="fr-FR"/>
              </w:rPr>
              <w:drawing>
                <wp:inline distT="0" distB="0" distL="0" distR="0" wp14:anchorId="2B0CA832" wp14:editId="1F9D609B">
                  <wp:extent cx="2814728" cy="4025735"/>
                  <wp:effectExtent l="19050" t="0" r="4672" b="0"/>
                  <wp:docPr id="4" name="Image 1" descr="G:\002- temp (après mars 2015)\Autres consultations 2020\005- SWIOFish2\APS\02 Localisation SWIOFISH\Mananara dans Analanjirof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2- temp (après mars 2015)\Autres consultations 2020\005- SWIOFish2\APS\02 Localisation SWIOFISH\Mananara dans Analanjirofo.bmp"/>
                          <pic:cNvPicPr>
                            <a:picLocks noChangeAspect="1" noChangeArrowheads="1"/>
                          </pic:cNvPicPr>
                        </pic:nvPicPr>
                        <pic:blipFill>
                          <a:blip r:embed="rId18" cstate="print"/>
                          <a:srcRect/>
                          <a:stretch>
                            <a:fillRect/>
                          </a:stretch>
                        </pic:blipFill>
                        <pic:spPr bwMode="auto">
                          <a:xfrm>
                            <a:off x="0" y="0"/>
                            <a:ext cx="2820130" cy="4033461"/>
                          </a:xfrm>
                          <a:prstGeom prst="rect">
                            <a:avLst/>
                          </a:prstGeom>
                          <a:noFill/>
                          <a:ln w="9525">
                            <a:noFill/>
                            <a:miter lim="800000"/>
                            <a:headEnd/>
                            <a:tailEnd/>
                          </a:ln>
                        </pic:spPr>
                      </pic:pic>
                    </a:graphicData>
                  </a:graphic>
                </wp:inline>
              </w:drawing>
            </w:r>
          </w:p>
          <w:p w14:paraId="2C0725BF" w14:textId="77777777" w:rsidR="00F60DAD" w:rsidRPr="00FC0D93" w:rsidRDefault="005D16C6" w:rsidP="008B0A6E">
            <w:pPr>
              <w:spacing w:after="0" w:line="360" w:lineRule="auto"/>
              <w:jc w:val="center"/>
              <w:rPr>
                <w:rFonts w:asciiTheme="minorHAnsi" w:hAnsiTheme="minorHAnsi" w:cs="Arial"/>
              </w:rPr>
            </w:pPr>
            <w:r w:rsidRPr="00FC0D93">
              <w:rPr>
                <w:rFonts w:asciiTheme="minorHAnsi" w:hAnsiTheme="minorHAnsi" w:cs="Arial"/>
              </w:rPr>
              <w:t xml:space="preserve">Le district </w:t>
            </w:r>
            <w:r w:rsidR="0040080A" w:rsidRPr="00FC0D93">
              <w:rPr>
                <w:rFonts w:asciiTheme="minorHAnsi" w:hAnsiTheme="minorHAnsi" w:cs="Arial"/>
              </w:rPr>
              <w:t xml:space="preserve">de </w:t>
            </w:r>
            <w:r w:rsidR="008B0A6E" w:rsidRPr="00FC0D93">
              <w:rPr>
                <w:rFonts w:asciiTheme="minorHAnsi" w:hAnsiTheme="minorHAnsi" w:cs="Arial"/>
              </w:rPr>
              <w:t>Mananara Nord</w:t>
            </w:r>
          </w:p>
        </w:tc>
      </w:tr>
      <w:tr w:rsidR="0040080A" w:rsidRPr="00FC0D93" w14:paraId="1F001954" w14:textId="77777777" w:rsidTr="00BC5823">
        <w:trPr>
          <w:trHeight w:val="5435"/>
        </w:trPr>
        <w:tc>
          <w:tcPr>
            <w:tcW w:w="4679" w:type="dxa"/>
          </w:tcPr>
          <w:p w14:paraId="13404DCC" w14:textId="77777777" w:rsidR="0040080A" w:rsidRPr="00FC0D93" w:rsidRDefault="008B0A6E" w:rsidP="00A35297">
            <w:pPr>
              <w:keepNext/>
              <w:spacing w:line="360" w:lineRule="auto"/>
              <w:jc w:val="center"/>
              <w:rPr>
                <w:rFonts w:asciiTheme="minorHAnsi" w:hAnsiTheme="minorHAnsi"/>
              </w:rPr>
            </w:pPr>
            <w:r w:rsidRPr="00FC0D93">
              <w:rPr>
                <w:rFonts w:asciiTheme="minorHAnsi" w:hAnsiTheme="minorHAnsi"/>
                <w:noProof/>
                <w:lang w:eastAsia="fr-FR"/>
              </w:rPr>
              <w:drawing>
                <wp:inline distT="0" distB="0" distL="0" distR="0" wp14:anchorId="738FD6FF" wp14:editId="7037F9C8">
                  <wp:extent cx="2248362" cy="2838203"/>
                  <wp:effectExtent l="0" t="0" r="0" b="0"/>
                  <wp:docPr id="6" name="Image 2" descr="G:\002- temp (après mars 2015)\Autres consultations 2020\005- SWIOFish2\APS\02 Localisation SWIOFISH\Manambolosy dans Mananar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2- temp (après mars 2015)\Autres consultations 2020\005- SWIOFish2\APS\02 Localisation SWIOFISH\Manambolosy dans Mananara.bmp"/>
                          <pic:cNvPicPr>
                            <a:picLocks noChangeAspect="1" noChangeArrowheads="1"/>
                          </pic:cNvPicPr>
                        </pic:nvPicPr>
                        <pic:blipFill>
                          <a:blip r:embed="rId19" cstate="print"/>
                          <a:srcRect/>
                          <a:stretch>
                            <a:fillRect/>
                          </a:stretch>
                        </pic:blipFill>
                        <pic:spPr bwMode="auto">
                          <a:xfrm>
                            <a:off x="0" y="0"/>
                            <a:ext cx="2256917" cy="2849002"/>
                          </a:xfrm>
                          <a:prstGeom prst="rect">
                            <a:avLst/>
                          </a:prstGeom>
                          <a:noFill/>
                          <a:ln w="9525">
                            <a:noFill/>
                            <a:miter lim="800000"/>
                            <a:headEnd/>
                            <a:tailEnd/>
                          </a:ln>
                        </pic:spPr>
                      </pic:pic>
                    </a:graphicData>
                  </a:graphic>
                </wp:inline>
              </w:drawing>
            </w:r>
          </w:p>
          <w:p w14:paraId="24F55212" w14:textId="77777777" w:rsidR="0040080A" w:rsidRPr="00FC0D93" w:rsidRDefault="0040080A" w:rsidP="00A35297">
            <w:pPr>
              <w:keepNext/>
              <w:spacing w:line="360" w:lineRule="auto"/>
              <w:jc w:val="center"/>
              <w:rPr>
                <w:rFonts w:asciiTheme="minorHAnsi" w:hAnsiTheme="minorHAnsi"/>
              </w:rPr>
            </w:pPr>
            <w:r w:rsidRPr="00FC0D93">
              <w:rPr>
                <w:rFonts w:asciiTheme="minorHAnsi" w:hAnsiTheme="minorHAnsi" w:cs="Arial"/>
              </w:rPr>
              <w:t>La commune d’</w:t>
            </w:r>
            <w:r w:rsidR="00BA22E0" w:rsidRPr="00FC0D93">
              <w:rPr>
                <w:rFonts w:asciiTheme="minorHAnsi" w:hAnsiTheme="minorHAnsi" w:cs="Arial"/>
              </w:rPr>
              <w:t>Manambolosy</w:t>
            </w:r>
          </w:p>
        </w:tc>
        <w:tc>
          <w:tcPr>
            <w:tcW w:w="5386" w:type="dxa"/>
          </w:tcPr>
          <w:p w14:paraId="725A3089" w14:textId="77777777" w:rsidR="0040080A" w:rsidRPr="00FC0D93" w:rsidRDefault="008B0A6E" w:rsidP="0040080A">
            <w:pPr>
              <w:spacing w:line="360" w:lineRule="auto"/>
              <w:jc w:val="center"/>
              <w:rPr>
                <w:rFonts w:asciiTheme="minorHAnsi" w:hAnsiTheme="minorHAnsi" w:cs="Arial"/>
              </w:rPr>
            </w:pPr>
            <w:r w:rsidRPr="00FC0D93">
              <w:rPr>
                <w:rFonts w:asciiTheme="minorHAnsi" w:hAnsiTheme="minorHAnsi" w:cs="Arial"/>
                <w:noProof/>
                <w:lang w:eastAsia="fr-FR"/>
              </w:rPr>
              <w:drawing>
                <wp:inline distT="0" distB="0" distL="0" distR="0" wp14:anchorId="2E766551" wp14:editId="0F19B16A">
                  <wp:extent cx="2660073" cy="2776715"/>
                  <wp:effectExtent l="0" t="0" r="0" b="0"/>
                  <wp:docPr id="8" name="Image 3" descr="G:\002- temp (après mars 2015)\Autres consultations 2020\005- SWIOFish2\APS\APS Fontsimaro\Localisation Fontsim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002- temp (après mars 2015)\Autres consultations 2020\005- SWIOFish2\APS\APS Fontsimaro\Localisation Fontsimaro.jpg"/>
                          <pic:cNvPicPr>
                            <a:picLocks noChangeAspect="1" noChangeArrowheads="1"/>
                          </pic:cNvPicPr>
                        </pic:nvPicPr>
                        <pic:blipFill>
                          <a:blip r:embed="rId20"/>
                          <a:srcRect/>
                          <a:stretch>
                            <a:fillRect/>
                          </a:stretch>
                        </pic:blipFill>
                        <pic:spPr bwMode="auto">
                          <a:xfrm>
                            <a:off x="0" y="0"/>
                            <a:ext cx="2664825" cy="2781676"/>
                          </a:xfrm>
                          <a:prstGeom prst="rect">
                            <a:avLst/>
                          </a:prstGeom>
                          <a:noFill/>
                          <a:ln w="9525">
                            <a:noFill/>
                            <a:miter lim="800000"/>
                            <a:headEnd/>
                            <a:tailEnd/>
                          </a:ln>
                        </pic:spPr>
                      </pic:pic>
                    </a:graphicData>
                  </a:graphic>
                </wp:inline>
              </w:drawing>
            </w:r>
          </w:p>
          <w:p w14:paraId="0904FA39" w14:textId="77777777" w:rsidR="0040080A" w:rsidRPr="00FC0D93" w:rsidRDefault="0040080A" w:rsidP="0040080A">
            <w:pPr>
              <w:spacing w:line="360" w:lineRule="auto"/>
              <w:jc w:val="center"/>
              <w:rPr>
                <w:rFonts w:asciiTheme="minorHAnsi" w:hAnsiTheme="minorHAnsi" w:cs="Arial"/>
              </w:rPr>
            </w:pPr>
            <w:r w:rsidRPr="00FC0D93">
              <w:rPr>
                <w:rFonts w:asciiTheme="minorHAnsi" w:hAnsiTheme="minorHAnsi" w:cs="Arial"/>
              </w:rPr>
              <w:t>Le village d’</w:t>
            </w:r>
            <w:r w:rsidR="00BA22E0" w:rsidRPr="00FC0D93">
              <w:rPr>
                <w:rFonts w:asciiTheme="minorHAnsi" w:hAnsiTheme="minorHAnsi" w:cs="Arial"/>
              </w:rPr>
              <w:t>Fontsimaro</w:t>
            </w:r>
          </w:p>
        </w:tc>
      </w:tr>
    </w:tbl>
    <w:p w14:paraId="61D85CF7" w14:textId="77777777" w:rsidR="00F60DAD" w:rsidRPr="00FC0D93" w:rsidRDefault="00F60DAD" w:rsidP="00A35297">
      <w:pPr>
        <w:spacing w:line="240" w:lineRule="auto"/>
        <w:rPr>
          <w:rFonts w:asciiTheme="minorHAnsi" w:hAnsiTheme="minorHAnsi"/>
          <w:i/>
          <w:iCs/>
        </w:rPr>
      </w:pPr>
      <w:r w:rsidRPr="00FC0D93">
        <w:rPr>
          <w:rFonts w:asciiTheme="minorHAnsi" w:hAnsiTheme="minorHAnsi"/>
          <w:i/>
          <w:iCs/>
          <w:u w:val="single"/>
        </w:rPr>
        <w:t>Source :</w:t>
      </w:r>
      <w:r w:rsidRPr="00FC0D93">
        <w:rPr>
          <w:rFonts w:asciiTheme="minorHAnsi" w:hAnsiTheme="minorHAnsi"/>
          <w:i/>
          <w:iCs/>
        </w:rPr>
        <w:t xml:space="preserve"> BE MANJATO BTP,</w:t>
      </w:r>
      <w:r w:rsidR="0040080A" w:rsidRPr="00FC0D93">
        <w:rPr>
          <w:rFonts w:asciiTheme="minorHAnsi" w:hAnsiTheme="minorHAnsi"/>
          <w:i/>
          <w:iCs/>
        </w:rPr>
        <w:t xml:space="preserve"> 2021</w:t>
      </w:r>
    </w:p>
    <w:p w14:paraId="44736B70" w14:textId="77777777" w:rsidR="0040080A" w:rsidRPr="00FC0D93" w:rsidRDefault="0040080A" w:rsidP="00A35297">
      <w:pPr>
        <w:spacing w:line="240" w:lineRule="auto"/>
        <w:rPr>
          <w:rFonts w:asciiTheme="minorHAnsi" w:hAnsiTheme="minorHAnsi"/>
          <w:i/>
          <w:i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9669FB" w:rsidRPr="00FC0D93" w14:paraId="44495FAE" w14:textId="77777777" w:rsidTr="00F5490A">
        <w:tc>
          <w:tcPr>
            <w:tcW w:w="9212" w:type="dxa"/>
          </w:tcPr>
          <w:p w14:paraId="1AED7D42" w14:textId="77777777" w:rsidR="009669FB" w:rsidRPr="00FC0D93" w:rsidRDefault="009669FB" w:rsidP="00F5490A">
            <w:pPr>
              <w:spacing w:after="0"/>
              <w:jc w:val="center"/>
              <w:rPr>
                <w:rFonts w:asciiTheme="minorHAnsi" w:hAnsiTheme="minorHAnsi"/>
                <w:b/>
                <w:sz w:val="12"/>
                <w:szCs w:val="12"/>
              </w:rPr>
            </w:pPr>
          </w:p>
          <w:p w14:paraId="23EB1117" w14:textId="77777777" w:rsidR="009669FB" w:rsidRPr="00FC0D93" w:rsidRDefault="009669FB" w:rsidP="00F5490A">
            <w:pPr>
              <w:jc w:val="center"/>
              <w:rPr>
                <w:rFonts w:asciiTheme="minorHAnsi" w:hAnsiTheme="minorHAnsi"/>
                <w:b/>
                <w:sz w:val="56"/>
                <w:szCs w:val="56"/>
              </w:rPr>
            </w:pPr>
            <w:r w:rsidRPr="00FC0D93">
              <w:rPr>
                <w:rFonts w:asciiTheme="minorHAnsi" w:hAnsiTheme="minorHAnsi"/>
                <w:b/>
                <w:noProof/>
                <w:sz w:val="56"/>
                <w:szCs w:val="56"/>
                <w:lang w:eastAsia="fr-FR"/>
              </w:rPr>
              <w:drawing>
                <wp:inline distT="0" distB="0" distL="0" distR="0" wp14:anchorId="67B7F2F1" wp14:editId="16EFF3AD">
                  <wp:extent cx="2442673" cy="4341295"/>
                  <wp:effectExtent l="19050" t="0" r="0" b="0"/>
                  <wp:docPr id="7" name="Image 7" descr="G:\002- temp (après mars 2015)\Autres consultations 2020\005- SWIOFish2\003- APS version provisoire\002- APS Fontsimaro (provisoire)\Photos Fontsimaro\Site Fontsim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02- temp (après mars 2015)\Autres consultations 2020\005- SWIOFish2\003- APS version provisoire\002- APS Fontsimaro (provisoire)\Photos Fontsimaro\Site Fontsimaro.jpg"/>
                          <pic:cNvPicPr>
                            <a:picLocks noChangeAspect="1" noChangeArrowheads="1"/>
                          </pic:cNvPicPr>
                        </pic:nvPicPr>
                        <pic:blipFill>
                          <a:blip r:embed="rId21" cstate="print"/>
                          <a:srcRect/>
                          <a:stretch>
                            <a:fillRect/>
                          </a:stretch>
                        </pic:blipFill>
                        <pic:spPr bwMode="auto">
                          <a:xfrm>
                            <a:off x="0" y="0"/>
                            <a:ext cx="2448627" cy="4351876"/>
                          </a:xfrm>
                          <a:prstGeom prst="rect">
                            <a:avLst/>
                          </a:prstGeom>
                          <a:noFill/>
                          <a:ln w="9525">
                            <a:noFill/>
                            <a:miter lim="800000"/>
                            <a:headEnd/>
                            <a:tailEnd/>
                          </a:ln>
                        </pic:spPr>
                      </pic:pic>
                    </a:graphicData>
                  </a:graphic>
                </wp:inline>
              </w:drawing>
            </w:r>
          </w:p>
          <w:p w14:paraId="0BFB571B" w14:textId="77777777" w:rsidR="009669FB" w:rsidRPr="00FC0D93" w:rsidRDefault="00BC60A0" w:rsidP="00F5490A">
            <w:pPr>
              <w:spacing w:after="0"/>
              <w:jc w:val="center"/>
              <w:rPr>
                <w:rFonts w:asciiTheme="minorHAnsi" w:hAnsiTheme="minorHAnsi"/>
                <w:b/>
                <w:sz w:val="20"/>
                <w:szCs w:val="20"/>
              </w:rPr>
            </w:pPr>
            <w:r w:rsidRPr="00FC0D93">
              <w:rPr>
                <w:rFonts w:asciiTheme="minorHAnsi" w:hAnsiTheme="minorHAnsi"/>
                <w:b/>
                <w:sz w:val="20"/>
                <w:szCs w:val="20"/>
              </w:rPr>
              <w:t>Vue côté Nord-Ouest</w:t>
            </w:r>
          </w:p>
        </w:tc>
      </w:tr>
      <w:tr w:rsidR="009669FB" w:rsidRPr="00FC0D93" w14:paraId="0666F5DE" w14:textId="77777777" w:rsidTr="00F5490A">
        <w:tc>
          <w:tcPr>
            <w:tcW w:w="9212" w:type="dxa"/>
          </w:tcPr>
          <w:p w14:paraId="4DE86AE1" w14:textId="77777777" w:rsidR="009669FB" w:rsidRPr="00FC0D93" w:rsidRDefault="009669FB" w:rsidP="00F5490A">
            <w:pPr>
              <w:spacing w:after="0"/>
              <w:jc w:val="center"/>
              <w:rPr>
                <w:rFonts w:asciiTheme="minorHAnsi" w:hAnsiTheme="minorHAnsi"/>
                <w:b/>
                <w:sz w:val="16"/>
                <w:szCs w:val="16"/>
              </w:rPr>
            </w:pPr>
          </w:p>
          <w:p w14:paraId="68591D51" w14:textId="77777777" w:rsidR="009669FB" w:rsidRPr="00FC0D93" w:rsidRDefault="009669FB" w:rsidP="00F5490A">
            <w:pPr>
              <w:jc w:val="center"/>
              <w:rPr>
                <w:rFonts w:asciiTheme="minorHAnsi" w:hAnsiTheme="minorHAnsi"/>
                <w:b/>
                <w:sz w:val="56"/>
                <w:szCs w:val="56"/>
              </w:rPr>
            </w:pPr>
            <w:r w:rsidRPr="00FC0D93">
              <w:rPr>
                <w:rFonts w:asciiTheme="minorHAnsi" w:hAnsiTheme="minorHAnsi"/>
                <w:b/>
                <w:noProof/>
                <w:sz w:val="56"/>
                <w:szCs w:val="56"/>
                <w:lang w:eastAsia="fr-FR"/>
              </w:rPr>
              <w:drawing>
                <wp:inline distT="0" distB="0" distL="0" distR="0" wp14:anchorId="0E63EB73" wp14:editId="2A4C45B7">
                  <wp:extent cx="5424163" cy="3051959"/>
                  <wp:effectExtent l="19050" t="0" r="5087" b="0"/>
                  <wp:docPr id="3" name="Image 8" descr="G:\002- temp (après mars 2015)\Autres consultations 2020\005- SWIOFish2\003- APS version provisoire\002- APS Fontsimaro (provisoire)\Photos Fontsimaro\Site fontsimar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002- temp (après mars 2015)\Autres consultations 2020\005- SWIOFish2\003- APS version provisoire\002- APS Fontsimaro (provisoire)\Photos Fontsimaro\Site fontsimaro3.jpg"/>
                          <pic:cNvPicPr>
                            <a:picLocks noChangeAspect="1" noChangeArrowheads="1"/>
                          </pic:cNvPicPr>
                        </pic:nvPicPr>
                        <pic:blipFill>
                          <a:blip r:embed="rId22" cstate="print"/>
                          <a:srcRect/>
                          <a:stretch>
                            <a:fillRect/>
                          </a:stretch>
                        </pic:blipFill>
                        <pic:spPr bwMode="auto">
                          <a:xfrm>
                            <a:off x="0" y="0"/>
                            <a:ext cx="5437771" cy="3059616"/>
                          </a:xfrm>
                          <a:prstGeom prst="rect">
                            <a:avLst/>
                          </a:prstGeom>
                          <a:noFill/>
                          <a:ln w="9525">
                            <a:noFill/>
                            <a:miter lim="800000"/>
                            <a:headEnd/>
                            <a:tailEnd/>
                          </a:ln>
                        </pic:spPr>
                      </pic:pic>
                    </a:graphicData>
                  </a:graphic>
                </wp:inline>
              </w:drawing>
            </w:r>
          </w:p>
          <w:p w14:paraId="3DC695A0" w14:textId="77777777" w:rsidR="009669FB" w:rsidRPr="00FC0D93" w:rsidRDefault="00BC60A0" w:rsidP="00F5490A">
            <w:pPr>
              <w:spacing w:after="0"/>
              <w:jc w:val="center"/>
              <w:rPr>
                <w:rFonts w:asciiTheme="minorHAnsi" w:hAnsiTheme="minorHAnsi"/>
                <w:b/>
                <w:sz w:val="20"/>
                <w:szCs w:val="20"/>
              </w:rPr>
            </w:pPr>
            <w:r w:rsidRPr="00FC0D93">
              <w:rPr>
                <w:rFonts w:asciiTheme="minorHAnsi" w:hAnsiTheme="minorHAnsi"/>
                <w:b/>
                <w:sz w:val="20"/>
                <w:szCs w:val="20"/>
              </w:rPr>
              <w:t>Vue côté Ouest</w:t>
            </w:r>
          </w:p>
        </w:tc>
      </w:tr>
    </w:tbl>
    <w:p w14:paraId="36F2F7DA" w14:textId="77777777" w:rsidR="009669FB" w:rsidRPr="00FC0D93" w:rsidRDefault="009669FB" w:rsidP="009669FB">
      <w:r w:rsidRPr="00FC0D93">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9669FB" w:rsidRPr="00FC0D93" w14:paraId="023F448E" w14:textId="77777777" w:rsidTr="00F5490A">
        <w:tc>
          <w:tcPr>
            <w:tcW w:w="9212" w:type="dxa"/>
          </w:tcPr>
          <w:p w14:paraId="221B347F" w14:textId="77777777" w:rsidR="009669FB" w:rsidRPr="00FC0D93" w:rsidRDefault="009669FB" w:rsidP="00F5490A">
            <w:pPr>
              <w:spacing w:after="0"/>
              <w:jc w:val="center"/>
              <w:rPr>
                <w:sz w:val="16"/>
                <w:szCs w:val="16"/>
              </w:rPr>
            </w:pPr>
          </w:p>
          <w:p w14:paraId="08B9BEDC" w14:textId="77777777" w:rsidR="009669FB" w:rsidRPr="00FC0D93" w:rsidRDefault="009669FB" w:rsidP="00F5490A">
            <w:pPr>
              <w:jc w:val="center"/>
            </w:pPr>
            <w:r w:rsidRPr="00FC0D93">
              <w:rPr>
                <w:noProof/>
                <w:lang w:eastAsia="fr-FR"/>
              </w:rPr>
              <w:drawing>
                <wp:inline distT="0" distB="0" distL="0" distR="0" wp14:anchorId="4B1B3407" wp14:editId="6DA7D35F">
                  <wp:extent cx="2639298" cy="4690753"/>
                  <wp:effectExtent l="19050" t="0" r="8652" b="0"/>
                  <wp:docPr id="9" name="Image 9" descr="G:\002- temp (après mars 2015)\Autres consultations 2020\005- SWIOFish2\003- APS version provisoire\002- APS Fontsimaro (provisoire)\Photos Fontsimaro\Site Fontsima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002- temp (après mars 2015)\Autres consultations 2020\005- SWIOFish2\003- APS version provisoire\002- APS Fontsimaro (provisoire)\Photos Fontsimaro\Site Fontsimaro2.jpg"/>
                          <pic:cNvPicPr>
                            <a:picLocks noChangeAspect="1" noChangeArrowheads="1"/>
                          </pic:cNvPicPr>
                        </pic:nvPicPr>
                        <pic:blipFill>
                          <a:blip r:embed="rId23" cstate="print"/>
                          <a:srcRect/>
                          <a:stretch>
                            <a:fillRect/>
                          </a:stretch>
                        </pic:blipFill>
                        <pic:spPr bwMode="auto">
                          <a:xfrm>
                            <a:off x="0" y="0"/>
                            <a:ext cx="2639091" cy="4690385"/>
                          </a:xfrm>
                          <a:prstGeom prst="rect">
                            <a:avLst/>
                          </a:prstGeom>
                          <a:noFill/>
                          <a:ln w="9525">
                            <a:noFill/>
                            <a:miter lim="800000"/>
                            <a:headEnd/>
                            <a:tailEnd/>
                          </a:ln>
                        </pic:spPr>
                      </pic:pic>
                    </a:graphicData>
                  </a:graphic>
                </wp:inline>
              </w:drawing>
            </w:r>
          </w:p>
          <w:p w14:paraId="58DBC5C7" w14:textId="77777777" w:rsidR="009669FB" w:rsidRPr="00FC0D93" w:rsidRDefault="00BC60A0" w:rsidP="00F5490A">
            <w:pPr>
              <w:spacing w:after="0"/>
              <w:jc w:val="center"/>
              <w:rPr>
                <w:sz w:val="20"/>
                <w:szCs w:val="20"/>
              </w:rPr>
            </w:pPr>
            <w:r w:rsidRPr="00FC0D93">
              <w:rPr>
                <w:sz w:val="20"/>
                <w:szCs w:val="20"/>
              </w:rPr>
              <w:t>Vue côté Sud</w:t>
            </w:r>
          </w:p>
        </w:tc>
      </w:tr>
      <w:tr w:rsidR="009669FB" w:rsidRPr="00FC0D93" w14:paraId="6073A748" w14:textId="77777777" w:rsidTr="00F5490A">
        <w:tc>
          <w:tcPr>
            <w:tcW w:w="9212" w:type="dxa"/>
          </w:tcPr>
          <w:p w14:paraId="5035A638" w14:textId="77777777" w:rsidR="009669FB" w:rsidRPr="00FC0D93" w:rsidRDefault="009669FB" w:rsidP="00F5490A">
            <w:pPr>
              <w:spacing w:after="0"/>
              <w:jc w:val="center"/>
              <w:rPr>
                <w:sz w:val="16"/>
                <w:szCs w:val="16"/>
              </w:rPr>
            </w:pPr>
          </w:p>
          <w:p w14:paraId="353699C0" w14:textId="77777777" w:rsidR="009669FB" w:rsidRPr="00FC0D93" w:rsidRDefault="009669FB" w:rsidP="00F5490A">
            <w:pPr>
              <w:jc w:val="center"/>
            </w:pPr>
            <w:r w:rsidRPr="00FC0D93">
              <w:rPr>
                <w:noProof/>
                <w:lang w:eastAsia="fr-FR"/>
              </w:rPr>
              <w:drawing>
                <wp:inline distT="0" distB="0" distL="0" distR="0" wp14:anchorId="5A64D3C1" wp14:editId="691C70D9">
                  <wp:extent cx="4207295" cy="3138312"/>
                  <wp:effectExtent l="19050" t="0" r="2755" b="0"/>
                  <wp:docPr id="10" name="Image 10" descr="G:\002- temp (après mars 2015)\Autres consultations 2020\005- SWIOFish2\003- APS version provisoire\002- APS Fontsimaro (provisoire)\Photos Fontsimaro\Site Fontsimar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002- temp (après mars 2015)\Autres consultations 2020\005- SWIOFish2\003- APS version provisoire\002- APS Fontsimaro (provisoire)\Photos Fontsimaro\Site Fontsimaro4.png"/>
                          <pic:cNvPicPr>
                            <a:picLocks noChangeAspect="1" noChangeArrowheads="1"/>
                          </pic:cNvPicPr>
                        </pic:nvPicPr>
                        <pic:blipFill>
                          <a:blip r:embed="rId24" cstate="print"/>
                          <a:srcRect/>
                          <a:stretch>
                            <a:fillRect/>
                          </a:stretch>
                        </pic:blipFill>
                        <pic:spPr bwMode="auto">
                          <a:xfrm>
                            <a:off x="0" y="0"/>
                            <a:ext cx="4216507" cy="3145183"/>
                          </a:xfrm>
                          <a:prstGeom prst="rect">
                            <a:avLst/>
                          </a:prstGeom>
                          <a:noFill/>
                          <a:ln w="9525">
                            <a:noFill/>
                            <a:miter lim="800000"/>
                            <a:headEnd/>
                            <a:tailEnd/>
                          </a:ln>
                        </pic:spPr>
                      </pic:pic>
                    </a:graphicData>
                  </a:graphic>
                </wp:inline>
              </w:drawing>
            </w:r>
          </w:p>
          <w:p w14:paraId="0AB51858" w14:textId="77777777" w:rsidR="009669FB" w:rsidRPr="00FC0D93" w:rsidRDefault="00BC60A0" w:rsidP="00F5490A">
            <w:pPr>
              <w:spacing w:after="0"/>
              <w:jc w:val="center"/>
              <w:rPr>
                <w:sz w:val="20"/>
                <w:szCs w:val="20"/>
              </w:rPr>
            </w:pPr>
            <w:r w:rsidRPr="00FC0D93">
              <w:rPr>
                <w:sz w:val="20"/>
                <w:szCs w:val="20"/>
              </w:rPr>
              <w:t>Vue côté Sud-Est</w:t>
            </w:r>
          </w:p>
        </w:tc>
      </w:tr>
    </w:tbl>
    <w:p w14:paraId="4FE561A7" w14:textId="77777777" w:rsidR="0040080A" w:rsidRPr="00FC0D93" w:rsidRDefault="0040080A" w:rsidP="00A35297">
      <w:pPr>
        <w:spacing w:line="240" w:lineRule="auto"/>
        <w:rPr>
          <w:rFonts w:asciiTheme="minorHAnsi" w:hAnsiTheme="minorHAnsi"/>
          <w:i/>
          <w:iCs/>
        </w:rPr>
      </w:pPr>
    </w:p>
    <w:p w14:paraId="2DE01E1C" w14:textId="77777777" w:rsidR="00F60DAD" w:rsidRPr="00FC0D93" w:rsidRDefault="00F60DAD" w:rsidP="009B3086">
      <w:pPr>
        <w:pStyle w:val="Style1"/>
        <w:outlineLvl w:val="0"/>
        <w:rPr>
          <w:rFonts w:asciiTheme="minorHAnsi" w:hAnsiTheme="minorHAnsi"/>
        </w:rPr>
      </w:pPr>
      <w:bookmarkStart w:id="367" w:name="_Toc85131508"/>
      <w:r w:rsidRPr="00FC0D93">
        <w:rPr>
          <w:rFonts w:asciiTheme="minorHAnsi" w:hAnsiTheme="minorHAnsi"/>
        </w:rPr>
        <w:lastRenderedPageBreak/>
        <w:t>Description des composantes du milieu récepteur les plus pertinentes</w:t>
      </w:r>
      <w:bookmarkEnd w:id="367"/>
    </w:p>
    <w:p w14:paraId="09EFD4DE" w14:textId="77777777" w:rsidR="00FD6599" w:rsidRPr="00FC0D93" w:rsidRDefault="00FD6599" w:rsidP="00FD6599">
      <w:pPr>
        <w:pStyle w:val="Style1"/>
        <w:numPr>
          <w:ilvl w:val="0"/>
          <w:numId w:val="0"/>
        </w:numPr>
        <w:ind w:left="720"/>
        <w:rPr>
          <w:rFonts w:asciiTheme="minorHAnsi" w:hAnsiTheme="minorHAnsi"/>
        </w:rPr>
      </w:pPr>
    </w:p>
    <w:p w14:paraId="50C60112" w14:textId="77777777" w:rsidR="00FD6599" w:rsidRPr="00FC0D93" w:rsidRDefault="00FD6599" w:rsidP="00207941">
      <w:pPr>
        <w:pStyle w:val="Style1"/>
        <w:numPr>
          <w:ilvl w:val="2"/>
          <w:numId w:val="28"/>
        </w:numPr>
        <w:spacing w:after="0"/>
        <w:ind w:left="709" w:firstLine="0"/>
        <w:rPr>
          <w:rFonts w:asciiTheme="minorHAnsi" w:hAnsiTheme="minorHAnsi"/>
        </w:rPr>
      </w:pPr>
      <w:r w:rsidRPr="00FC0D93">
        <w:rPr>
          <w:rFonts w:asciiTheme="minorHAnsi" w:hAnsiTheme="minorHAnsi"/>
        </w:rPr>
        <w:t>Milieu physique</w:t>
      </w:r>
    </w:p>
    <w:p w14:paraId="5723E0C3" w14:textId="77777777" w:rsidR="00FD6599" w:rsidRPr="00FC0D93" w:rsidRDefault="00FD6599" w:rsidP="007305DB">
      <w:pPr>
        <w:pStyle w:val="Style1"/>
        <w:numPr>
          <w:ilvl w:val="0"/>
          <w:numId w:val="0"/>
        </w:numPr>
        <w:spacing w:after="0"/>
        <w:ind w:left="720"/>
        <w:rPr>
          <w:rFonts w:asciiTheme="minorHAnsi" w:hAnsiTheme="minorHAnsi"/>
        </w:rPr>
      </w:pPr>
    </w:p>
    <w:p w14:paraId="16726EC9" w14:textId="77777777" w:rsidR="00F60DAD" w:rsidRPr="00FC0D93" w:rsidRDefault="00F60DAD" w:rsidP="00503915">
      <w:pPr>
        <w:pStyle w:val="Pardeliste"/>
        <w:keepNext/>
        <w:keepLines/>
        <w:numPr>
          <w:ilvl w:val="0"/>
          <w:numId w:val="5"/>
        </w:numPr>
        <w:spacing w:before="40" w:after="0" w:line="240" w:lineRule="auto"/>
        <w:contextualSpacing w:val="0"/>
        <w:outlineLvl w:val="1"/>
        <w:rPr>
          <w:rFonts w:asciiTheme="minorHAnsi" w:eastAsiaTheme="majorEastAsia" w:hAnsiTheme="minorHAnsi" w:cstheme="majorBidi"/>
          <w:vanish/>
          <w:color w:val="2E74B5" w:themeColor="accent1" w:themeShade="BF"/>
        </w:rPr>
      </w:pPr>
      <w:bookmarkStart w:id="368" w:name="_Toc69158330"/>
      <w:bookmarkStart w:id="369" w:name="_Toc69162162"/>
      <w:bookmarkStart w:id="370" w:name="_Toc69162809"/>
      <w:bookmarkStart w:id="371" w:name="_Toc73578308"/>
      <w:bookmarkStart w:id="372" w:name="_Toc76489989"/>
      <w:bookmarkStart w:id="373" w:name="_Toc76490449"/>
      <w:bookmarkStart w:id="374" w:name="_Toc76490614"/>
      <w:bookmarkStart w:id="375" w:name="_Toc85126868"/>
      <w:bookmarkStart w:id="376" w:name="_Toc85127117"/>
      <w:bookmarkStart w:id="377" w:name="_Toc85127295"/>
      <w:bookmarkStart w:id="378" w:name="_Toc85127388"/>
      <w:bookmarkStart w:id="379" w:name="_Toc85127521"/>
      <w:bookmarkStart w:id="380" w:name="_Toc85130778"/>
      <w:bookmarkStart w:id="381" w:name="_Toc85130869"/>
      <w:bookmarkStart w:id="382" w:name="_Toc85130960"/>
      <w:bookmarkStart w:id="383" w:name="_Toc85131050"/>
      <w:bookmarkStart w:id="384" w:name="_Toc85131141"/>
      <w:bookmarkStart w:id="385" w:name="_Toc85131231"/>
      <w:bookmarkStart w:id="386" w:name="_Toc85131321"/>
      <w:bookmarkStart w:id="387" w:name="_Toc85131413"/>
      <w:bookmarkStart w:id="388" w:name="_Toc85131509"/>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3F10D59C" w14:textId="77777777" w:rsidR="00F60DAD" w:rsidRPr="00FC0D93" w:rsidRDefault="00F60DAD" w:rsidP="00503915">
      <w:pPr>
        <w:pStyle w:val="Pardeliste"/>
        <w:keepNext/>
        <w:keepLines/>
        <w:numPr>
          <w:ilvl w:val="1"/>
          <w:numId w:val="5"/>
        </w:numPr>
        <w:spacing w:before="40" w:after="0" w:line="240" w:lineRule="auto"/>
        <w:contextualSpacing w:val="0"/>
        <w:outlineLvl w:val="1"/>
        <w:rPr>
          <w:rFonts w:asciiTheme="minorHAnsi" w:eastAsiaTheme="majorEastAsia" w:hAnsiTheme="minorHAnsi" w:cstheme="majorBidi"/>
          <w:vanish/>
          <w:color w:val="2E74B5" w:themeColor="accent1" w:themeShade="BF"/>
        </w:rPr>
      </w:pPr>
      <w:bookmarkStart w:id="389" w:name="_Toc69158331"/>
      <w:bookmarkStart w:id="390" w:name="_Toc69162163"/>
      <w:bookmarkStart w:id="391" w:name="_Toc69162810"/>
      <w:bookmarkStart w:id="392" w:name="_Toc73578309"/>
      <w:bookmarkStart w:id="393" w:name="_Toc76489990"/>
      <w:bookmarkStart w:id="394" w:name="_Toc76490450"/>
      <w:bookmarkStart w:id="395" w:name="_Toc76490615"/>
      <w:bookmarkStart w:id="396" w:name="_Toc85126869"/>
      <w:bookmarkStart w:id="397" w:name="_Toc85127118"/>
      <w:bookmarkStart w:id="398" w:name="_Toc85127296"/>
      <w:bookmarkStart w:id="399" w:name="_Toc85127389"/>
      <w:bookmarkStart w:id="400" w:name="_Toc85127522"/>
      <w:bookmarkStart w:id="401" w:name="_Toc85130779"/>
      <w:bookmarkStart w:id="402" w:name="_Toc85130870"/>
      <w:bookmarkStart w:id="403" w:name="_Toc85130961"/>
      <w:bookmarkStart w:id="404" w:name="_Toc85131051"/>
      <w:bookmarkStart w:id="405" w:name="_Toc85131142"/>
      <w:bookmarkStart w:id="406" w:name="_Toc85131232"/>
      <w:bookmarkStart w:id="407" w:name="_Toc85131322"/>
      <w:bookmarkStart w:id="408" w:name="_Toc85131414"/>
      <w:bookmarkStart w:id="409" w:name="_Toc85131510"/>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03DF8B2E" w14:textId="77777777" w:rsidR="00F60DAD" w:rsidRPr="00FC0D93" w:rsidRDefault="00F60DAD" w:rsidP="00503915">
      <w:pPr>
        <w:pStyle w:val="Pardeliste"/>
        <w:keepNext/>
        <w:keepLines/>
        <w:numPr>
          <w:ilvl w:val="1"/>
          <w:numId w:val="5"/>
        </w:numPr>
        <w:spacing w:before="40" w:after="0" w:line="240" w:lineRule="auto"/>
        <w:contextualSpacing w:val="0"/>
        <w:outlineLvl w:val="1"/>
        <w:rPr>
          <w:rFonts w:asciiTheme="minorHAnsi" w:eastAsiaTheme="majorEastAsia" w:hAnsiTheme="minorHAnsi" w:cstheme="majorBidi"/>
          <w:vanish/>
          <w:color w:val="2E74B5" w:themeColor="accent1" w:themeShade="BF"/>
        </w:rPr>
      </w:pPr>
      <w:bookmarkStart w:id="410" w:name="_Toc69158332"/>
      <w:bookmarkStart w:id="411" w:name="_Toc69162164"/>
      <w:bookmarkStart w:id="412" w:name="_Toc69162811"/>
      <w:bookmarkStart w:id="413" w:name="_Toc73578310"/>
      <w:bookmarkStart w:id="414" w:name="_Toc76489991"/>
      <w:bookmarkStart w:id="415" w:name="_Toc76490451"/>
      <w:bookmarkStart w:id="416" w:name="_Toc76490616"/>
      <w:bookmarkStart w:id="417" w:name="_Toc85126870"/>
      <w:bookmarkStart w:id="418" w:name="_Toc85127119"/>
      <w:bookmarkStart w:id="419" w:name="_Toc85127297"/>
      <w:bookmarkStart w:id="420" w:name="_Toc85127390"/>
      <w:bookmarkStart w:id="421" w:name="_Toc85127523"/>
      <w:bookmarkStart w:id="422" w:name="_Toc85130780"/>
      <w:bookmarkStart w:id="423" w:name="_Toc85130871"/>
      <w:bookmarkStart w:id="424" w:name="_Toc85130962"/>
      <w:bookmarkStart w:id="425" w:name="_Toc85131052"/>
      <w:bookmarkStart w:id="426" w:name="_Toc85131143"/>
      <w:bookmarkStart w:id="427" w:name="_Toc85131233"/>
      <w:bookmarkStart w:id="428" w:name="_Toc85131323"/>
      <w:bookmarkStart w:id="429" w:name="_Toc85131415"/>
      <w:bookmarkStart w:id="430" w:name="_Toc85131511"/>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31EB1E75" w14:textId="77777777" w:rsidR="00F60DAD" w:rsidRPr="00FC0D93" w:rsidRDefault="00F60DAD" w:rsidP="00503915">
      <w:pPr>
        <w:pStyle w:val="Pardeliste"/>
        <w:keepNext/>
        <w:keepLines/>
        <w:numPr>
          <w:ilvl w:val="1"/>
          <w:numId w:val="5"/>
        </w:numPr>
        <w:spacing w:before="40" w:after="0" w:line="240" w:lineRule="auto"/>
        <w:contextualSpacing w:val="0"/>
        <w:outlineLvl w:val="1"/>
        <w:rPr>
          <w:rFonts w:asciiTheme="minorHAnsi" w:eastAsiaTheme="majorEastAsia" w:hAnsiTheme="minorHAnsi" w:cstheme="majorBidi"/>
          <w:vanish/>
          <w:color w:val="2E74B5" w:themeColor="accent1" w:themeShade="BF"/>
        </w:rPr>
      </w:pPr>
      <w:bookmarkStart w:id="431" w:name="_Toc69158333"/>
      <w:bookmarkStart w:id="432" w:name="_Toc69162165"/>
      <w:bookmarkStart w:id="433" w:name="_Toc69162812"/>
      <w:bookmarkStart w:id="434" w:name="_Toc73578311"/>
      <w:bookmarkStart w:id="435" w:name="_Toc76489992"/>
      <w:bookmarkStart w:id="436" w:name="_Toc76490452"/>
      <w:bookmarkStart w:id="437" w:name="_Toc76490617"/>
      <w:bookmarkStart w:id="438" w:name="_Toc85126871"/>
      <w:bookmarkStart w:id="439" w:name="_Toc85127120"/>
      <w:bookmarkStart w:id="440" w:name="_Toc85127298"/>
      <w:bookmarkStart w:id="441" w:name="_Toc85127391"/>
      <w:bookmarkStart w:id="442" w:name="_Toc85127524"/>
      <w:bookmarkStart w:id="443" w:name="_Toc85130781"/>
      <w:bookmarkStart w:id="444" w:name="_Toc85130872"/>
      <w:bookmarkStart w:id="445" w:name="_Toc85130963"/>
      <w:bookmarkStart w:id="446" w:name="_Toc85131053"/>
      <w:bookmarkStart w:id="447" w:name="_Toc85131144"/>
      <w:bookmarkStart w:id="448" w:name="_Toc85131234"/>
      <w:bookmarkStart w:id="449" w:name="_Toc85131324"/>
      <w:bookmarkStart w:id="450" w:name="_Toc85131416"/>
      <w:bookmarkStart w:id="451" w:name="_Toc85131512"/>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23FC3191" w14:textId="77777777" w:rsidR="00F60DAD" w:rsidRPr="00FC0D93" w:rsidRDefault="00F60DAD" w:rsidP="00503915">
      <w:pPr>
        <w:pStyle w:val="Pardeliste"/>
        <w:keepNext/>
        <w:keepLines/>
        <w:numPr>
          <w:ilvl w:val="2"/>
          <w:numId w:val="5"/>
        </w:numPr>
        <w:spacing w:before="40" w:after="0" w:line="240" w:lineRule="auto"/>
        <w:contextualSpacing w:val="0"/>
        <w:outlineLvl w:val="1"/>
        <w:rPr>
          <w:rFonts w:asciiTheme="minorHAnsi" w:eastAsiaTheme="majorEastAsia" w:hAnsiTheme="minorHAnsi" w:cstheme="majorBidi"/>
          <w:vanish/>
          <w:color w:val="2E74B5" w:themeColor="accent1" w:themeShade="BF"/>
        </w:rPr>
      </w:pPr>
      <w:bookmarkStart w:id="452" w:name="_Toc69158334"/>
      <w:bookmarkStart w:id="453" w:name="_Toc69162166"/>
      <w:bookmarkStart w:id="454" w:name="_Toc69162813"/>
      <w:bookmarkStart w:id="455" w:name="_Toc73578312"/>
      <w:bookmarkStart w:id="456" w:name="_Toc76489993"/>
      <w:bookmarkStart w:id="457" w:name="_Toc76490453"/>
      <w:bookmarkStart w:id="458" w:name="_Toc76490618"/>
      <w:bookmarkStart w:id="459" w:name="_Toc85126872"/>
      <w:bookmarkStart w:id="460" w:name="_Toc85127121"/>
      <w:bookmarkStart w:id="461" w:name="_Toc85127299"/>
      <w:bookmarkStart w:id="462" w:name="_Toc85127392"/>
      <w:bookmarkStart w:id="463" w:name="_Toc85127525"/>
      <w:bookmarkStart w:id="464" w:name="_Toc85130782"/>
      <w:bookmarkStart w:id="465" w:name="_Toc85130873"/>
      <w:bookmarkStart w:id="466" w:name="_Toc85130964"/>
      <w:bookmarkStart w:id="467" w:name="_Toc85131054"/>
      <w:bookmarkStart w:id="468" w:name="_Toc85131145"/>
      <w:bookmarkStart w:id="469" w:name="_Toc85131235"/>
      <w:bookmarkStart w:id="470" w:name="_Toc85131325"/>
      <w:bookmarkStart w:id="471" w:name="_Toc85131417"/>
      <w:bookmarkStart w:id="472" w:name="_Toc85131513"/>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1D0650F5" w14:textId="77777777" w:rsidR="00F60DAD" w:rsidRPr="00FC0D93" w:rsidRDefault="00F60DAD" w:rsidP="00503915">
      <w:pPr>
        <w:pStyle w:val="Pardeliste"/>
        <w:keepNext/>
        <w:keepLines/>
        <w:numPr>
          <w:ilvl w:val="2"/>
          <w:numId w:val="5"/>
        </w:numPr>
        <w:spacing w:before="40" w:after="0" w:line="240" w:lineRule="auto"/>
        <w:contextualSpacing w:val="0"/>
        <w:outlineLvl w:val="1"/>
        <w:rPr>
          <w:rFonts w:asciiTheme="minorHAnsi" w:eastAsiaTheme="majorEastAsia" w:hAnsiTheme="minorHAnsi" w:cstheme="majorBidi"/>
          <w:vanish/>
          <w:color w:val="2E74B5" w:themeColor="accent1" w:themeShade="BF"/>
        </w:rPr>
      </w:pPr>
      <w:bookmarkStart w:id="473" w:name="_Toc69158335"/>
      <w:bookmarkStart w:id="474" w:name="_Toc69162167"/>
      <w:bookmarkStart w:id="475" w:name="_Toc69162814"/>
      <w:bookmarkStart w:id="476" w:name="_Toc73578313"/>
      <w:bookmarkStart w:id="477" w:name="_Toc76489994"/>
      <w:bookmarkStart w:id="478" w:name="_Toc76490454"/>
      <w:bookmarkStart w:id="479" w:name="_Toc76490619"/>
      <w:bookmarkStart w:id="480" w:name="_Toc85126873"/>
      <w:bookmarkStart w:id="481" w:name="_Toc85127122"/>
      <w:bookmarkStart w:id="482" w:name="_Toc85127300"/>
      <w:bookmarkStart w:id="483" w:name="_Toc85127393"/>
      <w:bookmarkStart w:id="484" w:name="_Toc85127526"/>
      <w:bookmarkStart w:id="485" w:name="_Toc85130783"/>
      <w:bookmarkStart w:id="486" w:name="_Toc85130874"/>
      <w:bookmarkStart w:id="487" w:name="_Toc85130965"/>
      <w:bookmarkStart w:id="488" w:name="_Toc85131055"/>
      <w:bookmarkStart w:id="489" w:name="_Toc85131146"/>
      <w:bookmarkStart w:id="490" w:name="_Toc85131236"/>
      <w:bookmarkStart w:id="491" w:name="_Toc85131326"/>
      <w:bookmarkStart w:id="492" w:name="_Toc85131418"/>
      <w:bookmarkStart w:id="493" w:name="_Toc85131514"/>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14:paraId="165C9335" w14:textId="77777777" w:rsidR="00F60DAD" w:rsidRPr="00FC0D93" w:rsidRDefault="00F60DAD" w:rsidP="00207941">
      <w:pPr>
        <w:pStyle w:val="Pardeliste"/>
        <w:keepNext/>
        <w:keepLines/>
        <w:numPr>
          <w:ilvl w:val="0"/>
          <w:numId w:val="8"/>
        </w:numPr>
        <w:spacing w:before="40" w:after="0"/>
        <w:contextualSpacing w:val="0"/>
        <w:outlineLvl w:val="3"/>
        <w:rPr>
          <w:rFonts w:asciiTheme="minorHAnsi" w:eastAsiaTheme="majorEastAsia" w:hAnsiTheme="minorHAnsi" w:cstheme="majorBidi"/>
          <w:i/>
          <w:iCs/>
          <w:vanish/>
          <w:color w:val="2E74B5" w:themeColor="accent1" w:themeShade="BF"/>
        </w:rPr>
      </w:pPr>
      <w:bookmarkStart w:id="494" w:name="_Toc69158336"/>
      <w:bookmarkStart w:id="495" w:name="_Toc69162168"/>
      <w:bookmarkStart w:id="496" w:name="_Toc69162815"/>
      <w:bookmarkStart w:id="497" w:name="_Toc73578314"/>
      <w:bookmarkStart w:id="498" w:name="_Toc76489995"/>
      <w:bookmarkStart w:id="499" w:name="_Toc76490455"/>
      <w:bookmarkStart w:id="500" w:name="_Toc76490620"/>
      <w:bookmarkStart w:id="501" w:name="_Toc85126874"/>
      <w:bookmarkStart w:id="502" w:name="_Toc85127123"/>
      <w:bookmarkStart w:id="503" w:name="_Toc85127301"/>
      <w:bookmarkStart w:id="504" w:name="_Toc85127394"/>
      <w:bookmarkStart w:id="505" w:name="_Toc85127527"/>
      <w:bookmarkStart w:id="506" w:name="_Toc85130784"/>
      <w:bookmarkStart w:id="507" w:name="_Toc85130875"/>
      <w:bookmarkStart w:id="508" w:name="_Toc85130966"/>
      <w:bookmarkStart w:id="509" w:name="_Toc85131056"/>
      <w:bookmarkStart w:id="510" w:name="_Toc85131147"/>
      <w:bookmarkStart w:id="511" w:name="_Toc85131237"/>
      <w:bookmarkStart w:id="512" w:name="_Toc85131327"/>
      <w:bookmarkStart w:id="513" w:name="_Toc85131419"/>
      <w:bookmarkStart w:id="514" w:name="_Toc85131515"/>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14:paraId="788827AD" w14:textId="77777777" w:rsidR="00F60DAD" w:rsidRPr="00FC0D93" w:rsidRDefault="00F60DAD" w:rsidP="00207941">
      <w:pPr>
        <w:pStyle w:val="Pardeliste"/>
        <w:keepNext/>
        <w:keepLines/>
        <w:numPr>
          <w:ilvl w:val="0"/>
          <w:numId w:val="8"/>
        </w:numPr>
        <w:spacing w:before="40" w:after="0"/>
        <w:contextualSpacing w:val="0"/>
        <w:outlineLvl w:val="3"/>
        <w:rPr>
          <w:rFonts w:asciiTheme="minorHAnsi" w:eastAsiaTheme="majorEastAsia" w:hAnsiTheme="minorHAnsi" w:cstheme="majorBidi"/>
          <w:i/>
          <w:iCs/>
          <w:vanish/>
          <w:color w:val="2E74B5" w:themeColor="accent1" w:themeShade="BF"/>
        </w:rPr>
      </w:pPr>
      <w:bookmarkStart w:id="515" w:name="_Toc69158337"/>
      <w:bookmarkStart w:id="516" w:name="_Toc69162169"/>
      <w:bookmarkStart w:id="517" w:name="_Toc69162816"/>
      <w:bookmarkStart w:id="518" w:name="_Toc73578315"/>
      <w:bookmarkStart w:id="519" w:name="_Toc76489996"/>
      <w:bookmarkStart w:id="520" w:name="_Toc76490456"/>
      <w:bookmarkStart w:id="521" w:name="_Toc76490621"/>
      <w:bookmarkStart w:id="522" w:name="_Toc85126875"/>
      <w:bookmarkStart w:id="523" w:name="_Toc85127124"/>
      <w:bookmarkStart w:id="524" w:name="_Toc85127302"/>
      <w:bookmarkStart w:id="525" w:name="_Toc85127395"/>
      <w:bookmarkStart w:id="526" w:name="_Toc85127528"/>
      <w:bookmarkStart w:id="527" w:name="_Toc85130785"/>
      <w:bookmarkStart w:id="528" w:name="_Toc85130876"/>
      <w:bookmarkStart w:id="529" w:name="_Toc85130967"/>
      <w:bookmarkStart w:id="530" w:name="_Toc85131057"/>
      <w:bookmarkStart w:id="531" w:name="_Toc85131148"/>
      <w:bookmarkStart w:id="532" w:name="_Toc85131238"/>
      <w:bookmarkStart w:id="533" w:name="_Toc85131328"/>
      <w:bookmarkStart w:id="534" w:name="_Toc85131420"/>
      <w:bookmarkStart w:id="535" w:name="_Toc85131516"/>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1A67065F" w14:textId="77777777" w:rsidR="00F60DAD" w:rsidRPr="00FC0D93" w:rsidRDefault="00F60DAD" w:rsidP="00207941">
      <w:pPr>
        <w:pStyle w:val="Pardeliste"/>
        <w:keepNext/>
        <w:keepLines/>
        <w:numPr>
          <w:ilvl w:val="1"/>
          <w:numId w:val="8"/>
        </w:numPr>
        <w:spacing w:before="40" w:after="0"/>
        <w:contextualSpacing w:val="0"/>
        <w:outlineLvl w:val="3"/>
        <w:rPr>
          <w:rFonts w:asciiTheme="minorHAnsi" w:eastAsiaTheme="majorEastAsia" w:hAnsiTheme="minorHAnsi" w:cstheme="majorBidi"/>
          <w:i/>
          <w:iCs/>
          <w:vanish/>
          <w:color w:val="2E74B5" w:themeColor="accent1" w:themeShade="BF"/>
        </w:rPr>
      </w:pPr>
      <w:bookmarkStart w:id="536" w:name="_Toc69158338"/>
      <w:bookmarkStart w:id="537" w:name="_Toc69162170"/>
      <w:bookmarkStart w:id="538" w:name="_Toc69162817"/>
      <w:bookmarkStart w:id="539" w:name="_Toc73578316"/>
      <w:bookmarkStart w:id="540" w:name="_Toc76489997"/>
      <w:bookmarkStart w:id="541" w:name="_Toc76490457"/>
      <w:bookmarkStart w:id="542" w:name="_Toc76490622"/>
      <w:bookmarkStart w:id="543" w:name="_Toc85126876"/>
      <w:bookmarkStart w:id="544" w:name="_Toc85127125"/>
      <w:bookmarkStart w:id="545" w:name="_Toc85127303"/>
      <w:bookmarkStart w:id="546" w:name="_Toc85127396"/>
      <w:bookmarkStart w:id="547" w:name="_Toc85127529"/>
      <w:bookmarkStart w:id="548" w:name="_Toc85130786"/>
      <w:bookmarkStart w:id="549" w:name="_Toc85130877"/>
      <w:bookmarkStart w:id="550" w:name="_Toc85130968"/>
      <w:bookmarkStart w:id="551" w:name="_Toc85131058"/>
      <w:bookmarkStart w:id="552" w:name="_Toc85131149"/>
      <w:bookmarkStart w:id="553" w:name="_Toc85131239"/>
      <w:bookmarkStart w:id="554" w:name="_Toc85131329"/>
      <w:bookmarkStart w:id="555" w:name="_Toc85131421"/>
      <w:bookmarkStart w:id="556" w:name="_Toc85131517"/>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7D6C1AFD" w14:textId="77777777" w:rsidR="00F60DAD" w:rsidRPr="00FC0D93" w:rsidRDefault="00F60DAD" w:rsidP="00207941">
      <w:pPr>
        <w:pStyle w:val="Pardeliste"/>
        <w:keepNext/>
        <w:keepLines/>
        <w:numPr>
          <w:ilvl w:val="1"/>
          <w:numId w:val="8"/>
        </w:numPr>
        <w:spacing w:before="40" w:after="0"/>
        <w:contextualSpacing w:val="0"/>
        <w:outlineLvl w:val="3"/>
        <w:rPr>
          <w:rFonts w:asciiTheme="minorHAnsi" w:eastAsiaTheme="majorEastAsia" w:hAnsiTheme="minorHAnsi" w:cstheme="majorBidi"/>
          <w:i/>
          <w:iCs/>
          <w:vanish/>
          <w:color w:val="2E74B5" w:themeColor="accent1" w:themeShade="BF"/>
        </w:rPr>
      </w:pPr>
      <w:bookmarkStart w:id="557" w:name="_Toc69158339"/>
      <w:bookmarkStart w:id="558" w:name="_Toc69162171"/>
      <w:bookmarkStart w:id="559" w:name="_Toc69162818"/>
      <w:bookmarkStart w:id="560" w:name="_Toc73578317"/>
      <w:bookmarkStart w:id="561" w:name="_Toc76489998"/>
      <w:bookmarkStart w:id="562" w:name="_Toc76490458"/>
      <w:bookmarkStart w:id="563" w:name="_Toc76490623"/>
      <w:bookmarkStart w:id="564" w:name="_Toc85126877"/>
      <w:bookmarkStart w:id="565" w:name="_Toc85127126"/>
      <w:bookmarkStart w:id="566" w:name="_Toc85127304"/>
      <w:bookmarkStart w:id="567" w:name="_Toc85127397"/>
      <w:bookmarkStart w:id="568" w:name="_Toc85127530"/>
      <w:bookmarkStart w:id="569" w:name="_Toc85130787"/>
      <w:bookmarkStart w:id="570" w:name="_Toc85130878"/>
      <w:bookmarkStart w:id="571" w:name="_Toc85130969"/>
      <w:bookmarkStart w:id="572" w:name="_Toc85131059"/>
      <w:bookmarkStart w:id="573" w:name="_Toc85131150"/>
      <w:bookmarkStart w:id="574" w:name="_Toc85131240"/>
      <w:bookmarkStart w:id="575" w:name="_Toc85131330"/>
      <w:bookmarkStart w:id="576" w:name="_Toc85131422"/>
      <w:bookmarkStart w:id="577" w:name="_Toc85131518"/>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375449C2" w14:textId="77777777" w:rsidR="00F60DAD" w:rsidRPr="00FC0D93" w:rsidRDefault="00F60DAD" w:rsidP="00207941">
      <w:pPr>
        <w:pStyle w:val="Pardeliste"/>
        <w:keepNext/>
        <w:keepLines/>
        <w:numPr>
          <w:ilvl w:val="1"/>
          <w:numId w:val="8"/>
        </w:numPr>
        <w:spacing w:before="40" w:after="0"/>
        <w:contextualSpacing w:val="0"/>
        <w:outlineLvl w:val="3"/>
        <w:rPr>
          <w:rFonts w:asciiTheme="minorHAnsi" w:eastAsiaTheme="majorEastAsia" w:hAnsiTheme="minorHAnsi" w:cstheme="majorBidi"/>
          <w:i/>
          <w:iCs/>
          <w:vanish/>
          <w:color w:val="2E74B5" w:themeColor="accent1" w:themeShade="BF"/>
        </w:rPr>
      </w:pPr>
      <w:bookmarkStart w:id="578" w:name="_Toc69158340"/>
      <w:bookmarkStart w:id="579" w:name="_Toc69162172"/>
      <w:bookmarkStart w:id="580" w:name="_Toc69162819"/>
      <w:bookmarkStart w:id="581" w:name="_Toc73578318"/>
      <w:bookmarkStart w:id="582" w:name="_Toc76489999"/>
      <w:bookmarkStart w:id="583" w:name="_Toc76490459"/>
      <w:bookmarkStart w:id="584" w:name="_Toc76490624"/>
      <w:bookmarkStart w:id="585" w:name="_Toc85126878"/>
      <w:bookmarkStart w:id="586" w:name="_Toc85127127"/>
      <w:bookmarkStart w:id="587" w:name="_Toc85127305"/>
      <w:bookmarkStart w:id="588" w:name="_Toc85127398"/>
      <w:bookmarkStart w:id="589" w:name="_Toc85127531"/>
      <w:bookmarkStart w:id="590" w:name="_Toc85130788"/>
      <w:bookmarkStart w:id="591" w:name="_Toc85130879"/>
      <w:bookmarkStart w:id="592" w:name="_Toc85130970"/>
      <w:bookmarkStart w:id="593" w:name="_Toc85131060"/>
      <w:bookmarkStart w:id="594" w:name="_Toc85131151"/>
      <w:bookmarkStart w:id="595" w:name="_Toc85131241"/>
      <w:bookmarkStart w:id="596" w:name="_Toc85131331"/>
      <w:bookmarkStart w:id="597" w:name="_Toc85131423"/>
      <w:bookmarkStart w:id="598" w:name="_Toc85131519"/>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379E560B" w14:textId="77777777" w:rsidR="00F60DAD" w:rsidRPr="00FC0D93" w:rsidRDefault="00F60DAD" w:rsidP="00207941">
      <w:pPr>
        <w:pStyle w:val="Pardeliste"/>
        <w:keepNext/>
        <w:keepLines/>
        <w:numPr>
          <w:ilvl w:val="2"/>
          <w:numId w:val="8"/>
        </w:numPr>
        <w:spacing w:before="40" w:after="0"/>
        <w:contextualSpacing w:val="0"/>
        <w:outlineLvl w:val="3"/>
        <w:rPr>
          <w:rFonts w:asciiTheme="minorHAnsi" w:eastAsiaTheme="majorEastAsia" w:hAnsiTheme="minorHAnsi" w:cstheme="majorBidi"/>
          <w:i/>
          <w:iCs/>
          <w:vanish/>
          <w:color w:val="2E74B5" w:themeColor="accent1" w:themeShade="BF"/>
        </w:rPr>
      </w:pPr>
      <w:bookmarkStart w:id="599" w:name="_Toc69158341"/>
      <w:bookmarkStart w:id="600" w:name="_Toc69162173"/>
      <w:bookmarkStart w:id="601" w:name="_Toc69162820"/>
      <w:bookmarkStart w:id="602" w:name="_Toc73578319"/>
      <w:bookmarkStart w:id="603" w:name="_Toc76490000"/>
      <w:bookmarkStart w:id="604" w:name="_Toc76490460"/>
      <w:bookmarkStart w:id="605" w:name="_Toc76490625"/>
      <w:bookmarkStart w:id="606" w:name="_Toc85126879"/>
      <w:bookmarkStart w:id="607" w:name="_Toc85127128"/>
      <w:bookmarkStart w:id="608" w:name="_Toc85127306"/>
      <w:bookmarkStart w:id="609" w:name="_Toc85127399"/>
      <w:bookmarkStart w:id="610" w:name="_Toc85127532"/>
      <w:bookmarkStart w:id="611" w:name="_Toc85130789"/>
      <w:bookmarkStart w:id="612" w:name="_Toc85130880"/>
      <w:bookmarkStart w:id="613" w:name="_Toc85130971"/>
      <w:bookmarkStart w:id="614" w:name="_Toc85131061"/>
      <w:bookmarkStart w:id="615" w:name="_Toc85131152"/>
      <w:bookmarkStart w:id="616" w:name="_Toc85131242"/>
      <w:bookmarkStart w:id="617" w:name="_Toc85131332"/>
      <w:bookmarkStart w:id="618" w:name="_Toc85131424"/>
      <w:bookmarkStart w:id="619" w:name="_Toc85131520"/>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14:paraId="5057B12C" w14:textId="77777777" w:rsidR="00F60DAD" w:rsidRPr="00FC0D93" w:rsidRDefault="00F60DAD" w:rsidP="00207941">
      <w:pPr>
        <w:pStyle w:val="Pardeliste"/>
        <w:keepNext/>
        <w:keepLines/>
        <w:numPr>
          <w:ilvl w:val="2"/>
          <w:numId w:val="8"/>
        </w:numPr>
        <w:spacing w:before="40" w:after="0"/>
        <w:contextualSpacing w:val="0"/>
        <w:outlineLvl w:val="3"/>
        <w:rPr>
          <w:rFonts w:asciiTheme="minorHAnsi" w:eastAsiaTheme="majorEastAsia" w:hAnsiTheme="minorHAnsi" w:cstheme="majorBidi"/>
          <w:i/>
          <w:iCs/>
          <w:vanish/>
          <w:color w:val="2E74B5" w:themeColor="accent1" w:themeShade="BF"/>
        </w:rPr>
      </w:pPr>
      <w:bookmarkStart w:id="620" w:name="_Toc69158342"/>
      <w:bookmarkStart w:id="621" w:name="_Toc69162174"/>
      <w:bookmarkStart w:id="622" w:name="_Toc69162821"/>
      <w:bookmarkStart w:id="623" w:name="_Toc73578320"/>
      <w:bookmarkStart w:id="624" w:name="_Toc76490001"/>
      <w:bookmarkStart w:id="625" w:name="_Toc76490461"/>
      <w:bookmarkStart w:id="626" w:name="_Toc76490626"/>
      <w:bookmarkStart w:id="627" w:name="_Toc85126880"/>
      <w:bookmarkStart w:id="628" w:name="_Toc85127129"/>
      <w:bookmarkStart w:id="629" w:name="_Toc85127307"/>
      <w:bookmarkStart w:id="630" w:name="_Toc85127400"/>
      <w:bookmarkStart w:id="631" w:name="_Toc85127533"/>
      <w:bookmarkStart w:id="632" w:name="_Toc85130790"/>
      <w:bookmarkStart w:id="633" w:name="_Toc85130881"/>
      <w:bookmarkStart w:id="634" w:name="_Toc85130972"/>
      <w:bookmarkStart w:id="635" w:name="_Toc85131062"/>
      <w:bookmarkStart w:id="636" w:name="_Toc85131153"/>
      <w:bookmarkStart w:id="637" w:name="_Toc85131243"/>
      <w:bookmarkStart w:id="638" w:name="_Toc85131333"/>
      <w:bookmarkStart w:id="639" w:name="_Toc85131425"/>
      <w:bookmarkStart w:id="640" w:name="_Toc85131521"/>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14:paraId="4F34C245" w14:textId="77777777" w:rsidR="00F60DAD" w:rsidRPr="00FC0D93" w:rsidRDefault="00F60DAD" w:rsidP="00207941">
      <w:pPr>
        <w:pStyle w:val="Titre4"/>
        <w:numPr>
          <w:ilvl w:val="3"/>
          <w:numId w:val="38"/>
        </w:numPr>
        <w:ind w:left="1418" w:hanging="11"/>
        <w:rPr>
          <w:rFonts w:asciiTheme="minorHAnsi" w:hAnsiTheme="minorHAnsi"/>
        </w:rPr>
      </w:pPr>
      <w:bookmarkStart w:id="641" w:name="_Toc76490462"/>
      <w:bookmarkStart w:id="642" w:name="_Toc76490627"/>
      <w:bookmarkStart w:id="643" w:name="_Toc85127401"/>
      <w:bookmarkStart w:id="644" w:name="_Toc85127534"/>
      <w:bookmarkStart w:id="645" w:name="_Toc85131063"/>
      <w:bookmarkStart w:id="646" w:name="_Toc85131426"/>
      <w:bookmarkStart w:id="647" w:name="_Toc85131522"/>
      <w:r w:rsidRPr="00FC0D93">
        <w:rPr>
          <w:rFonts w:asciiTheme="minorHAnsi" w:hAnsiTheme="minorHAnsi"/>
        </w:rPr>
        <w:t>Climat</w:t>
      </w:r>
      <w:bookmarkEnd w:id="641"/>
      <w:bookmarkEnd w:id="642"/>
      <w:bookmarkEnd w:id="643"/>
      <w:bookmarkEnd w:id="644"/>
      <w:bookmarkEnd w:id="645"/>
      <w:bookmarkEnd w:id="646"/>
      <w:bookmarkEnd w:id="647"/>
    </w:p>
    <w:p w14:paraId="360DB060" w14:textId="77777777" w:rsidR="0040080A" w:rsidRPr="00FC0D93" w:rsidRDefault="0040080A" w:rsidP="0040080A">
      <w:pPr>
        <w:autoSpaceDE w:val="0"/>
        <w:autoSpaceDN w:val="0"/>
        <w:adjustRightInd w:val="0"/>
        <w:spacing w:after="0" w:line="360" w:lineRule="auto"/>
        <w:rPr>
          <w:rFonts w:asciiTheme="minorHAnsi" w:hAnsiTheme="minorHAnsi" w:cstheme="minorHAnsi"/>
        </w:rPr>
      </w:pPr>
      <w:r w:rsidRPr="00FC0D93">
        <w:rPr>
          <w:rFonts w:asciiTheme="minorHAnsi" w:hAnsiTheme="minorHAnsi" w:cstheme="minorHAnsi"/>
          <w:color w:val="231F20"/>
        </w:rPr>
        <w:t>Le climat de la région appartient au climat de la côte est de Madagascar qui est du type tropical chaud et humide. Par sa position naturelle exposée au vent d’Est et bordée par l’Océan Indien, elle est sujette à une forte pluviométrie presque toute l’année.</w:t>
      </w:r>
    </w:p>
    <w:p w14:paraId="46342E83" w14:textId="77777777" w:rsidR="00F60DAD" w:rsidRPr="00FC0D93" w:rsidRDefault="00F60DAD" w:rsidP="00207941">
      <w:pPr>
        <w:pStyle w:val="StyleI111"/>
        <w:numPr>
          <w:ilvl w:val="0"/>
          <w:numId w:val="25"/>
        </w:numPr>
        <w:rPr>
          <w:rFonts w:asciiTheme="minorHAnsi" w:hAnsiTheme="minorHAnsi"/>
          <w:sz w:val="22"/>
          <w:szCs w:val="22"/>
        </w:rPr>
      </w:pPr>
      <w:bookmarkStart w:id="648" w:name="_Toc76490003"/>
      <w:bookmarkStart w:id="649" w:name="_Toc76490463"/>
      <w:bookmarkStart w:id="650" w:name="_Toc76490628"/>
      <w:bookmarkStart w:id="651" w:name="_Toc85127402"/>
      <w:bookmarkStart w:id="652" w:name="_Toc85127535"/>
      <w:bookmarkStart w:id="653" w:name="_Toc85131064"/>
      <w:bookmarkStart w:id="654" w:name="_Toc85131427"/>
      <w:bookmarkStart w:id="655" w:name="_Toc85131523"/>
      <w:r w:rsidRPr="00FC0D93">
        <w:rPr>
          <w:rFonts w:asciiTheme="minorHAnsi" w:hAnsiTheme="minorHAnsi"/>
          <w:sz w:val="22"/>
          <w:szCs w:val="22"/>
        </w:rPr>
        <w:t>La température</w:t>
      </w:r>
      <w:bookmarkEnd w:id="648"/>
      <w:bookmarkEnd w:id="649"/>
      <w:bookmarkEnd w:id="650"/>
      <w:bookmarkEnd w:id="651"/>
      <w:bookmarkEnd w:id="652"/>
      <w:bookmarkEnd w:id="653"/>
      <w:bookmarkEnd w:id="654"/>
      <w:bookmarkEnd w:id="655"/>
    </w:p>
    <w:p w14:paraId="5AE9370C" w14:textId="77777777" w:rsidR="008B0A6E" w:rsidRPr="00FC0D93" w:rsidRDefault="008B0A6E" w:rsidP="008B0A6E">
      <w:pPr>
        <w:autoSpaceDE w:val="0"/>
        <w:autoSpaceDN w:val="0"/>
        <w:adjustRightInd w:val="0"/>
        <w:spacing w:after="0" w:line="360" w:lineRule="auto"/>
        <w:rPr>
          <w:rFonts w:asciiTheme="minorHAnsi" w:hAnsiTheme="minorHAnsi" w:cstheme="minorHAnsi"/>
          <w:color w:val="231F20"/>
        </w:rPr>
      </w:pPr>
      <w:r w:rsidRPr="00FC0D93">
        <w:rPr>
          <w:rFonts w:asciiTheme="minorHAnsi" w:hAnsiTheme="minorHAnsi" w:cstheme="minorHAnsi"/>
          <w:color w:val="231F20"/>
        </w:rPr>
        <w:t>La température moyenne annuelle est de 24 °C environ. La moyenne des maxima du mois le plus chaud tourne autour de 27 °C et les plus fortes chaleurs sont enregistrées en décembre et février. Le minimum du mois le plus froid oscille autour de 14 °C. La moyenne des minima se situe entre 16 et 17 °C durant les mois de juillet, août et septembre. (PRDR Analanjirofo, 2005).</w:t>
      </w:r>
    </w:p>
    <w:p w14:paraId="3FF1B0EF" w14:textId="77777777" w:rsidR="00F60DAD" w:rsidRPr="00FC0D93" w:rsidRDefault="00F60DAD" w:rsidP="00207941">
      <w:pPr>
        <w:pStyle w:val="StyleI111"/>
        <w:numPr>
          <w:ilvl w:val="0"/>
          <w:numId w:val="25"/>
        </w:numPr>
        <w:rPr>
          <w:rFonts w:asciiTheme="minorHAnsi" w:hAnsiTheme="minorHAnsi"/>
          <w:sz w:val="22"/>
          <w:szCs w:val="22"/>
        </w:rPr>
      </w:pPr>
      <w:bookmarkStart w:id="656" w:name="_Toc76490004"/>
      <w:bookmarkStart w:id="657" w:name="_Toc76490464"/>
      <w:bookmarkStart w:id="658" w:name="_Toc76490629"/>
      <w:bookmarkStart w:id="659" w:name="_Toc85127403"/>
      <w:bookmarkStart w:id="660" w:name="_Toc85127536"/>
      <w:bookmarkStart w:id="661" w:name="_Toc85131065"/>
      <w:bookmarkStart w:id="662" w:name="_Toc85131428"/>
      <w:bookmarkStart w:id="663" w:name="_Toc85131524"/>
      <w:r w:rsidRPr="00FC0D93">
        <w:rPr>
          <w:rFonts w:asciiTheme="minorHAnsi" w:hAnsiTheme="minorHAnsi"/>
          <w:sz w:val="22"/>
          <w:szCs w:val="22"/>
        </w:rPr>
        <w:t>La pluviométrie</w:t>
      </w:r>
      <w:bookmarkEnd w:id="656"/>
      <w:bookmarkEnd w:id="657"/>
      <w:bookmarkEnd w:id="658"/>
      <w:bookmarkEnd w:id="659"/>
      <w:bookmarkEnd w:id="660"/>
      <w:bookmarkEnd w:id="661"/>
      <w:bookmarkEnd w:id="662"/>
      <w:bookmarkEnd w:id="663"/>
    </w:p>
    <w:p w14:paraId="361D980B" w14:textId="77777777" w:rsidR="008B0A6E" w:rsidRPr="00FC0D93" w:rsidRDefault="008B0A6E" w:rsidP="008B0A6E">
      <w:pPr>
        <w:autoSpaceDE w:val="0"/>
        <w:autoSpaceDN w:val="0"/>
        <w:adjustRightInd w:val="0"/>
        <w:spacing w:after="0" w:line="360" w:lineRule="auto"/>
        <w:rPr>
          <w:rFonts w:asciiTheme="minorHAnsi" w:hAnsiTheme="minorHAnsi" w:cstheme="minorHAnsi"/>
          <w:color w:val="231F20"/>
        </w:rPr>
      </w:pPr>
      <w:r w:rsidRPr="00FC0D93">
        <w:rPr>
          <w:rFonts w:asciiTheme="minorHAnsi" w:hAnsiTheme="minorHAnsi" w:cstheme="minorHAnsi"/>
          <w:color w:val="231F20"/>
        </w:rPr>
        <w:t>La pluviométrie se répartit entre 180 et 300 jours. Durant l’été austral, du mois d’octobre jusqu’en mai, la région reçoit de très fortes précipitations avec une moyenne mensuelle pouvant aller de 80 à 160 mm. Par contre, d’avril en septembre, comme il s’agit de la saison sèche, la région connaît un climat relativement frais avec des précipitations moins importantes qu’en saison humide. Sur le littoral, à Mananara Nord, la pluviométrie, est moins abondante durant la saison sèche avec le mois le plus sec en novembre (82 mm) et le plus humide en février (383 mm) ; à Mananara Nord, elle atteint parfois jusqu’ à 3 000 mm et détient le record absolu en volume de précipitation à Madagascar en raison de condition de site assez particulière : les vents s’engouffrent dans la baie d’Antongil, canalisés par des parois rapprochées qui se ferme en cul-de-sac obligeant les courants à une vive ascendance. La précipitation mensuelle peut parfois atteindre 700 à 800 mm durant les périodes cycloniques qui font augmenter davantage la quantité de pluie</w:t>
      </w:r>
    </w:p>
    <w:p w14:paraId="285EA1F5" w14:textId="77777777" w:rsidR="00F60DAD" w:rsidRPr="00FC0D93" w:rsidRDefault="00F60DAD" w:rsidP="00F60DAD">
      <w:pPr>
        <w:autoSpaceDE w:val="0"/>
        <w:autoSpaceDN w:val="0"/>
        <w:adjustRightInd w:val="0"/>
        <w:spacing w:after="0" w:line="360" w:lineRule="auto"/>
        <w:rPr>
          <w:rFonts w:asciiTheme="minorHAnsi" w:hAnsiTheme="minorHAnsi"/>
          <w:color w:val="000000"/>
        </w:rPr>
      </w:pPr>
    </w:p>
    <w:p w14:paraId="5178042D" w14:textId="77777777" w:rsidR="00F60DAD" w:rsidRPr="00FC0D93" w:rsidRDefault="00F60DAD" w:rsidP="00207941">
      <w:pPr>
        <w:pStyle w:val="Titre4"/>
        <w:numPr>
          <w:ilvl w:val="3"/>
          <w:numId w:val="38"/>
        </w:numPr>
        <w:ind w:left="1418" w:hanging="11"/>
        <w:rPr>
          <w:rFonts w:asciiTheme="minorHAnsi" w:hAnsiTheme="minorHAnsi"/>
        </w:rPr>
      </w:pPr>
      <w:bookmarkStart w:id="664" w:name="_Toc76490465"/>
      <w:bookmarkStart w:id="665" w:name="_Toc76490630"/>
      <w:bookmarkStart w:id="666" w:name="_Toc85127404"/>
      <w:bookmarkStart w:id="667" w:name="_Toc85127537"/>
      <w:bookmarkStart w:id="668" w:name="_Toc85131066"/>
      <w:bookmarkStart w:id="669" w:name="_Toc85131429"/>
      <w:bookmarkStart w:id="670" w:name="_Toc85131525"/>
      <w:r w:rsidRPr="00FC0D93">
        <w:rPr>
          <w:rFonts w:asciiTheme="minorHAnsi" w:hAnsiTheme="minorHAnsi"/>
        </w:rPr>
        <w:t>Relief</w:t>
      </w:r>
      <w:bookmarkEnd w:id="664"/>
      <w:bookmarkEnd w:id="665"/>
      <w:bookmarkEnd w:id="666"/>
      <w:bookmarkEnd w:id="667"/>
      <w:bookmarkEnd w:id="668"/>
      <w:bookmarkEnd w:id="669"/>
      <w:bookmarkEnd w:id="670"/>
    </w:p>
    <w:p w14:paraId="044519D4" w14:textId="77777777" w:rsidR="0040080A" w:rsidRPr="00FC0D93" w:rsidRDefault="0040080A" w:rsidP="0040080A">
      <w:pPr>
        <w:autoSpaceDE w:val="0"/>
        <w:autoSpaceDN w:val="0"/>
        <w:adjustRightInd w:val="0"/>
        <w:spacing w:after="0" w:line="360" w:lineRule="auto"/>
        <w:rPr>
          <w:rFonts w:asciiTheme="minorHAnsi" w:hAnsiTheme="minorHAnsi" w:cstheme="minorHAnsi"/>
        </w:rPr>
      </w:pPr>
      <w:r w:rsidRPr="00FC0D93">
        <w:rPr>
          <w:rFonts w:asciiTheme="minorHAnsi" w:hAnsiTheme="minorHAnsi" w:cstheme="minorHAnsi"/>
          <w:color w:val="231F20"/>
        </w:rPr>
        <w:t>La morphologie de la Région Analanjirofo est identique à celle de l’ensemble de la côte oriental malgache à savoir des reliefs qui s’étagent par paliers successifs. On peut ainsi distinguer</w:t>
      </w:r>
    </w:p>
    <w:p w14:paraId="69FC8792" w14:textId="77777777" w:rsidR="0040080A" w:rsidRPr="00FC0D93" w:rsidRDefault="0040080A" w:rsidP="00207941">
      <w:pPr>
        <w:pStyle w:val="Pardeliste"/>
        <w:numPr>
          <w:ilvl w:val="0"/>
          <w:numId w:val="45"/>
        </w:numPr>
        <w:autoSpaceDE w:val="0"/>
        <w:autoSpaceDN w:val="0"/>
        <w:adjustRightInd w:val="0"/>
        <w:spacing w:after="0" w:line="360" w:lineRule="auto"/>
        <w:rPr>
          <w:rFonts w:asciiTheme="minorHAnsi" w:hAnsiTheme="minorHAnsi" w:cstheme="minorHAnsi"/>
        </w:rPr>
      </w:pPr>
      <w:r w:rsidRPr="00FC0D93">
        <w:rPr>
          <w:rFonts w:asciiTheme="minorHAnsi" w:hAnsiTheme="minorHAnsi" w:cstheme="minorHAnsi"/>
          <w:color w:val="231F20"/>
        </w:rPr>
        <w:t xml:space="preserve">le secteur du littoral ayant une largeur moyenne de 6 km et une altitude qui dépasse rarement les 50m. Il est dépourvu de grandes plaines et est constitué uniquement de petites dépressions étroites, isolées les unes des autres et séparées par un relief de basses collines, des vallées plus ou moins importantes drainées par des cours d’eau, des plages bordées de dunes peu stables, sans ouverture autre que celle des embouchures. La mer, souvent forte, occasionne à certaines périodes de l’année la formation d’une barre aux embouchures des </w:t>
      </w:r>
      <w:r w:rsidRPr="00FC0D93">
        <w:rPr>
          <w:rFonts w:asciiTheme="minorHAnsi" w:hAnsiTheme="minorHAnsi" w:cstheme="minorHAnsi"/>
          <w:color w:val="231F20"/>
        </w:rPr>
        <w:lastRenderedPageBreak/>
        <w:t>fleuves. Ce phénomène est très redouté par les passagers d’embarcations assurant la navette entre Sainte-Marie et Soanierana Ivongo ;</w:t>
      </w:r>
    </w:p>
    <w:p w14:paraId="17E9D6AA" w14:textId="77777777" w:rsidR="0040080A" w:rsidRPr="00FC0D93" w:rsidRDefault="0040080A" w:rsidP="00207941">
      <w:pPr>
        <w:pStyle w:val="Pardeliste"/>
        <w:numPr>
          <w:ilvl w:val="0"/>
          <w:numId w:val="45"/>
        </w:numPr>
        <w:autoSpaceDE w:val="0"/>
        <w:autoSpaceDN w:val="0"/>
        <w:adjustRightInd w:val="0"/>
        <w:spacing w:after="0" w:line="360" w:lineRule="auto"/>
        <w:rPr>
          <w:rFonts w:asciiTheme="minorHAnsi" w:hAnsiTheme="minorHAnsi" w:cstheme="minorHAnsi"/>
        </w:rPr>
      </w:pPr>
      <w:r w:rsidRPr="00FC0D93">
        <w:rPr>
          <w:rFonts w:asciiTheme="minorHAnsi" w:hAnsiTheme="minorHAnsi" w:cstheme="minorHAnsi"/>
          <w:color w:val="231F20"/>
        </w:rPr>
        <w:t>Le secteur des hauts massifs, avec les hautes collines et un escarpement, se dresse dans l’arrière-pays. Il est formé de matériaux de socle cristallin avec une altitude moyenne de 800 à 900 m et pouvant dépasser les 1 200 m à certains endroits (Beanjada avec 1 311 m et Antongovitsika avec 1 272 m dans la partie nord)</w:t>
      </w:r>
    </w:p>
    <w:p w14:paraId="00DCFD72" w14:textId="77777777" w:rsidR="00FD6599" w:rsidRPr="00FC0D93" w:rsidRDefault="00FD6599" w:rsidP="00F60DAD">
      <w:pPr>
        <w:autoSpaceDE w:val="0"/>
        <w:autoSpaceDN w:val="0"/>
        <w:adjustRightInd w:val="0"/>
        <w:spacing w:after="0" w:line="240" w:lineRule="auto"/>
        <w:rPr>
          <w:rFonts w:asciiTheme="minorHAnsi" w:hAnsiTheme="minorHAnsi" w:cstheme="minorHAnsi"/>
        </w:rPr>
      </w:pPr>
    </w:p>
    <w:p w14:paraId="38F3AF0B" w14:textId="77777777" w:rsidR="00F60DAD" w:rsidRPr="00FC0D93" w:rsidRDefault="00F60DAD" w:rsidP="00207941">
      <w:pPr>
        <w:pStyle w:val="Titre4"/>
        <w:numPr>
          <w:ilvl w:val="3"/>
          <w:numId w:val="38"/>
        </w:numPr>
        <w:ind w:left="1418" w:hanging="11"/>
        <w:rPr>
          <w:rFonts w:asciiTheme="minorHAnsi" w:hAnsiTheme="minorHAnsi"/>
        </w:rPr>
      </w:pPr>
      <w:bookmarkStart w:id="671" w:name="_Toc76490466"/>
      <w:bookmarkStart w:id="672" w:name="_Toc76490631"/>
      <w:bookmarkStart w:id="673" w:name="_Toc85127405"/>
      <w:bookmarkStart w:id="674" w:name="_Toc85127538"/>
      <w:bookmarkStart w:id="675" w:name="_Toc85131067"/>
      <w:bookmarkStart w:id="676" w:name="_Toc85131430"/>
      <w:bookmarkStart w:id="677" w:name="_Toc85131526"/>
      <w:r w:rsidRPr="00FC0D93">
        <w:rPr>
          <w:rFonts w:asciiTheme="minorHAnsi" w:hAnsiTheme="minorHAnsi"/>
        </w:rPr>
        <w:t>Géologie</w:t>
      </w:r>
      <w:bookmarkEnd w:id="671"/>
      <w:bookmarkEnd w:id="672"/>
      <w:bookmarkEnd w:id="673"/>
      <w:bookmarkEnd w:id="674"/>
      <w:bookmarkEnd w:id="675"/>
      <w:bookmarkEnd w:id="676"/>
      <w:bookmarkEnd w:id="677"/>
    </w:p>
    <w:p w14:paraId="778F0E6A" w14:textId="77777777" w:rsidR="0040080A" w:rsidRPr="00FC0D93" w:rsidRDefault="0040080A" w:rsidP="0040080A">
      <w:pPr>
        <w:autoSpaceDE w:val="0"/>
        <w:autoSpaceDN w:val="0"/>
        <w:adjustRightInd w:val="0"/>
        <w:spacing w:after="0" w:line="360" w:lineRule="auto"/>
        <w:rPr>
          <w:rFonts w:asciiTheme="minorHAnsi" w:hAnsiTheme="minorHAnsi" w:cstheme="minorHAnsi"/>
        </w:rPr>
      </w:pPr>
      <w:r w:rsidRPr="00FC0D93">
        <w:rPr>
          <w:rFonts w:asciiTheme="minorHAnsi" w:hAnsiTheme="minorHAnsi" w:cstheme="minorHAnsi"/>
          <w:color w:val="231F20"/>
        </w:rPr>
        <w:t>La région dispose d’un sous-sol riche en ressources minières. Son socle est composé d’un système de graphite à Vavatenina et de migmatite à Mananara Nord tandis que Maroantsetra regorge de minéraux de tout type tels que le béryl, l’or, le cristal ou encore le quartz. C’est notamment pour la qualité de son quartz, dite péso - électrique, que la région est réputée mondialement</w:t>
      </w:r>
    </w:p>
    <w:p w14:paraId="4628E082" w14:textId="77777777" w:rsidR="00F60DAD" w:rsidRPr="00FC0D93" w:rsidRDefault="00F60DAD" w:rsidP="00207941">
      <w:pPr>
        <w:pStyle w:val="Titre4"/>
        <w:numPr>
          <w:ilvl w:val="3"/>
          <w:numId w:val="38"/>
        </w:numPr>
        <w:ind w:left="1418" w:hanging="11"/>
        <w:rPr>
          <w:rFonts w:asciiTheme="minorHAnsi" w:hAnsiTheme="minorHAnsi"/>
        </w:rPr>
      </w:pPr>
      <w:bookmarkStart w:id="678" w:name="_Toc76490467"/>
      <w:bookmarkStart w:id="679" w:name="_Toc76490632"/>
      <w:bookmarkStart w:id="680" w:name="_Toc85127406"/>
      <w:bookmarkStart w:id="681" w:name="_Toc85127539"/>
      <w:bookmarkStart w:id="682" w:name="_Toc85131068"/>
      <w:bookmarkStart w:id="683" w:name="_Toc85131431"/>
      <w:bookmarkStart w:id="684" w:name="_Toc85131527"/>
      <w:r w:rsidRPr="00FC0D93">
        <w:rPr>
          <w:rFonts w:asciiTheme="minorHAnsi" w:hAnsiTheme="minorHAnsi"/>
        </w:rPr>
        <w:t>Hydrologie</w:t>
      </w:r>
      <w:bookmarkEnd w:id="678"/>
      <w:bookmarkEnd w:id="679"/>
      <w:bookmarkEnd w:id="680"/>
      <w:bookmarkEnd w:id="681"/>
      <w:bookmarkEnd w:id="682"/>
      <w:bookmarkEnd w:id="683"/>
      <w:bookmarkEnd w:id="684"/>
    </w:p>
    <w:p w14:paraId="2939B990" w14:textId="77777777" w:rsidR="0040080A" w:rsidRPr="00FC0D93" w:rsidRDefault="0040080A" w:rsidP="0040080A">
      <w:pPr>
        <w:autoSpaceDE w:val="0"/>
        <w:autoSpaceDN w:val="0"/>
        <w:adjustRightInd w:val="0"/>
        <w:spacing w:after="0" w:line="360" w:lineRule="auto"/>
        <w:rPr>
          <w:rFonts w:asciiTheme="minorHAnsi" w:hAnsiTheme="minorHAnsi" w:cstheme="minorHAnsi"/>
          <w:color w:val="231F20"/>
        </w:rPr>
      </w:pPr>
      <w:r w:rsidRPr="00FC0D93">
        <w:rPr>
          <w:rFonts w:asciiTheme="minorHAnsi" w:hAnsiTheme="minorHAnsi" w:cstheme="minorHAnsi"/>
          <w:color w:val="231F20"/>
        </w:rPr>
        <w:t>Avec la forte densité pluviométrique de la côte Est de Madagascar, la Région Analanjirofo est riche en divers fleuves et cours d’eau. La densité des cours d’eau varie d’un district à un autre ; ainsi, ceux de Vavatenina et Sainte-Marie sont les moins importants tandis que le district de Maroantsetra détient 36 % du nombre de fleuves et rivières de la région</w:t>
      </w:r>
    </w:p>
    <w:p w14:paraId="26909717" w14:textId="77777777" w:rsidR="0040080A" w:rsidRPr="00FC0D93" w:rsidRDefault="0040080A" w:rsidP="0040080A">
      <w:pPr>
        <w:autoSpaceDE w:val="0"/>
        <w:autoSpaceDN w:val="0"/>
        <w:adjustRightInd w:val="0"/>
        <w:spacing w:after="0" w:line="360" w:lineRule="auto"/>
        <w:rPr>
          <w:rFonts w:asciiTheme="minorHAnsi" w:hAnsiTheme="minorHAnsi" w:cstheme="minorHAnsi"/>
          <w:bCs/>
        </w:rPr>
      </w:pPr>
    </w:p>
    <w:p w14:paraId="140115AA" w14:textId="77777777" w:rsidR="0040080A" w:rsidRPr="00FC0D93" w:rsidRDefault="0040080A" w:rsidP="00207941">
      <w:pPr>
        <w:pStyle w:val="Pardeliste"/>
        <w:numPr>
          <w:ilvl w:val="0"/>
          <w:numId w:val="48"/>
        </w:numPr>
        <w:autoSpaceDE w:val="0"/>
        <w:autoSpaceDN w:val="0"/>
        <w:adjustRightInd w:val="0"/>
        <w:spacing w:after="0" w:line="360" w:lineRule="auto"/>
        <w:ind w:left="2127"/>
        <w:rPr>
          <w:rFonts w:asciiTheme="minorHAnsi" w:hAnsiTheme="minorHAnsi" w:cstheme="minorHAnsi"/>
          <w:bCs/>
          <w:color w:val="FF6600"/>
        </w:rPr>
      </w:pPr>
      <w:r w:rsidRPr="00FC0D93">
        <w:rPr>
          <w:rFonts w:asciiTheme="minorHAnsi" w:hAnsiTheme="minorHAnsi" w:cstheme="minorHAnsi"/>
          <w:bCs/>
          <w:color w:val="FF6600"/>
        </w:rPr>
        <w:t>Les fleuves</w:t>
      </w:r>
    </w:p>
    <w:p w14:paraId="08A8D91A" w14:textId="77777777" w:rsidR="0040080A" w:rsidRPr="00FC0D93" w:rsidRDefault="0040080A" w:rsidP="0040080A">
      <w:pPr>
        <w:autoSpaceDE w:val="0"/>
        <w:autoSpaceDN w:val="0"/>
        <w:adjustRightInd w:val="0"/>
        <w:spacing w:after="0" w:line="360" w:lineRule="auto"/>
        <w:rPr>
          <w:rFonts w:asciiTheme="minorHAnsi" w:hAnsiTheme="minorHAnsi" w:cstheme="minorHAnsi"/>
          <w:color w:val="231F20"/>
        </w:rPr>
      </w:pPr>
      <w:r w:rsidRPr="00FC0D93">
        <w:rPr>
          <w:rFonts w:asciiTheme="minorHAnsi" w:hAnsiTheme="minorHAnsi" w:cstheme="minorHAnsi"/>
          <w:color w:val="231F20"/>
        </w:rPr>
        <w:t>La bande côtière est traversée par les fleuves Maningory, Iazafo (vers Vavatenina et Fenerive-Est), Mananara (Mananara Nord), Manantsatrana (Fenerive-Est), Marimbona, Andrangazaha (Soanierana Ivongo), Onibe, Ivoloina, Ivondro (Toamasina II) et Rianila (Brickaville). Au total, la province de Toamasina, dont fait partie la Région Analanjirofo, compte près de 482 km (linéaire) de voies navigables dont 152 km de canaux.</w:t>
      </w:r>
    </w:p>
    <w:p w14:paraId="509D72B7" w14:textId="77777777" w:rsidR="0040080A" w:rsidRPr="00FC0D93" w:rsidRDefault="0040080A" w:rsidP="0040080A">
      <w:pPr>
        <w:autoSpaceDE w:val="0"/>
        <w:autoSpaceDN w:val="0"/>
        <w:adjustRightInd w:val="0"/>
        <w:spacing w:after="0" w:line="360" w:lineRule="auto"/>
        <w:rPr>
          <w:rFonts w:asciiTheme="minorHAnsi" w:hAnsiTheme="minorHAnsi" w:cstheme="minorHAnsi"/>
          <w:color w:val="231F20"/>
        </w:rPr>
      </w:pPr>
    </w:p>
    <w:p w14:paraId="4346C021" w14:textId="77777777" w:rsidR="0040080A" w:rsidRPr="00FC0D93" w:rsidRDefault="0040080A" w:rsidP="00207941">
      <w:pPr>
        <w:pStyle w:val="Pardeliste"/>
        <w:numPr>
          <w:ilvl w:val="0"/>
          <w:numId w:val="48"/>
        </w:numPr>
        <w:autoSpaceDE w:val="0"/>
        <w:autoSpaceDN w:val="0"/>
        <w:adjustRightInd w:val="0"/>
        <w:spacing w:after="0" w:line="360" w:lineRule="auto"/>
        <w:ind w:left="2127"/>
        <w:rPr>
          <w:rFonts w:asciiTheme="minorHAnsi" w:hAnsiTheme="minorHAnsi" w:cstheme="minorHAnsi"/>
          <w:bCs/>
          <w:color w:val="FF6600"/>
        </w:rPr>
      </w:pPr>
      <w:r w:rsidRPr="00FC0D93">
        <w:rPr>
          <w:rFonts w:asciiTheme="minorHAnsi" w:hAnsiTheme="minorHAnsi" w:cstheme="minorHAnsi"/>
          <w:bCs/>
          <w:color w:val="FF6600"/>
        </w:rPr>
        <w:t>Les lacs</w:t>
      </w:r>
    </w:p>
    <w:p w14:paraId="0C45902D" w14:textId="77777777" w:rsidR="0040080A" w:rsidRPr="00FC0D93" w:rsidRDefault="0040080A" w:rsidP="0040080A">
      <w:pPr>
        <w:autoSpaceDE w:val="0"/>
        <w:autoSpaceDN w:val="0"/>
        <w:adjustRightInd w:val="0"/>
        <w:spacing w:after="0" w:line="360" w:lineRule="auto"/>
        <w:rPr>
          <w:rFonts w:asciiTheme="minorHAnsi" w:hAnsiTheme="minorHAnsi" w:cstheme="minorHAnsi"/>
          <w:color w:val="231F20"/>
        </w:rPr>
      </w:pPr>
      <w:r w:rsidRPr="00FC0D93">
        <w:rPr>
          <w:rFonts w:asciiTheme="minorHAnsi" w:hAnsiTheme="minorHAnsi" w:cstheme="minorHAnsi"/>
          <w:color w:val="231F20"/>
        </w:rPr>
        <w:t>Le lac le plus important en termes de superficie est Tampolo, situé à 15 km au nord du district de Fenerive-Est, dans la commune d’Ampasina Maningory.</w:t>
      </w:r>
    </w:p>
    <w:p w14:paraId="63B8CE2F" w14:textId="77777777" w:rsidR="0040080A" w:rsidRPr="00FC0D93" w:rsidRDefault="0040080A" w:rsidP="0040080A">
      <w:pPr>
        <w:autoSpaceDE w:val="0"/>
        <w:autoSpaceDN w:val="0"/>
        <w:adjustRightInd w:val="0"/>
        <w:spacing w:after="0" w:line="360" w:lineRule="auto"/>
        <w:rPr>
          <w:rFonts w:asciiTheme="minorHAnsi" w:hAnsiTheme="minorHAnsi" w:cstheme="minorHAnsi"/>
          <w:color w:val="231F20"/>
        </w:rPr>
      </w:pPr>
    </w:p>
    <w:p w14:paraId="43CAD7FC" w14:textId="77777777" w:rsidR="0040080A" w:rsidRPr="00FC0D93" w:rsidRDefault="0040080A" w:rsidP="0040080A">
      <w:pPr>
        <w:keepNext/>
        <w:autoSpaceDE w:val="0"/>
        <w:autoSpaceDN w:val="0"/>
        <w:adjustRightInd w:val="0"/>
        <w:spacing w:after="0" w:line="360" w:lineRule="auto"/>
        <w:rPr>
          <w:rFonts w:asciiTheme="minorHAnsi" w:hAnsiTheme="minorHAnsi" w:cstheme="minorHAnsi"/>
        </w:rPr>
      </w:pPr>
      <w:r w:rsidRPr="00FC0D93">
        <w:rPr>
          <w:rFonts w:asciiTheme="minorHAnsi" w:hAnsiTheme="minorHAnsi" w:cstheme="minorHAnsi"/>
          <w:noProof/>
          <w:lang w:eastAsia="fr-FR"/>
        </w:rPr>
        <w:lastRenderedPageBreak/>
        <w:drawing>
          <wp:inline distT="0" distB="0" distL="0" distR="0" wp14:anchorId="03221797" wp14:editId="4DEFBEC4">
            <wp:extent cx="3307674" cy="4816549"/>
            <wp:effectExtent l="19050" t="0" r="7026" b="0"/>
            <wp:docPr id="5" name="Image 1" descr="D:\005- SWIOFish2\APS\APS Anantoraka\Hydrologie Analanjiro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5- SWIOFish2\APS\APS Anantoraka\Hydrologie Analanjirofo.jpg"/>
                    <pic:cNvPicPr>
                      <a:picLocks noChangeAspect="1" noChangeArrowheads="1"/>
                    </pic:cNvPicPr>
                  </pic:nvPicPr>
                  <pic:blipFill>
                    <a:blip r:embed="rId25"/>
                    <a:srcRect/>
                    <a:stretch>
                      <a:fillRect/>
                    </a:stretch>
                  </pic:blipFill>
                  <pic:spPr bwMode="auto">
                    <a:xfrm>
                      <a:off x="0" y="0"/>
                      <a:ext cx="3314063" cy="4825853"/>
                    </a:xfrm>
                    <a:prstGeom prst="rect">
                      <a:avLst/>
                    </a:prstGeom>
                    <a:noFill/>
                    <a:ln w="9525">
                      <a:noFill/>
                      <a:miter lim="800000"/>
                      <a:headEnd/>
                      <a:tailEnd/>
                    </a:ln>
                  </pic:spPr>
                </pic:pic>
              </a:graphicData>
            </a:graphic>
          </wp:inline>
        </w:drawing>
      </w:r>
    </w:p>
    <w:p w14:paraId="57CCC280" w14:textId="77777777" w:rsidR="0040080A" w:rsidRPr="00FC0D93" w:rsidRDefault="0040080A" w:rsidP="0040080A">
      <w:pPr>
        <w:pStyle w:val="Lgende"/>
        <w:rPr>
          <w:rFonts w:asciiTheme="minorHAnsi" w:hAnsiTheme="minorHAnsi" w:cstheme="minorHAnsi"/>
          <w:sz w:val="22"/>
          <w:szCs w:val="22"/>
        </w:rPr>
      </w:pPr>
      <w:bookmarkStart w:id="685" w:name="_Toc70059177"/>
      <w:bookmarkStart w:id="686" w:name="_Toc85131569"/>
      <w:r w:rsidRPr="00FC0D93">
        <w:rPr>
          <w:rFonts w:asciiTheme="minorHAnsi" w:hAnsiTheme="minorHAnsi" w:cstheme="minorHAnsi"/>
          <w:sz w:val="22"/>
          <w:szCs w:val="22"/>
        </w:rPr>
        <w:t xml:space="preserve">Figure </w:t>
      </w:r>
      <w:r w:rsidR="008A70ED" w:rsidRPr="00FC0D93">
        <w:rPr>
          <w:rFonts w:asciiTheme="minorHAnsi" w:hAnsiTheme="minorHAnsi" w:cstheme="minorHAnsi"/>
          <w:sz w:val="22"/>
          <w:szCs w:val="22"/>
        </w:rPr>
        <w:fldChar w:fldCharType="begin"/>
      </w:r>
      <w:r w:rsidRPr="00FC0D93">
        <w:rPr>
          <w:rFonts w:asciiTheme="minorHAnsi" w:hAnsiTheme="minorHAnsi" w:cstheme="minorHAnsi"/>
          <w:sz w:val="22"/>
          <w:szCs w:val="22"/>
        </w:rPr>
        <w:instrText xml:space="preserve"> SEQ Figure \* ARABIC </w:instrText>
      </w:r>
      <w:r w:rsidR="008A70ED" w:rsidRPr="00FC0D93">
        <w:rPr>
          <w:rFonts w:asciiTheme="minorHAnsi" w:hAnsiTheme="minorHAnsi" w:cstheme="minorHAnsi"/>
          <w:sz w:val="22"/>
          <w:szCs w:val="22"/>
        </w:rPr>
        <w:fldChar w:fldCharType="separate"/>
      </w:r>
      <w:r w:rsidRPr="00FC0D93">
        <w:rPr>
          <w:rFonts w:asciiTheme="minorHAnsi" w:hAnsiTheme="minorHAnsi" w:cstheme="minorHAnsi"/>
          <w:noProof/>
          <w:sz w:val="22"/>
          <w:szCs w:val="22"/>
        </w:rPr>
        <w:t>4</w:t>
      </w:r>
      <w:r w:rsidR="008A70ED" w:rsidRPr="00FC0D93">
        <w:rPr>
          <w:rFonts w:asciiTheme="minorHAnsi" w:hAnsiTheme="minorHAnsi" w:cstheme="minorHAnsi"/>
          <w:sz w:val="22"/>
          <w:szCs w:val="22"/>
        </w:rPr>
        <w:fldChar w:fldCharType="end"/>
      </w:r>
      <w:r w:rsidRPr="00FC0D93">
        <w:rPr>
          <w:rFonts w:asciiTheme="minorHAnsi" w:hAnsiTheme="minorHAnsi" w:cstheme="minorHAnsi"/>
          <w:sz w:val="22"/>
          <w:szCs w:val="22"/>
        </w:rPr>
        <w:t> : Carte hydrologique de la région Analanjirofo</w:t>
      </w:r>
      <w:bookmarkEnd w:id="685"/>
      <w:bookmarkEnd w:id="686"/>
    </w:p>
    <w:p w14:paraId="654E8E2D" w14:textId="77777777" w:rsidR="0040080A" w:rsidRPr="00FC0D93" w:rsidRDefault="0040080A" w:rsidP="0040080A">
      <w:pPr>
        <w:autoSpaceDE w:val="0"/>
        <w:autoSpaceDN w:val="0"/>
        <w:adjustRightInd w:val="0"/>
        <w:spacing w:after="0" w:line="360" w:lineRule="auto"/>
        <w:rPr>
          <w:rFonts w:asciiTheme="minorHAnsi" w:hAnsiTheme="minorHAnsi" w:cstheme="minorHAnsi"/>
        </w:rPr>
      </w:pPr>
    </w:p>
    <w:p w14:paraId="11B140D9" w14:textId="77777777" w:rsidR="0040080A" w:rsidRPr="00FC0D93" w:rsidRDefault="0040080A" w:rsidP="00207941">
      <w:pPr>
        <w:pStyle w:val="Pardeliste"/>
        <w:numPr>
          <w:ilvl w:val="0"/>
          <w:numId w:val="48"/>
        </w:numPr>
        <w:autoSpaceDE w:val="0"/>
        <w:autoSpaceDN w:val="0"/>
        <w:adjustRightInd w:val="0"/>
        <w:spacing w:after="0" w:line="360" w:lineRule="auto"/>
        <w:ind w:left="2127"/>
        <w:rPr>
          <w:rFonts w:asciiTheme="minorHAnsi" w:hAnsiTheme="minorHAnsi" w:cstheme="minorHAnsi"/>
          <w:bCs/>
          <w:color w:val="FF6600"/>
        </w:rPr>
      </w:pPr>
      <w:r w:rsidRPr="00FC0D93">
        <w:rPr>
          <w:rFonts w:asciiTheme="minorHAnsi" w:hAnsiTheme="minorHAnsi" w:cstheme="minorHAnsi"/>
          <w:bCs/>
          <w:color w:val="FF6600"/>
        </w:rPr>
        <w:t>Les sources minéralisées</w:t>
      </w:r>
    </w:p>
    <w:p w14:paraId="581178E8" w14:textId="77777777" w:rsidR="0040080A" w:rsidRPr="00FC0D93" w:rsidRDefault="0040080A" w:rsidP="0040080A">
      <w:pPr>
        <w:autoSpaceDE w:val="0"/>
        <w:autoSpaceDN w:val="0"/>
        <w:adjustRightInd w:val="0"/>
        <w:spacing w:after="0" w:line="360" w:lineRule="auto"/>
        <w:rPr>
          <w:rFonts w:asciiTheme="minorHAnsi" w:hAnsiTheme="minorHAnsi" w:cstheme="minorHAnsi"/>
        </w:rPr>
      </w:pPr>
    </w:p>
    <w:p w14:paraId="31583F56" w14:textId="77777777" w:rsidR="0040080A" w:rsidRPr="00FC0D93" w:rsidRDefault="0040080A" w:rsidP="0040080A">
      <w:pPr>
        <w:autoSpaceDE w:val="0"/>
        <w:autoSpaceDN w:val="0"/>
        <w:adjustRightInd w:val="0"/>
        <w:spacing w:after="0" w:line="360" w:lineRule="auto"/>
        <w:rPr>
          <w:rFonts w:asciiTheme="minorHAnsi" w:hAnsiTheme="minorHAnsi" w:cstheme="minorHAnsi"/>
          <w:color w:val="231F20"/>
        </w:rPr>
      </w:pPr>
      <w:r w:rsidRPr="00FC0D93">
        <w:rPr>
          <w:rFonts w:asciiTheme="minorHAnsi" w:hAnsiTheme="minorHAnsi" w:cstheme="minorHAnsi"/>
          <w:color w:val="231F20"/>
        </w:rPr>
        <w:t>Les sources minéralisées dans la Région Analanjirofo sont localisées à :</w:t>
      </w:r>
    </w:p>
    <w:p w14:paraId="2182A507" w14:textId="77777777" w:rsidR="0040080A" w:rsidRPr="00FC0D93" w:rsidRDefault="0040080A" w:rsidP="00207941">
      <w:pPr>
        <w:pStyle w:val="Pardeliste"/>
        <w:numPr>
          <w:ilvl w:val="0"/>
          <w:numId w:val="45"/>
        </w:numPr>
        <w:autoSpaceDE w:val="0"/>
        <w:autoSpaceDN w:val="0"/>
        <w:adjustRightInd w:val="0"/>
        <w:spacing w:after="0" w:line="360" w:lineRule="auto"/>
        <w:rPr>
          <w:rFonts w:asciiTheme="minorHAnsi" w:hAnsiTheme="minorHAnsi" w:cstheme="minorHAnsi"/>
          <w:color w:val="231F20"/>
        </w:rPr>
      </w:pPr>
      <w:r w:rsidRPr="00FC0D93">
        <w:rPr>
          <w:rFonts w:asciiTheme="minorHAnsi" w:hAnsiTheme="minorHAnsi" w:cstheme="minorHAnsi"/>
          <w:color w:val="231F20"/>
        </w:rPr>
        <w:t>Ranomafana Tampolo dans le district de Fenerive ;</w:t>
      </w:r>
    </w:p>
    <w:p w14:paraId="2C01CEC4" w14:textId="77777777" w:rsidR="0040080A" w:rsidRPr="00FC0D93" w:rsidRDefault="0040080A" w:rsidP="00207941">
      <w:pPr>
        <w:pStyle w:val="Pardeliste"/>
        <w:numPr>
          <w:ilvl w:val="0"/>
          <w:numId w:val="45"/>
        </w:numPr>
        <w:autoSpaceDE w:val="0"/>
        <w:autoSpaceDN w:val="0"/>
        <w:adjustRightInd w:val="0"/>
        <w:spacing w:after="0" w:line="360" w:lineRule="auto"/>
        <w:rPr>
          <w:rFonts w:asciiTheme="minorHAnsi" w:hAnsiTheme="minorHAnsi" w:cstheme="minorHAnsi"/>
          <w:color w:val="231F20"/>
        </w:rPr>
      </w:pPr>
      <w:r w:rsidRPr="00FC0D93">
        <w:rPr>
          <w:rFonts w:asciiTheme="minorHAnsi" w:hAnsiTheme="minorHAnsi" w:cstheme="minorHAnsi"/>
          <w:color w:val="231F20"/>
        </w:rPr>
        <w:t xml:space="preserve"> Ambodimanga Ranomafana dans la commune rurale d’Ambatoharana ;</w:t>
      </w:r>
    </w:p>
    <w:p w14:paraId="5C660B25" w14:textId="77777777" w:rsidR="0040080A" w:rsidRPr="00FC0D93" w:rsidRDefault="0040080A" w:rsidP="00207941">
      <w:pPr>
        <w:pStyle w:val="Pardeliste"/>
        <w:numPr>
          <w:ilvl w:val="0"/>
          <w:numId w:val="45"/>
        </w:numPr>
        <w:autoSpaceDE w:val="0"/>
        <w:autoSpaceDN w:val="0"/>
        <w:adjustRightInd w:val="0"/>
        <w:spacing w:after="0" w:line="360" w:lineRule="auto"/>
        <w:rPr>
          <w:rFonts w:asciiTheme="minorHAnsi" w:hAnsiTheme="minorHAnsi" w:cstheme="minorHAnsi"/>
        </w:rPr>
      </w:pPr>
      <w:r w:rsidRPr="00FC0D93">
        <w:rPr>
          <w:rFonts w:asciiTheme="minorHAnsi" w:hAnsiTheme="minorHAnsi" w:cstheme="minorHAnsi"/>
          <w:color w:val="231F20"/>
        </w:rPr>
        <w:t xml:space="preserve"> Ranomafana Sahafary dans la commune rurale d’Ambodimanga II.</w:t>
      </w:r>
    </w:p>
    <w:p w14:paraId="51C67164" w14:textId="77777777" w:rsidR="0040080A" w:rsidRPr="00FC0D93" w:rsidRDefault="0040080A" w:rsidP="0040080A">
      <w:pPr>
        <w:autoSpaceDE w:val="0"/>
        <w:autoSpaceDN w:val="0"/>
        <w:adjustRightInd w:val="0"/>
        <w:spacing w:after="0" w:line="360" w:lineRule="auto"/>
        <w:rPr>
          <w:rFonts w:asciiTheme="minorHAnsi" w:hAnsiTheme="minorHAnsi"/>
        </w:rPr>
      </w:pPr>
    </w:p>
    <w:p w14:paraId="44F8F932" w14:textId="77777777" w:rsidR="00F60DAD" w:rsidRPr="00FC0D93" w:rsidRDefault="00F60DAD" w:rsidP="00207941">
      <w:pPr>
        <w:pStyle w:val="Titre4"/>
        <w:numPr>
          <w:ilvl w:val="3"/>
          <w:numId w:val="38"/>
        </w:numPr>
        <w:ind w:left="1418" w:hanging="11"/>
        <w:rPr>
          <w:rFonts w:asciiTheme="minorHAnsi" w:hAnsiTheme="minorHAnsi"/>
        </w:rPr>
      </w:pPr>
      <w:bookmarkStart w:id="687" w:name="_Toc76490468"/>
      <w:bookmarkStart w:id="688" w:name="_Toc76490633"/>
      <w:bookmarkStart w:id="689" w:name="_Toc85127407"/>
      <w:bookmarkStart w:id="690" w:name="_Toc85127540"/>
      <w:bookmarkStart w:id="691" w:name="_Toc85131069"/>
      <w:bookmarkStart w:id="692" w:name="_Toc85131432"/>
      <w:bookmarkStart w:id="693" w:name="_Toc85131528"/>
      <w:r w:rsidRPr="00FC0D93">
        <w:rPr>
          <w:rFonts w:asciiTheme="minorHAnsi" w:hAnsiTheme="minorHAnsi"/>
        </w:rPr>
        <w:t>Milieu biologique</w:t>
      </w:r>
      <w:bookmarkEnd w:id="687"/>
      <w:bookmarkEnd w:id="688"/>
      <w:bookmarkEnd w:id="689"/>
      <w:bookmarkEnd w:id="690"/>
      <w:bookmarkEnd w:id="691"/>
      <w:bookmarkEnd w:id="692"/>
      <w:bookmarkEnd w:id="693"/>
    </w:p>
    <w:p w14:paraId="1E7CD446" w14:textId="77777777" w:rsidR="00F60DAD" w:rsidRPr="00FC0D93" w:rsidRDefault="00F60DAD" w:rsidP="00207941">
      <w:pPr>
        <w:pStyle w:val="Titre4"/>
        <w:numPr>
          <w:ilvl w:val="0"/>
          <w:numId w:val="39"/>
        </w:numPr>
        <w:rPr>
          <w:rFonts w:asciiTheme="minorHAnsi" w:hAnsiTheme="minorHAnsi" w:cstheme="minorHAnsi"/>
        </w:rPr>
      </w:pPr>
      <w:bookmarkStart w:id="694" w:name="_Toc76490009"/>
      <w:bookmarkStart w:id="695" w:name="_Toc76490469"/>
      <w:bookmarkStart w:id="696" w:name="_Toc76490634"/>
      <w:bookmarkStart w:id="697" w:name="_Toc85127408"/>
      <w:bookmarkStart w:id="698" w:name="_Toc85127541"/>
      <w:bookmarkStart w:id="699" w:name="_Toc85131070"/>
      <w:bookmarkStart w:id="700" w:name="_Toc85131433"/>
      <w:bookmarkStart w:id="701" w:name="_Toc85131529"/>
      <w:r w:rsidRPr="00FC0D93">
        <w:rPr>
          <w:rFonts w:asciiTheme="minorHAnsi" w:hAnsiTheme="minorHAnsi" w:cstheme="minorHAnsi"/>
        </w:rPr>
        <w:t>Flores</w:t>
      </w:r>
      <w:bookmarkEnd w:id="694"/>
      <w:bookmarkEnd w:id="695"/>
      <w:bookmarkEnd w:id="696"/>
      <w:bookmarkEnd w:id="697"/>
      <w:bookmarkEnd w:id="698"/>
      <w:bookmarkEnd w:id="699"/>
      <w:bookmarkEnd w:id="700"/>
      <w:bookmarkEnd w:id="701"/>
    </w:p>
    <w:p w14:paraId="35E8447E" w14:textId="77777777" w:rsidR="006F42A6" w:rsidRPr="00FC0D93" w:rsidRDefault="006F42A6" w:rsidP="006F42A6">
      <w:pPr>
        <w:autoSpaceDE w:val="0"/>
        <w:autoSpaceDN w:val="0"/>
        <w:adjustRightInd w:val="0"/>
        <w:spacing w:after="0" w:line="240" w:lineRule="auto"/>
        <w:jc w:val="both"/>
        <w:rPr>
          <w:rFonts w:asciiTheme="minorHAnsi" w:hAnsiTheme="minorHAnsi" w:cstheme="minorHAnsi"/>
        </w:rPr>
      </w:pPr>
      <w:r w:rsidRPr="00FC0D93">
        <w:rPr>
          <w:rFonts w:asciiTheme="minorHAnsi" w:hAnsiTheme="minorHAnsi" w:cstheme="minorHAnsi"/>
        </w:rPr>
        <w:t>A part des formations herbeuses, la présence de bambou « </w:t>
      </w:r>
      <w:r w:rsidRPr="00FC0D93">
        <w:rPr>
          <w:rStyle w:val="hgkelc"/>
          <w:rFonts w:asciiTheme="minorHAnsi" w:hAnsiTheme="minorHAnsi" w:cstheme="minorHAnsi"/>
        </w:rPr>
        <w:t>Bambusa vulgaris</w:t>
      </w:r>
      <w:r w:rsidRPr="00FC0D93">
        <w:rPr>
          <w:rFonts w:asciiTheme="minorHAnsi" w:hAnsiTheme="minorHAnsi" w:cstheme="minorHAnsi"/>
        </w:rPr>
        <w:t>», cocotier « </w:t>
      </w:r>
      <w:r w:rsidRPr="00FC0D93">
        <w:rPr>
          <w:rFonts w:asciiTheme="minorHAnsi" w:hAnsiTheme="minorHAnsi" w:cstheme="minorHAnsi"/>
          <w:i/>
          <w:iCs/>
        </w:rPr>
        <w:t>Cocos nucifera »</w:t>
      </w:r>
      <w:r w:rsidRPr="00FC0D93">
        <w:rPr>
          <w:rFonts w:asciiTheme="minorHAnsi" w:hAnsiTheme="minorHAnsi" w:cstheme="minorHAnsi"/>
        </w:rPr>
        <w:t xml:space="preserve"> et d’Antafana « Terminalia catappa » parsemés sont à noter.</w:t>
      </w:r>
    </w:p>
    <w:p w14:paraId="2A985F0E" w14:textId="77777777" w:rsidR="006F42A6" w:rsidRPr="00FC0D93" w:rsidRDefault="006F42A6" w:rsidP="006F42A6">
      <w:pPr>
        <w:autoSpaceDE w:val="0"/>
        <w:autoSpaceDN w:val="0"/>
        <w:adjustRightInd w:val="0"/>
        <w:spacing w:after="0" w:line="240" w:lineRule="auto"/>
        <w:jc w:val="both"/>
        <w:rPr>
          <w:rFonts w:asciiTheme="minorHAnsi" w:hAnsiTheme="minorHAnsi" w:cstheme="minorHAnsi"/>
        </w:rPr>
      </w:pPr>
    </w:p>
    <w:p w14:paraId="3283684A" w14:textId="77777777" w:rsidR="006F42A6" w:rsidRPr="00FC0D93" w:rsidRDefault="006F42A6" w:rsidP="006F42A6">
      <w:pPr>
        <w:autoSpaceDE w:val="0"/>
        <w:autoSpaceDN w:val="0"/>
        <w:adjustRightInd w:val="0"/>
        <w:spacing w:after="0" w:line="240" w:lineRule="auto"/>
        <w:jc w:val="both"/>
        <w:rPr>
          <w:rFonts w:asciiTheme="minorHAnsi" w:hAnsiTheme="minorHAnsi" w:cstheme="minorHAnsi"/>
        </w:rPr>
      </w:pPr>
      <w:r w:rsidRPr="00FC0D93">
        <w:rPr>
          <w:rFonts w:asciiTheme="minorHAnsi" w:hAnsiTheme="minorHAnsi" w:cstheme="minorHAnsi"/>
        </w:rPr>
        <w:t>En effet, la faune et la flore présente sur le site du projet n’a pas d’une grande importance biologique.</w:t>
      </w:r>
    </w:p>
    <w:p w14:paraId="7644AE4E" w14:textId="77777777" w:rsidR="00F60DAD" w:rsidRPr="00FC0D93" w:rsidRDefault="00F60DAD" w:rsidP="00207941">
      <w:pPr>
        <w:pStyle w:val="Titre4"/>
        <w:numPr>
          <w:ilvl w:val="0"/>
          <w:numId w:val="39"/>
        </w:numPr>
        <w:rPr>
          <w:rFonts w:asciiTheme="minorHAnsi" w:hAnsiTheme="minorHAnsi"/>
        </w:rPr>
      </w:pPr>
      <w:bookmarkStart w:id="702" w:name="_Toc76490010"/>
      <w:bookmarkStart w:id="703" w:name="_Toc76490470"/>
      <w:bookmarkStart w:id="704" w:name="_Toc76490635"/>
      <w:bookmarkStart w:id="705" w:name="_Toc85127409"/>
      <w:bookmarkStart w:id="706" w:name="_Toc85127542"/>
      <w:bookmarkStart w:id="707" w:name="_Toc85131071"/>
      <w:bookmarkStart w:id="708" w:name="_Toc85131434"/>
      <w:bookmarkStart w:id="709" w:name="_Toc85131530"/>
      <w:r w:rsidRPr="00FC0D93">
        <w:rPr>
          <w:rFonts w:asciiTheme="minorHAnsi" w:hAnsiTheme="minorHAnsi"/>
        </w:rPr>
        <w:lastRenderedPageBreak/>
        <w:t>Faunes</w:t>
      </w:r>
      <w:bookmarkEnd w:id="702"/>
      <w:bookmarkEnd w:id="703"/>
      <w:bookmarkEnd w:id="704"/>
      <w:bookmarkEnd w:id="705"/>
      <w:bookmarkEnd w:id="706"/>
      <w:bookmarkEnd w:id="707"/>
      <w:bookmarkEnd w:id="708"/>
      <w:bookmarkEnd w:id="709"/>
    </w:p>
    <w:p w14:paraId="43DFD4DB" w14:textId="77777777" w:rsidR="00E77C9F" w:rsidRPr="00FC0D93" w:rsidRDefault="00E77C9F" w:rsidP="00E77C9F">
      <w:pPr>
        <w:spacing w:after="0" w:line="360" w:lineRule="auto"/>
        <w:rPr>
          <w:rFonts w:asciiTheme="minorHAnsi" w:hAnsiTheme="minorHAnsi" w:cstheme="minorHAnsi"/>
          <w:lang w:eastAsia="fr-FR"/>
        </w:rPr>
      </w:pPr>
      <w:r w:rsidRPr="00FC0D93">
        <w:rPr>
          <w:rFonts w:asciiTheme="minorHAnsi" w:hAnsiTheme="minorHAnsi" w:cstheme="minorHAnsi"/>
          <w:lang w:eastAsia="fr-FR"/>
        </w:rPr>
        <w:t>Le site du projet est un site dénudé, présente quelques formations herbeuses aux alentours, habitats naturels des rats « Rattus rattus », caméléons « Chamaeleonidae », manditra « Sanzinia madagascariensis ». On note aussi la présence des insectes, et les diptères. Les fody aussi sont présents sur le lieu.</w:t>
      </w:r>
    </w:p>
    <w:p w14:paraId="7CF5AC66" w14:textId="77777777" w:rsidR="00F60DAD" w:rsidRPr="00FC0D93" w:rsidRDefault="00F60DAD" w:rsidP="00207941">
      <w:pPr>
        <w:pStyle w:val="Titre4"/>
        <w:numPr>
          <w:ilvl w:val="2"/>
          <w:numId w:val="40"/>
        </w:numPr>
        <w:rPr>
          <w:rFonts w:asciiTheme="minorHAnsi" w:hAnsiTheme="minorHAnsi"/>
        </w:rPr>
      </w:pPr>
      <w:bookmarkStart w:id="710" w:name="_Toc76490471"/>
      <w:bookmarkStart w:id="711" w:name="_Toc76490636"/>
      <w:bookmarkStart w:id="712" w:name="_Toc85127410"/>
      <w:bookmarkStart w:id="713" w:name="_Toc85127543"/>
      <w:bookmarkStart w:id="714" w:name="_Toc85131072"/>
      <w:bookmarkStart w:id="715" w:name="_Toc85131435"/>
      <w:bookmarkStart w:id="716" w:name="_Toc85131531"/>
      <w:r w:rsidRPr="00FC0D93">
        <w:rPr>
          <w:rFonts w:asciiTheme="minorHAnsi" w:hAnsiTheme="minorHAnsi"/>
        </w:rPr>
        <w:t>Milieu social</w:t>
      </w:r>
      <w:bookmarkEnd w:id="710"/>
      <w:bookmarkEnd w:id="711"/>
      <w:bookmarkEnd w:id="712"/>
      <w:bookmarkEnd w:id="713"/>
      <w:bookmarkEnd w:id="714"/>
      <w:bookmarkEnd w:id="715"/>
      <w:bookmarkEnd w:id="716"/>
    </w:p>
    <w:p w14:paraId="77E3B2E6" w14:textId="77777777" w:rsidR="00F60DAD" w:rsidRPr="00FC0D93" w:rsidRDefault="00F60DAD" w:rsidP="00207941">
      <w:pPr>
        <w:pStyle w:val="Titre4"/>
        <w:numPr>
          <w:ilvl w:val="3"/>
          <w:numId w:val="41"/>
        </w:numPr>
        <w:ind w:left="2127"/>
        <w:rPr>
          <w:rFonts w:asciiTheme="minorHAnsi" w:hAnsiTheme="minorHAnsi"/>
        </w:rPr>
      </w:pPr>
      <w:bookmarkStart w:id="717" w:name="_Toc76490472"/>
      <w:bookmarkStart w:id="718" w:name="_Toc76490637"/>
      <w:bookmarkStart w:id="719" w:name="_Toc85127411"/>
      <w:bookmarkStart w:id="720" w:name="_Toc85127544"/>
      <w:bookmarkStart w:id="721" w:name="_Toc85131073"/>
      <w:bookmarkStart w:id="722" w:name="_Toc85131436"/>
      <w:bookmarkStart w:id="723" w:name="_Toc85131532"/>
      <w:r w:rsidRPr="00FC0D93">
        <w:rPr>
          <w:rFonts w:asciiTheme="minorHAnsi" w:hAnsiTheme="minorHAnsi"/>
        </w:rPr>
        <w:t>Population</w:t>
      </w:r>
      <w:bookmarkEnd w:id="717"/>
      <w:bookmarkEnd w:id="718"/>
      <w:bookmarkEnd w:id="719"/>
      <w:bookmarkEnd w:id="720"/>
      <w:bookmarkEnd w:id="721"/>
      <w:bookmarkEnd w:id="722"/>
      <w:bookmarkEnd w:id="723"/>
    </w:p>
    <w:p w14:paraId="7553067B" w14:textId="77777777" w:rsidR="00F60DAD" w:rsidRPr="00FC0D93" w:rsidRDefault="00501DA3" w:rsidP="00F60DAD">
      <w:pPr>
        <w:spacing w:after="0" w:line="360" w:lineRule="auto"/>
        <w:rPr>
          <w:rFonts w:asciiTheme="minorHAnsi" w:hAnsiTheme="minorHAnsi" w:cstheme="minorHAnsi"/>
          <w:lang w:eastAsia="fr-FR"/>
        </w:rPr>
      </w:pPr>
      <w:r w:rsidRPr="00FC0D93">
        <w:rPr>
          <w:rFonts w:asciiTheme="minorHAnsi" w:hAnsiTheme="minorHAnsi" w:cstheme="minorHAnsi"/>
          <w:lang w:eastAsia="fr-FR"/>
        </w:rPr>
        <w:t xml:space="preserve">Selon le recensement effectué en 2019, la population dans la Commune rurale </w:t>
      </w:r>
      <w:r w:rsidR="00BA22E0" w:rsidRPr="00FC0D93">
        <w:rPr>
          <w:rFonts w:asciiTheme="minorHAnsi" w:hAnsiTheme="minorHAnsi" w:cstheme="minorHAnsi"/>
          <w:lang w:eastAsia="fr-FR"/>
        </w:rPr>
        <w:t>Manambolosy</w:t>
      </w:r>
      <w:r w:rsidRPr="00FC0D93">
        <w:rPr>
          <w:rFonts w:asciiTheme="minorHAnsi" w:hAnsiTheme="minorHAnsi" w:cstheme="minorHAnsi"/>
          <w:lang w:eastAsia="fr-FR"/>
        </w:rPr>
        <w:t xml:space="preserve"> compte 12 184 âmes repartis dans les 09 fokontany. La taille moyenne de ménage est de cinq (05) personnes.</w:t>
      </w:r>
    </w:p>
    <w:p w14:paraId="0D2C904D" w14:textId="77777777" w:rsidR="00501DA3" w:rsidRPr="00FC0D93" w:rsidRDefault="00F60DAD" w:rsidP="00501DA3">
      <w:pPr>
        <w:pStyle w:val="Lgende"/>
        <w:rPr>
          <w:rFonts w:asciiTheme="minorHAnsi" w:hAnsiTheme="minorHAnsi"/>
          <w:i w:val="0"/>
          <w:sz w:val="22"/>
          <w:szCs w:val="22"/>
        </w:rPr>
      </w:pPr>
      <w:bookmarkStart w:id="724" w:name="_Toc85131593"/>
      <w:r w:rsidRPr="00FC0D93">
        <w:rPr>
          <w:rFonts w:asciiTheme="minorHAnsi" w:hAnsiTheme="minorHAnsi"/>
          <w:color w:val="0033CC"/>
          <w:sz w:val="22"/>
          <w:szCs w:val="22"/>
          <w:u w:val="single"/>
        </w:rPr>
        <w:t xml:space="preserve">Tableau </w:t>
      </w:r>
      <w:r w:rsidR="008A70ED" w:rsidRPr="00FC0D93">
        <w:rPr>
          <w:rFonts w:asciiTheme="minorHAnsi" w:hAnsiTheme="minorHAnsi"/>
          <w:color w:val="0033CC"/>
          <w:sz w:val="22"/>
          <w:szCs w:val="22"/>
          <w:u w:val="single"/>
        </w:rPr>
        <w:fldChar w:fldCharType="begin"/>
      </w:r>
      <w:r w:rsidRPr="00FC0D93">
        <w:rPr>
          <w:rFonts w:asciiTheme="minorHAnsi" w:hAnsiTheme="minorHAnsi"/>
          <w:color w:val="0033CC"/>
          <w:sz w:val="22"/>
          <w:szCs w:val="22"/>
          <w:u w:val="single"/>
        </w:rPr>
        <w:instrText xml:space="preserve"> SEQ Tableau \* ARABIC </w:instrText>
      </w:r>
      <w:r w:rsidR="008A70ED" w:rsidRPr="00FC0D93">
        <w:rPr>
          <w:rFonts w:asciiTheme="minorHAnsi" w:hAnsiTheme="minorHAnsi"/>
          <w:color w:val="0033CC"/>
          <w:sz w:val="22"/>
          <w:szCs w:val="22"/>
          <w:u w:val="single"/>
        </w:rPr>
        <w:fldChar w:fldCharType="separate"/>
      </w:r>
      <w:r w:rsidR="006F42A6" w:rsidRPr="00FC0D93">
        <w:rPr>
          <w:rFonts w:asciiTheme="minorHAnsi" w:hAnsiTheme="minorHAnsi"/>
          <w:noProof/>
          <w:color w:val="0033CC"/>
          <w:sz w:val="22"/>
          <w:szCs w:val="22"/>
          <w:u w:val="single"/>
        </w:rPr>
        <w:t>5</w:t>
      </w:r>
      <w:r w:rsidR="008A70ED" w:rsidRPr="00FC0D93">
        <w:rPr>
          <w:rFonts w:asciiTheme="minorHAnsi" w:hAnsiTheme="minorHAnsi"/>
          <w:color w:val="0033CC"/>
          <w:sz w:val="22"/>
          <w:szCs w:val="22"/>
          <w:u w:val="single"/>
        </w:rPr>
        <w:fldChar w:fldCharType="end"/>
      </w:r>
      <w:r w:rsidRPr="00FC0D93">
        <w:rPr>
          <w:rFonts w:asciiTheme="minorHAnsi" w:hAnsiTheme="minorHAnsi"/>
          <w:color w:val="0033CC"/>
          <w:sz w:val="22"/>
          <w:szCs w:val="22"/>
        </w:rPr>
        <w:t xml:space="preserve"> : </w:t>
      </w:r>
      <w:r w:rsidR="00501DA3" w:rsidRPr="00FC0D93">
        <w:rPr>
          <w:rFonts w:asciiTheme="minorHAnsi" w:hAnsiTheme="minorHAnsi" w:cstheme="minorHAnsi"/>
          <w:color w:val="0033CC"/>
          <w:sz w:val="22"/>
          <w:szCs w:val="22"/>
        </w:rPr>
        <w:t>Répartition par fokontany de la population de la Commune d’</w:t>
      </w:r>
      <w:r w:rsidR="00BA22E0" w:rsidRPr="00FC0D93">
        <w:rPr>
          <w:rFonts w:asciiTheme="minorHAnsi" w:hAnsiTheme="minorHAnsi" w:cstheme="minorHAnsi"/>
          <w:color w:val="0033CC"/>
          <w:sz w:val="22"/>
          <w:szCs w:val="22"/>
        </w:rPr>
        <w:t>Manambolosy</w:t>
      </w:r>
      <w:bookmarkEnd w:id="724"/>
      <w:r w:rsidR="00501DA3" w:rsidRPr="00FC0D93">
        <w:rPr>
          <w:rFonts w:asciiTheme="minorHAnsi" w:hAnsiTheme="minorHAnsi"/>
          <w:i w:val="0"/>
          <w:sz w:val="22"/>
          <w:szCs w:val="22"/>
        </w:rPr>
        <w:t xml:space="preserve"> </w:t>
      </w:r>
    </w:p>
    <w:tbl>
      <w:tblPr>
        <w:tblW w:w="6860" w:type="dxa"/>
        <w:tblInd w:w="51" w:type="dxa"/>
        <w:tblCellMar>
          <w:left w:w="70" w:type="dxa"/>
          <w:right w:w="70" w:type="dxa"/>
        </w:tblCellMar>
        <w:tblLook w:val="04A0" w:firstRow="1" w:lastRow="0" w:firstColumn="1" w:lastColumn="0" w:noHBand="0" w:noVBand="1"/>
      </w:tblPr>
      <w:tblGrid>
        <w:gridCol w:w="2280"/>
        <w:gridCol w:w="1780"/>
        <w:gridCol w:w="1600"/>
        <w:gridCol w:w="1200"/>
      </w:tblGrid>
      <w:tr w:rsidR="006F42A6" w:rsidRPr="00FC0D93" w14:paraId="1D66A276" w14:textId="77777777" w:rsidTr="00AE0F6F">
        <w:trPr>
          <w:trHeight w:val="1200"/>
        </w:trPr>
        <w:tc>
          <w:tcPr>
            <w:tcW w:w="2280" w:type="dxa"/>
            <w:tcBorders>
              <w:top w:val="nil"/>
              <w:left w:val="nil"/>
              <w:bottom w:val="nil"/>
              <w:right w:val="nil"/>
            </w:tcBorders>
            <w:shd w:val="clear" w:color="auto" w:fill="auto"/>
            <w:noWrap/>
            <w:vAlign w:val="bottom"/>
            <w:hideMark/>
          </w:tcPr>
          <w:p w14:paraId="01A897F1" w14:textId="77777777" w:rsidR="006F42A6" w:rsidRPr="00FC0D93" w:rsidRDefault="006F42A6" w:rsidP="00AE0F6F">
            <w:pPr>
              <w:spacing w:after="0" w:line="240" w:lineRule="auto"/>
              <w:rPr>
                <w:rFonts w:asciiTheme="minorHAnsi" w:eastAsia="Times New Roman" w:hAnsiTheme="minorHAnsi" w:cs="Calibri"/>
                <w:color w:val="000000"/>
                <w:lang w:eastAsia="fr-FR"/>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9B458" w14:textId="77777777" w:rsidR="006F42A6" w:rsidRPr="00FC0D93" w:rsidRDefault="006F42A6" w:rsidP="00AE0F6F">
            <w:pPr>
              <w:spacing w:after="0" w:line="240" w:lineRule="auto"/>
              <w:jc w:val="center"/>
              <w:rPr>
                <w:rFonts w:asciiTheme="minorHAnsi" w:eastAsia="Times New Roman" w:hAnsiTheme="minorHAnsi" w:cs="Calibri"/>
                <w:color w:val="000000"/>
                <w:lang w:eastAsia="fr-FR"/>
              </w:rPr>
            </w:pPr>
            <w:r w:rsidRPr="00FC0D93">
              <w:rPr>
                <w:rFonts w:asciiTheme="minorHAnsi" w:eastAsia="Times New Roman" w:hAnsiTheme="minorHAnsi" w:cs="Calibri"/>
                <w:color w:val="000000"/>
                <w:lang w:eastAsia="fr-FR"/>
              </w:rPr>
              <w:t>Chef de ménage Homme</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29E86BDD" w14:textId="77777777" w:rsidR="006F42A6" w:rsidRPr="00FC0D93" w:rsidRDefault="006F42A6" w:rsidP="00AE0F6F">
            <w:pPr>
              <w:spacing w:after="0" w:line="240" w:lineRule="auto"/>
              <w:jc w:val="center"/>
              <w:rPr>
                <w:rFonts w:asciiTheme="minorHAnsi" w:eastAsia="Times New Roman" w:hAnsiTheme="minorHAnsi" w:cs="Calibri"/>
                <w:color w:val="000000"/>
                <w:lang w:eastAsia="fr-FR"/>
              </w:rPr>
            </w:pPr>
            <w:r w:rsidRPr="00FC0D93">
              <w:rPr>
                <w:rFonts w:asciiTheme="minorHAnsi" w:eastAsia="Times New Roman" w:hAnsiTheme="minorHAnsi" w:cs="Calibri"/>
                <w:color w:val="000000"/>
                <w:lang w:eastAsia="fr-FR"/>
              </w:rPr>
              <w:t>Chef de ménage Femmes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47EBEB2" w14:textId="77777777" w:rsidR="006F42A6" w:rsidRPr="00FC0D93" w:rsidRDefault="006F42A6" w:rsidP="00AE0F6F">
            <w:pPr>
              <w:spacing w:after="0" w:line="240" w:lineRule="auto"/>
              <w:jc w:val="center"/>
              <w:rPr>
                <w:rFonts w:asciiTheme="minorHAnsi" w:eastAsia="Times New Roman" w:hAnsiTheme="minorHAnsi" w:cs="Calibri"/>
                <w:color w:val="000000"/>
                <w:lang w:eastAsia="fr-FR"/>
              </w:rPr>
            </w:pPr>
            <w:r w:rsidRPr="00FC0D93">
              <w:rPr>
                <w:rFonts w:asciiTheme="minorHAnsi" w:eastAsia="Times New Roman" w:hAnsiTheme="minorHAnsi" w:cs="Calibri"/>
                <w:color w:val="000000"/>
                <w:lang w:eastAsia="fr-FR"/>
              </w:rPr>
              <w:t>Total</w:t>
            </w:r>
          </w:p>
        </w:tc>
      </w:tr>
      <w:tr w:rsidR="006F42A6" w:rsidRPr="00FC0D93" w14:paraId="02335806" w14:textId="77777777" w:rsidTr="00AE0F6F">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hideMark/>
          </w:tcPr>
          <w:p w14:paraId="05733CA6"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Mananara-Avaratra</w:t>
            </w:r>
          </w:p>
        </w:tc>
        <w:tc>
          <w:tcPr>
            <w:tcW w:w="1780" w:type="dxa"/>
            <w:tcBorders>
              <w:top w:val="nil"/>
              <w:left w:val="nil"/>
              <w:bottom w:val="single" w:sz="4" w:space="0" w:color="auto"/>
              <w:right w:val="single" w:sz="4" w:space="0" w:color="auto"/>
            </w:tcBorders>
            <w:shd w:val="clear" w:color="auto" w:fill="auto"/>
            <w:noWrap/>
            <w:hideMark/>
          </w:tcPr>
          <w:p w14:paraId="30EA4D20"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16995</w:t>
            </w:r>
          </w:p>
        </w:tc>
        <w:tc>
          <w:tcPr>
            <w:tcW w:w="1600" w:type="dxa"/>
            <w:tcBorders>
              <w:top w:val="nil"/>
              <w:left w:val="nil"/>
              <w:bottom w:val="single" w:sz="4" w:space="0" w:color="auto"/>
              <w:right w:val="single" w:sz="4" w:space="0" w:color="auto"/>
            </w:tcBorders>
            <w:shd w:val="clear" w:color="auto" w:fill="auto"/>
            <w:noWrap/>
            <w:hideMark/>
          </w:tcPr>
          <w:p w14:paraId="279D8D88"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18153</w:t>
            </w:r>
          </w:p>
        </w:tc>
        <w:tc>
          <w:tcPr>
            <w:tcW w:w="1200" w:type="dxa"/>
            <w:tcBorders>
              <w:top w:val="nil"/>
              <w:left w:val="nil"/>
              <w:bottom w:val="single" w:sz="4" w:space="0" w:color="auto"/>
              <w:right w:val="single" w:sz="4" w:space="0" w:color="auto"/>
            </w:tcBorders>
            <w:shd w:val="clear" w:color="auto" w:fill="auto"/>
            <w:noWrap/>
            <w:hideMark/>
          </w:tcPr>
          <w:p w14:paraId="624B6A21"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35 148</w:t>
            </w:r>
          </w:p>
        </w:tc>
      </w:tr>
      <w:tr w:rsidR="006F42A6" w:rsidRPr="00FC0D93" w14:paraId="751558CA" w14:textId="77777777" w:rsidTr="00AE0F6F">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06C47E1A"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Vanono</w:t>
            </w:r>
          </w:p>
        </w:tc>
        <w:tc>
          <w:tcPr>
            <w:tcW w:w="1780" w:type="dxa"/>
            <w:tcBorders>
              <w:top w:val="nil"/>
              <w:left w:val="nil"/>
              <w:bottom w:val="single" w:sz="4" w:space="0" w:color="auto"/>
              <w:right w:val="single" w:sz="4" w:space="0" w:color="auto"/>
            </w:tcBorders>
            <w:shd w:val="clear" w:color="auto" w:fill="auto"/>
            <w:noWrap/>
            <w:hideMark/>
          </w:tcPr>
          <w:p w14:paraId="3B266D76"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5551</w:t>
            </w:r>
          </w:p>
        </w:tc>
        <w:tc>
          <w:tcPr>
            <w:tcW w:w="1600" w:type="dxa"/>
            <w:tcBorders>
              <w:top w:val="nil"/>
              <w:left w:val="nil"/>
              <w:bottom w:val="single" w:sz="4" w:space="0" w:color="auto"/>
              <w:right w:val="single" w:sz="4" w:space="0" w:color="auto"/>
            </w:tcBorders>
            <w:shd w:val="clear" w:color="auto" w:fill="auto"/>
            <w:noWrap/>
            <w:hideMark/>
          </w:tcPr>
          <w:p w14:paraId="4C42134F"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5717</w:t>
            </w:r>
          </w:p>
        </w:tc>
        <w:tc>
          <w:tcPr>
            <w:tcW w:w="1200" w:type="dxa"/>
            <w:tcBorders>
              <w:top w:val="nil"/>
              <w:left w:val="nil"/>
              <w:bottom w:val="single" w:sz="4" w:space="0" w:color="auto"/>
              <w:right w:val="single" w:sz="4" w:space="0" w:color="auto"/>
            </w:tcBorders>
            <w:shd w:val="clear" w:color="auto" w:fill="auto"/>
            <w:noWrap/>
            <w:hideMark/>
          </w:tcPr>
          <w:p w14:paraId="1DEBAB3F"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11 268</w:t>
            </w:r>
          </w:p>
        </w:tc>
      </w:tr>
      <w:tr w:rsidR="006F42A6" w:rsidRPr="00FC0D93" w14:paraId="27F85D59" w14:textId="77777777" w:rsidTr="00AE0F6F">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4EFC3378"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Mahanoro</w:t>
            </w:r>
          </w:p>
        </w:tc>
        <w:tc>
          <w:tcPr>
            <w:tcW w:w="1780" w:type="dxa"/>
            <w:tcBorders>
              <w:top w:val="nil"/>
              <w:left w:val="nil"/>
              <w:bottom w:val="single" w:sz="4" w:space="0" w:color="auto"/>
              <w:right w:val="single" w:sz="4" w:space="0" w:color="auto"/>
            </w:tcBorders>
            <w:shd w:val="clear" w:color="auto" w:fill="auto"/>
            <w:noWrap/>
            <w:hideMark/>
          </w:tcPr>
          <w:p w14:paraId="3C4F66A0"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4081</w:t>
            </w:r>
          </w:p>
        </w:tc>
        <w:tc>
          <w:tcPr>
            <w:tcW w:w="1600" w:type="dxa"/>
            <w:tcBorders>
              <w:top w:val="nil"/>
              <w:left w:val="nil"/>
              <w:bottom w:val="single" w:sz="4" w:space="0" w:color="auto"/>
              <w:right w:val="single" w:sz="4" w:space="0" w:color="auto"/>
            </w:tcBorders>
            <w:shd w:val="clear" w:color="auto" w:fill="auto"/>
            <w:noWrap/>
            <w:hideMark/>
          </w:tcPr>
          <w:p w14:paraId="4D20CE68"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4036</w:t>
            </w:r>
          </w:p>
        </w:tc>
        <w:tc>
          <w:tcPr>
            <w:tcW w:w="1200" w:type="dxa"/>
            <w:tcBorders>
              <w:top w:val="nil"/>
              <w:left w:val="nil"/>
              <w:bottom w:val="single" w:sz="4" w:space="0" w:color="auto"/>
              <w:right w:val="single" w:sz="4" w:space="0" w:color="auto"/>
            </w:tcBorders>
            <w:shd w:val="clear" w:color="auto" w:fill="auto"/>
            <w:noWrap/>
            <w:hideMark/>
          </w:tcPr>
          <w:p w14:paraId="7E9B5427"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8 117</w:t>
            </w:r>
          </w:p>
        </w:tc>
      </w:tr>
      <w:tr w:rsidR="006F42A6" w:rsidRPr="00FC0D93" w14:paraId="33725664" w14:textId="77777777" w:rsidTr="00AE0F6F">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7E21D880"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Manambolosy</w:t>
            </w:r>
          </w:p>
        </w:tc>
        <w:tc>
          <w:tcPr>
            <w:tcW w:w="1780" w:type="dxa"/>
            <w:tcBorders>
              <w:top w:val="nil"/>
              <w:left w:val="nil"/>
              <w:bottom w:val="single" w:sz="4" w:space="0" w:color="auto"/>
              <w:right w:val="single" w:sz="4" w:space="0" w:color="auto"/>
            </w:tcBorders>
            <w:shd w:val="clear" w:color="auto" w:fill="auto"/>
            <w:noWrap/>
            <w:hideMark/>
          </w:tcPr>
          <w:p w14:paraId="737B970A"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9160</w:t>
            </w:r>
          </w:p>
        </w:tc>
        <w:tc>
          <w:tcPr>
            <w:tcW w:w="1600" w:type="dxa"/>
            <w:tcBorders>
              <w:top w:val="nil"/>
              <w:left w:val="nil"/>
              <w:bottom w:val="single" w:sz="4" w:space="0" w:color="auto"/>
              <w:right w:val="single" w:sz="4" w:space="0" w:color="auto"/>
            </w:tcBorders>
            <w:shd w:val="clear" w:color="auto" w:fill="auto"/>
            <w:noWrap/>
            <w:hideMark/>
          </w:tcPr>
          <w:p w14:paraId="675E543D"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9215</w:t>
            </w:r>
          </w:p>
        </w:tc>
        <w:tc>
          <w:tcPr>
            <w:tcW w:w="1200" w:type="dxa"/>
            <w:tcBorders>
              <w:top w:val="nil"/>
              <w:left w:val="nil"/>
              <w:bottom w:val="single" w:sz="4" w:space="0" w:color="auto"/>
              <w:right w:val="single" w:sz="4" w:space="0" w:color="auto"/>
            </w:tcBorders>
            <w:shd w:val="clear" w:color="auto" w:fill="auto"/>
            <w:noWrap/>
            <w:hideMark/>
          </w:tcPr>
          <w:p w14:paraId="28D2A0DF"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18 375</w:t>
            </w:r>
          </w:p>
        </w:tc>
      </w:tr>
      <w:tr w:rsidR="006F42A6" w:rsidRPr="00FC0D93" w14:paraId="5166F9E2" w14:textId="77777777" w:rsidTr="00AE0F6F">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446909D4"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Andasibe I</w:t>
            </w:r>
          </w:p>
        </w:tc>
        <w:tc>
          <w:tcPr>
            <w:tcW w:w="1780" w:type="dxa"/>
            <w:tcBorders>
              <w:top w:val="nil"/>
              <w:left w:val="nil"/>
              <w:bottom w:val="single" w:sz="4" w:space="0" w:color="auto"/>
              <w:right w:val="single" w:sz="4" w:space="0" w:color="auto"/>
            </w:tcBorders>
            <w:shd w:val="clear" w:color="auto" w:fill="auto"/>
            <w:noWrap/>
            <w:hideMark/>
          </w:tcPr>
          <w:p w14:paraId="0CAAD925"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3967</w:t>
            </w:r>
          </w:p>
        </w:tc>
        <w:tc>
          <w:tcPr>
            <w:tcW w:w="1600" w:type="dxa"/>
            <w:tcBorders>
              <w:top w:val="nil"/>
              <w:left w:val="nil"/>
              <w:bottom w:val="single" w:sz="4" w:space="0" w:color="auto"/>
              <w:right w:val="single" w:sz="4" w:space="0" w:color="auto"/>
            </w:tcBorders>
            <w:shd w:val="clear" w:color="auto" w:fill="auto"/>
            <w:noWrap/>
            <w:hideMark/>
          </w:tcPr>
          <w:p w14:paraId="11590CBA"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3993</w:t>
            </w:r>
          </w:p>
        </w:tc>
        <w:tc>
          <w:tcPr>
            <w:tcW w:w="1200" w:type="dxa"/>
            <w:tcBorders>
              <w:top w:val="nil"/>
              <w:left w:val="nil"/>
              <w:bottom w:val="single" w:sz="4" w:space="0" w:color="auto"/>
              <w:right w:val="single" w:sz="4" w:space="0" w:color="auto"/>
            </w:tcBorders>
            <w:shd w:val="clear" w:color="auto" w:fill="auto"/>
            <w:noWrap/>
            <w:hideMark/>
          </w:tcPr>
          <w:p w14:paraId="2049FC76"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7 960</w:t>
            </w:r>
          </w:p>
        </w:tc>
      </w:tr>
      <w:tr w:rsidR="006F42A6" w:rsidRPr="00FC0D93" w14:paraId="2449E5F5" w14:textId="77777777" w:rsidTr="00AE0F6F">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768D23B9"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Ambodiampana</w:t>
            </w:r>
          </w:p>
        </w:tc>
        <w:tc>
          <w:tcPr>
            <w:tcW w:w="1780" w:type="dxa"/>
            <w:tcBorders>
              <w:top w:val="nil"/>
              <w:left w:val="nil"/>
              <w:bottom w:val="single" w:sz="4" w:space="0" w:color="auto"/>
              <w:right w:val="single" w:sz="4" w:space="0" w:color="auto"/>
            </w:tcBorders>
            <w:shd w:val="clear" w:color="auto" w:fill="auto"/>
            <w:noWrap/>
            <w:hideMark/>
          </w:tcPr>
          <w:p w14:paraId="1FA05B22"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6859</w:t>
            </w:r>
          </w:p>
        </w:tc>
        <w:tc>
          <w:tcPr>
            <w:tcW w:w="1600" w:type="dxa"/>
            <w:tcBorders>
              <w:top w:val="nil"/>
              <w:left w:val="nil"/>
              <w:bottom w:val="single" w:sz="4" w:space="0" w:color="auto"/>
              <w:right w:val="single" w:sz="4" w:space="0" w:color="auto"/>
            </w:tcBorders>
            <w:shd w:val="clear" w:color="auto" w:fill="auto"/>
            <w:noWrap/>
            <w:hideMark/>
          </w:tcPr>
          <w:p w14:paraId="65D4E29E"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6849</w:t>
            </w:r>
          </w:p>
        </w:tc>
        <w:tc>
          <w:tcPr>
            <w:tcW w:w="1200" w:type="dxa"/>
            <w:tcBorders>
              <w:top w:val="nil"/>
              <w:left w:val="nil"/>
              <w:bottom w:val="single" w:sz="4" w:space="0" w:color="auto"/>
              <w:right w:val="single" w:sz="4" w:space="0" w:color="auto"/>
            </w:tcBorders>
            <w:shd w:val="clear" w:color="auto" w:fill="auto"/>
            <w:noWrap/>
            <w:hideMark/>
          </w:tcPr>
          <w:p w14:paraId="3306BB3D"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13 708</w:t>
            </w:r>
          </w:p>
        </w:tc>
      </w:tr>
      <w:tr w:rsidR="006F42A6" w:rsidRPr="00FC0D93" w14:paraId="404BCCE0" w14:textId="77777777" w:rsidTr="00AE0F6F">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4207B6D4"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Saromaona</w:t>
            </w:r>
          </w:p>
        </w:tc>
        <w:tc>
          <w:tcPr>
            <w:tcW w:w="1780" w:type="dxa"/>
            <w:tcBorders>
              <w:top w:val="nil"/>
              <w:left w:val="nil"/>
              <w:bottom w:val="single" w:sz="4" w:space="0" w:color="auto"/>
              <w:right w:val="single" w:sz="4" w:space="0" w:color="auto"/>
            </w:tcBorders>
            <w:shd w:val="clear" w:color="auto" w:fill="auto"/>
            <w:noWrap/>
            <w:hideMark/>
          </w:tcPr>
          <w:p w14:paraId="3CFDC027"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6269</w:t>
            </w:r>
          </w:p>
        </w:tc>
        <w:tc>
          <w:tcPr>
            <w:tcW w:w="1600" w:type="dxa"/>
            <w:tcBorders>
              <w:top w:val="nil"/>
              <w:left w:val="nil"/>
              <w:bottom w:val="single" w:sz="4" w:space="0" w:color="auto"/>
              <w:right w:val="single" w:sz="4" w:space="0" w:color="auto"/>
            </w:tcBorders>
            <w:shd w:val="clear" w:color="auto" w:fill="auto"/>
            <w:noWrap/>
            <w:hideMark/>
          </w:tcPr>
          <w:p w14:paraId="6DC1698A"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6096</w:t>
            </w:r>
          </w:p>
        </w:tc>
        <w:tc>
          <w:tcPr>
            <w:tcW w:w="1200" w:type="dxa"/>
            <w:tcBorders>
              <w:top w:val="nil"/>
              <w:left w:val="nil"/>
              <w:bottom w:val="single" w:sz="4" w:space="0" w:color="auto"/>
              <w:right w:val="single" w:sz="4" w:space="0" w:color="auto"/>
            </w:tcBorders>
            <w:shd w:val="clear" w:color="auto" w:fill="auto"/>
            <w:noWrap/>
            <w:hideMark/>
          </w:tcPr>
          <w:p w14:paraId="2FFAB703"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12 365</w:t>
            </w:r>
          </w:p>
        </w:tc>
      </w:tr>
      <w:tr w:rsidR="006F42A6" w:rsidRPr="00FC0D93" w14:paraId="06782B2C" w14:textId="77777777" w:rsidTr="00AE0F6F">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36FF7E99"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Ambodivoanio</w:t>
            </w:r>
          </w:p>
        </w:tc>
        <w:tc>
          <w:tcPr>
            <w:tcW w:w="1780" w:type="dxa"/>
            <w:tcBorders>
              <w:top w:val="nil"/>
              <w:left w:val="nil"/>
              <w:bottom w:val="single" w:sz="4" w:space="0" w:color="auto"/>
              <w:right w:val="single" w:sz="4" w:space="0" w:color="auto"/>
            </w:tcBorders>
            <w:shd w:val="clear" w:color="auto" w:fill="auto"/>
            <w:noWrap/>
            <w:hideMark/>
          </w:tcPr>
          <w:p w14:paraId="02A88987"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7893</w:t>
            </w:r>
          </w:p>
        </w:tc>
        <w:tc>
          <w:tcPr>
            <w:tcW w:w="1600" w:type="dxa"/>
            <w:tcBorders>
              <w:top w:val="nil"/>
              <w:left w:val="nil"/>
              <w:bottom w:val="single" w:sz="4" w:space="0" w:color="auto"/>
              <w:right w:val="single" w:sz="4" w:space="0" w:color="auto"/>
            </w:tcBorders>
            <w:shd w:val="clear" w:color="auto" w:fill="auto"/>
            <w:noWrap/>
            <w:hideMark/>
          </w:tcPr>
          <w:p w14:paraId="16B0C0A2"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7814</w:t>
            </w:r>
          </w:p>
        </w:tc>
        <w:tc>
          <w:tcPr>
            <w:tcW w:w="1200" w:type="dxa"/>
            <w:tcBorders>
              <w:top w:val="nil"/>
              <w:left w:val="nil"/>
              <w:bottom w:val="single" w:sz="4" w:space="0" w:color="auto"/>
              <w:right w:val="single" w:sz="4" w:space="0" w:color="auto"/>
            </w:tcBorders>
            <w:shd w:val="clear" w:color="auto" w:fill="auto"/>
            <w:noWrap/>
            <w:hideMark/>
          </w:tcPr>
          <w:p w14:paraId="15DAD05D"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15 707</w:t>
            </w:r>
          </w:p>
        </w:tc>
      </w:tr>
      <w:tr w:rsidR="006F42A6" w:rsidRPr="00FC0D93" w14:paraId="6FAE6422" w14:textId="77777777" w:rsidTr="00AE0F6F">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4B1CF0FB"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Analanampotsy</w:t>
            </w:r>
          </w:p>
        </w:tc>
        <w:tc>
          <w:tcPr>
            <w:tcW w:w="1780" w:type="dxa"/>
            <w:tcBorders>
              <w:top w:val="nil"/>
              <w:left w:val="nil"/>
              <w:bottom w:val="single" w:sz="4" w:space="0" w:color="auto"/>
              <w:right w:val="single" w:sz="4" w:space="0" w:color="auto"/>
            </w:tcBorders>
            <w:shd w:val="clear" w:color="auto" w:fill="auto"/>
            <w:noWrap/>
            <w:hideMark/>
          </w:tcPr>
          <w:p w14:paraId="3055974A"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8307</w:t>
            </w:r>
          </w:p>
        </w:tc>
        <w:tc>
          <w:tcPr>
            <w:tcW w:w="1600" w:type="dxa"/>
            <w:tcBorders>
              <w:top w:val="nil"/>
              <w:left w:val="nil"/>
              <w:bottom w:val="single" w:sz="4" w:space="0" w:color="auto"/>
              <w:right w:val="single" w:sz="4" w:space="0" w:color="auto"/>
            </w:tcBorders>
            <w:shd w:val="clear" w:color="auto" w:fill="auto"/>
            <w:noWrap/>
            <w:hideMark/>
          </w:tcPr>
          <w:p w14:paraId="5E99BE02"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8680</w:t>
            </w:r>
          </w:p>
        </w:tc>
        <w:tc>
          <w:tcPr>
            <w:tcW w:w="1200" w:type="dxa"/>
            <w:tcBorders>
              <w:top w:val="nil"/>
              <w:left w:val="nil"/>
              <w:bottom w:val="single" w:sz="4" w:space="0" w:color="auto"/>
              <w:right w:val="single" w:sz="4" w:space="0" w:color="auto"/>
            </w:tcBorders>
            <w:shd w:val="clear" w:color="auto" w:fill="auto"/>
            <w:noWrap/>
            <w:hideMark/>
          </w:tcPr>
          <w:p w14:paraId="4B1B418C"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16 987</w:t>
            </w:r>
          </w:p>
        </w:tc>
      </w:tr>
      <w:tr w:rsidR="006F42A6" w:rsidRPr="00FC0D93" w14:paraId="6B03ADDB" w14:textId="77777777" w:rsidTr="00AE0F6F">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1044691C"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Imorona</w:t>
            </w:r>
          </w:p>
        </w:tc>
        <w:tc>
          <w:tcPr>
            <w:tcW w:w="1780" w:type="dxa"/>
            <w:tcBorders>
              <w:top w:val="nil"/>
              <w:left w:val="nil"/>
              <w:bottom w:val="single" w:sz="4" w:space="0" w:color="auto"/>
              <w:right w:val="single" w:sz="4" w:space="0" w:color="auto"/>
            </w:tcBorders>
            <w:shd w:val="clear" w:color="auto" w:fill="auto"/>
            <w:noWrap/>
            <w:hideMark/>
          </w:tcPr>
          <w:p w14:paraId="2B811B49"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3663</w:t>
            </w:r>
          </w:p>
        </w:tc>
        <w:tc>
          <w:tcPr>
            <w:tcW w:w="1600" w:type="dxa"/>
            <w:tcBorders>
              <w:top w:val="nil"/>
              <w:left w:val="nil"/>
              <w:bottom w:val="single" w:sz="4" w:space="0" w:color="auto"/>
              <w:right w:val="single" w:sz="4" w:space="0" w:color="auto"/>
            </w:tcBorders>
            <w:shd w:val="clear" w:color="auto" w:fill="auto"/>
            <w:noWrap/>
            <w:hideMark/>
          </w:tcPr>
          <w:p w14:paraId="13007745"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3750</w:t>
            </w:r>
          </w:p>
        </w:tc>
        <w:tc>
          <w:tcPr>
            <w:tcW w:w="1200" w:type="dxa"/>
            <w:tcBorders>
              <w:top w:val="nil"/>
              <w:left w:val="nil"/>
              <w:bottom w:val="single" w:sz="4" w:space="0" w:color="auto"/>
              <w:right w:val="single" w:sz="4" w:space="0" w:color="auto"/>
            </w:tcBorders>
            <w:shd w:val="clear" w:color="auto" w:fill="auto"/>
            <w:noWrap/>
            <w:hideMark/>
          </w:tcPr>
          <w:p w14:paraId="13EC4AF1"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7 413</w:t>
            </w:r>
          </w:p>
        </w:tc>
      </w:tr>
      <w:tr w:rsidR="006F42A6" w:rsidRPr="00FC0D93" w14:paraId="1CC01E25" w14:textId="77777777" w:rsidTr="00AE0F6F">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07318E24"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Antanambaobe</w:t>
            </w:r>
          </w:p>
        </w:tc>
        <w:tc>
          <w:tcPr>
            <w:tcW w:w="1780" w:type="dxa"/>
            <w:tcBorders>
              <w:top w:val="nil"/>
              <w:left w:val="nil"/>
              <w:bottom w:val="single" w:sz="4" w:space="0" w:color="auto"/>
              <w:right w:val="single" w:sz="4" w:space="0" w:color="auto"/>
            </w:tcBorders>
            <w:shd w:val="clear" w:color="auto" w:fill="auto"/>
            <w:noWrap/>
            <w:hideMark/>
          </w:tcPr>
          <w:p w14:paraId="1326BDFE"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6467</w:t>
            </w:r>
          </w:p>
        </w:tc>
        <w:tc>
          <w:tcPr>
            <w:tcW w:w="1600" w:type="dxa"/>
            <w:tcBorders>
              <w:top w:val="nil"/>
              <w:left w:val="nil"/>
              <w:bottom w:val="single" w:sz="4" w:space="0" w:color="auto"/>
              <w:right w:val="single" w:sz="4" w:space="0" w:color="auto"/>
            </w:tcBorders>
            <w:shd w:val="clear" w:color="auto" w:fill="auto"/>
            <w:noWrap/>
            <w:hideMark/>
          </w:tcPr>
          <w:p w14:paraId="5053749E"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6398</w:t>
            </w:r>
          </w:p>
        </w:tc>
        <w:tc>
          <w:tcPr>
            <w:tcW w:w="1200" w:type="dxa"/>
            <w:tcBorders>
              <w:top w:val="nil"/>
              <w:left w:val="nil"/>
              <w:bottom w:val="single" w:sz="4" w:space="0" w:color="auto"/>
              <w:right w:val="single" w:sz="4" w:space="0" w:color="auto"/>
            </w:tcBorders>
            <w:shd w:val="clear" w:color="auto" w:fill="auto"/>
            <w:noWrap/>
            <w:hideMark/>
          </w:tcPr>
          <w:p w14:paraId="2CADA5D8"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12 865</w:t>
            </w:r>
          </w:p>
        </w:tc>
      </w:tr>
      <w:tr w:rsidR="006F42A6" w:rsidRPr="00FC0D93" w14:paraId="18C825F4" w14:textId="77777777" w:rsidTr="00AE0F6F">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115140A5"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Antanananivo</w:t>
            </w:r>
          </w:p>
        </w:tc>
        <w:tc>
          <w:tcPr>
            <w:tcW w:w="1780" w:type="dxa"/>
            <w:tcBorders>
              <w:top w:val="nil"/>
              <w:left w:val="nil"/>
              <w:bottom w:val="single" w:sz="4" w:space="0" w:color="auto"/>
              <w:right w:val="single" w:sz="4" w:space="0" w:color="auto"/>
            </w:tcBorders>
            <w:shd w:val="clear" w:color="auto" w:fill="auto"/>
            <w:noWrap/>
            <w:hideMark/>
          </w:tcPr>
          <w:p w14:paraId="7529AD30"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4925</w:t>
            </w:r>
          </w:p>
        </w:tc>
        <w:tc>
          <w:tcPr>
            <w:tcW w:w="1600" w:type="dxa"/>
            <w:tcBorders>
              <w:top w:val="nil"/>
              <w:left w:val="nil"/>
              <w:bottom w:val="single" w:sz="4" w:space="0" w:color="auto"/>
              <w:right w:val="single" w:sz="4" w:space="0" w:color="auto"/>
            </w:tcBorders>
            <w:shd w:val="clear" w:color="auto" w:fill="auto"/>
            <w:noWrap/>
            <w:hideMark/>
          </w:tcPr>
          <w:p w14:paraId="5AE613EE"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5141</w:t>
            </w:r>
          </w:p>
        </w:tc>
        <w:tc>
          <w:tcPr>
            <w:tcW w:w="1200" w:type="dxa"/>
            <w:tcBorders>
              <w:top w:val="nil"/>
              <w:left w:val="nil"/>
              <w:bottom w:val="single" w:sz="4" w:space="0" w:color="auto"/>
              <w:right w:val="single" w:sz="4" w:space="0" w:color="auto"/>
            </w:tcBorders>
            <w:shd w:val="clear" w:color="auto" w:fill="auto"/>
            <w:noWrap/>
            <w:hideMark/>
          </w:tcPr>
          <w:p w14:paraId="4797774A"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10 066</w:t>
            </w:r>
          </w:p>
        </w:tc>
      </w:tr>
      <w:tr w:rsidR="006F42A6" w:rsidRPr="00FC0D93" w14:paraId="38C42BA1" w14:textId="77777777" w:rsidTr="00AE0F6F">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5164D3D6"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Sandrakatsy</w:t>
            </w:r>
          </w:p>
        </w:tc>
        <w:tc>
          <w:tcPr>
            <w:tcW w:w="1780" w:type="dxa"/>
            <w:tcBorders>
              <w:top w:val="nil"/>
              <w:left w:val="nil"/>
              <w:bottom w:val="single" w:sz="4" w:space="0" w:color="auto"/>
              <w:right w:val="single" w:sz="4" w:space="0" w:color="auto"/>
            </w:tcBorders>
            <w:shd w:val="clear" w:color="auto" w:fill="auto"/>
            <w:noWrap/>
            <w:hideMark/>
          </w:tcPr>
          <w:p w14:paraId="241F9C8C"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9967</w:t>
            </w:r>
          </w:p>
        </w:tc>
        <w:tc>
          <w:tcPr>
            <w:tcW w:w="1600" w:type="dxa"/>
            <w:tcBorders>
              <w:top w:val="nil"/>
              <w:left w:val="nil"/>
              <w:bottom w:val="single" w:sz="4" w:space="0" w:color="auto"/>
              <w:right w:val="single" w:sz="4" w:space="0" w:color="auto"/>
            </w:tcBorders>
            <w:shd w:val="clear" w:color="auto" w:fill="auto"/>
            <w:noWrap/>
            <w:hideMark/>
          </w:tcPr>
          <w:p w14:paraId="6BC57E99"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9947</w:t>
            </w:r>
          </w:p>
        </w:tc>
        <w:tc>
          <w:tcPr>
            <w:tcW w:w="1200" w:type="dxa"/>
            <w:tcBorders>
              <w:top w:val="nil"/>
              <w:left w:val="nil"/>
              <w:bottom w:val="single" w:sz="4" w:space="0" w:color="auto"/>
              <w:right w:val="single" w:sz="4" w:space="0" w:color="auto"/>
            </w:tcBorders>
            <w:shd w:val="clear" w:color="auto" w:fill="auto"/>
            <w:noWrap/>
            <w:hideMark/>
          </w:tcPr>
          <w:p w14:paraId="1296A853"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19 914</w:t>
            </w:r>
          </w:p>
        </w:tc>
      </w:tr>
      <w:tr w:rsidR="006F42A6" w:rsidRPr="00FC0D93" w14:paraId="0370950F" w14:textId="77777777" w:rsidTr="00AE0F6F">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58CA9129"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Tanibe</w:t>
            </w:r>
          </w:p>
        </w:tc>
        <w:tc>
          <w:tcPr>
            <w:tcW w:w="1780" w:type="dxa"/>
            <w:tcBorders>
              <w:top w:val="nil"/>
              <w:left w:val="nil"/>
              <w:bottom w:val="single" w:sz="4" w:space="0" w:color="auto"/>
              <w:right w:val="single" w:sz="4" w:space="0" w:color="auto"/>
            </w:tcBorders>
            <w:shd w:val="clear" w:color="auto" w:fill="auto"/>
            <w:noWrap/>
            <w:hideMark/>
          </w:tcPr>
          <w:p w14:paraId="6E2FAB48"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7959</w:t>
            </w:r>
          </w:p>
        </w:tc>
        <w:tc>
          <w:tcPr>
            <w:tcW w:w="1600" w:type="dxa"/>
            <w:tcBorders>
              <w:top w:val="nil"/>
              <w:left w:val="nil"/>
              <w:bottom w:val="single" w:sz="4" w:space="0" w:color="auto"/>
              <w:right w:val="single" w:sz="4" w:space="0" w:color="auto"/>
            </w:tcBorders>
            <w:shd w:val="clear" w:color="auto" w:fill="auto"/>
            <w:noWrap/>
            <w:hideMark/>
          </w:tcPr>
          <w:p w14:paraId="35CADDBF"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7927</w:t>
            </w:r>
          </w:p>
        </w:tc>
        <w:tc>
          <w:tcPr>
            <w:tcW w:w="1200" w:type="dxa"/>
            <w:tcBorders>
              <w:top w:val="nil"/>
              <w:left w:val="nil"/>
              <w:bottom w:val="single" w:sz="4" w:space="0" w:color="auto"/>
              <w:right w:val="single" w:sz="4" w:space="0" w:color="auto"/>
            </w:tcBorders>
            <w:shd w:val="clear" w:color="auto" w:fill="auto"/>
            <w:noWrap/>
            <w:hideMark/>
          </w:tcPr>
          <w:p w14:paraId="42A9B424"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15 886</w:t>
            </w:r>
          </w:p>
        </w:tc>
      </w:tr>
      <w:tr w:rsidR="006F42A6" w:rsidRPr="00FC0D93" w14:paraId="591B02DF" w14:textId="77777777" w:rsidTr="00AE0F6F">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11131AF9"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Ambatoharanana</w:t>
            </w:r>
          </w:p>
        </w:tc>
        <w:tc>
          <w:tcPr>
            <w:tcW w:w="1780" w:type="dxa"/>
            <w:tcBorders>
              <w:top w:val="nil"/>
              <w:left w:val="nil"/>
              <w:bottom w:val="single" w:sz="4" w:space="0" w:color="auto"/>
              <w:right w:val="single" w:sz="4" w:space="0" w:color="auto"/>
            </w:tcBorders>
            <w:shd w:val="clear" w:color="auto" w:fill="auto"/>
            <w:noWrap/>
            <w:hideMark/>
          </w:tcPr>
          <w:p w14:paraId="24FE709D"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6759</w:t>
            </w:r>
          </w:p>
        </w:tc>
        <w:tc>
          <w:tcPr>
            <w:tcW w:w="1600" w:type="dxa"/>
            <w:tcBorders>
              <w:top w:val="nil"/>
              <w:left w:val="nil"/>
              <w:bottom w:val="single" w:sz="4" w:space="0" w:color="auto"/>
              <w:right w:val="single" w:sz="4" w:space="0" w:color="auto"/>
            </w:tcBorders>
            <w:shd w:val="clear" w:color="auto" w:fill="auto"/>
            <w:noWrap/>
            <w:hideMark/>
          </w:tcPr>
          <w:p w14:paraId="50330CAD"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6784</w:t>
            </w:r>
          </w:p>
        </w:tc>
        <w:tc>
          <w:tcPr>
            <w:tcW w:w="1200" w:type="dxa"/>
            <w:tcBorders>
              <w:top w:val="nil"/>
              <w:left w:val="nil"/>
              <w:bottom w:val="single" w:sz="4" w:space="0" w:color="auto"/>
              <w:right w:val="single" w:sz="4" w:space="0" w:color="auto"/>
            </w:tcBorders>
            <w:shd w:val="clear" w:color="auto" w:fill="auto"/>
            <w:noWrap/>
            <w:hideMark/>
          </w:tcPr>
          <w:p w14:paraId="517A3A4A"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13 543</w:t>
            </w:r>
          </w:p>
        </w:tc>
      </w:tr>
      <w:tr w:rsidR="006F42A6" w:rsidRPr="00FC0D93" w14:paraId="032E45FB" w14:textId="77777777" w:rsidTr="00AE0F6F">
        <w:trPr>
          <w:trHeight w:val="300"/>
        </w:trPr>
        <w:tc>
          <w:tcPr>
            <w:tcW w:w="2280" w:type="dxa"/>
            <w:tcBorders>
              <w:top w:val="nil"/>
              <w:left w:val="single" w:sz="4" w:space="0" w:color="auto"/>
              <w:bottom w:val="single" w:sz="4" w:space="0" w:color="auto"/>
              <w:right w:val="single" w:sz="4" w:space="0" w:color="auto"/>
            </w:tcBorders>
            <w:shd w:val="clear" w:color="auto" w:fill="auto"/>
            <w:noWrap/>
            <w:hideMark/>
          </w:tcPr>
          <w:p w14:paraId="7C4A049E"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Antanambe</w:t>
            </w:r>
          </w:p>
        </w:tc>
        <w:tc>
          <w:tcPr>
            <w:tcW w:w="1780" w:type="dxa"/>
            <w:tcBorders>
              <w:top w:val="nil"/>
              <w:left w:val="nil"/>
              <w:bottom w:val="single" w:sz="4" w:space="0" w:color="auto"/>
              <w:right w:val="single" w:sz="4" w:space="0" w:color="auto"/>
            </w:tcBorders>
            <w:shd w:val="clear" w:color="auto" w:fill="auto"/>
            <w:noWrap/>
            <w:hideMark/>
          </w:tcPr>
          <w:p w14:paraId="3EA018E9"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10239</w:t>
            </w:r>
          </w:p>
        </w:tc>
        <w:tc>
          <w:tcPr>
            <w:tcW w:w="1600" w:type="dxa"/>
            <w:tcBorders>
              <w:top w:val="nil"/>
              <w:left w:val="nil"/>
              <w:bottom w:val="single" w:sz="4" w:space="0" w:color="auto"/>
              <w:right w:val="single" w:sz="4" w:space="0" w:color="auto"/>
            </w:tcBorders>
            <w:shd w:val="clear" w:color="auto" w:fill="auto"/>
            <w:noWrap/>
            <w:hideMark/>
          </w:tcPr>
          <w:p w14:paraId="1EE871B2"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10588</w:t>
            </w:r>
          </w:p>
        </w:tc>
        <w:tc>
          <w:tcPr>
            <w:tcW w:w="1200" w:type="dxa"/>
            <w:tcBorders>
              <w:top w:val="nil"/>
              <w:left w:val="nil"/>
              <w:bottom w:val="single" w:sz="4" w:space="0" w:color="auto"/>
              <w:right w:val="single" w:sz="4" w:space="0" w:color="auto"/>
            </w:tcBorders>
            <w:shd w:val="clear" w:color="auto" w:fill="auto"/>
            <w:noWrap/>
            <w:hideMark/>
          </w:tcPr>
          <w:p w14:paraId="565E8557"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20 827</w:t>
            </w:r>
          </w:p>
        </w:tc>
      </w:tr>
      <w:tr w:rsidR="006F42A6" w:rsidRPr="00FC0D93" w14:paraId="410C5F16" w14:textId="77777777" w:rsidTr="00AE0F6F">
        <w:trPr>
          <w:trHeight w:val="300"/>
        </w:trPr>
        <w:tc>
          <w:tcPr>
            <w:tcW w:w="2280" w:type="dxa"/>
            <w:tcBorders>
              <w:top w:val="nil"/>
              <w:left w:val="nil"/>
              <w:bottom w:val="nil"/>
              <w:right w:val="nil"/>
            </w:tcBorders>
            <w:shd w:val="clear" w:color="auto" w:fill="auto"/>
            <w:noWrap/>
            <w:vAlign w:val="bottom"/>
            <w:hideMark/>
          </w:tcPr>
          <w:p w14:paraId="213F6CD3" w14:textId="77777777" w:rsidR="006F42A6" w:rsidRPr="00FC0D93" w:rsidRDefault="006F42A6" w:rsidP="00AE0F6F">
            <w:pPr>
              <w:spacing w:after="0" w:line="240" w:lineRule="auto"/>
              <w:rPr>
                <w:rFonts w:asciiTheme="minorHAnsi" w:eastAsia="Times New Roman" w:hAnsiTheme="minorHAnsi" w:cs="Calibri"/>
                <w:color w:val="000000"/>
                <w:lang w:eastAsia="fr-FR"/>
              </w:rPr>
            </w:pPr>
          </w:p>
        </w:tc>
        <w:tc>
          <w:tcPr>
            <w:tcW w:w="1780" w:type="dxa"/>
            <w:tcBorders>
              <w:top w:val="nil"/>
              <w:left w:val="nil"/>
              <w:bottom w:val="nil"/>
              <w:right w:val="nil"/>
            </w:tcBorders>
            <w:shd w:val="clear" w:color="auto" w:fill="auto"/>
            <w:noWrap/>
            <w:vAlign w:val="bottom"/>
            <w:hideMark/>
          </w:tcPr>
          <w:p w14:paraId="193EAECD" w14:textId="77777777" w:rsidR="006F42A6" w:rsidRPr="00FC0D93" w:rsidRDefault="006F42A6" w:rsidP="00AE0F6F">
            <w:pPr>
              <w:spacing w:after="0" w:line="240" w:lineRule="auto"/>
              <w:rPr>
                <w:rFonts w:asciiTheme="minorHAnsi" w:eastAsia="Times New Roman" w:hAnsiTheme="minorHAnsi" w:cs="Calibri"/>
                <w:color w:val="000000"/>
                <w:lang w:eastAsia="fr-FR"/>
              </w:rPr>
            </w:pPr>
          </w:p>
        </w:tc>
        <w:tc>
          <w:tcPr>
            <w:tcW w:w="1600" w:type="dxa"/>
            <w:tcBorders>
              <w:top w:val="nil"/>
              <w:left w:val="nil"/>
              <w:bottom w:val="nil"/>
              <w:right w:val="nil"/>
            </w:tcBorders>
            <w:shd w:val="clear" w:color="auto" w:fill="auto"/>
            <w:noWrap/>
            <w:vAlign w:val="bottom"/>
            <w:hideMark/>
          </w:tcPr>
          <w:p w14:paraId="14C4B848" w14:textId="77777777" w:rsidR="006F42A6" w:rsidRPr="00FC0D93" w:rsidRDefault="006F42A6" w:rsidP="00AE0F6F">
            <w:pPr>
              <w:spacing w:after="0" w:line="240" w:lineRule="auto"/>
              <w:rPr>
                <w:rFonts w:asciiTheme="minorHAnsi" w:eastAsia="Times New Roman" w:hAnsiTheme="minorHAnsi" w:cs="Calibri"/>
                <w:color w:val="000000"/>
                <w:lang w:eastAsia="fr-FR"/>
              </w:rPr>
            </w:pPr>
          </w:p>
        </w:tc>
        <w:tc>
          <w:tcPr>
            <w:tcW w:w="1200" w:type="dxa"/>
            <w:tcBorders>
              <w:top w:val="nil"/>
              <w:left w:val="nil"/>
              <w:bottom w:val="nil"/>
              <w:right w:val="nil"/>
            </w:tcBorders>
            <w:shd w:val="clear" w:color="auto" w:fill="auto"/>
            <w:noWrap/>
            <w:vAlign w:val="bottom"/>
            <w:hideMark/>
          </w:tcPr>
          <w:p w14:paraId="59DE5269" w14:textId="77777777" w:rsidR="006F42A6" w:rsidRPr="00FC0D93" w:rsidRDefault="006F42A6" w:rsidP="00AE0F6F">
            <w:pPr>
              <w:spacing w:after="0" w:line="240" w:lineRule="auto"/>
              <w:rPr>
                <w:rFonts w:asciiTheme="minorHAnsi" w:eastAsia="Times New Roman" w:hAnsiTheme="minorHAnsi" w:cs="Calibri"/>
                <w:color w:val="000000"/>
                <w:lang w:eastAsia="fr-FR"/>
              </w:rPr>
            </w:pPr>
          </w:p>
        </w:tc>
      </w:tr>
      <w:tr w:rsidR="006F42A6" w:rsidRPr="00FC0D93" w14:paraId="00CABE6E" w14:textId="77777777" w:rsidTr="00AE0F6F">
        <w:trPr>
          <w:trHeight w:val="300"/>
        </w:trPr>
        <w:tc>
          <w:tcPr>
            <w:tcW w:w="2280" w:type="dxa"/>
            <w:tcBorders>
              <w:top w:val="single" w:sz="4" w:space="0" w:color="auto"/>
              <w:left w:val="single" w:sz="4" w:space="0" w:color="auto"/>
              <w:bottom w:val="single" w:sz="4" w:space="0" w:color="auto"/>
              <w:right w:val="single" w:sz="4" w:space="0" w:color="auto"/>
            </w:tcBorders>
            <w:shd w:val="clear" w:color="auto" w:fill="auto"/>
            <w:noWrap/>
            <w:hideMark/>
          </w:tcPr>
          <w:p w14:paraId="12A899C6" w14:textId="77777777" w:rsidR="006F42A6" w:rsidRPr="00FC0D93" w:rsidRDefault="006F42A6" w:rsidP="00AE0F6F">
            <w:pPr>
              <w:spacing w:after="0" w:line="240" w:lineRule="auto"/>
              <w:rPr>
                <w:rFonts w:asciiTheme="minorHAnsi" w:eastAsia="Times New Roman" w:hAnsiTheme="minorHAnsi" w:cs="Calibri"/>
                <w:lang w:eastAsia="fr-FR"/>
              </w:rPr>
            </w:pPr>
            <w:r w:rsidRPr="00FC0D93">
              <w:rPr>
                <w:rFonts w:asciiTheme="minorHAnsi" w:eastAsia="Times New Roman" w:hAnsiTheme="minorHAnsi" w:cs="Calibri"/>
                <w:lang w:eastAsia="fr-FR"/>
              </w:rPr>
              <w:t>Total District</w:t>
            </w:r>
          </w:p>
        </w:tc>
        <w:tc>
          <w:tcPr>
            <w:tcW w:w="1780" w:type="dxa"/>
            <w:tcBorders>
              <w:top w:val="single" w:sz="4" w:space="0" w:color="auto"/>
              <w:left w:val="nil"/>
              <w:bottom w:val="single" w:sz="4" w:space="0" w:color="auto"/>
              <w:right w:val="single" w:sz="4" w:space="0" w:color="auto"/>
            </w:tcBorders>
            <w:shd w:val="clear" w:color="auto" w:fill="auto"/>
            <w:noWrap/>
            <w:hideMark/>
          </w:tcPr>
          <w:p w14:paraId="691FFF0B" w14:textId="77777777" w:rsidR="006F42A6" w:rsidRPr="00FC0D93" w:rsidRDefault="006F42A6" w:rsidP="00AE0F6F">
            <w:pPr>
              <w:spacing w:after="0" w:line="240" w:lineRule="auto"/>
              <w:rPr>
                <w:rFonts w:asciiTheme="minorHAnsi" w:eastAsia="Times New Roman" w:hAnsiTheme="minorHAnsi" w:cs="Calibri"/>
                <w:b/>
                <w:bCs/>
                <w:lang w:eastAsia="fr-FR"/>
              </w:rPr>
            </w:pPr>
            <w:r w:rsidRPr="00FC0D93">
              <w:rPr>
                <w:rFonts w:asciiTheme="minorHAnsi" w:eastAsia="Times New Roman" w:hAnsiTheme="minorHAnsi" w:cs="Calibri"/>
                <w:b/>
                <w:bCs/>
                <w:lang w:eastAsia="fr-FR"/>
              </w:rPr>
              <w:t>119 061</w:t>
            </w:r>
          </w:p>
        </w:tc>
        <w:tc>
          <w:tcPr>
            <w:tcW w:w="1600" w:type="dxa"/>
            <w:tcBorders>
              <w:top w:val="single" w:sz="4" w:space="0" w:color="auto"/>
              <w:left w:val="nil"/>
              <w:bottom w:val="single" w:sz="4" w:space="0" w:color="auto"/>
              <w:right w:val="single" w:sz="4" w:space="0" w:color="auto"/>
            </w:tcBorders>
            <w:shd w:val="clear" w:color="auto" w:fill="auto"/>
            <w:noWrap/>
            <w:hideMark/>
          </w:tcPr>
          <w:p w14:paraId="0B883918" w14:textId="77777777" w:rsidR="006F42A6" w:rsidRPr="00FC0D93" w:rsidRDefault="006F42A6" w:rsidP="00AE0F6F">
            <w:pPr>
              <w:spacing w:after="0" w:line="240" w:lineRule="auto"/>
              <w:rPr>
                <w:rFonts w:asciiTheme="minorHAnsi" w:eastAsia="Times New Roman" w:hAnsiTheme="minorHAnsi" w:cs="Calibri"/>
                <w:b/>
                <w:bCs/>
                <w:lang w:eastAsia="fr-FR"/>
              </w:rPr>
            </w:pPr>
            <w:r w:rsidRPr="00FC0D93">
              <w:rPr>
                <w:rFonts w:asciiTheme="minorHAnsi" w:eastAsia="Times New Roman" w:hAnsiTheme="minorHAnsi" w:cs="Calibri"/>
                <w:b/>
                <w:bCs/>
                <w:lang w:eastAsia="fr-FR"/>
              </w:rPr>
              <w:t>121 088</w:t>
            </w:r>
          </w:p>
        </w:tc>
        <w:tc>
          <w:tcPr>
            <w:tcW w:w="1200" w:type="dxa"/>
            <w:tcBorders>
              <w:top w:val="single" w:sz="4" w:space="0" w:color="auto"/>
              <w:left w:val="nil"/>
              <w:bottom w:val="single" w:sz="4" w:space="0" w:color="auto"/>
              <w:right w:val="single" w:sz="4" w:space="0" w:color="auto"/>
            </w:tcBorders>
            <w:shd w:val="clear" w:color="auto" w:fill="auto"/>
            <w:noWrap/>
            <w:hideMark/>
          </w:tcPr>
          <w:p w14:paraId="0402F702" w14:textId="77777777" w:rsidR="006F42A6" w:rsidRPr="00FC0D93" w:rsidRDefault="006F42A6" w:rsidP="00AE0F6F">
            <w:pPr>
              <w:spacing w:after="0" w:line="240" w:lineRule="auto"/>
              <w:rPr>
                <w:rFonts w:asciiTheme="minorHAnsi" w:eastAsia="Times New Roman" w:hAnsiTheme="minorHAnsi" w:cs="Calibri"/>
                <w:b/>
                <w:bCs/>
                <w:lang w:eastAsia="fr-FR"/>
              </w:rPr>
            </w:pPr>
            <w:r w:rsidRPr="00FC0D93">
              <w:rPr>
                <w:rFonts w:asciiTheme="minorHAnsi" w:eastAsia="Times New Roman" w:hAnsiTheme="minorHAnsi" w:cs="Calibri"/>
                <w:b/>
                <w:bCs/>
                <w:lang w:eastAsia="fr-FR"/>
              </w:rPr>
              <w:t>240 149</w:t>
            </w:r>
          </w:p>
        </w:tc>
      </w:tr>
    </w:tbl>
    <w:p w14:paraId="7CF82600" w14:textId="77777777" w:rsidR="006F42A6" w:rsidRPr="00FC0D93" w:rsidRDefault="006F42A6" w:rsidP="006F42A6">
      <w:pPr>
        <w:spacing w:after="0" w:line="360" w:lineRule="auto"/>
        <w:ind w:left="360"/>
        <w:jc w:val="both"/>
        <w:rPr>
          <w:rFonts w:asciiTheme="minorHAnsi" w:eastAsia="Times New Roman" w:hAnsiTheme="minorHAnsi"/>
          <w:lang w:eastAsia="fr-FR"/>
        </w:rPr>
      </w:pPr>
      <w:r w:rsidRPr="00FC0D93">
        <w:rPr>
          <w:rFonts w:asciiTheme="minorHAnsi" w:eastAsia="Times New Roman" w:hAnsiTheme="minorHAnsi"/>
          <w:u w:val="single"/>
          <w:lang w:eastAsia="fr-FR"/>
        </w:rPr>
        <w:t>Source </w:t>
      </w:r>
      <w:r w:rsidRPr="00FC0D93">
        <w:rPr>
          <w:rFonts w:asciiTheme="minorHAnsi" w:eastAsia="Times New Roman" w:hAnsiTheme="minorHAnsi"/>
          <w:lang w:eastAsia="fr-FR"/>
        </w:rPr>
        <w:t>: Troisième recensement général de la population et de l’habitation (RGPH-3)</w:t>
      </w:r>
    </w:p>
    <w:p w14:paraId="56D6B600" w14:textId="77777777" w:rsidR="00F60DAD" w:rsidRPr="00FC0D93" w:rsidRDefault="00F60DAD" w:rsidP="00501DA3">
      <w:pPr>
        <w:pStyle w:val="Lgende"/>
        <w:keepNext/>
        <w:spacing w:after="120"/>
        <w:rPr>
          <w:rFonts w:asciiTheme="minorHAnsi" w:hAnsiTheme="minorHAnsi"/>
          <w:i w:val="0"/>
          <w:iCs w:val="0"/>
          <w:sz w:val="22"/>
          <w:szCs w:val="22"/>
          <w:u w:val="single"/>
        </w:rPr>
      </w:pPr>
    </w:p>
    <w:p w14:paraId="061107E1" w14:textId="77777777" w:rsidR="006F42A6" w:rsidRPr="00FC0D93" w:rsidRDefault="006F42A6" w:rsidP="006F42A6">
      <w:pPr>
        <w:rPr>
          <w:rFonts w:asciiTheme="minorHAnsi" w:hAnsiTheme="minorHAnsi"/>
        </w:rPr>
      </w:pPr>
    </w:p>
    <w:p w14:paraId="5667E91A" w14:textId="77777777" w:rsidR="006F42A6" w:rsidRPr="00FC0D93" w:rsidRDefault="006F42A6" w:rsidP="006F42A6">
      <w:pPr>
        <w:rPr>
          <w:rFonts w:asciiTheme="minorHAnsi" w:hAnsiTheme="minorHAnsi"/>
        </w:rPr>
      </w:pPr>
    </w:p>
    <w:p w14:paraId="6B666448" w14:textId="77777777" w:rsidR="006F42A6" w:rsidRPr="00FC0D93" w:rsidRDefault="006F42A6" w:rsidP="006F42A6">
      <w:pPr>
        <w:rPr>
          <w:rFonts w:asciiTheme="minorHAnsi" w:hAnsiTheme="minorHAnsi"/>
        </w:rPr>
      </w:pPr>
    </w:p>
    <w:p w14:paraId="52221631" w14:textId="77777777" w:rsidR="006F42A6" w:rsidRPr="00FC0D93" w:rsidRDefault="006F42A6" w:rsidP="006F42A6">
      <w:pPr>
        <w:rPr>
          <w:rFonts w:asciiTheme="minorHAnsi" w:hAnsiTheme="minorHAnsi"/>
        </w:rPr>
      </w:pPr>
    </w:p>
    <w:p w14:paraId="00BA2F58" w14:textId="77777777" w:rsidR="00F60DAD" w:rsidRPr="00FC0D93" w:rsidRDefault="00F60DAD" w:rsidP="00207941">
      <w:pPr>
        <w:pStyle w:val="Titre4"/>
        <w:numPr>
          <w:ilvl w:val="3"/>
          <w:numId w:val="41"/>
        </w:numPr>
        <w:ind w:left="2127"/>
        <w:rPr>
          <w:rFonts w:asciiTheme="minorHAnsi" w:hAnsiTheme="minorHAnsi"/>
        </w:rPr>
      </w:pPr>
      <w:bookmarkStart w:id="725" w:name="_Toc76490473"/>
      <w:bookmarkStart w:id="726" w:name="_Toc76490638"/>
      <w:bookmarkStart w:id="727" w:name="_Toc85127412"/>
      <w:bookmarkStart w:id="728" w:name="_Toc85127545"/>
      <w:bookmarkStart w:id="729" w:name="_Toc85131074"/>
      <w:bookmarkStart w:id="730" w:name="_Toc85131437"/>
      <w:bookmarkStart w:id="731" w:name="_Toc85131533"/>
      <w:r w:rsidRPr="00FC0D93">
        <w:rPr>
          <w:rFonts w:asciiTheme="minorHAnsi" w:hAnsiTheme="minorHAnsi"/>
        </w:rPr>
        <w:lastRenderedPageBreak/>
        <w:t>Education</w:t>
      </w:r>
      <w:bookmarkEnd w:id="725"/>
      <w:bookmarkEnd w:id="726"/>
      <w:bookmarkEnd w:id="727"/>
      <w:bookmarkEnd w:id="728"/>
      <w:bookmarkEnd w:id="729"/>
      <w:bookmarkEnd w:id="730"/>
      <w:bookmarkEnd w:id="731"/>
    </w:p>
    <w:p w14:paraId="01B6F8C5" w14:textId="77777777" w:rsidR="006F42A6" w:rsidRPr="00FC0D93" w:rsidRDefault="006F42A6" w:rsidP="006F42A6">
      <w:pPr>
        <w:spacing w:line="360" w:lineRule="auto"/>
        <w:ind w:firstLine="708"/>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Selon les données disponibles auprès du ZAP, la Commune Rurale de Manambolosy dispose 11 établissements scolaires dont 8 EPP, 1 CEG et 1 école catholique qui se répartissent comme suit :</w:t>
      </w:r>
    </w:p>
    <w:p w14:paraId="63726113" w14:textId="77777777" w:rsidR="006F42A6" w:rsidRPr="00FC0D93" w:rsidRDefault="006F42A6" w:rsidP="006F42A6">
      <w:pPr>
        <w:pStyle w:val="Lgende"/>
        <w:rPr>
          <w:rFonts w:asciiTheme="minorHAnsi" w:hAnsiTheme="minorHAnsi" w:cstheme="minorHAnsi"/>
          <w:i w:val="0"/>
          <w:color w:val="0000FF"/>
          <w:sz w:val="22"/>
          <w:szCs w:val="22"/>
        </w:rPr>
      </w:pPr>
      <w:bookmarkStart w:id="732" w:name="_Toc73439517"/>
      <w:bookmarkStart w:id="733" w:name="_Toc85131594"/>
      <w:r w:rsidRPr="00FC0D93">
        <w:rPr>
          <w:rFonts w:asciiTheme="minorHAnsi" w:hAnsiTheme="minorHAnsi" w:cstheme="minorHAnsi"/>
          <w:color w:val="0000FF"/>
          <w:sz w:val="22"/>
          <w:szCs w:val="22"/>
        </w:rPr>
        <w:t xml:space="preserve">Tableau </w:t>
      </w:r>
      <w:r w:rsidR="008A70ED" w:rsidRPr="00FC0D93">
        <w:rPr>
          <w:rFonts w:asciiTheme="minorHAnsi" w:hAnsiTheme="minorHAnsi" w:cstheme="minorHAnsi"/>
          <w:i w:val="0"/>
          <w:color w:val="0000FF"/>
          <w:sz w:val="22"/>
          <w:szCs w:val="22"/>
        </w:rPr>
        <w:fldChar w:fldCharType="begin"/>
      </w:r>
      <w:r w:rsidRPr="00FC0D93">
        <w:rPr>
          <w:rFonts w:asciiTheme="minorHAnsi" w:hAnsiTheme="minorHAnsi" w:cstheme="minorHAnsi"/>
          <w:color w:val="0000FF"/>
          <w:sz w:val="22"/>
          <w:szCs w:val="22"/>
        </w:rPr>
        <w:instrText xml:space="preserve"> SEQ Tableau \* ARABIC </w:instrText>
      </w:r>
      <w:r w:rsidR="008A70ED" w:rsidRPr="00FC0D93">
        <w:rPr>
          <w:rFonts w:asciiTheme="minorHAnsi" w:hAnsiTheme="minorHAnsi" w:cstheme="minorHAnsi"/>
          <w:i w:val="0"/>
          <w:color w:val="0000FF"/>
          <w:sz w:val="22"/>
          <w:szCs w:val="22"/>
        </w:rPr>
        <w:fldChar w:fldCharType="separate"/>
      </w:r>
      <w:r w:rsidRPr="00FC0D93">
        <w:rPr>
          <w:rFonts w:asciiTheme="minorHAnsi" w:hAnsiTheme="minorHAnsi" w:cstheme="minorHAnsi"/>
          <w:noProof/>
          <w:color w:val="0000FF"/>
          <w:sz w:val="22"/>
          <w:szCs w:val="22"/>
        </w:rPr>
        <w:t>6</w:t>
      </w:r>
      <w:r w:rsidR="008A70ED" w:rsidRPr="00FC0D93">
        <w:rPr>
          <w:rFonts w:asciiTheme="minorHAnsi" w:hAnsiTheme="minorHAnsi" w:cstheme="minorHAnsi"/>
          <w:i w:val="0"/>
          <w:color w:val="0000FF"/>
          <w:sz w:val="22"/>
          <w:szCs w:val="22"/>
        </w:rPr>
        <w:fldChar w:fldCharType="end"/>
      </w:r>
      <w:r w:rsidRPr="00FC0D93">
        <w:rPr>
          <w:rFonts w:asciiTheme="minorHAnsi" w:hAnsiTheme="minorHAnsi" w:cstheme="minorHAnsi"/>
          <w:color w:val="0000FF"/>
          <w:sz w:val="22"/>
          <w:szCs w:val="22"/>
        </w:rPr>
        <w:t> : Localisation des établissements scolaire de Manambolosy</w:t>
      </w:r>
      <w:bookmarkEnd w:id="732"/>
      <w:bookmarkEnd w:id="733"/>
    </w:p>
    <w:tbl>
      <w:tblPr>
        <w:tblW w:w="7674" w:type="dxa"/>
        <w:tblCellMar>
          <w:left w:w="0" w:type="dxa"/>
          <w:right w:w="0" w:type="dxa"/>
        </w:tblCellMar>
        <w:tblLook w:val="04A0" w:firstRow="1" w:lastRow="0" w:firstColumn="1" w:lastColumn="0" w:noHBand="0" w:noVBand="1"/>
      </w:tblPr>
      <w:tblGrid>
        <w:gridCol w:w="2280"/>
        <w:gridCol w:w="1425"/>
        <w:gridCol w:w="1265"/>
        <w:gridCol w:w="1134"/>
        <w:gridCol w:w="1570"/>
      </w:tblGrid>
      <w:tr w:rsidR="006F42A6" w:rsidRPr="00FC0D93" w14:paraId="3B8C3E48" w14:textId="77777777" w:rsidTr="00AE0F6F">
        <w:trPr>
          <w:trHeight w:val="300"/>
        </w:trPr>
        <w:tc>
          <w:tcPr>
            <w:tcW w:w="2280" w:type="dxa"/>
            <w:vMerge w:val="restart"/>
            <w:tcBorders>
              <w:top w:val="single" w:sz="4" w:space="0" w:color="auto"/>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3603147E" w14:textId="77777777" w:rsidR="006F42A6" w:rsidRPr="00FC0D93" w:rsidRDefault="006F42A6" w:rsidP="00AE0F6F">
            <w:pPr>
              <w:spacing w:after="0"/>
              <w:jc w:val="center"/>
              <w:rPr>
                <w:rFonts w:asciiTheme="minorHAnsi" w:hAnsiTheme="minorHAnsi" w:cstheme="minorHAnsi"/>
                <w:b/>
                <w:bCs/>
                <w:color w:val="000000"/>
              </w:rPr>
            </w:pPr>
            <w:r w:rsidRPr="00FC0D93">
              <w:rPr>
                <w:rFonts w:asciiTheme="minorHAnsi" w:hAnsiTheme="minorHAnsi" w:cstheme="minorHAnsi"/>
                <w:b/>
                <w:bCs/>
                <w:color w:val="000000"/>
              </w:rPr>
              <w:t>Type d’école et Fokontany</w:t>
            </w:r>
          </w:p>
        </w:tc>
        <w:tc>
          <w:tcPr>
            <w:tcW w:w="3824" w:type="dxa"/>
            <w:gridSpan w:val="3"/>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2F35F74C" w14:textId="77777777" w:rsidR="006F42A6" w:rsidRPr="00FC0D93" w:rsidRDefault="006F42A6" w:rsidP="00AE0F6F">
            <w:pPr>
              <w:spacing w:after="0"/>
              <w:jc w:val="center"/>
              <w:rPr>
                <w:rFonts w:asciiTheme="minorHAnsi" w:hAnsiTheme="minorHAnsi" w:cstheme="minorHAnsi"/>
                <w:b/>
                <w:bCs/>
                <w:color w:val="000000"/>
              </w:rPr>
            </w:pPr>
            <w:r w:rsidRPr="00FC0D93">
              <w:rPr>
                <w:rFonts w:asciiTheme="minorHAnsi" w:hAnsiTheme="minorHAnsi" w:cstheme="minorHAnsi"/>
                <w:b/>
                <w:bCs/>
                <w:color w:val="000000"/>
              </w:rPr>
              <w:t>Nombre d’élève</w:t>
            </w:r>
          </w:p>
        </w:tc>
        <w:tc>
          <w:tcPr>
            <w:tcW w:w="1570" w:type="dxa"/>
            <w:vMerge w:val="restart"/>
            <w:tcBorders>
              <w:top w:val="single" w:sz="4" w:space="0" w:color="auto"/>
              <w:left w:val="single" w:sz="4" w:space="0" w:color="auto"/>
              <w:bottom w:val="single" w:sz="4" w:space="0" w:color="auto"/>
              <w:right w:val="single" w:sz="4" w:space="0" w:color="auto"/>
            </w:tcBorders>
            <w:shd w:val="clear" w:color="auto" w:fill="auto"/>
            <w:tcMar>
              <w:top w:w="19" w:type="dxa"/>
              <w:left w:w="19" w:type="dxa"/>
              <w:bottom w:w="0" w:type="dxa"/>
              <w:right w:w="19" w:type="dxa"/>
            </w:tcMar>
            <w:vAlign w:val="bottom"/>
            <w:hideMark/>
          </w:tcPr>
          <w:p w14:paraId="445CEA10" w14:textId="77777777" w:rsidR="006F42A6" w:rsidRPr="00FC0D93" w:rsidRDefault="006F42A6" w:rsidP="00AE0F6F">
            <w:pPr>
              <w:spacing w:after="0"/>
              <w:jc w:val="center"/>
              <w:rPr>
                <w:rFonts w:asciiTheme="minorHAnsi" w:hAnsiTheme="minorHAnsi" w:cstheme="minorHAnsi"/>
                <w:b/>
                <w:bCs/>
                <w:color w:val="000000"/>
              </w:rPr>
            </w:pPr>
            <w:r w:rsidRPr="00FC0D93">
              <w:rPr>
                <w:rFonts w:asciiTheme="minorHAnsi" w:hAnsiTheme="minorHAnsi" w:cstheme="minorHAnsi"/>
                <w:b/>
                <w:bCs/>
                <w:color w:val="000000"/>
              </w:rPr>
              <w:t>Nombre d’enseignants</w:t>
            </w:r>
          </w:p>
        </w:tc>
      </w:tr>
      <w:tr w:rsidR="006F42A6" w:rsidRPr="00FC0D93" w14:paraId="6D43A45D" w14:textId="77777777" w:rsidTr="00AE0F6F">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3E1B2A" w14:textId="77777777" w:rsidR="006F42A6" w:rsidRPr="00FC0D93" w:rsidRDefault="006F42A6" w:rsidP="00AE0F6F">
            <w:pPr>
              <w:spacing w:after="0"/>
              <w:rPr>
                <w:rFonts w:asciiTheme="minorHAnsi" w:hAnsiTheme="minorHAnsi" w:cstheme="minorHAnsi"/>
                <w:b/>
                <w:bCs/>
                <w:color w:val="000000"/>
              </w:rPr>
            </w:pPr>
          </w:p>
        </w:tc>
        <w:tc>
          <w:tcPr>
            <w:tcW w:w="142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7FA4C6E9" w14:textId="77777777" w:rsidR="006F42A6" w:rsidRPr="00FC0D93" w:rsidRDefault="006F42A6" w:rsidP="00AE0F6F">
            <w:pPr>
              <w:spacing w:after="0"/>
              <w:jc w:val="center"/>
              <w:rPr>
                <w:rFonts w:asciiTheme="minorHAnsi" w:hAnsiTheme="minorHAnsi" w:cstheme="minorHAnsi"/>
                <w:b/>
                <w:bCs/>
                <w:color w:val="000000"/>
              </w:rPr>
            </w:pPr>
            <w:r w:rsidRPr="00FC0D93">
              <w:rPr>
                <w:rFonts w:asciiTheme="minorHAnsi" w:hAnsiTheme="minorHAnsi" w:cstheme="minorHAnsi"/>
                <w:b/>
                <w:bCs/>
                <w:color w:val="000000"/>
              </w:rPr>
              <w:t>Garçon</w:t>
            </w:r>
          </w:p>
        </w:tc>
        <w:tc>
          <w:tcPr>
            <w:tcW w:w="126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6F6FE2BC" w14:textId="77777777" w:rsidR="006F42A6" w:rsidRPr="00FC0D93" w:rsidRDefault="006F42A6" w:rsidP="00AE0F6F">
            <w:pPr>
              <w:spacing w:after="0"/>
              <w:jc w:val="center"/>
              <w:rPr>
                <w:rFonts w:asciiTheme="minorHAnsi" w:hAnsiTheme="minorHAnsi" w:cstheme="minorHAnsi"/>
                <w:b/>
                <w:bCs/>
                <w:color w:val="000000"/>
              </w:rPr>
            </w:pPr>
            <w:r w:rsidRPr="00FC0D93">
              <w:rPr>
                <w:rFonts w:asciiTheme="minorHAnsi" w:hAnsiTheme="minorHAnsi" w:cstheme="minorHAnsi"/>
                <w:b/>
                <w:bCs/>
                <w:color w:val="000000"/>
              </w:rPr>
              <w:t>Fille</w:t>
            </w:r>
          </w:p>
        </w:tc>
        <w:tc>
          <w:tcPr>
            <w:tcW w:w="113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325A3D82" w14:textId="77777777" w:rsidR="006F42A6" w:rsidRPr="00FC0D93" w:rsidRDefault="006F42A6" w:rsidP="00AE0F6F">
            <w:pPr>
              <w:spacing w:after="0"/>
              <w:jc w:val="center"/>
              <w:rPr>
                <w:rFonts w:asciiTheme="minorHAnsi" w:hAnsiTheme="minorHAnsi" w:cstheme="minorHAnsi"/>
                <w:b/>
                <w:bCs/>
                <w:color w:val="000000"/>
              </w:rPr>
            </w:pPr>
            <w:r w:rsidRPr="00FC0D93">
              <w:rPr>
                <w:rFonts w:asciiTheme="minorHAnsi" w:hAnsiTheme="minorHAnsi" w:cstheme="minorHAnsi"/>
                <w:b/>
                <w:bCs/>
                <w:color w:val="000000"/>
              </w:rPr>
              <w:t>Total</w:t>
            </w:r>
          </w:p>
        </w:tc>
        <w:tc>
          <w:tcPr>
            <w:tcW w:w="1570" w:type="dxa"/>
            <w:vMerge/>
            <w:tcBorders>
              <w:top w:val="single" w:sz="4" w:space="0" w:color="auto"/>
              <w:left w:val="single" w:sz="4" w:space="0" w:color="auto"/>
              <w:bottom w:val="single" w:sz="4" w:space="0" w:color="auto"/>
              <w:right w:val="single" w:sz="4" w:space="0" w:color="auto"/>
            </w:tcBorders>
            <w:vAlign w:val="center"/>
            <w:hideMark/>
          </w:tcPr>
          <w:p w14:paraId="4AF67DC4" w14:textId="77777777" w:rsidR="006F42A6" w:rsidRPr="00FC0D93" w:rsidRDefault="006F42A6" w:rsidP="00AE0F6F">
            <w:pPr>
              <w:spacing w:after="0"/>
              <w:rPr>
                <w:rFonts w:asciiTheme="minorHAnsi" w:hAnsiTheme="minorHAnsi" w:cstheme="minorHAnsi"/>
                <w:b/>
                <w:bCs/>
                <w:color w:val="000000"/>
              </w:rPr>
            </w:pPr>
          </w:p>
        </w:tc>
      </w:tr>
      <w:tr w:rsidR="006F42A6" w:rsidRPr="00FC0D93" w14:paraId="2CF1E77A" w14:textId="77777777" w:rsidTr="00AE0F6F">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57056DA8" w14:textId="77777777" w:rsidR="006F42A6" w:rsidRPr="00FC0D93" w:rsidRDefault="006F42A6" w:rsidP="00AE0F6F">
            <w:pPr>
              <w:spacing w:after="0"/>
              <w:rPr>
                <w:rFonts w:asciiTheme="minorHAnsi" w:hAnsiTheme="minorHAnsi" w:cstheme="minorHAnsi"/>
                <w:color w:val="000000"/>
              </w:rPr>
            </w:pPr>
            <w:r w:rsidRPr="00FC0D93">
              <w:rPr>
                <w:rFonts w:asciiTheme="minorHAnsi" w:hAnsiTheme="minorHAnsi" w:cstheme="minorHAnsi"/>
                <w:color w:val="000000"/>
              </w:rPr>
              <w:t>Fontsimaro</w:t>
            </w:r>
          </w:p>
        </w:tc>
        <w:tc>
          <w:tcPr>
            <w:tcW w:w="142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064CB933"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184</w:t>
            </w:r>
          </w:p>
        </w:tc>
        <w:tc>
          <w:tcPr>
            <w:tcW w:w="126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486993F9"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159</w:t>
            </w:r>
          </w:p>
        </w:tc>
        <w:tc>
          <w:tcPr>
            <w:tcW w:w="113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155E8503"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343</w:t>
            </w:r>
          </w:p>
        </w:tc>
        <w:tc>
          <w:tcPr>
            <w:tcW w:w="1570" w:type="dxa"/>
            <w:tcBorders>
              <w:top w:val="nil"/>
              <w:left w:val="nil"/>
              <w:bottom w:val="single" w:sz="4" w:space="0" w:color="auto"/>
              <w:right w:val="single" w:sz="4" w:space="0" w:color="auto"/>
            </w:tcBorders>
            <w:shd w:val="clear" w:color="auto" w:fill="auto"/>
            <w:tcMar>
              <w:top w:w="19" w:type="dxa"/>
              <w:left w:w="19" w:type="dxa"/>
              <w:bottom w:w="0" w:type="dxa"/>
              <w:right w:w="19" w:type="dxa"/>
            </w:tcMar>
            <w:hideMark/>
          </w:tcPr>
          <w:p w14:paraId="6621777D"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6</w:t>
            </w:r>
          </w:p>
        </w:tc>
      </w:tr>
      <w:tr w:rsidR="006F42A6" w:rsidRPr="00FC0D93" w14:paraId="45050E61" w14:textId="77777777" w:rsidTr="00AE0F6F">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574A10D4" w14:textId="77777777" w:rsidR="006F42A6" w:rsidRPr="00FC0D93" w:rsidRDefault="006F42A6" w:rsidP="00AE0F6F">
            <w:pPr>
              <w:spacing w:after="0"/>
              <w:rPr>
                <w:rFonts w:asciiTheme="minorHAnsi" w:hAnsiTheme="minorHAnsi" w:cstheme="minorHAnsi"/>
                <w:color w:val="000000"/>
              </w:rPr>
            </w:pPr>
            <w:r w:rsidRPr="00FC0D93">
              <w:rPr>
                <w:rFonts w:asciiTheme="minorHAnsi" w:hAnsiTheme="minorHAnsi" w:cstheme="minorHAnsi"/>
                <w:color w:val="000000"/>
              </w:rPr>
              <w:t>Tanjona</w:t>
            </w:r>
          </w:p>
        </w:tc>
        <w:tc>
          <w:tcPr>
            <w:tcW w:w="142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4F74893B"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118</w:t>
            </w:r>
          </w:p>
        </w:tc>
        <w:tc>
          <w:tcPr>
            <w:tcW w:w="126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44C16BB5"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101</w:t>
            </w:r>
          </w:p>
        </w:tc>
        <w:tc>
          <w:tcPr>
            <w:tcW w:w="113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4B4DDF56"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219</w:t>
            </w:r>
          </w:p>
        </w:tc>
        <w:tc>
          <w:tcPr>
            <w:tcW w:w="1570" w:type="dxa"/>
            <w:tcBorders>
              <w:top w:val="nil"/>
              <w:left w:val="nil"/>
              <w:bottom w:val="single" w:sz="4" w:space="0" w:color="auto"/>
              <w:right w:val="single" w:sz="4" w:space="0" w:color="auto"/>
            </w:tcBorders>
            <w:shd w:val="clear" w:color="auto" w:fill="auto"/>
            <w:tcMar>
              <w:top w:w="19" w:type="dxa"/>
              <w:left w:w="19" w:type="dxa"/>
              <w:bottom w:w="0" w:type="dxa"/>
              <w:right w:w="19" w:type="dxa"/>
            </w:tcMar>
            <w:hideMark/>
          </w:tcPr>
          <w:p w14:paraId="057DC541"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4</w:t>
            </w:r>
          </w:p>
        </w:tc>
      </w:tr>
      <w:tr w:rsidR="006F42A6" w:rsidRPr="00FC0D93" w14:paraId="418D6D07" w14:textId="77777777" w:rsidTr="00AE0F6F">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6E0568D1" w14:textId="77777777" w:rsidR="006F42A6" w:rsidRPr="00FC0D93" w:rsidRDefault="006F42A6" w:rsidP="00AE0F6F">
            <w:pPr>
              <w:spacing w:after="0"/>
              <w:rPr>
                <w:rFonts w:asciiTheme="minorHAnsi" w:hAnsiTheme="minorHAnsi" w:cstheme="minorHAnsi"/>
                <w:color w:val="000000"/>
              </w:rPr>
            </w:pPr>
            <w:r w:rsidRPr="00FC0D93">
              <w:rPr>
                <w:rFonts w:asciiTheme="minorHAnsi" w:hAnsiTheme="minorHAnsi" w:cstheme="minorHAnsi"/>
                <w:color w:val="000000"/>
              </w:rPr>
              <w:t>Tanambao</w:t>
            </w:r>
          </w:p>
        </w:tc>
        <w:tc>
          <w:tcPr>
            <w:tcW w:w="142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60930200"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386</w:t>
            </w:r>
          </w:p>
        </w:tc>
        <w:tc>
          <w:tcPr>
            <w:tcW w:w="126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02C09F62"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333</w:t>
            </w:r>
          </w:p>
        </w:tc>
        <w:tc>
          <w:tcPr>
            <w:tcW w:w="113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32AF1CDD"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719</w:t>
            </w:r>
          </w:p>
        </w:tc>
        <w:tc>
          <w:tcPr>
            <w:tcW w:w="1570" w:type="dxa"/>
            <w:tcBorders>
              <w:top w:val="nil"/>
              <w:left w:val="nil"/>
              <w:bottom w:val="single" w:sz="4" w:space="0" w:color="auto"/>
              <w:right w:val="single" w:sz="4" w:space="0" w:color="auto"/>
            </w:tcBorders>
            <w:shd w:val="clear" w:color="auto" w:fill="auto"/>
            <w:tcMar>
              <w:top w:w="19" w:type="dxa"/>
              <w:left w:w="19" w:type="dxa"/>
              <w:bottom w:w="0" w:type="dxa"/>
              <w:right w:w="19" w:type="dxa"/>
            </w:tcMar>
            <w:hideMark/>
          </w:tcPr>
          <w:p w14:paraId="02F30EDA"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14</w:t>
            </w:r>
          </w:p>
        </w:tc>
      </w:tr>
      <w:tr w:rsidR="006F42A6" w:rsidRPr="00FC0D93" w14:paraId="1768E393" w14:textId="77777777" w:rsidTr="00AE0F6F">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699C8959" w14:textId="77777777" w:rsidR="006F42A6" w:rsidRPr="00FC0D93" w:rsidRDefault="006F42A6" w:rsidP="00AE0F6F">
            <w:pPr>
              <w:spacing w:after="0"/>
              <w:rPr>
                <w:rFonts w:asciiTheme="minorHAnsi" w:hAnsiTheme="minorHAnsi" w:cstheme="minorHAnsi"/>
                <w:color w:val="000000"/>
              </w:rPr>
            </w:pPr>
            <w:r w:rsidRPr="00FC0D93">
              <w:rPr>
                <w:rFonts w:asciiTheme="minorHAnsi" w:hAnsiTheme="minorHAnsi" w:cstheme="minorHAnsi"/>
                <w:color w:val="000000"/>
              </w:rPr>
              <w:t>Anoromby</w:t>
            </w:r>
          </w:p>
        </w:tc>
        <w:tc>
          <w:tcPr>
            <w:tcW w:w="142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354E0A14"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281</w:t>
            </w:r>
          </w:p>
        </w:tc>
        <w:tc>
          <w:tcPr>
            <w:tcW w:w="126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0DE56694"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242</w:t>
            </w:r>
          </w:p>
        </w:tc>
        <w:tc>
          <w:tcPr>
            <w:tcW w:w="113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349CEFEB"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523</w:t>
            </w:r>
          </w:p>
        </w:tc>
        <w:tc>
          <w:tcPr>
            <w:tcW w:w="1570" w:type="dxa"/>
            <w:tcBorders>
              <w:top w:val="nil"/>
              <w:left w:val="nil"/>
              <w:bottom w:val="single" w:sz="4" w:space="0" w:color="auto"/>
              <w:right w:val="single" w:sz="4" w:space="0" w:color="auto"/>
            </w:tcBorders>
            <w:shd w:val="clear" w:color="auto" w:fill="auto"/>
            <w:tcMar>
              <w:top w:w="19" w:type="dxa"/>
              <w:left w:w="19" w:type="dxa"/>
              <w:bottom w:w="0" w:type="dxa"/>
              <w:right w:w="19" w:type="dxa"/>
            </w:tcMar>
            <w:hideMark/>
          </w:tcPr>
          <w:p w14:paraId="03ACCE09"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10</w:t>
            </w:r>
          </w:p>
        </w:tc>
      </w:tr>
      <w:tr w:rsidR="006F42A6" w:rsidRPr="00FC0D93" w14:paraId="786B9E98" w14:textId="77777777" w:rsidTr="00AE0F6F">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2DEF29A3" w14:textId="77777777" w:rsidR="006F42A6" w:rsidRPr="00FC0D93" w:rsidRDefault="006F42A6" w:rsidP="00AE0F6F">
            <w:pPr>
              <w:spacing w:after="0"/>
              <w:rPr>
                <w:rFonts w:asciiTheme="minorHAnsi" w:hAnsiTheme="minorHAnsi" w:cstheme="minorHAnsi"/>
                <w:color w:val="000000"/>
              </w:rPr>
            </w:pPr>
            <w:r w:rsidRPr="00FC0D93">
              <w:rPr>
                <w:rFonts w:asciiTheme="minorHAnsi" w:hAnsiTheme="minorHAnsi" w:cstheme="minorHAnsi"/>
                <w:color w:val="000000"/>
              </w:rPr>
              <w:t>Mahasoa</w:t>
            </w:r>
          </w:p>
        </w:tc>
        <w:tc>
          <w:tcPr>
            <w:tcW w:w="142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4B1D24A3"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94</w:t>
            </w:r>
          </w:p>
        </w:tc>
        <w:tc>
          <w:tcPr>
            <w:tcW w:w="126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38135390"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81</w:t>
            </w:r>
          </w:p>
        </w:tc>
        <w:tc>
          <w:tcPr>
            <w:tcW w:w="113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587986B0"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175</w:t>
            </w:r>
          </w:p>
        </w:tc>
        <w:tc>
          <w:tcPr>
            <w:tcW w:w="1570" w:type="dxa"/>
            <w:tcBorders>
              <w:top w:val="nil"/>
              <w:left w:val="nil"/>
              <w:bottom w:val="single" w:sz="4" w:space="0" w:color="auto"/>
              <w:right w:val="single" w:sz="4" w:space="0" w:color="auto"/>
            </w:tcBorders>
            <w:shd w:val="clear" w:color="auto" w:fill="auto"/>
            <w:tcMar>
              <w:top w:w="19" w:type="dxa"/>
              <w:left w:w="19" w:type="dxa"/>
              <w:bottom w:w="0" w:type="dxa"/>
              <w:right w:w="19" w:type="dxa"/>
            </w:tcMar>
            <w:hideMark/>
          </w:tcPr>
          <w:p w14:paraId="493103CD"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3</w:t>
            </w:r>
          </w:p>
        </w:tc>
      </w:tr>
      <w:tr w:rsidR="006F42A6" w:rsidRPr="00FC0D93" w14:paraId="64811256" w14:textId="77777777" w:rsidTr="00AE0F6F">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53B0263A" w14:textId="77777777" w:rsidR="006F42A6" w:rsidRPr="00FC0D93" w:rsidRDefault="006F42A6" w:rsidP="00AE0F6F">
            <w:pPr>
              <w:spacing w:after="0"/>
              <w:rPr>
                <w:rFonts w:asciiTheme="minorHAnsi" w:hAnsiTheme="minorHAnsi" w:cstheme="minorHAnsi"/>
                <w:color w:val="000000"/>
              </w:rPr>
            </w:pPr>
            <w:r w:rsidRPr="00FC0D93">
              <w:rPr>
                <w:rFonts w:asciiTheme="minorHAnsi" w:hAnsiTheme="minorHAnsi" w:cstheme="minorHAnsi"/>
                <w:color w:val="000000"/>
              </w:rPr>
              <w:t>Banda</w:t>
            </w:r>
          </w:p>
        </w:tc>
        <w:tc>
          <w:tcPr>
            <w:tcW w:w="142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27B76666"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230</w:t>
            </w:r>
          </w:p>
        </w:tc>
        <w:tc>
          <w:tcPr>
            <w:tcW w:w="126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41E01D0A"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198</w:t>
            </w:r>
          </w:p>
        </w:tc>
        <w:tc>
          <w:tcPr>
            <w:tcW w:w="113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4DC6D522"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428</w:t>
            </w:r>
          </w:p>
        </w:tc>
        <w:tc>
          <w:tcPr>
            <w:tcW w:w="1570" w:type="dxa"/>
            <w:tcBorders>
              <w:top w:val="nil"/>
              <w:left w:val="nil"/>
              <w:bottom w:val="single" w:sz="4" w:space="0" w:color="auto"/>
              <w:right w:val="single" w:sz="4" w:space="0" w:color="auto"/>
            </w:tcBorders>
            <w:shd w:val="clear" w:color="auto" w:fill="auto"/>
            <w:tcMar>
              <w:top w:w="19" w:type="dxa"/>
              <w:left w:w="19" w:type="dxa"/>
              <w:bottom w:w="0" w:type="dxa"/>
              <w:right w:w="19" w:type="dxa"/>
            </w:tcMar>
            <w:hideMark/>
          </w:tcPr>
          <w:p w14:paraId="5FEB64A6"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8</w:t>
            </w:r>
          </w:p>
        </w:tc>
      </w:tr>
      <w:tr w:rsidR="006F42A6" w:rsidRPr="00FC0D93" w14:paraId="19AE8283" w14:textId="77777777" w:rsidTr="00AE0F6F">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46A96BDF" w14:textId="77777777" w:rsidR="006F42A6" w:rsidRPr="00FC0D93" w:rsidRDefault="006F42A6" w:rsidP="00AE0F6F">
            <w:pPr>
              <w:spacing w:after="0"/>
              <w:rPr>
                <w:rFonts w:asciiTheme="minorHAnsi" w:hAnsiTheme="minorHAnsi" w:cstheme="minorHAnsi"/>
                <w:color w:val="000000"/>
              </w:rPr>
            </w:pPr>
            <w:r w:rsidRPr="00FC0D93">
              <w:rPr>
                <w:rFonts w:asciiTheme="minorHAnsi" w:hAnsiTheme="minorHAnsi" w:cstheme="minorHAnsi"/>
                <w:color w:val="000000"/>
              </w:rPr>
              <w:t>Fahambahy</w:t>
            </w:r>
          </w:p>
        </w:tc>
        <w:tc>
          <w:tcPr>
            <w:tcW w:w="142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6C9C22CD"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53</w:t>
            </w:r>
          </w:p>
        </w:tc>
        <w:tc>
          <w:tcPr>
            <w:tcW w:w="126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3CEFF5AE"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45</w:t>
            </w:r>
          </w:p>
        </w:tc>
        <w:tc>
          <w:tcPr>
            <w:tcW w:w="113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5CB0DA91"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98</w:t>
            </w:r>
          </w:p>
        </w:tc>
        <w:tc>
          <w:tcPr>
            <w:tcW w:w="1570" w:type="dxa"/>
            <w:tcBorders>
              <w:top w:val="nil"/>
              <w:left w:val="nil"/>
              <w:bottom w:val="single" w:sz="4" w:space="0" w:color="auto"/>
              <w:right w:val="single" w:sz="4" w:space="0" w:color="auto"/>
            </w:tcBorders>
            <w:shd w:val="clear" w:color="auto" w:fill="auto"/>
            <w:tcMar>
              <w:top w:w="19" w:type="dxa"/>
              <w:left w:w="19" w:type="dxa"/>
              <w:bottom w:w="0" w:type="dxa"/>
              <w:right w:w="19" w:type="dxa"/>
            </w:tcMar>
            <w:hideMark/>
          </w:tcPr>
          <w:p w14:paraId="07BDDC06"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1</w:t>
            </w:r>
          </w:p>
        </w:tc>
      </w:tr>
      <w:tr w:rsidR="006F42A6" w:rsidRPr="00FC0D93" w14:paraId="19570F2B" w14:textId="77777777" w:rsidTr="00AE0F6F">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56D19522" w14:textId="77777777" w:rsidR="006F42A6" w:rsidRPr="00FC0D93" w:rsidRDefault="006F42A6" w:rsidP="00AE0F6F">
            <w:pPr>
              <w:spacing w:after="0"/>
              <w:rPr>
                <w:rFonts w:asciiTheme="minorHAnsi" w:hAnsiTheme="minorHAnsi" w:cstheme="minorHAnsi"/>
                <w:color w:val="000000"/>
              </w:rPr>
            </w:pPr>
            <w:r w:rsidRPr="00FC0D93">
              <w:rPr>
                <w:rFonts w:asciiTheme="minorHAnsi" w:hAnsiTheme="minorHAnsi" w:cstheme="minorHAnsi"/>
                <w:color w:val="000000"/>
              </w:rPr>
              <w:t>Sahana</w:t>
            </w:r>
          </w:p>
        </w:tc>
        <w:tc>
          <w:tcPr>
            <w:tcW w:w="142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4153265F"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376</w:t>
            </w:r>
          </w:p>
        </w:tc>
        <w:tc>
          <w:tcPr>
            <w:tcW w:w="126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2DF3EF5E"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324</w:t>
            </w:r>
          </w:p>
        </w:tc>
        <w:tc>
          <w:tcPr>
            <w:tcW w:w="113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0232AF5C"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700</w:t>
            </w:r>
          </w:p>
        </w:tc>
        <w:tc>
          <w:tcPr>
            <w:tcW w:w="1570" w:type="dxa"/>
            <w:tcBorders>
              <w:top w:val="nil"/>
              <w:left w:val="nil"/>
              <w:bottom w:val="single" w:sz="4" w:space="0" w:color="auto"/>
              <w:right w:val="single" w:sz="4" w:space="0" w:color="auto"/>
            </w:tcBorders>
            <w:shd w:val="clear" w:color="auto" w:fill="auto"/>
            <w:tcMar>
              <w:top w:w="19" w:type="dxa"/>
              <w:left w:w="19" w:type="dxa"/>
              <w:bottom w:w="0" w:type="dxa"/>
              <w:right w:w="19" w:type="dxa"/>
            </w:tcMar>
            <w:hideMark/>
          </w:tcPr>
          <w:p w14:paraId="6D7E1777"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14</w:t>
            </w:r>
          </w:p>
        </w:tc>
      </w:tr>
      <w:tr w:rsidR="006F42A6" w:rsidRPr="00FC0D93" w14:paraId="7500EAC8" w14:textId="77777777" w:rsidTr="00AE0F6F">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3BEDB46C" w14:textId="77777777" w:rsidR="006F42A6" w:rsidRPr="00FC0D93" w:rsidRDefault="006F42A6" w:rsidP="00AE0F6F">
            <w:pPr>
              <w:spacing w:after="0"/>
              <w:rPr>
                <w:rFonts w:asciiTheme="minorHAnsi" w:hAnsiTheme="minorHAnsi" w:cstheme="minorHAnsi"/>
                <w:color w:val="000000"/>
              </w:rPr>
            </w:pPr>
            <w:r w:rsidRPr="00FC0D93">
              <w:rPr>
                <w:rFonts w:asciiTheme="minorHAnsi" w:hAnsiTheme="minorHAnsi" w:cstheme="minorHAnsi"/>
                <w:color w:val="000000"/>
              </w:rPr>
              <w:t>Andampihehy</w:t>
            </w:r>
          </w:p>
        </w:tc>
        <w:tc>
          <w:tcPr>
            <w:tcW w:w="142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292F57DF"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308</w:t>
            </w:r>
          </w:p>
        </w:tc>
        <w:tc>
          <w:tcPr>
            <w:tcW w:w="126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184AC82D"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266</w:t>
            </w:r>
          </w:p>
        </w:tc>
        <w:tc>
          <w:tcPr>
            <w:tcW w:w="113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07EE28BD"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574</w:t>
            </w:r>
          </w:p>
        </w:tc>
        <w:tc>
          <w:tcPr>
            <w:tcW w:w="1570" w:type="dxa"/>
            <w:tcBorders>
              <w:top w:val="nil"/>
              <w:left w:val="nil"/>
              <w:bottom w:val="single" w:sz="4" w:space="0" w:color="auto"/>
              <w:right w:val="single" w:sz="4" w:space="0" w:color="auto"/>
            </w:tcBorders>
            <w:shd w:val="clear" w:color="auto" w:fill="auto"/>
            <w:tcMar>
              <w:top w:w="19" w:type="dxa"/>
              <w:left w:w="19" w:type="dxa"/>
              <w:bottom w:w="0" w:type="dxa"/>
              <w:right w:w="19" w:type="dxa"/>
            </w:tcMar>
            <w:hideMark/>
          </w:tcPr>
          <w:p w14:paraId="569D8B96"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11</w:t>
            </w:r>
          </w:p>
        </w:tc>
      </w:tr>
      <w:tr w:rsidR="006F42A6" w:rsidRPr="00FC0D93" w14:paraId="2B5536EA" w14:textId="77777777" w:rsidTr="00AE0F6F">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3F3BED12" w14:textId="77777777" w:rsidR="006F42A6" w:rsidRPr="00FC0D93" w:rsidRDefault="006F42A6" w:rsidP="00AE0F6F">
            <w:pPr>
              <w:spacing w:after="0"/>
              <w:rPr>
                <w:rFonts w:asciiTheme="minorHAnsi" w:hAnsiTheme="minorHAnsi" w:cstheme="minorHAnsi"/>
                <w:color w:val="000000"/>
              </w:rPr>
            </w:pPr>
            <w:r w:rsidRPr="00FC0D93">
              <w:rPr>
                <w:rFonts w:asciiTheme="minorHAnsi" w:hAnsiTheme="minorHAnsi" w:cstheme="minorHAnsi"/>
                <w:color w:val="000000"/>
              </w:rPr>
              <w:t>Andilambe</w:t>
            </w:r>
          </w:p>
        </w:tc>
        <w:tc>
          <w:tcPr>
            <w:tcW w:w="142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7902B376"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138</w:t>
            </w:r>
          </w:p>
        </w:tc>
        <w:tc>
          <w:tcPr>
            <w:tcW w:w="126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77ABB398"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119</w:t>
            </w:r>
          </w:p>
        </w:tc>
        <w:tc>
          <w:tcPr>
            <w:tcW w:w="113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1115C6A2"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257</w:t>
            </w:r>
          </w:p>
        </w:tc>
        <w:tc>
          <w:tcPr>
            <w:tcW w:w="1570" w:type="dxa"/>
            <w:tcBorders>
              <w:top w:val="nil"/>
              <w:left w:val="nil"/>
              <w:bottom w:val="single" w:sz="4" w:space="0" w:color="auto"/>
              <w:right w:val="single" w:sz="4" w:space="0" w:color="auto"/>
            </w:tcBorders>
            <w:shd w:val="clear" w:color="auto" w:fill="auto"/>
            <w:tcMar>
              <w:top w:w="19" w:type="dxa"/>
              <w:left w:w="19" w:type="dxa"/>
              <w:bottom w:w="0" w:type="dxa"/>
              <w:right w:w="19" w:type="dxa"/>
            </w:tcMar>
            <w:hideMark/>
          </w:tcPr>
          <w:p w14:paraId="0B71E46F"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5</w:t>
            </w:r>
          </w:p>
        </w:tc>
      </w:tr>
      <w:tr w:rsidR="006F42A6" w:rsidRPr="00FC0D93" w14:paraId="4FCB084B" w14:textId="77777777" w:rsidTr="00AE0F6F">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7F287882" w14:textId="77777777" w:rsidR="006F42A6" w:rsidRPr="00FC0D93" w:rsidRDefault="006F42A6" w:rsidP="00AE0F6F">
            <w:pPr>
              <w:spacing w:after="0"/>
              <w:rPr>
                <w:rFonts w:asciiTheme="minorHAnsi" w:hAnsiTheme="minorHAnsi" w:cstheme="minorHAnsi"/>
                <w:color w:val="000000"/>
              </w:rPr>
            </w:pPr>
            <w:r w:rsidRPr="00FC0D93">
              <w:rPr>
                <w:rFonts w:asciiTheme="minorHAnsi" w:hAnsiTheme="minorHAnsi" w:cstheme="minorHAnsi"/>
                <w:color w:val="000000"/>
              </w:rPr>
              <w:t>Lampeny</w:t>
            </w:r>
          </w:p>
        </w:tc>
        <w:tc>
          <w:tcPr>
            <w:tcW w:w="142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4EA41AB2"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212</w:t>
            </w:r>
          </w:p>
        </w:tc>
        <w:tc>
          <w:tcPr>
            <w:tcW w:w="126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08A10818"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183</w:t>
            </w:r>
          </w:p>
        </w:tc>
        <w:tc>
          <w:tcPr>
            <w:tcW w:w="113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24C023A3"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395</w:t>
            </w:r>
          </w:p>
        </w:tc>
        <w:tc>
          <w:tcPr>
            <w:tcW w:w="1570" w:type="dxa"/>
            <w:tcBorders>
              <w:top w:val="nil"/>
              <w:left w:val="nil"/>
              <w:bottom w:val="single" w:sz="4" w:space="0" w:color="auto"/>
              <w:right w:val="single" w:sz="4" w:space="0" w:color="auto"/>
            </w:tcBorders>
            <w:shd w:val="clear" w:color="auto" w:fill="auto"/>
            <w:tcMar>
              <w:top w:w="19" w:type="dxa"/>
              <w:left w:w="19" w:type="dxa"/>
              <w:bottom w:w="0" w:type="dxa"/>
              <w:right w:w="19" w:type="dxa"/>
            </w:tcMar>
            <w:hideMark/>
          </w:tcPr>
          <w:p w14:paraId="7A23F06A"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7</w:t>
            </w:r>
          </w:p>
        </w:tc>
      </w:tr>
      <w:tr w:rsidR="006F42A6" w:rsidRPr="00FC0D93" w14:paraId="6225668C" w14:textId="77777777" w:rsidTr="00AE0F6F">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3B0A13C4" w14:textId="77777777" w:rsidR="006F42A6" w:rsidRPr="00FC0D93" w:rsidRDefault="006F42A6" w:rsidP="00AE0F6F">
            <w:pPr>
              <w:spacing w:after="0"/>
              <w:rPr>
                <w:rFonts w:asciiTheme="minorHAnsi" w:hAnsiTheme="minorHAnsi" w:cstheme="minorHAnsi"/>
                <w:color w:val="000000"/>
              </w:rPr>
            </w:pPr>
            <w:r w:rsidRPr="00FC0D93">
              <w:rPr>
                <w:rFonts w:asciiTheme="minorHAnsi" w:hAnsiTheme="minorHAnsi" w:cstheme="minorHAnsi"/>
                <w:color w:val="000000"/>
              </w:rPr>
              <w:t>Folahanteza</w:t>
            </w:r>
          </w:p>
        </w:tc>
        <w:tc>
          <w:tcPr>
            <w:tcW w:w="142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0CA51CF9"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249</w:t>
            </w:r>
          </w:p>
        </w:tc>
        <w:tc>
          <w:tcPr>
            <w:tcW w:w="126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35553CF9"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215</w:t>
            </w:r>
          </w:p>
        </w:tc>
        <w:tc>
          <w:tcPr>
            <w:tcW w:w="113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2210DEFF"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464</w:t>
            </w:r>
          </w:p>
        </w:tc>
        <w:tc>
          <w:tcPr>
            <w:tcW w:w="1570" w:type="dxa"/>
            <w:tcBorders>
              <w:top w:val="nil"/>
              <w:left w:val="nil"/>
              <w:bottom w:val="single" w:sz="4" w:space="0" w:color="auto"/>
              <w:right w:val="single" w:sz="4" w:space="0" w:color="auto"/>
            </w:tcBorders>
            <w:shd w:val="clear" w:color="auto" w:fill="auto"/>
            <w:tcMar>
              <w:top w:w="19" w:type="dxa"/>
              <w:left w:w="19" w:type="dxa"/>
              <w:bottom w:w="0" w:type="dxa"/>
              <w:right w:w="19" w:type="dxa"/>
            </w:tcMar>
            <w:hideMark/>
          </w:tcPr>
          <w:p w14:paraId="7C479B80"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9</w:t>
            </w:r>
          </w:p>
        </w:tc>
      </w:tr>
      <w:tr w:rsidR="006F42A6" w:rsidRPr="00FC0D93" w14:paraId="76E324E8" w14:textId="77777777" w:rsidTr="00AE0F6F">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4FDBFC2C" w14:textId="77777777" w:rsidR="006F42A6" w:rsidRPr="00FC0D93" w:rsidRDefault="006F42A6" w:rsidP="00AE0F6F">
            <w:pPr>
              <w:spacing w:after="0"/>
              <w:rPr>
                <w:rFonts w:asciiTheme="minorHAnsi" w:hAnsiTheme="minorHAnsi" w:cstheme="minorHAnsi"/>
                <w:color w:val="000000"/>
              </w:rPr>
            </w:pPr>
            <w:r w:rsidRPr="00FC0D93">
              <w:rPr>
                <w:rFonts w:asciiTheme="minorHAnsi" w:hAnsiTheme="minorHAnsi" w:cstheme="minorHAnsi"/>
                <w:color w:val="000000"/>
              </w:rPr>
              <w:t>Ambodimandresy</w:t>
            </w:r>
          </w:p>
        </w:tc>
        <w:tc>
          <w:tcPr>
            <w:tcW w:w="142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456612BA"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222</w:t>
            </w:r>
          </w:p>
        </w:tc>
        <w:tc>
          <w:tcPr>
            <w:tcW w:w="126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77E9553D"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191</w:t>
            </w:r>
          </w:p>
        </w:tc>
        <w:tc>
          <w:tcPr>
            <w:tcW w:w="113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4D780609"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413</w:t>
            </w:r>
          </w:p>
        </w:tc>
        <w:tc>
          <w:tcPr>
            <w:tcW w:w="1570" w:type="dxa"/>
            <w:tcBorders>
              <w:top w:val="nil"/>
              <w:left w:val="nil"/>
              <w:bottom w:val="single" w:sz="4" w:space="0" w:color="auto"/>
              <w:right w:val="single" w:sz="4" w:space="0" w:color="auto"/>
            </w:tcBorders>
            <w:shd w:val="clear" w:color="auto" w:fill="auto"/>
            <w:tcMar>
              <w:top w:w="19" w:type="dxa"/>
              <w:left w:w="19" w:type="dxa"/>
              <w:bottom w:w="0" w:type="dxa"/>
              <w:right w:w="19" w:type="dxa"/>
            </w:tcMar>
            <w:hideMark/>
          </w:tcPr>
          <w:p w14:paraId="108C714C"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8</w:t>
            </w:r>
          </w:p>
        </w:tc>
      </w:tr>
      <w:tr w:rsidR="006F42A6" w:rsidRPr="00FC0D93" w14:paraId="19FDEDCA" w14:textId="77777777" w:rsidTr="00AE0F6F">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030BD03F" w14:textId="77777777" w:rsidR="006F42A6" w:rsidRPr="00FC0D93" w:rsidRDefault="006F42A6" w:rsidP="00AE0F6F">
            <w:pPr>
              <w:spacing w:after="0"/>
              <w:rPr>
                <w:rFonts w:asciiTheme="minorHAnsi" w:hAnsiTheme="minorHAnsi" w:cstheme="minorHAnsi"/>
                <w:color w:val="000000"/>
              </w:rPr>
            </w:pPr>
            <w:r w:rsidRPr="00FC0D93">
              <w:rPr>
                <w:rFonts w:asciiTheme="minorHAnsi" w:hAnsiTheme="minorHAnsi" w:cstheme="minorHAnsi"/>
                <w:color w:val="000000"/>
              </w:rPr>
              <w:t>Antanadava</w:t>
            </w:r>
          </w:p>
        </w:tc>
        <w:tc>
          <w:tcPr>
            <w:tcW w:w="142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7740AD04"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168</w:t>
            </w:r>
          </w:p>
        </w:tc>
        <w:tc>
          <w:tcPr>
            <w:tcW w:w="126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073A7223"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145</w:t>
            </w:r>
          </w:p>
        </w:tc>
        <w:tc>
          <w:tcPr>
            <w:tcW w:w="113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683960AF"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313</w:t>
            </w:r>
          </w:p>
        </w:tc>
        <w:tc>
          <w:tcPr>
            <w:tcW w:w="1570" w:type="dxa"/>
            <w:tcBorders>
              <w:top w:val="nil"/>
              <w:left w:val="nil"/>
              <w:bottom w:val="single" w:sz="4" w:space="0" w:color="auto"/>
              <w:right w:val="single" w:sz="4" w:space="0" w:color="auto"/>
            </w:tcBorders>
            <w:shd w:val="clear" w:color="auto" w:fill="auto"/>
            <w:tcMar>
              <w:top w:w="19" w:type="dxa"/>
              <w:left w:w="19" w:type="dxa"/>
              <w:bottom w:w="0" w:type="dxa"/>
              <w:right w:w="19" w:type="dxa"/>
            </w:tcMar>
            <w:hideMark/>
          </w:tcPr>
          <w:p w14:paraId="7C3F0DB6"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6</w:t>
            </w:r>
          </w:p>
        </w:tc>
      </w:tr>
      <w:tr w:rsidR="006F42A6" w:rsidRPr="00FC0D93" w14:paraId="5A21F5C2" w14:textId="77777777" w:rsidTr="00AE0F6F">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3D981CCC" w14:textId="77777777" w:rsidR="006F42A6" w:rsidRPr="00FC0D93" w:rsidRDefault="006F42A6" w:rsidP="00AE0F6F">
            <w:pPr>
              <w:spacing w:after="0"/>
              <w:rPr>
                <w:rFonts w:asciiTheme="minorHAnsi" w:hAnsiTheme="minorHAnsi" w:cstheme="minorHAnsi"/>
                <w:color w:val="000000"/>
              </w:rPr>
            </w:pPr>
            <w:r w:rsidRPr="00FC0D93">
              <w:rPr>
                <w:rFonts w:asciiTheme="minorHAnsi" w:hAnsiTheme="minorHAnsi" w:cstheme="minorHAnsi"/>
                <w:color w:val="000000"/>
              </w:rPr>
              <w:t>Ambodiatafana</w:t>
            </w:r>
          </w:p>
        </w:tc>
        <w:tc>
          <w:tcPr>
            <w:tcW w:w="142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0F95A3B7"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361</w:t>
            </w:r>
          </w:p>
        </w:tc>
        <w:tc>
          <w:tcPr>
            <w:tcW w:w="126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7AB662A4"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311</w:t>
            </w:r>
          </w:p>
        </w:tc>
        <w:tc>
          <w:tcPr>
            <w:tcW w:w="113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41F33280"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672</w:t>
            </w:r>
          </w:p>
        </w:tc>
        <w:tc>
          <w:tcPr>
            <w:tcW w:w="1570" w:type="dxa"/>
            <w:tcBorders>
              <w:top w:val="nil"/>
              <w:left w:val="nil"/>
              <w:bottom w:val="single" w:sz="4" w:space="0" w:color="auto"/>
              <w:right w:val="single" w:sz="4" w:space="0" w:color="auto"/>
            </w:tcBorders>
            <w:shd w:val="clear" w:color="auto" w:fill="auto"/>
            <w:tcMar>
              <w:top w:w="19" w:type="dxa"/>
              <w:left w:w="19" w:type="dxa"/>
              <w:bottom w:w="0" w:type="dxa"/>
              <w:right w:w="19" w:type="dxa"/>
            </w:tcMar>
            <w:hideMark/>
          </w:tcPr>
          <w:p w14:paraId="29E53B55"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13</w:t>
            </w:r>
          </w:p>
        </w:tc>
      </w:tr>
      <w:tr w:rsidR="006F42A6" w:rsidRPr="00FC0D93" w14:paraId="4E1F3650" w14:textId="77777777" w:rsidTr="00AE0F6F">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63DDF10F" w14:textId="77777777" w:rsidR="006F42A6" w:rsidRPr="00FC0D93" w:rsidRDefault="006F42A6" w:rsidP="00AE0F6F">
            <w:pPr>
              <w:spacing w:after="0"/>
              <w:rPr>
                <w:rFonts w:asciiTheme="minorHAnsi" w:hAnsiTheme="minorHAnsi" w:cstheme="minorHAnsi"/>
                <w:color w:val="000000"/>
              </w:rPr>
            </w:pPr>
            <w:r w:rsidRPr="00FC0D93">
              <w:rPr>
                <w:rFonts w:asciiTheme="minorHAnsi" w:hAnsiTheme="minorHAnsi" w:cstheme="minorHAnsi"/>
                <w:color w:val="000000"/>
              </w:rPr>
              <w:t>Ambodibonara</w:t>
            </w:r>
          </w:p>
        </w:tc>
        <w:tc>
          <w:tcPr>
            <w:tcW w:w="142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5475C7A1"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156</w:t>
            </w:r>
          </w:p>
        </w:tc>
        <w:tc>
          <w:tcPr>
            <w:tcW w:w="126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45785D01"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134</w:t>
            </w:r>
          </w:p>
        </w:tc>
        <w:tc>
          <w:tcPr>
            <w:tcW w:w="113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3594D052"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290</w:t>
            </w:r>
          </w:p>
        </w:tc>
        <w:tc>
          <w:tcPr>
            <w:tcW w:w="1570" w:type="dxa"/>
            <w:tcBorders>
              <w:top w:val="nil"/>
              <w:left w:val="nil"/>
              <w:bottom w:val="single" w:sz="4" w:space="0" w:color="auto"/>
              <w:right w:val="single" w:sz="4" w:space="0" w:color="auto"/>
            </w:tcBorders>
            <w:shd w:val="clear" w:color="auto" w:fill="auto"/>
            <w:tcMar>
              <w:top w:w="19" w:type="dxa"/>
              <w:left w:w="19" w:type="dxa"/>
              <w:bottom w:w="0" w:type="dxa"/>
              <w:right w:w="19" w:type="dxa"/>
            </w:tcMar>
            <w:hideMark/>
          </w:tcPr>
          <w:p w14:paraId="2908B547"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5</w:t>
            </w:r>
          </w:p>
        </w:tc>
      </w:tr>
      <w:tr w:rsidR="006F42A6" w:rsidRPr="00FC0D93" w14:paraId="73EE74FE" w14:textId="77777777" w:rsidTr="00AE0F6F">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1E738CE2" w14:textId="77777777" w:rsidR="006F42A6" w:rsidRPr="00FC0D93" w:rsidRDefault="006F42A6" w:rsidP="00AE0F6F">
            <w:pPr>
              <w:spacing w:after="0"/>
              <w:rPr>
                <w:rFonts w:asciiTheme="minorHAnsi" w:hAnsiTheme="minorHAnsi" w:cstheme="minorHAnsi"/>
                <w:color w:val="000000"/>
              </w:rPr>
            </w:pPr>
            <w:r w:rsidRPr="00FC0D93">
              <w:rPr>
                <w:rFonts w:asciiTheme="minorHAnsi" w:hAnsiTheme="minorHAnsi" w:cstheme="minorHAnsi"/>
                <w:color w:val="000000"/>
              </w:rPr>
              <w:t>Manambolosy</w:t>
            </w:r>
          </w:p>
        </w:tc>
        <w:tc>
          <w:tcPr>
            <w:tcW w:w="142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51F06A34"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931</w:t>
            </w:r>
          </w:p>
        </w:tc>
        <w:tc>
          <w:tcPr>
            <w:tcW w:w="126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0F273E43"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802</w:t>
            </w:r>
          </w:p>
        </w:tc>
        <w:tc>
          <w:tcPr>
            <w:tcW w:w="113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6F8C3CFF"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1733</w:t>
            </w:r>
          </w:p>
        </w:tc>
        <w:tc>
          <w:tcPr>
            <w:tcW w:w="1570" w:type="dxa"/>
            <w:tcBorders>
              <w:top w:val="nil"/>
              <w:left w:val="nil"/>
              <w:bottom w:val="single" w:sz="4" w:space="0" w:color="auto"/>
              <w:right w:val="single" w:sz="4" w:space="0" w:color="auto"/>
            </w:tcBorders>
            <w:shd w:val="clear" w:color="auto" w:fill="auto"/>
            <w:tcMar>
              <w:top w:w="19" w:type="dxa"/>
              <w:left w:w="19" w:type="dxa"/>
              <w:bottom w:w="0" w:type="dxa"/>
              <w:right w:w="19" w:type="dxa"/>
            </w:tcMar>
            <w:hideMark/>
          </w:tcPr>
          <w:p w14:paraId="720CE65D" w14:textId="77777777" w:rsidR="006F42A6" w:rsidRPr="00FC0D93" w:rsidRDefault="006F42A6" w:rsidP="00AE0F6F">
            <w:pPr>
              <w:spacing w:after="0"/>
              <w:jc w:val="center"/>
              <w:rPr>
                <w:rFonts w:asciiTheme="minorHAnsi" w:hAnsiTheme="minorHAnsi" w:cstheme="minorHAnsi"/>
                <w:color w:val="000000"/>
              </w:rPr>
            </w:pPr>
            <w:r w:rsidRPr="00FC0D93">
              <w:rPr>
                <w:rFonts w:asciiTheme="minorHAnsi" w:hAnsiTheme="minorHAnsi" w:cstheme="minorHAnsi"/>
                <w:color w:val="000000"/>
              </w:rPr>
              <w:t>34</w:t>
            </w:r>
          </w:p>
        </w:tc>
      </w:tr>
      <w:tr w:rsidR="006F42A6" w:rsidRPr="00FC0D93" w14:paraId="723904AF" w14:textId="77777777" w:rsidTr="00AE0F6F">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1E0B342E" w14:textId="77777777" w:rsidR="006F42A6" w:rsidRPr="00FC0D93" w:rsidRDefault="006F42A6" w:rsidP="00AE0F6F">
            <w:pPr>
              <w:spacing w:after="0"/>
              <w:rPr>
                <w:rFonts w:asciiTheme="minorHAnsi" w:hAnsiTheme="minorHAnsi" w:cstheme="minorHAnsi"/>
                <w:b/>
                <w:bCs/>
                <w:color w:val="000000"/>
              </w:rPr>
            </w:pPr>
            <w:r w:rsidRPr="00FC0D93">
              <w:rPr>
                <w:rFonts w:asciiTheme="minorHAnsi" w:hAnsiTheme="minorHAnsi" w:cstheme="minorHAnsi"/>
                <w:b/>
                <w:bCs/>
                <w:color w:val="000000"/>
              </w:rPr>
              <w:t>TOTAL</w:t>
            </w:r>
          </w:p>
        </w:tc>
        <w:tc>
          <w:tcPr>
            <w:tcW w:w="142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2EDD7E96" w14:textId="77777777" w:rsidR="006F42A6" w:rsidRPr="00FC0D93" w:rsidRDefault="006F42A6" w:rsidP="00AE0F6F">
            <w:pPr>
              <w:spacing w:after="0"/>
              <w:jc w:val="center"/>
              <w:rPr>
                <w:rFonts w:asciiTheme="minorHAnsi" w:hAnsiTheme="minorHAnsi" w:cstheme="minorHAnsi"/>
                <w:b/>
                <w:bCs/>
                <w:color w:val="000000"/>
              </w:rPr>
            </w:pPr>
            <w:r w:rsidRPr="00FC0D93">
              <w:rPr>
                <w:rFonts w:asciiTheme="minorHAnsi" w:hAnsiTheme="minorHAnsi" w:cstheme="minorHAnsi"/>
                <w:b/>
                <w:bCs/>
                <w:color w:val="000000"/>
              </w:rPr>
              <w:t>4 467</w:t>
            </w:r>
          </w:p>
        </w:tc>
        <w:tc>
          <w:tcPr>
            <w:tcW w:w="126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024E0AFA" w14:textId="77777777" w:rsidR="006F42A6" w:rsidRPr="00FC0D93" w:rsidRDefault="006F42A6" w:rsidP="00AE0F6F">
            <w:pPr>
              <w:spacing w:after="0"/>
              <w:jc w:val="center"/>
              <w:rPr>
                <w:rFonts w:asciiTheme="minorHAnsi" w:hAnsiTheme="minorHAnsi" w:cstheme="minorHAnsi"/>
                <w:b/>
                <w:bCs/>
                <w:color w:val="000000"/>
              </w:rPr>
            </w:pPr>
            <w:r w:rsidRPr="00FC0D93">
              <w:rPr>
                <w:rFonts w:asciiTheme="minorHAnsi" w:hAnsiTheme="minorHAnsi" w:cstheme="minorHAnsi"/>
                <w:b/>
                <w:bCs/>
                <w:color w:val="000000"/>
              </w:rPr>
              <w:t>3 849</w:t>
            </w:r>
          </w:p>
        </w:tc>
        <w:tc>
          <w:tcPr>
            <w:tcW w:w="1134"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0707BB11" w14:textId="77777777" w:rsidR="006F42A6" w:rsidRPr="00FC0D93" w:rsidRDefault="006F42A6" w:rsidP="00AE0F6F">
            <w:pPr>
              <w:spacing w:after="0"/>
              <w:jc w:val="center"/>
              <w:rPr>
                <w:rFonts w:asciiTheme="minorHAnsi" w:hAnsiTheme="minorHAnsi" w:cstheme="minorHAnsi"/>
                <w:b/>
                <w:bCs/>
                <w:color w:val="000000"/>
              </w:rPr>
            </w:pPr>
            <w:r w:rsidRPr="00FC0D93">
              <w:rPr>
                <w:rFonts w:asciiTheme="minorHAnsi" w:hAnsiTheme="minorHAnsi" w:cstheme="minorHAnsi"/>
                <w:b/>
                <w:bCs/>
                <w:color w:val="000000"/>
              </w:rPr>
              <w:t>8 316</w:t>
            </w:r>
          </w:p>
        </w:tc>
        <w:tc>
          <w:tcPr>
            <w:tcW w:w="1570"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hideMark/>
          </w:tcPr>
          <w:p w14:paraId="4EA02F07" w14:textId="77777777" w:rsidR="006F42A6" w:rsidRPr="00FC0D93" w:rsidRDefault="006F42A6" w:rsidP="00AE0F6F">
            <w:pPr>
              <w:spacing w:after="0"/>
              <w:jc w:val="center"/>
              <w:rPr>
                <w:rFonts w:asciiTheme="minorHAnsi" w:hAnsiTheme="minorHAnsi" w:cstheme="minorHAnsi"/>
                <w:b/>
                <w:bCs/>
                <w:color w:val="000000"/>
              </w:rPr>
            </w:pPr>
            <w:r w:rsidRPr="00FC0D93">
              <w:rPr>
                <w:rFonts w:asciiTheme="minorHAnsi" w:hAnsiTheme="minorHAnsi" w:cstheme="minorHAnsi"/>
                <w:b/>
                <w:bCs/>
                <w:color w:val="000000"/>
              </w:rPr>
              <w:t>158</w:t>
            </w:r>
          </w:p>
        </w:tc>
      </w:tr>
    </w:tbl>
    <w:p w14:paraId="1075A6BD" w14:textId="77777777" w:rsidR="006F42A6" w:rsidRPr="00FC0D93" w:rsidRDefault="006F42A6" w:rsidP="006F42A6">
      <w:pPr>
        <w:spacing w:after="120" w:line="360" w:lineRule="auto"/>
        <w:ind w:firstLine="708"/>
        <w:rPr>
          <w:rFonts w:asciiTheme="minorHAnsi" w:eastAsia="Times New Roman" w:hAnsiTheme="minorHAnsi" w:cstheme="minorHAnsi"/>
          <w:lang w:eastAsia="fr-FR"/>
        </w:rPr>
      </w:pPr>
      <w:r w:rsidRPr="00FC0D93">
        <w:rPr>
          <w:rFonts w:asciiTheme="minorHAnsi" w:eastAsia="Times New Roman" w:hAnsiTheme="minorHAnsi" w:cstheme="minorHAnsi"/>
          <w:u w:val="single"/>
          <w:lang w:eastAsia="fr-FR"/>
        </w:rPr>
        <w:t>Source </w:t>
      </w:r>
      <w:r w:rsidRPr="00FC0D93">
        <w:rPr>
          <w:rFonts w:asciiTheme="minorHAnsi" w:eastAsia="Times New Roman" w:hAnsiTheme="minorHAnsi" w:cstheme="minorHAnsi"/>
          <w:lang w:eastAsia="fr-FR"/>
        </w:rPr>
        <w:t>: ZAP Manambolosy</w:t>
      </w:r>
    </w:p>
    <w:p w14:paraId="0C8A4933" w14:textId="77777777" w:rsidR="006F42A6" w:rsidRPr="00FC0D93" w:rsidRDefault="006F42A6" w:rsidP="006F42A6">
      <w:pPr>
        <w:spacing w:after="120" w:line="360" w:lineRule="auto"/>
        <w:ind w:firstLine="708"/>
        <w:rPr>
          <w:rFonts w:asciiTheme="minorHAnsi" w:eastAsia="Times New Roman" w:hAnsiTheme="minorHAnsi" w:cstheme="minorHAnsi"/>
          <w:lang w:eastAsia="fr-FR"/>
        </w:rPr>
      </w:pPr>
    </w:p>
    <w:p w14:paraId="3026E745" w14:textId="77777777" w:rsidR="006F42A6" w:rsidRPr="00FC0D93" w:rsidRDefault="006F42A6" w:rsidP="006F42A6">
      <w:pPr>
        <w:spacing w:after="120" w:line="360" w:lineRule="auto"/>
        <w:ind w:firstLine="708"/>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 xml:space="preserve"> Ces écoles dans la Commune Rurale de Manambolosy sont confrontées d’une part, au problème d’effectif du personnel et d’autre part, à l’insuffisance des salles de classe.</w:t>
      </w:r>
    </w:p>
    <w:p w14:paraId="5F830F51" w14:textId="77777777" w:rsidR="006F42A6" w:rsidRPr="00FC0D93" w:rsidRDefault="006F42A6" w:rsidP="006F42A6">
      <w:pPr>
        <w:spacing w:after="120" w:line="360" w:lineRule="auto"/>
        <w:ind w:firstLine="708"/>
        <w:rPr>
          <w:rFonts w:asciiTheme="minorHAnsi" w:hAnsiTheme="minorHAnsi" w:cstheme="minorHAnsi"/>
          <w:lang w:eastAsia="fr-FR"/>
        </w:rPr>
      </w:pPr>
      <w:r w:rsidRPr="00FC0D93">
        <w:rPr>
          <w:rFonts w:asciiTheme="minorHAnsi" w:hAnsiTheme="minorHAnsi" w:cstheme="minorHAnsi"/>
          <w:lang w:eastAsia="fr-FR"/>
        </w:rPr>
        <w:t>Le taux de scolarisation est assez élevé dans la Commune. Moins de 30% de la population est analphabète</w:t>
      </w:r>
    </w:p>
    <w:p w14:paraId="41EF7AAE" w14:textId="77777777" w:rsidR="00F60DAD" w:rsidRPr="00FC0D93" w:rsidRDefault="00F60DAD" w:rsidP="00207941">
      <w:pPr>
        <w:pStyle w:val="Titre4"/>
        <w:numPr>
          <w:ilvl w:val="3"/>
          <w:numId w:val="41"/>
        </w:numPr>
        <w:ind w:left="2127"/>
        <w:rPr>
          <w:rFonts w:asciiTheme="minorHAnsi" w:hAnsiTheme="minorHAnsi"/>
        </w:rPr>
      </w:pPr>
      <w:bookmarkStart w:id="734" w:name="_Toc76490474"/>
      <w:bookmarkStart w:id="735" w:name="_Toc76490639"/>
      <w:bookmarkStart w:id="736" w:name="_Toc85127413"/>
      <w:bookmarkStart w:id="737" w:name="_Toc85127546"/>
      <w:bookmarkStart w:id="738" w:name="_Toc85131075"/>
      <w:bookmarkStart w:id="739" w:name="_Toc85131438"/>
      <w:bookmarkStart w:id="740" w:name="_Toc85131534"/>
      <w:r w:rsidRPr="00FC0D93">
        <w:rPr>
          <w:rFonts w:asciiTheme="minorHAnsi" w:hAnsiTheme="minorHAnsi"/>
        </w:rPr>
        <w:t>Santé / hygiène</w:t>
      </w:r>
      <w:bookmarkEnd w:id="734"/>
      <w:bookmarkEnd w:id="735"/>
      <w:bookmarkEnd w:id="736"/>
      <w:bookmarkEnd w:id="737"/>
      <w:bookmarkEnd w:id="738"/>
      <w:bookmarkEnd w:id="739"/>
      <w:bookmarkEnd w:id="740"/>
    </w:p>
    <w:p w14:paraId="1B424067" w14:textId="77777777" w:rsidR="00437D79" w:rsidRPr="00FC0D93" w:rsidRDefault="00437D79" w:rsidP="00437D79">
      <w:pPr>
        <w:spacing w:after="0" w:line="360" w:lineRule="auto"/>
        <w:ind w:firstLine="708"/>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La Commune Rurale d’</w:t>
      </w:r>
      <w:r w:rsidR="00BA22E0" w:rsidRPr="00FC0D93">
        <w:rPr>
          <w:rFonts w:asciiTheme="minorHAnsi" w:eastAsia="Times New Roman" w:hAnsiTheme="minorHAnsi" w:cstheme="minorHAnsi"/>
          <w:lang w:eastAsia="fr-FR"/>
        </w:rPr>
        <w:t>Manambolosy</w:t>
      </w:r>
      <w:r w:rsidRPr="00FC0D93">
        <w:rPr>
          <w:rFonts w:asciiTheme="minorHAnsi" w:eastAsia="Times New Roman" w:hAnsiTheme="minorHAnsi" w:cstheme="minorHAnsi"/>
          <w:lang w:eastAsia="fr-FR"/>
        </w:rPr>
        <w:t xml:space="preserve"> dispose d’un Centre de Santé de Base, un CSB II. Le fonctionnement de ces centres de santé est assuré par des paramédicaux constitués d’une sage femme et d’un infirmier. Ce centre de santé ne disposent pas ni de médecin, ni d’aide sanitaire.</w:t>
      </w:r>
    </w:p>
    <w:p w14:paraId="57AD6511" w14:textId="77777777" w:rsidR="00437D79" w:rsidRPr="00FC0D93" w:rsidRDefault="00437D79" w:rsidP="00437D79">
      <w:pPr>
        <w:spacing w:after="0" w:line="360" w:lineRule="auto"/>
        <w:ind w:firstLine="709"/>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 xml:space="preserve">Les équipements et matériels de ces centres ne sont pas assez suffisants pour le traitement des maladies courantes dans la région. Il en est de même pour les médicaments. </w:t>
      </w:r>
    </w:p>
    <w:p w14:paraId="320B191D" w14:textId="77777777" w:rsidR="00437D79" w:rsidRPr="00FC0D93" w:rsidRDefault="00437D79" w:rsidP="00437D79">
      <w:pPr>
        <w:spacing w:after="0" w:line="360" w:lineRule="auto"/>
        <w:ind w:firstLine="709"/>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Selon les informations recueillies auprès de la commune, les responsables de ce centre assument bien leur rôle, malgré l’insuffisance des matériels et médicaments.</w:t>
      </w:r>
    </w:p>
    <w:p w14:paraId="6ECF4280" w14:textId="77777777" w:rsidR="00437D79" w:rsidRPr="00FC0D93" w:rsidRDefault="00437D79" w:rsidP="00437D79">
      <w:pPr>
        <w:spacing w:after="0" w:line="360" w:lineRule="auto"/>
        <w:ind w:firstLine="709"/>
        <w:rPr>
          <w:rFonts w:asciiTheme="minorHAnsi" w:eastAsia="Times New Roman" w:hAnsiTheme="minorHAnsi" w:cstheme="minorHAnsi"/>
          <w:lang w:eastAsia="fr-FR"/>
        </w:rPr>
      </w:pPr>
      <w:r w:rsidRPr="00FC0D93">
        <w:rPr>
          <w:rFonts w:asciiTheme="minorHAnsi" w:eastAsia="Times New Roman" w:hAnsiTheme="minorHAnsi" w:cstheme="minorHAnsi"/>
          <w:lang w:eastAsia="fr-FR"/>
        </w:rPr>
        <w:lastRenderedPageBreak/>
        <w:t>Pour la population, l’éloignement des centres de santé de base de district entraîne des problèmes de déplacement.</w:t>
      </w:r>
    </w:p>
    <w:p w14:paraId="203727F5" w14:textId="77777777" w:rsidR="00437D79" w:rsidRPr="00FC0D93" w:rsidRDefault="00437D79" w:rsidP="00437D79">
      <w:pPr>
        <w:spacing w:after="0" w:line="360" w:lineRule="auto"/>
        <w:ind w:firstLine="709"/>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Les maladies les plus courantes observées dans la zone sont le paludisme, la varicelle, la grippe, la diarrhée et la bilharziose.</w:t>
      </w:r>
    </w:p>
    <w:p w14:paraId="7F04946D" w14:textId="77777777" w:rsidR="00437D79" w:rsidRPr="00FC0D93" w:rsidRDefault="00437D79" w:rsidP="00437D79">
      <w:pPr>
        <w:spacing w:after="0" w:line="360" w:lineRule="auto"/>
        <w:ind w:firstLine="708"/>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La pratique de la médecine traditionnelle a encore un impact sérieux sur l’état sanitaire de la population. En effet, compte tenu de la carence en personnel soignant et en équipement, le besoin de la population en matière de santé demeure insatisfait. Cela engendre inévitablement le recours aux pratiques traditionnelles, dont l’efficacité reste arbitraire mais sécurise moralement et momentanément la population.</w:t>
      </w:r>
    </w:p>
    <w:p w14:paraId="6DBF232A" w14:textId="77777777" w:rsidR="006F42A6" w:rsidRPr="00FC0D93" w:rsidRDefault="006F42A6" w:rsidP="006F42A6">
      <w:pPr>
        <w:spacing w:after="0" w:line="360" w:lineRule="auto"/>
        <w:ind w:firstLine="708"/>
        <w:rPr>
          <w:rFonts w:asciiTheme="minorHAnsi" w:eastAsia="Times New Roman" w:hAnsiTheme="minorHAnsi" w:cstheme="minorHAnsi"/>
          <w:b/>
          <w:lang w:eastAsia="fr-FR"/>
        </w:rPr>
      </w:pPr>
      <w:bookmarkStart w:id="741" w:name="_Toc73439516"/>
      <w:bookmarkStart w:id="742" w:name="_Toc85131595"/>
      <w:r w:rsidRPr="00FC0D93">
        <w:rPr>
          <w:rFonts w:asciiTheme="minorHAnsi" w:hAnsiTheme="minorHAnsi" w:cstheme="minorHAnsi"/>
          <w:b/>
          <w:i/>
          <w:u w:val="single"/>
        </w:rPr>
        <w:t xml:space="preserve">Tableau </w:t>
      </w:r>
      <w:r w:rsidR="008A70ED" w:rsidRPr="00FC0D93">
        <w:rPr>
          <w:rFonts w:asciiTheme="minorHAnsi" w:hAnsiTheme="minorHAnsi" w:cstheme="minorHAnsi"/>
          <w:b/>
          <w:i/>
          <w:u w:val="single"/>
        </w:rPr>
        <w:fldChar w:fldCharType="begin"/>
      </w:r>
      <w:r w:rsidRPr="00FC0D93">
        <w:rPr>
          <w:rFonts w:asciiTheme="minorHAnsi" w:hAnsiTheme="minorHAnsi" w:cstheme="minorHAnsi"/>
          <w:b/>
          <w:i/>
          <w:u w:val="single"/>
        </w:rPr>
        <w:instrText xml:space="preserve"> SEQ Tableau \* ARABIC </w:instrText>
      </w:r>
      <w:r w:rsidR="008A70ED" w:rsidRPr="00FC0D93">
        <w:rPr>
          <w:rFonts w:asciiTheme="minorHAnsi" w:hAnsiTheme="minorHAnsi" w:cstheme="minorHAnsi"/>
          <w:b/>
          <w:i/>
          <w:u w:val="single"/>
        </w:rPr>
        <w:fldChar w:fldCharType="separate"/>
      </w:r>
      <w:r w:rsidRPr="00FC0D93">
        <w:rPr>
          <w:rFonts w:asciiTheme="minorHAnsi" w:hAnsiTheme="minorHAnsi" w:cstheme="minorHAnsi"/>
          <w:b/>
          <w:i/>
          <w:noProof/>
          <w:u w:val="single"/>
        </w:rPr>
        <w:t>7</w:t>
      </w:r>
      <w:r w:rsidR="008A70ED" w:rsidRPr="00FC0D93">
        <w:rPr>
          <w:rFonts w:asciiTheme="minorHAnsi" w:hAnsiTheme="minorHAnsi" w:cstheme="minorHAnsi"/>
          <w:b/>
          <w:i/>
          <w:u w:val="single"/>
        </w:rPr>
        <w:fldChar w:fldCharType="end"/>
      </w:r>
      <w:r w:rsidRPr="00FC0D93">
        <w:rPr>
          <w:rFonts w:asciiTheme="minorHAnsi" w:hAnsiTheme="minorHAnsi" w:cstheme="minorHAnsi"/>
          <w:b/>
          <w:i/>
        </w:rPr>
        <w:t xml:space="preserve"> </w:t>
      </w:r>
      <w:r w:rsidRPr="00FC0D93">
        <w:rPr>
          <w:rFonts w:asciiTheme="minorHAnsi" w:hAnsiTheme="minorHAnsi" w:cstheme="minorHAnsi"/>
          <w:i/>
        </w:rPr>
        <w:t xml:space="preserve">: </w:t>
      </w:r>
      <w:r w:rsidRPr="00FC0D93">
        <w:rPr>
          <w:rFonts w:asciiTheme="minorHAnsi" w:eastAsia="Times New Roman" w:hAnsiTheme="minorHAnsi" w:cstheme="minorHAnsi"/>
          <w:b/>
          <w:lang w:eastAsia="fr-FR"/>
        </w:rPr>
        <w:t>le centre de santé dans la commune</w:t>
      </w:r>
      <w:bookmarkEnd w:id="741"/>
      <w:bookmarkEnd w:id="742"/>
    </w:p>
    <w:tbl>
      <w:tblPr>
        <w:tblStyle w:val="Grilledutableau"/>
        <w:tblW w:w="0" w:type="auto"/>
        <w:tblInd w:w="108" w:type="dxa"/>
        <w:tblLook w:val="04A0" w:firstRow="1" w:lastRow="0" w:firstColumn="1" w:lastColumn="0" w:noHBand="0" w:noVBand="1"/>
      </w:tblPr>
      <w:tblGrid>
        <w:gridCol w:w="946"/>
        <w:gridCol w:w="1008"/>
        <w:gridCol w:w="1490"/>
        <w:gridCol w:w="943"/>
        <w:gridCol w:w="1089"/>
        <w:gridCol w:w="1144"/>
        <w:gridCol w:w="969"/>
        <w:gridCol w:w="1363"/>
      </w:tblGrid>
      <w:tr w:rsidR="006F42A6" w:rsidRPr="00FC0D93" w14:paraId="7E214083" w14:textId="77777777" w:rsidTr="006F42A6">
        <w:tc>
          <w:tcPr>
            <w:tcW w:w="1017" w:type="dxa"/>
            <w:vMerge w:val="restart"/>
            <w:vAlign w:val="center"/>
          </w:tcPr>
          <w:p w14:paraId="58B4EEFA" w14:textId="77777777" w:rsidR="006F42A6" w:rsidRPr="00FC0D93" w:rsidRDefault="006F42A6" w:rsidP="00AE0F6F">
            <w:pPr>
              <w:jc w:val="center"/>
              <w:rPr>
                <w:rFonts w:asciiTheme="minorHAnsi" w:hAnsiTheme="minorHAnsi" w:cstheme="minorHAnsi"/>
              </w:rPr>
            </w:pPr>
            <w:r w:rsidRPr="00FC0D93">
              <w:rPr>
                <w:rFonts w:asciiTheme="minorHAnsi" w:hAnsiTheme="minorHAnsi" w:cstheme="minorHAnsi"/>
              </w:rPr>
              <w:t>Centre de santé</w:t>
            </w:r>
          </w:p>
        </w:tc>
        <w:tc>
          <w:tcPr>
            <w:tcW w:w="1014" w:type="dxa"/>
            <w:vMerge w:val="restart"/>
            <w:vAlign w:val="center"/>
          </w:tcPr>
          <w:p w14:paraId="3040DC3D" w14:textId="77777777" w:rsidR="006F42A6" w:rsidRPr="00FC0D93" w:rsidRDefault="006F42A6" w:rsidP="00AE0F6F">
            <w:pPr>
              <w:jc w:val="center"/>
              <w:rPr>
                <w:rFonts w:asciiTheme="minorHAnsi" w:hAnsiTheme="minorHAnsi" w:cstheme="minorHAnsi"/>
              </w:rPr>
            </w:pPr>
            <w:r w:rsidRPr="00FC0D93">
              <w:rPr>
                <w:rFonts w:asciiTheme="minorHAnsi" w:hAnsiTheme="minorHAnsi" w:cstheme="minorHAnsi"/>
              </w:rPr>
              <w:t>Médecin</w:t>
            </w:r>
          </w:p>
        </w:tc>
        <w:tc>
          <w:tcPr>
            <w:tcW w:w="1490" w:type="dxa"/>
            <w:vMerge w:val="restart"/>
            <w:vAlign w:val="center"/>
          </w:tcPr>
          <w:p w14:paraId="434DEDD2" w14:textId="77777777" w:rsidR="006F42A6" w:rsidRPr="00FC0D93" w:rsidRDefault="006F42A6" w:rsidP="00AE0F6F">
            <w:pPr>
              <w:jc w:val="center"/>
              <w:rPr>
                <w:rFonts w:asciiTheme="minorHAnsi" w:hAnsiTheme="minorHAnsi" w:cstheme="minorHAnsi"/>
              </w:rPr>
            </w:pPr>
            <w:r w:rsidRPr="00FC0D93">
              <w:rPr>
                <w:rFonts w:asciiTheme="minorHAnsi" w:hAnsiTheme="minorHAnsi" w:cstheme="minorHAnsi"/>
              </w:rPr>
              <w:t>Fokontany</w:t>
            </w:r>
          </w:p>
        </w:tc>
        <w:tc>
          <w:tcPr>
            <w:tcW w:w="3316" w:type="dxa"/>
            <w:gridSpan w:val="3"/>
            <w:vAlign w:val="center"/>
          </w:tcPr>
          <w:p w14:paraId="1FA96D14" w14:textId="77777777" w:rsidR="006F42A6" w:rsidRPr="00FC0D93" w:rsidRDefault="006F42A6" w:rsidP="00AE0F6F">
            <w:pPr>
              <w:jc w:val="center"/>
              <w:rPr>
                <w:rFonts w:asciiTheme="minorHAnsi" w:hAnsiTheme="minorHAnsi" w:cstheme="minorHAnsi"/>
              </w:rPr>
            </w:pPr>
            <w:r w:rsidRPr="00FC0D93">
              <w:rPr>
                <w:rFonts w:asciiTheme="minorHAnsi" w:hAnsiTheme="minorHAnsi" w:cstheme="minorHAnsi"/>
              </w:rPr>
              <w:t>Paramédicaux</w:t>
            </w:r>
          </w:p>
        </w:tc>
        <w:tc>
          <w:tcPr>
            <w:tcW w:w="978" w:type="dxa"/>
            <w:vMerge w:val="restart"/>
            <w:vAlign w:val="center"/>
          </w:tcPr>
          <w:p w14:paraId="41CA5F4C" w14:textId="77777777" w:rsidR="006F42A6" w:rsidRPr="00FC0D93" w:rsidRDefault="006F42A6" w:rsidP="00AE0F6F">
            <w:pPr>
              <w:jc w:val="center"/>
              <w:rPr>
                <w:rFonts w:asciiTheme="minorHAnsi" w:hAnsiTheme="minorHAnsi" w:cstheme="minorHAnsi"/>
              </w:rPr>
            </w:pPr>
            <w:r w:rsidRPr="00FC0D93">
              <w:rPr>
                <w:rFonts w:asciiTheme="minorHAnsi" w:hAnsiTheme="minorHAnsi" w:cstheme="minorHAnsi"/>
              </w:rPr>
              <w:t>Nombre de Lits</w:t>
            </w:r>
          </w:p>
        </w:tc>
        <w:tc>
          <w:tcPr>
            <w:tcW w:w="1363" w:type="dxa"/>
            <w:vMerge w:val="restart"/>
            <w:vAlign w:val="center"/>
          </w:tcPr>
          <w:p w14:paraId="0BB6C7F2" w14:textId="77777777" w:rsidR="006F42A6" w:rsidRPr="00FC0D93" w:rsidRDefault="006F42A6" w:rsidP="00AE0F6F">
            <w:pPr>
              <w:jc w:val="center"/>
              <w:rPr>
                <w:rFonts w:asciiTheme="minorHAnsi" w:hAnsiTheme="minorHAnsi" w:cstheme="minorHAnsi"/>
              </w:rPr>
            </w:pPr>
            <w:r w:rsidRPr="00FC0D93">
              <w:rPr>
                <w:rFonts w:asciiTheme="minorHAnsi" w:hAnsiTheme="minorHAnsi" w:cstheme="minorHAnsi"/>
              </w:rPr>
              <w:t>Personnel administratif</w:t>
            </w:r>
          </w:p>
        </w:tc>
      </w:tr>
      <w:tr w:rsidR="006F42A6" w:rsidRPr="00FC0D93" w14:paraId="37ABD48B" w14:textId="77777777" w:rsidTr="006F42A6">
        <w:trPr>
          <w:trHeight w:val="599"/>
        </w:trPr>
        <w:tc>
          <w:tcPr>
            <w:tcW w:w="1017" w:type="dxa"/>
            <w:vMerge/>
            <w:vAlign w:val="center"/>
          </w:tcPr>
          <w:p w14:paraId="5CB4EB3B" w14:textId="77777777" w:rsidR="006F42A6" w:rsidRPr="00FC0D93" w:rsidRDefault="006F42A6" w:rsidP="00AE0F6F">
            <w:pPr>
              <w:spacing w:line="360" w:lineRule="auto"/>
              <w:jc w:val="center"/>
              <w:rPr>
                <w:rFonts w:asciiTheme="minorHAnsi" w:hAnsiTheme="minorHAnsi" w:cstheme="minorHAnsi"/>
              </w:rPr>
            </w:pPr>
          </w:p>
        </w:tc>
        <w:tc>
          <w:tcPr>
            <w:tcW w:w="1014" w:type="dxa"/>
            <w:vMerge/>
            <w:vAlign w:val="center"/>
          </w:tcPr>
          <w:p w14:paraId="23B12A33" w14:textId="77777777" w:rsidR="006F42A6" w:rsidRPr="00FC0D93" w:rsidRDefault="006F42A6" w:rsidP="00AE0F6F">
            <w:pPr>
              <w:spacing w:line="360" w:lineRule="auto"/>
              <w:jc w:val="center"/>
              <w:rPr>
                <w:rFonts w:asciiTheme="minorHAnsi" w:hAnsiTheme="minorHAnsi" w:cstheme="minorHAnsi"/>
              </w:rPr>
            </w:pPr>
          </w:p>
        </w:tc>
        <w:tc>
          <w:tcPr>
            <w:tcW w:w="1490" w:type="dxa"/>
            <w:vMerge/>
          </w:tcPr>
          <w:p w14:paraId="5EACB25A" w14:textId="77777777" w:rsidR="006F42A6" w:rsidRPr="00FC0D93" w:rsidRDefault="006F42A6" w:rsidP="00AE0F6F">
            <w:pPr>
              <w:spacing w:line="360" w:lineRule="auto"/>
              <w:jc w:val="center"/>
              <w:rPr>
                <w:rFonts w:asciiTheme="minorHAnsi" w:hAnsiTheme="minorHAnsi" w:cstheme="minorHAnsi"/>
              </w:rPr>
            </w:pPr>
          </w:p>
        </w:tc>
        <w:tc>
          <w:tcPr>
            <w:tcW w:w="993" w:type="dxa"/>
            <w:vAlign w:val="center"/>
          </w:tcPr>
          <w:p w14:paraId="22432002" w14:textId="77777777" w:rsidR="006F42A6" w:rsidRPr="00FC0D93" w:rsidRDefault="006F42A6" w:rsidP="00AE0F6F">
            <w:pPr>
              <w:spacing w:line="360" w:lineRule="auto"/>
              <w:jc w:val="center"/>
              <w:rPr>
                <w:rFonts w:asciiTheme="minorHAnsi" w:hAnsiTheme="minorHAnsi" w:cstheme="minorHAnsi"/>
              </w:rPr>
            </w:pPr>
            <w:r w:rsidRPr="00FC0D93">
              <w:rPr>
                <w:rFonts w:asciiTheme="minorHAnsi" w:hAnsiTheme="minorHAnsi" w:cstheme="minorHAnsi"/>
              </w:rPr>
              <w:t>Sage femme</w:t>
            </w:r>
          </w:p>
        </w:tc>
        <w:tc>
          <w:tcPr>
            <w:tcW w:w="1094" w:type="dxa"/>
            <w:vAlign w:val="center"/>
          </w:tcPr>
          <w:p w14:paraId="042FA321" w14:textId="77777777" w:rsidR="006F42A6" w:rsidRPr="00FC0D93" w:rsidRDefault="006F42A6" w:rsidP="00AE0F6F">
            <w:pPr>
              <w:spacing w:line="360" w:lineRule="auto"/>
              <w:jc w:val="center"/>
              <w:rPr>
                <w:rFonts w:asciiTheme="minorHAnsi" w:hAnsiTheme="minorHAnsi" w:cstheme="minorHAnsi"/>
              </w:rPr>
            </w:pPr>
            <w:r w:rsidRPr="00FC0D93">
              <w:rPr>
                <w:rFonts w:asciiTheme="minorHAnsi" w:hAnsiTheme="minorHAnsi" w:cstheme="minorHAnsi"/>
              </w:rPr>
              <w:t>Infirmiers</w:t>
            </w:r>
          </w:p>
        </w:tc>
        <w:tc>
          <w:tcPr>
            <w:tcW w:w="1229" w:type="dxa"/>
            <w:vAlign w:val="center"/>
          </w:tcPr>
          <w:p w14:paraId="3291D785" w14:textId="77777777" w:rsidR="006F42A6" w:rsidRPr="00FC0D93" w:rsidRDefault="006F42A6" w:rsidP="00AE0F6F">
            <w:pPr>
              <w:spacing w:line="360" w:lineRule="auto"/>
              <w:jc w:val="center"/>
              <w:rPr>
                <w:rFonts w:asciiTheme="minorHAnsi" w:hAnsiTheme="minorHAnsi" w:cstheme="minorHAnsi"/>
              </w:rPr>
            </w:pPr>
            <w:r w:rsidRPr="00FC0D93">
              <w:rPr>
                <w:rFonts w:asciiTheme="minorHAnsi" w:hAnsiTheme="minorHAnsi" w:cstheme="minorHAnsi"/>
              </w:rPr>
              <w:t>Aide sanitaire</w:t>
            </w:r>
          </w:p>
        </w:tc>
        <w:tc>
          <w:tcPr>
            <w:tcW w:w="978" w:type="dxa"/>
            <w:vMerge/>
            <w:vAlign w:val="center"/>
          </w:tcPr>
          <w:p w14:paraId="2005DB71" w14:textId="77777777" w:rsidR="006F42A6" w:rsidRPr="00FC0D93" w:rsidRDefault="006F42A6" w:rsidP="00AE0F6F">
            <w:pPr>
              <w:spacing w:line="360" w:lineRule="auto"/>
              <w:jc w:val="center"/>
              <w:rPr>
                <w:rFonts w:asciiTheme="minorHAnsi" w:hAnsiTheme="minorHAnsi" w:cstheme="minorHAnsi"/>
              </w:rPr>
            </w:pPr>
          </w:p>
        </w:tc>
        <w:tc>
          <w:tcPr>
            <w:tcW w:w="1363" w:type="dxa"/>
            <w:vMerge/>
            <w:vAlign w:val="center"/>
          </w:tcPr>
          <w:p w14:paraId="1BC03487" w14:textId="77777777" w:rsidR="006F42A6" w:rsidRPr="00FC0D93" w:rsidRDefault="006F42A6" w:rsidP="00AE0F6F">
            <w:pPr>
              <w:spacing w:line="360" w:lineRule="auto"/>
              <w:jc w:val="center"/>
              <w:rPr>
                <w:rFonts w:asciiTheme="minorHAnsi" w:hAnsiTheme="minorHAnsi" w:cstheme="minorHAnsi"/>
              </w:rPr>
            </w:pPr>
          </w:p>
        </w:tc>
      </w:tr>
      <w:tr w:rsidR="006F42A6" w:rsidRPr="00FC0D93" w14:paraId="39F4F8BB" w14:textId="77777777" w:rsidTr="006F42A6">
        <w:tc>
          <w:tcPr>
            <w:tcW w:w="1017" w:type="dxa"/>
            <w:vAlign w:val="center"/>
          </w:tcPr>
          <w:p w14:paraId="5605A67F" w14:textId="77777777" w:rsidR="006F42A6" w:rsidRPr="00FC0D93" w:rsidRDefault="006F42A6" w:rsidP="00AE0F6F">
            <w:pPr>
              <w:spacing w:line="360" w:lineRule="auto"/>
              <w:jc w:val="center"/>
              <w:rPr>
                <w:rFonts w:asciiTheme="minorHAnsi" w:hAnsiTheme="minorHAnsi" w:cstheme="minorHAnsi"/>
              </w:rPr>
            </w:pPr>
            <w:r w:rsidRPr="00FC0D93">
              <w:rPr>
                <w:rFonts w:asciiTheme="minorHAnsi" w:hAnsiTheme="minorHAnsi" w:cstheme="minorHAnsi"/>
              </w:rPr>
              <w:t>CSB II</w:t>
            </w:r>
          </w:p>
        </w:tc>
        <w:tc>
          <w:tcPr>
            <w:tcW w:w="1014" w:type="dxa"/>
            <w:vAlign w:val="center"/>
          </w:tcPr>
          <w:p w14:paraId="31D13359" w14:textId="77777777" w:rsidR="006F42A6" w:rsidRPr="00FC0D93" w:rsidRDefault="006F42A6" w:rsidP="00AE0F6F">
            <w:pPr>
              <w:spacing w:line="360" w:lineRule="auto"/>
              <w:jc w:val="center"/>
              <w:rPr>
                <w:rFonts w:asciiTheme="minorHAnsi" w:hAnsiTheme="minorHAnsi" w:cstheme="minorHAnsi"/>
              </w:rPr>
            </w:pPr>
            <w:r w:rsidRPr="00FC0D93">
              <w:rPr>
                <w:rFonts w:asciiTheme="minorHAnsi" w:hAnsiTheme="minorHAnsi" w:cstheme="minorHAnsi"/>
              </w:rPr>
              <w:t>01</w:t>
            </w:r>
          </w:p>
        </w:tc>
        <w:tc>
          <w:tcPr>
            <w:tcW w:w="1490" w:type="dxa"/>
          </w:tcPr>
          <w:p w14:paraId="41ABB5AC" w14:textId="77777777" w:rsidR="006F42A6" w:rsidRPr="00FC0D93" w:rsidRDefault="006F42A6" w:rsidP="00AE0F6F">
            <w:pPr>
              <w:spacing w:line="360" w:lineRule="auto"/>
              <w:jc w:val="center"/>
              <w:rPr>
                <w:rFonts w:asciiTheme="minorHAnsi" w:hAnsiTheme="minorHAnsi" w:cstheme="minorHAnsi"/>
              </w:rPr>
            </w:pPr>
            <w:r w:rsidRPr="00FC0D93">
              <w:rPr>
                <w:rFonts w:asciiTheme="minorHAnsi" w:hAnsiTheme="minorHAnsi" w:cstheme="minorHAnsi"/>
              </w:rPr>
              <w:t>Manambolosy</w:t>
            </w:r>
          </w:p>
        </w:tc>
        <w:tc>
          <w:tcPr>
            <w:tcW w:w="993" w:type="dxa"/>
            <w:vAlign w:val="center"/>
          </w:tcPr>
          <w:p w14:paraId="7365673D" w14:textId="77777777" w:rsidR="006F42A6" w:rsidRPr="00FC0D93" w:rsidRDefault="006F42A6" w:rsidP="00AE0F6F">
            <w:pPr>
              <w:spacing w:line="360" w:lineRule="auto"/>
              <w:jc w:val="center"/>
              <w:rPr>
                <w:rFonts w:asciiTheme="minorHAnsi" w:hAnsiTheme="minorHAnsi" w:cstheme="minorHAnsi"/>
              </w:rPr>
            </w:pPr>
            <w:r w:rsidRPr="00FC0D93">
              <w:rPr>
                <w:rFonts w:asciiTheme="minorHAnsi" w:hAnsiTheme="minorHAnsi" w:cstheme="minorHAnsi"/>
              </w:rPr>
              <w:t>01</w:t>
            </w:r>
          </w:p>
        </w:tc>
        <w:tc>
          <w:tcPr>
            <w:tcW w:w="1094" w:type="dxa"/>
            <w:vAlign w:val="center"/>
          </w:tcPr>
          <w:p w14:paraId="1436949C" w14:textId="77777777" w:rsidR="006F42A6" w:rsidRPr="00FC0D93" w:rsidRDefault="006F42A6" w:rsidP="00AE0F6F">
            <w:pPr>
              <w:spacing w:line="360" w:lineRule="auto"/>
              <w:jc w:val="center"/>
              <w:rPr>
                <w:rFonts w:asciiTheme="minorHAnsi" w:hAnsiTheme="minorHAnsi" w:cstheme="minorHAnsi"/>
              </w:rPr>
            </w:pPr>
            <w:r w:rsidRPr="00FC0D93">
              <w:rPr>
                <w:rFonts w:asciiTheme="minorHAnsi" w:hAnsiTheme="minorHAnsi" w:cstheme="minorHAnsi"/>
              </w:rPr>
              <w:t>02</w:t>
            </w:r>
          </w:p>
        </w:tc>
        <w:tc>
          <w:tcPr>
            <w:tcW w:w="1229" w:type="dxa"/>
            <w:vAlign w:val="center"/>
          </w:tcPr>
          <w:p w14:paraId="0CEFEB7C" w14:textId="77777777" w:rsidR="006F42A6" w:rsidRPr="00FC0D93" w:rsidRDefault="006F42A6" w:rsidP="00AE0F6F">
            <w:pPr>
              <w:spacing w:line="360" w:lineRule="auto"/>
              <w:jc w:val="center"/>
              <w:rPr>
                <w:rFonts w:asciiTheme="minorHAnsi" w:hAnsiTheme="minorHAnsi" w:cstheme="minorHAnsi"/>
              </w:rPr>
            </w:pPr>
            <w:r w:rsidRPr="00FC0D93">
              <w:rPr>
                <w:rFonts w:asciiTheme="minorHAnsi" w:hAnsiTheme="minorHAnsi" w:cstheme="minorHAnsi"/>
              </w:rPr>
              <w:t>0</w:t>
            </w:r>
          </w:p>
        </w:tc>
        <w:tc>
          <w:tcPr>
            <w:tcW w:w="978" w:type="dxa"/>
            <w:vAlign w:val="center"/>
          </w:tcPr>
          <w:p w14:paraId="6B299A1C" w14:textId="77777777" w:rsidR="006F42A6" w:rsidRPr="00FC0D93" w:rsidRDefault="006F42A6" w:rsidP="00AE0F6F">
            <w:pPr>
              <w:spacing w:line="360" w:lineRule="auto"/>
              <w:jc w:val="center"/>
              <w:rPr>
                <w:rFonts w:asciiTheme="minorHAnsi" w:hAnsiTheme="minorHAnsi" w:cstheme="minorHAnsi"/>
              </w:rPr>
            </w:pPr>
            <w:r w:rsidRPr="00FC0D93">
              <w:rPr>
                <w:rFonts w:asciiTheme="minorHAnsi" w:hAnsiTheme="minorHAnsi" w:cstheme="minorHAnsi"/>
              </w:rPr>
              <w:t>10</w:t>
            </w:r>
          </w:p>
        </w:tc>
        <w:tc>
          <w:tcPr>
            <w:tcW w:w="1363" w:type="dxa"/>
            <w:vAlign w:val="center"/>
          </w:tcPr>
          <w:p w14:paraId="360A0880" w14:textId="77777777" w:rsidR="006F42A6" w:rsidRPr="00FC0D93" w:rsidRDefault="006F42A6" w:rsidP="00AE0F6F">
            <w:pPr>
              <w:spacing w:line="360" w:lineRule="auto"/>
              <w:jc w:val="center"/>
              <w:rPr>
                <w:rFonts w:asciiTheme="minorHAnsi" w:hAnsiTheme="minorHAnsi" w:cstheme="minorHAnsi"/>
              </w:rPr>
            </w:pPr>
            <w:r w:rsidRPr="00FC0D93">
              <w:rPr>
                <w:rFonts w:asciiTheme="minorHAnsi" w:hAnsiTheme="minorHAnsi" w:cstheme="minorHAnsi"/>
              </w:rPr>
              <w:t>0</w:t>
            </w:r>
          </w:p>
        </w:tc>
      </w:tr>
    </w:tbl>
    <w:p w14:paraId="05F6FCCC" w14:textId="77777777" w:rsidR="006F42A6" w:rsidRPr="00FC0D93" w:rsidRDefault="006F42A6" w:rsidP="00437D79">
      <w:pPr>
        <w:spacing w:after="0" w:line="360" w:lineRule="auto"/>
        <w:ind w:firstLine="708"/>
        <w:rPr>
          <w:rFonts w:asciiTheme="minorHAnsi" w:eastAsia="Times New Roman" w:hAnsiTheme="minorHAnsi" w:cstheme="minorHAnsi"/>
          <w:lang w:eastAsia="fr-FR"/>
        </w:rPr>
      </w:pPr>
    </w:p>
    <w:p w14:paraId="6F4CCFEF" w14:textId="77777777" w:rsidR="006F42A6" w:rsidRPr="00FC0D93" w:rsidRDefault="006F42A6" w:rsidP="00437D79">
      <w:pPr>
        <w:spacing w:after="0" w:line="360" w:lineRule="auto"/>
        <w:ind w:firstLine="708"/>
        <w:rPr>
          <w:rFonts w:asciiTheme="minorHAnsi" w:eastAsia="Times New Roman" w:hAnsiTheme="minorHAnsi" w:cstheme="minorHAnsi"/>
          <w:lang w:eastAsia="fr-FR"/>
        </w:rPr>
      </w:pPr>
    </w:p>
    <w:p w14:paraId="70D1FC02" w14:textId="77777777" w:rsidR="00F60DAD" w:rsidRPr="00FC0D93" w:rsidRDefault="00F60DAD" w:rsidP="00207941">
      <w:pPr>
        <w:pStyle w:val="Titre5"/>
        <w:numPr>
          <w:ilvl w:val="0"/>
          <w:numId w:val="9"/>
        </w:numPr>
        <w:rPr>
          <w:rFonts w:asciiTheme="minorHAnsi" w:hAnsiTheme="minorHAnsi"/>
        </w:rPr>
      </w:pPr>
      <w:bookmarkStart w:id="743" w:name="_Toc76490015"/>
      <w:bookmarkStart w:id="744" w:name="_Toc76490475"/>
      <w:bookmarkStart w:id="745" w:name="_Toc76490640"/>
      <w:bookmarkStart w:id="746" w:name="_Toc85127414"/>
      <w:bookmarkStart w:id="747" w:name="_Toc85127547"/>
      <w:bookmarkStart w:id="748" w:name="_Toc85131076"/>
      <w:bookmarkStart w:id="749" w:name="_Toc85131439"/>
      <w:bookmarkStart w:id="750" w:name="_Toc85131535"/>
      <w:r w:rsidRPr="00FC0D93">
        <w:rPr>
          <w:rFonts w:asciiTheme="minorHAnsi" w:hAnsiTheme="minorHAnsi"/>
        </w:rPr>
        <w:t>Eau potable</w:t>
      </w:r>
      <w:bookmarkEnd w:id="743"/>
      <w:bookmarkEnd w:id="744"/>
      <w:bookmarkEnd w:id="745"/>
      <w:bookmarkEnd w:id="746"/>
      <w:bookmarkEnd w:id="747"/>
      <w:bookmarkEnd w:id="748"/>
      <w:bookmarkEnd w:id="749"/>
      <w:bookmarkEnd w:id="750"/>
    </w:p>
    <w:p w14:paraId="42BDC00E" w14:textId="77777777" w:rsidR="00F60DAD" w:rsidRPr="00FC0D93" w:rsidRDefault="005D16C6" w:rsidP="00A02A38">
      <w:pPr>
        <w:spacing w:line="360" w:lineRule="auto"/>
        <w:jc w:val="both"/>
        <w:rPr>
          <w:rFonts w:asciiTheme="minorHAnsi" w:hAnsiTheme="minorHAnsi"/>
        </w:rPr>
      </w:pPr>
      <w:r w:rsidRPr="00FC0D93">
        <w:rPr>
          <w:rFonts w:asciiTheme="minorHAnsi" w:hAnsiTheme="minorHAnsi"/>
        </w:rPr>
        <w:t xml:space="preserve">Les sources, les rivières et les étangs approvisionnent en eau la plupart des villages de la Commune. Quelques familles des </w:t>
      </w:r>
      <w:r w:rsidR="00437D79" w:rsidRPr="00FC0D93">
        <w:rPr>
          <w:rFonts w:asciiTheme="minorHAnsi" w:hAnsiTheme="minorHAnsi"/>
        </w:rPr>
        <w:t>12</w:t>
      </w:r>
      <w:r w:rsidRPr="00FC0D93">
        <w:rPr>
          <w:rFonts w:asciiTheme="minorHAnsi" w:hAnsiTheme="minorHAnsi"/>
        </w:rPr>
        <w:t xml:space="preserve"> chefs-lieux de Fokontany bénéficient toutefois de puits à motricité humaine.</w:t>
      </w:r>
    </w:p>
    <w:p w14:paraId="047D9F26" w14:textId="77777777" w:rsidR="00F60DAD" w:rsidRPr="00FC0D93" w:rsidRDefault="00F60DAD" w:rsidP="00207941">
      <w:pPr>
        <w:pStyle w:val="Titre5"/>
        <w:numPr>
          <w:ilvl w:val="0"/>
          <w:numId w:val="9"/>
        </w:numPr>
        <w:rPr>
          <w:rFonts w:asciiTheme="minorHAnsi" w:hAnsiTheme="minorHAnsi"/>
        </w:rPr>
      </w:pPr>
      <w:bookmarkStart w:id="751" w:name="_Toc76490016"/>
      <w:bookmarkStart w:id="752" w:name="_Toc76490476"/>
      <w:bookmarkStart w:id="753" w:name="_Toc76490641"/>
      <w:bookmarkStart w:id="754" w:name="_Toc85127415"/>
      <w:bookmarkStart w:id="755" w:name="_Toc85127548"/>
      <w:bookmarkStart w:id="756" w:name="_Toc85131077"/>
      <w:bookmarkStart w:id="757" w:name="_Toc85131440"/>
      <w:bookmarkStart w:id="758" w:name="_Toc85131536"/>
      <w:r w:rsidRPr="00FC0D93">
        <w:rPr>
          <w:rFonts w:asciiTheme="minorHAnsi" w:hAnsiTheme="minorHAnsi"/>
        </w:rPr>
        <w:t>Sécurité</w:t>
      </w:r>
      <w:bookmarkEnd w:id="751"/>
      <w:bookmarkEnd w:id="752"/>
      <w:bookmarkEnd w:id="753"/>
      <w:bookmarkEnd w:id="754"/>
      <w:bookmarkEnd w:id="755"/>
      <w:bookmarkEnd w:id="756"/>
      <w:bookmarkEnd w:id="757"/>
      <w:bookmarkEnd w:id="758"/>
    </w:p>
    <w:p w14:paraId="624F21E9" w14:textId="77777777" w:rsidR="00F60DAD" w:rsidRPr="00FC0D93" w:rsidRDefault="005D16C6" w:rsidP="00A02A38">
      <w:pPr>
        <w:spacing w:line="360" w:lineRule="auto"/>
        <w:jc w:val="both"/>
        <w:rPr>
          <w:rFonts w:asciiTheme="minorHAnsi" w:hAnsiTheme="minorHAnsi"/>
        </w:rPr>
      </w:pPr>
      <w:r w:rsidRPr="00FC0D93">
        <w:rPr>
          <w:rFonts w:asciiTheme="minorHAnsi" w:hAnsiTheme="minorHAnsi"/>
        </w:rPr>
        <w:t xml:space="preserve">La sécurité n’est pas satisfaisante. Aussi, un poste de gendarmerie est présent dans la Commune </w:t>
      </w:r>
      <w:r w:rsidR="00437D79" w:rsidRPr="00FC0D93">
        <w:rPr>
          <w:rFonts w:asciiTheme="minorHAnsi" w:hAnsiTheme="minorHAnsi"/>
        </w:rPr>
        <w:t>d’</w:t>
      </w:r>
      <w:r w:rsidR="00BA22E0" w:rsidRPr="00FC0D93">
        <w:rPr>
          <w:rFonts w:asciiTheme="minorHAnsi" w:hAnsiTheme="minorHAnsi"/>
        </w:rPr>
        <w:t>Manambolosy</w:t>
      </w:r>
      <w:r w:rsidRPr="00FC0D93">
        <w:rPr>
          <w:rFonts w:asciiTheme="minorHAnsi" w:hAnsiTheme="minorHAnsi"/>
        </w:rPr>
        <w:t>.</w:t>
      </w:r>
    </w:p>
    <w:p w14:paraId="10D4CED3" w14:textId="77777777" w:rsidR="00F60DAD" w:rsidRPr="00FC0D93" w:rsidRDefault="00F90C22" w:rsidP="00207941">
      <w:pPr>
        <w:pStyle w:val="Titre4"/>
        <w:numPr>
          <w:ilvl w:val="3"/>
          <w:numId w:val="41"/>
        </w:numPr>
        <w:ind w:left="2127"/>
        <w:rPr>
          <w:rFonts w:asciiTheme="minorHAnsi" w:hAnsiTheme="minorHAnsi"/>
        </w:rPr>
      </w:pPr>
      <w:bookmarkStart w:id="759" w:name="_Toc76490477"/>
      <w:bookmarkStart w:id="760" w:name="_Toc76490642"/>
      <w:bookmarkStart w:id="761" w:name="_Toc85127416"/>
      <w:bookmarkStart w:id="762" w:name="_Toc85127549"/>
      <w:bookmarkStart w:id="763" w:name="_Toc85131078"/>
      <w:bookmarkStart w:id="764" w:name="_Toc85131441"/>
      <w:bookmarkStart w:id="765" w:name="_Toc85131537"/>
      <w:r w:rsidRPr="00FC0D93">
        <w:rPr>
          <w:rFonts w:asciiTheme="minorHAnsi" w:hAnsiTheme="minorHAnsi"/>
        </w:rPr>
        <w:t>Agriculture</w:t>
      </w:r>
      <w:bookmarkEnd w:id="759"/>
      <w:bookmarkEnd w:id="760"/>
      <w:bookmarkEnd w:id="761"/>
      <w:bookmarkEnd w:id="762"/>
      <w:bookmarkEnd w:id="763"/>
      <w:bookmarkEnd w:id="764"/>
      <w:bookmarkEnd w:id="765"/>
    </w:p>
    <w:p w14:paraId="4F0F2CB3" w14:textId="77777777" w:rsidR="00F90C22" w:rsidRPr="00FC0D93" w:rsidRDefault="00F90C22" w:rsidP="00F90C22">
      <w:pPr>
        <w:spacing w:line="360" w:lineRule="auto"/>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Dans la Commune d’</w:t>
      </w:r>
      <w:r w:rsidR="00BA22E0" w:rsidRPr="00FC0D93">
        <w:rPr>
          <w:rFonts w:asciiTheme="minorHAnsi" w:eastAsia="Times New Roman" w:hAnsiTheme="minorHAnsi" w:cstheme="minorHAnsi"/>
          <w:lang w:eastAsia="fr-FR"/>
        </w:rPr>
        <w:t>Manambolosy</w:t>
      </w:r>
      <w:r w:rsidRPr="00FC0D93">
        <w:rPr>
          <w:rFonts w:asciiTheme="minorHAnsi" w:eastAsia="Times New Roman" w:hAnsiTheme="minorHAnsi" w:cstheme="minorHAnsi"/>
          <w:lang w:eastAsia="fr-FR"/>
        </w:rPr>
        <w:t>, l’agriculture constitue l’une des activités de la population. En général, les paysans ne pratiquent qu’un type de cultures dont la riziculture toute l’année.</w:t>
      </w:r>
    </w:p>
    <w:p w14:paraId="1432A3C6" w14:textId="77777777" w:rsidR="00F90C22" w:rsidRPr="00FC0D93" w:rsidRDefault="00F90C22" w:rsidP="00F90C22">
      <w:pPr>
        <w:spacing w:after="120" w:line="360" w:lineRule="auto"/>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Dans la commune, les périmètres hydro-agricoles sont très limités et les productions n’arrivent pas à subvenir les besoins de la population.</w:t>
      </w:r>
    </w:p>
    <w:p w14:paraId="75C1A71D" w14:textId="77777777" w:rsidR="00F90C22" w:rsidRPr="00FC0D93" w:rsidRDefault="00F90C22" w:rsidP="00F90C22">
      <w:pPr>
        <w:spacing w:line="360" w:lineRule="auto"/>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Plusieurs variétés de cultures de contre saison sont présentes dans la Commune d’</w:t>
      </w:r>
      <w:r w:rsidR="00BA22E0" w:rsidRPr="00FC0D93">
        <w:rPr>
          <w:rFonts w:asciiTheme="minorHAnsi" w:eastAsia="Times New Roman" w:hAnsiTheme="minorHAnsi" w:cstheme="minorHAnsi"/>
          <w:lang w:eastAsia="fr-FR"/>
        </w:rPr>
        <w:t>Manambolosy</w:t>
      </w:r>
      <w:r w:rsidRPr="00FC0D93">
        <w:rPr>
          <w:rFonts w:asciiTheme="minorHAnsi" w:eastAsia="Times New Roman" w:hAnsiTheme="minorHAnsi" w:cstheme="minorHAnsi"/>
          <w:lang w:eastAsia="fr-FR"/>
        </w:rPr>
        <w:t>. Les productions sont également destinées aux consommations locales, aux marchés locales et aux commerces extérieurs à la commune.</w:t>
      </w:r>
    </w:p>
    <w:p w14:paraId="2134E89E" w14:textId="77777777" w:rsidR="00F90C22" w:rsidRPr="00FC0D93" w:rsidRDefault="00F90C22" w:rsidP="00F90C22">
      <w:pPr>
        <w:tabs>
          <w:tab w:val="left" w:pos="2310"/>
        </w:tabs>
        <w:spacing w:after="0" w:line="360" w:lineRule="auto"/>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 xml:space="preserve">D’une manière générale, la production agricole est confrontée à plusieurs problèmes nuisant le rendement : </w:t>
      </w:r>
    </w:p>
    <w:p w14:paraId="05CCAA3A" w14:textId="77777777" w:rsidR="00F90C22" w:rsidRPr="00FC0D93" w:rsidRDefault="00F90C22" w:rsidP="00207941">
      <w:pPr>
        <w:numPr>
          <w:ilvl w:val="0"/>
          <w:numId w:val="45"/>
        </w:numPr>
        <w:tabs>
          <w:tab w:val="left" w:pos="2310"/>
        </w:tabs>
        <w:spacing w:after="0" w:line="360" w:lineRule="auto"/>
        <w:rPr>
          <w:rFonts w:asciiTheme="minorHAnsi" w:eastAsia="Times New Roman" w:hAnsiTheme="minorHAnsi" w:cstheme="minorHAnsi"/>
          <w:lang w:eastAsia="fr-FR"/>
        </w:rPr>
      </w:pPr>
      <w:r w:rsidRPr="00FC0D93">
        <w:rPr>
          <w:rFonts w:asciiTheme="minorHAnsi" w:eastAsia="Times New Roman" w:hAnsiTheme="minorHAnsi" w:cstheme="minorHAnsi"/>
          <w:lang w:eastAsia="fr-FR"/>
        </w:rPr>
        <w:lastRenderedPageBreak/>
        <w:t xml:space="preserve">pratique des techniques culturales et des matériels traditionnels peu évolués, </w:t>
      </w:r>
    </w:p>
    <w:p w14:paraId="17AB28B9" w14:textId="77777777" w:rsidR="00F90C22" w:rsidRPr="00FC0D93" w:rsidRDefault="00F90C22" w:rsidP="00207941">
      <w:pPr>
        <w:numPr>
          <w:ilvl w:val="0"/>
          <w:numId w:val="45"/>
        </w:numPr>
        <w:tabs>
          <w:tab w:val="left" w:pos="2310"/>
        </w:tabs>
        <w:spacing w:after="0" w:line="360" w:lineRule="auto"/>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mauvaise gestion de l’eau à cause de l’absence d’infrastructures d’irrigation adéquate,</w:t>
      </w:r>
    </w:p>
    <w:p w14:paraId="1C45F6C9" w14:textId="77777777" w:rsidR="00F90C22" w:rsidRPr="00FC0D93" w:rsidRDefault="00F90C22" w:rsidP="00207941">
      <w:pPr>
        <w:numPr>
          <w:ilvl w:val="0"/>
          <w:numId w:val="45"/>
        </w:numPr>
        <w:tabs>
          <w:tab w:val="left" w:pos="2310"/>
        </w:tabs>
        <w:spacing w:after="0" w:line="360" w:lineRule="auto"/>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absence des vulgarisateurs agricoles.</w:t>
      </w:r>
    </w:p>
    <w:p w14:paraId="43192BA0" w14:textId="77777777" w:rsidR="00F90C22" w:rsidRPr="00FC0D93" w:rsidRDefault="00F90C22" w:rsidP="00F90C22">
      <w:pPr>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Source : Enquête au niveau de la commune</w:t>
      </w:r>
    </w:p>
    <w:p w14:paraId="37AB7237" w14:textId="77777777" w:rsidR="00F90C22" w:rsidRPr="00FC0D93" w:rsidRDefault="00F90C22" w:rsidP="00F90C22">
      <w:pPr>
        <w:spacing w:after="0" w:line="360" w:lineRule="auto"/>
        <w:rPr>
          <w:rFonts w:asciiTheme="minorHAnsi" w:eastAsia="Times New Roman" w:hAnsiTheme="minorHAnsi" w:cstheme="minorHAnsi"/>
          <w:lang w:eastAsia="fr-FR"/>
        </w:rPr>
      </w:pPr>
    </w:p>
    <w:p w14:paraId="474980B2" w14:textId="77777777" w:rsidR="00F90C22" w:rsidRPr="00FC0D93" w:rsidRDefault="00F90C22" w:rsidP="00F90C22">
      <w:pPr>
        <w:spacing w:line="360" w:lineRule="auto"/>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Les paysans de la commune utilisent rarement les charrues et les mains d’œuvre journalier pour les travaux quotidiens. Actuellement, les paysans commencent à utiliser les matériels améliorés comme les sarcleuses pour les traitements de la riziculture. Pour le moyen de transport, la charrette est le plus utilisé.</w:t>
      </w:r>
    </w:p>
    <w:p w14:paraId="69DB08E6" w14:textId="77777777" w:rsidR="00F90C22" w:rsidRPr="00FC0D93" w:rsidRDefault="00F90C22" w:rsidP="00F90C22">
      <w:pPr>
        <w:spacing w:line="360" w:lineRule="auto"/>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Les différents types de production agricole de la commune sont présentés dans le tableau suivant :</w:t>
      </w:r>
    </w:p>
    <w:p w14:paraId="12F15066" w14:textId="77777777" w:rsidR="00F90C22" w:rsidRPr="00FC0D93" w:rsidRDefault="00F90C22" w:rsidP="00F90C22">
      <w:pPr>
        <w:spacing w:after="0" w:line="360" w:lineRule="auto"/>
        <w:rPr>
          <w:rFonts w:asciiTheme="minorHAnsi" w:eastAsia="Times New Roman" w:hAnsiTheme="minorHAnsi" w:cstheme="minorHAnsi"/>
          <w:color w:val="0000FF"/>
          <w:lang w:eastAsia="fr-FR"/>
        </w:rPr>
      </w:pPr>
      <w:bookmarkStart w:id="766" w:name="_Toc70059139"/>
      <w:bookmarkStart w:id="767" w:name="_Toc85131596"/>
      <w:r w:rsidRPr="00FC0D93">
        <w:rPr>
          <w:rFonts w:asciiTheme="minorHAnsi" w:hAnsiTheme="minorHAnsi" w:cstheme="minorHAnsi"/>
          <w:b/>
          <w:i/>
          <w:color w:val="0000FF"/>
          <w:u w:val="single"/>
        </w:rPr>
        <w:t xml:space="preserve">Tableau </w:t>
      </w:r>
      <w:r w:rsidR="008A70ED" w:rsidRPr="00FC0D93">
        <w:rPr>
          <w:rFonts w:asciiTheme="minorHAnsi" w:hAnsiTheme="minorHAnsi" w:cstheme="minorHAnsi"/>
          <w:b/>
          <w:i/>
          <w:color w:val="0000FF"/>
          <w:u w:val="single"/>
        </w:rPr>
        <w:fldChar w:fldCharType="begin"/>
      </w:r>
      <w:r w:rsidRPr="00FC0D93">
        <w:rPr>
          <w:rFonts w:asciiTheme="minorHAnsi" w:hAnsiTheme="minorHAnsi" w:cstheme="minorHAnsi"/>
          <w:b/>
          <w:i/>
          <w:color w:val="0000FF"/>
          <w:u w:val="single"/>
        </w:rPr>
        <w:instrText xml:space="preserve"> SEQ Tableau \* ARABIC </w:instrText>
      </w:r>
      <w:r w:rsidR="008A70ED" w:rsidRPr="00FC0D93">
        <w:rPr>
          <w:rFonts w:asciiTheme="minorHAnsi" w:hAnsiTheme="minorHAnsi" w:cstheme="minorHAnsi"/>
          <w:b/>
          <w:i/>
          <w:color w:val="0000FF"/>
          <w:u w:val="single"/>
        </w:rPr>
        <w:fldChar w:fldCharType="separate"/>
      </w:r>
      <w:r w:rsidR="006F42A6" w:rsidRPr="00FC0D93">
        <w:rPr>
          <w:rFonts w:asciiTheme="minorHAnsi" w:hAnsiTheme="minorHAnsi" w:cstheme="minorHAnsi"/>
          <w:b/>
          <w:i/>
          <w:noProof/>
          <w:color w:val="0000FF"/>
          <w:u w:val="single"/>
        </w:rPr>
        <w:t>9</w:t>
      </w:r>
      <w:r w:rsidR="008A70ED" w:rsidRPr="00FC0D93">
        <w:rPr>
          <w:rFonts w:asciiTheme="minorHAnsi" w:hAnsiTheme="minorHAnsi" w:cstheme="minorHAnsi"/>
          <w:b/>
          <w:i/>
          <w:color w:val="0000FF"/>
          <w:u w:val="single"/>
        </w:rPr>
        <w:fldChar w:fldCharType="end"/>
      </w:r>
      <w:r w:rsidRPr="00FC0D93">
        <w:rPr>
          <w:rFonts w:asciiTheme="minorHAnsi" w:hAnsiTheme="minorHAnsi" w:cstheme="minorHAnsi"/>
          <w:b/>
          <w:i/>
          <w:color w:val="0000FF"/>
        </w:rPr>
        <w:t xml:space="preserve"> </w:t>
      </w:r>
      <w:r w:rsidRPr="00FC0D93">
        <w:rPr>
          <w:rFonts w:asciiTheme="minorHAnsi" w:hAnsiTheme="minorHAnsi" w:cstheme="minorHAnsi"/>
          <w:i/>
          <w:color w:val="0000FF"/>
        </w:rPr>
        <w:t xml:space="preserve">: </w:t>
      </w:r>
      <w:bookmarkEnd w:id="766"/>
      <w:r w:rsidRPr="00FC0D93">
        <w:rPr>
          <w:rFonts w:asciiTheme="minorHAnsi" w:eastAsia="Times New Roman" w:hAnsiTheme="minorHAnsi" w:cstheme="minorHAnsi"/>
          <w:color w:val="0000FF"/>
          <w:lang w:eastAsia="fr-FR"/>
        </w:rPr>
        <w:t>Différents types de production agricole</w:t>
      </w:r>
      <w:bookmarkEnd w:id="767"/>
    </w:p>
    <w:tbl>
      <w:tblPr>
        <w:tblW w:w="579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3"/>
        <w:gridCol w:w="1843"/>
        <w:gridCol w:w="1667"/>
      </w:tblGrid>
      <w:tr w:rsidR="00F90C22" w:rsidRPr="00FC0D93" w14:paraId="6B5F229A" w14:textId="77777777" w:rsidTr="00F90C22">
        <w:trPr>
          <w:trHeight w:val="300"/>
        </w:trPr>
        <w:tc>
          <w:tcPr>
            <w:tcW w:w="2283" w:type="dxa"/>
            <w:shd w:val="clear" w:color="auto" w:fill="auto"/>
            <w:noWrap/>
            <w:vAlign w:val="center"/>
            <w:hideMark/>
          </w:tcPr>
          <w:p w14:paraId="4EA621A9" w14:textId="77777777" w:rsidR="00F90C22" w:rsidRPr="00FC0D93" w:rsidRDefault="00F90C22" w:rsidP="00F90C22">
            <w:pPr>
              <w:spacing w:after="0" w:line="240" w:lineRule="auto"/>
              <w:jc w:val="center"/>
              <w:rPr>
                <w:rFonts w:asciiTheme="minorHAnsi" w:eastAsia="Times New Roman" w:hAnsiTheme="minorHAnsi" w:cstheme="minorHAnsi"/>
                <w:b/>
                <w:color w:val="000000"/>
                <w:lang w:eastAsia="fr-FR"/>
              </w:rPr>
            </w:pPr>
            <w:r w:rsidRPr="00FC0D93">
              <w:rPr>
                <w:rFonts w:asciiTheme="minorHAnsi" w:eastAsia="Times New Roman" w:hAnsiTheme="minorHAnsi" w:cstheme="minorHAnsi"/>
                <w:b/>
                <w:color w:val="000000"/>
                <w:lang w:eastAsia="fr-FR"/>
              </w:rPr>
              <w:t>Type de culture</w:t>
            </w:r>
          </w:p>
        </w:tc>
        <w:tc>
          <w:tcPr>
            <w:tcW w:w="1843" w:type="dxa"/>
            <w:vAlign w:val="center"/>
          </w:tcPr>
          <w:p w14:paraId="56662A9B" w14:textId="77777777" w:rsidR="00F90C22" w:rsidRPr="00FC0D93" w:rsidRDefault="00F90C22" w:rsidP="00F90C22">
            <w:pPr>
              <w:spacing w:after="0" w:line="240" w:lineRule="auto"/>
              <w:jc w:val="center"/>
              <w:rPr>
                <w:rFonts w:asciiTheme="minorHAnsi" w:eastAsia="Times New Roman" w:hAnsiTheme="minorHAnsi" w:cstheme="minorHAnsi"/>
                <w:b/>
                <w:color w:val="000000"/>
                <w:lang w:eastAsia="fr-FR"/>
              </w:rPr>
            </w:pPr>
            <w:r w:rsidRPr="00FC0D93">
              <w:rPr>
                <w:rFonts w:asciiTheme="minorHAnsi" w:eastAsia="Times New Roman" w:hAnsiTheme="minorHAnsi" w:cstheme="minorHAnsi"/>
                <w:b/>
                <w:color w:val="000000"/>
                <w:lang w:eastAsia="fr-FR"/>
              </w:rPr>
              <w:t>Surface cultivée</w:t>
            </w:r>
          </w:p>
          <w:p w14:paraId="287D70D3" w14:textId="77777777" w:rsidR="00F90C22" w:rsidRPr="00FC0D93" w:rsidRDefault="00F90C22" w:rsidP="00F90C22">
            <w:pPr>
              <w:spacing w:after="0" w:line="240" w:lineRule="auto"/>
              <w:jc w:val="center"/>
              <w:rPr>
                <w:rFonts w:asciiTheme="minorHAnsi" w:eastAsia="Times New Roman" w:hAnsiTheme="minorHAnsi" w:cstheme="minorHAnsi"/>
                <w:b/>
                <w:color w:val="000000"/>
                <w:lang w:eastAsia="fr-FR"/>
              </w:rPr>
            </w:pPr>
            <w:r w:rsidRPr="00FC0D93">
              <w:rPr>
                <w:rFonts w:asciiTheme="minorHAnsi" w:eastAsia="Times New Roman" w:hAnsiTheme="minorHAnsi" w:cstheme="minorHAnsi"/>
                <w:b/>
                <w:color w:val="000000"/>
                <w:lang w:eastAsia="fr-FR"/>
              </w:rPr>
              <w:t>(hectare)</w:t>
            </w:r>
          </w:p>
        </w:tc>
        <w:tc>
          <w:tcPr>
            <w:tcW w:w="1667" w:type="dxa"/>
            <w:shd w:val="clear" w:color="auto" w:fill="auto"/>
            <w:noWrap/>
            <w:vAlign w:val="center"/>
            <w:hideMark/>
          </w:tcPr>
          <w:p w14:paraId="6F5E136F" w14:textId="77777777" w:rsidR="00F90C22" w:rsidRPr="00FC0D93" w:rsidRDefault="00F90C22" w:rsidP="00F90C22">
            <w:pPr>
              <w:spacing w:after="0" w:line="240" w:lineRule="auto"/>
              <w:jc w:val="center"/>
              <w:rPr>
                <w:rFonts w:asciiTheme="minorHAnsi" w:eastAsia="Times New Roman" w:hAnsiTheme="minorHAnsi" w:cstheme="minorHAnsi"/>
                <w:b/>
                <w:color w:val="000000"/>
                <w:lang w:val="en-US" w:eastAsia="fr-FR"/>
              </w:rPr>
            </w:pPr>
            <w:r w:rsidRPr="00FC0D93">
              <w:rPr>
                <w:rFonts w:asciiTheme="minorHAnsi" w:eastAsia="Times New Roman" w:hAnsiTheme="minorHAnsi" w:cstheme="minorHAnsi"/>
                <w:b/>
                <w:color w:val="000000"/>
                <w:lang w:val="en-US" w:eastAsia="fr-FR"/>
              </w:rPr>
              <w:t>Produits</w:t>
            </w:r>
          </w:p>
          <w:p w14:paraId="071C7FCA" w14:textId="77777777" w:rsidR="00F90C22" w:rsidRPr="00FC0D93" w:rsidRDefault="00F90C22" w:rsidP="00F90C22">
            <w:pPr>
              <w:spacing w:after="0" w:line="240" w:lineRule="auto"/>
              <w:jc w:val="center"/>
              <w:rPr>
                <w:rFonts w:asciiTheme="minorHAnsi" w:eastAsia="Times New Roman" w:hAnsiTheme="minorHAnsi" w:cstheme="minorHAnsi"/>
                <w:b/>
                <w:color w:val="000000"/>
                <w:lang w:val="en-US" w:eastAsia="fr-FR"/>
              </w:rPr>
            </w:pPr>
            <w:r w:rsidRPr="00FC0D93">
              <w:rPr>
                <w:rFonts w:asciiTheme="minorHAnsi" w:eastAsia="Times New Roman" w:hAnsiTheme="minorHAnsi" w:cstheme="minorHAnsi"/>
                <w:b/>
                <w:color w:val="000000"/>
                <w:lang w:val="en-US" w:eastAsia="fr-FR"/>
              </w:rPr>
              <w:t>(Tones/an)</w:t>
            </w:r>
          </w:p>
        </w:tc>
      </w:tr>
      <w:tr w:rsidR="006F42A6" w:rsidRPr="00FC0D93" w14:paraId="6B3B4884" w14:textId="77777777" w:rsidTr="00F90C22">
        <w:trPr>
          <w:trHeight w:val="300"/>
        </w:trPr>
        <w:tc>
          <w:tcPr>
            <w:tcW w:w="2283" w:type="dxa"/>
            <w:shd w:val="clear" w:color="auto" w:fill="auto"/>
            <w:noWrap/>
            <w:vAlign w:val="bottom"/>
            <w:hideMark/>
          </w:tcPr>
          <w:p w14:paraId="3BBF4CF4" w14:textId="77777777" w:rsidR="006F42A6" w:rsidRPr="00FC0D93" w:rsidRDefault="006F42A6" w:rsidP="00F90C22">
            <w:pPr>
              <w:spacing w:after="0" w:line="240" w:lineRule="auto"/>
              <w:rPr>
                <w:rFonts w:asciiTheme="minorHAnsi" w:eastAsia="Times New Roman" w:hAnsiTheme="minorHAnsi" w:cstheme="minorHAnsi"/>
                <w:color w:val="000000"/>
                <w:lang w:eastAsia="fr-FR"/>
              </w:rPr>
            </w:pPr>
            <w:r w:rsidRPr="00FC0D93">
              <w:rPr>
                <w:rFonts w:asciiTheme="minorHAnsi" w:eastAsia="Times New Roman" w:hAnsiTheme="minorHAnsi" w:cstheme="minorHAnsi"/>
                <w:color w:val="000000"/>
                <w:lang w:eastAsia="fr-FR"/>
              </w:rPr>
              <w:t>Vary</w:t>
            </w:r>
          </w:p>
        </w:tc>
        <w:tc>
          <w:tcPr>
            <w:tcW w:w="1843" w:type="dxa"/>
          </w:tcPr>
          <w:p w14:paraId="34F812C5" w14:textId="77777777" w:rsidR="006F42A6" w:rsidRPr="00FC0D93" w:rsidRDefault="006F42A6" w:rsidP="00F90C22">
            <w:pPr>
              <w:spacing w:after="0" w:line="240" w:lineRule="auto"/>
              <w:jc w:val="right"/>
              <w:rPr>
                <w:rFonts w:asciiTheme="minorHAnsi" w:eastAsia="Times New Roman" w:hAnsiTheme="minorHAnsi" w:cstheme="minorHAnsi"/>
                <w:color w:val="000000"/>
                <w:lang w:eastAsia="fr-FR"/>
              </w:rPr>
            </w:pPr>
          </w:p>
        </w:tc>
        <w:tc>
          <w:tcPr>
            <w:tcW w:w="1667" w:type="dxa"/>
            <w:shd w:val="clear" w:color="auto" w:fill="auto"/>
            <w:noWrap/>
            <w:vAlign w:val="bottom"/>
            <w:hideMark/>
          </w:tcPr>
          <w:p w14:paraId="2BF4D926" w14:textId="77777777" w:rsidR="006F42A6" w:rsidRPr="00FC0D93" w:rsidRDefault="006F42A6" w:rsidP="00AE0F6F">
            <w:pPr>
              <w:spacing w:after="0" w:line="240" w:lineRule="auto"/>
              <w:jc w:val="right"/>
              <w:rPr>
                <w:rFonts w:asciiTheme="minorHAnsi" w:eastAsia="Times New Roman" w:hAnsiTheme="minorHAnsi" w:cs="Calibri"/>
                <w:color w:val="000000"/>
                <w:lang w:eastAsia="fr-FR"/>
              </w:rPr>
            </w:pPr>
            <w:r w:rsidRPr="00FC0D93">
              <w:rPr>
                <w:rFonts w:asciiTheme="minorHAnsi" w:eastAsia="Times New Roman" w:hAnsiTheme="minorHAnsi" w:cs="Calibri"/>
                <w:color w:val="000000"/>
                <w:lang w:eastAsia="fr-FR"/>
              </w:rPr>
              <w:t>85,23</w:t>
            </w:r>
          </w:p>
        </w:tc>
      </w:tr>
      <w:tr w:rsidR="006F42A6" w:rsidRPr="00FC0D93" w14:paraId="1881B3BE" w14:textId="77777777" w:rsidTr="00F90C22">
        <w:trPr>
          <w:trHeight w:val="300"/>
        </w:trPr>
        <w:tc>
          <w:tcPr>
            <w:tcW w:w="2283" w:type="dxa"/>
            <w:shd w:val="clear" w:color="auto" w:fill="auto"/>
            <w:noWrap/>
            <w:vAlign w:val="bottom"/>
            <w:hideMark/>
          </w:tcPr>
          <w:p w14:paraId="5C59D541" w14:textId="77777777" w:rsidR="006F42A6" w:rsidRPr="00FC0D93" w:rsidRDefault="006F42A6" w:rsidP="00F90C22">
            <w:pPr>
              <w:spacing w:after="0" w:line="240" w:lineRule="auto"/>
              <w:rPr>
                <w:rFonts w:asciiTheme="minorHAnsi" w:eastAsia="Times New Roman" w:hAnsiTheme="minorHAnsi" w:cstheme="minorHAnsi"/>
                <w:color w:val="000000"/>
                <w:lang w:eastAsia="fr-FR"/>
              </w:rPr>
            </w:pPr>
            <w:r w:rsidRPr="00FC0D93">
              <w:rPr>
                <w:rFonts w:asciiTheme="minorHAnsi" w:eastAsia="Times New Roman" w:hAnsiTheme="minorHAnsi" w:cstheme="minorHAnsi"/>
                <w:color w:val="000000"/>
                <w:lang w:eastAsia="fr-FR"/>
              </w:rPr>
              <w:t>Vanila</w:t>
            </w:r>
          </w:p>
        </w:tc>
        <w:tc>
          <w:tcPr>
            <w:tcW w:w="1843" w:type="dxa"/>
          </w:tcPr>
          <w:p w14:paraId="7D570EA1" w14:textId="77777777" w:rsidR="006F42A6" w:rsidRPr="00FC0D93" w:rsidRDefault="006F42A6" w:rsidP="00F90C22">
            <w:pPr>
              <w:spacing w:after="0" w:line="240" w:lineRule="auto"/>
              <w:jc w:val="right"/>
              <w:rPr>
                <w:rFonts w:asciiTheme="minorHAnsi" w:eastAsia="Times New Roman" w:hAnsiTheme="minorHAnsi" w:cstheme="minorHAnsi"/>
                <w:color w:val="000000"/>
                <w:lang w:eastAsia="fr-FR"/>
              </w:rPr>
            </w:pPr>
          </w:p>
        </w:tc>
        <w:tc>
          <w:tcPr>
            <w:tcW w:w="1667" w:type="dxa"/>
            <w:shd w:val="clear" w:color="auto" w:fill="auto"/>
            <w:noWrap/>
            <w:vAlign w:val="bottom"/>
            <w:hideMark/>
          </w:tcPr>
          <w:p w14:paraId="0FD92589" w14:textId="77777777" w:rsidR="006F42A6" w:rsidRPr="00FC0D93" w:rsidRDefault="006F42A6" w:rsidP="00AE0F6F">
            <w:pPr>
              <w:spacing w:after="0" w:line="240" w:lineRule="auto"/>
              <w:jc w:val="right"/>
              <w:rPr>
                <w:rFonts w:asciiTheme="minorHAnsi" w:eastAsia="Times New Roman" w:hAnsiTheme="minorHAnsi" w:cs="Calibri"/>
                <w:color w:val="000000"/>
                <w:lang w:eastAsia="fr-FR"/>
              </w:rPr>
            </w:pPr>
            <w:r w:rsidRPr="00FC0D93">
              <w:rPr>
                <w:rFonts w:asciiTheme="minorHAnsi" w:eastAsia="Times New Roman" w:hAnsiTheme="minorHAnsi" w:cs="Calibri"/>
                <w:color w:val="000000"/>
                <w:lang w:eastAsia="fr-FR"/>
              </w:rPr>
              <w:t>18,47</w:t>
            </w:r>
          </w:p>
        </w:tc>
      </w:tr>
      <w:tr w:rsidR="006F42A6" w:rsidRPr="00FC0D93" w14:paraId="74B36807" w14:textId="77777777" w:rsidTr="00F90C22">
        <w:trPr>
          <w:trHeight w:val="300"/>
        </w:trPr>
        <w:tc>
          <w:tcPr>
            <w:tcW w:w="2283" w:type="dxa"/>
            <w:shd w:val="clear" w:color="auto" w:fill="auto"/>
            <w:noWrap/>
            <w:vAlign w:val="bottom"/>
            <w:hideMark/>
          </w:tcPr>
          <w:p w14:paraId="42D931A0" w14:textId="77777777" w:rsidR="006F42A6" w:rsidRPr="00FC0D93" w:rsidRDefault="006F42A6" w:rsidP="00F90C22">
            <w:pPr>
              <w:spacing w:after="0" w:line="240" w:lineRule="auto"/>
              <w:rPr>
                <w:rFonts w:asciiTheme="minorHAnsi" w:eastAsia="Times New Roman" w:hAnsiTheme="minorHAnsi" w:cstheme="minorHAnsi"/>
                <w:color w:val="000000"/>
                <w:lang w:eastAsia="fr-FR"/>
              </w:rPr>
            </w:pPr>
            <w:r w:rsidRPr="00FC0D93">
              <w:rPr>
                <w:rFonts w:asciiTheme="minorHAnsi" w:eastAsia="Times New Roman" w:hAnsiTheme="minorHAnsi" w:cstheme="minorHAnsi"/>
                <w:color w:val="000000"/>
                <w:lang w:eastAsia="fr-FR"/>
              </w:rPr>
              <w:t>Jirofo</w:t>
            </w:r>
          </w:p>
        </w:tc>
        <w:tc>
          <w:tcPr>
            <w:tcW w:w="1843" w:type="dxa"/>
          </w:tcPr>
          <w:p w14:paraId="2151AA68" w14:textId="77777777" w:rsidR="006F42A6" w:rsidRPr="00FC0D93" w:rsidRDefault="006F42A6" w:rsidP="00F90C22">
            <w:pPr>
              <w:spacing w:after="0" w:line="240" w:lineRule="auto"/>
              <w:jc w:val="right"/>
              <w:rPr>
                <w:rFonts w:asciiTheme="minorHAnsi" w:eastAsia="Times New Roman" w:hAnsiTheme="minorHAnsi" w:cstheme="minorHAnsi"/>
                <w:color w:val="000000"/>
                <w:lang w:eastAsia="fr-FR"/>
              </w:rPr>
            </w:pPr>
          </w:p>
        </w:tc>
        <w:tc>
          <w:tcPr>
            <w:tcW w:w="1667" w:type="dxa"/>
            <w:shd w:val="clear" w:color="auto" w:fill="auto"/>
            <w:noWrap/>
            <w:vAlign w:val="bottom"/>
            <w:hideMark/>
          </w:tcPr>
          <w:p w14:paraId="5503251B" w14:textId="77777777" w:rsidR="006F42A6" w:rsidRPr="00FC0D93" w:rsidRDefault="006F42A6" w:rsidP="00AE0F6F">
            <w:pPr>
              <w:spacing w:after="0" w:line="240" w:lineRule="auto"/>
              <w:jc w:val="right"/>
              <w:rPr>
                <w:rFonts w:asciiTheme="minorHAnsi" w:eastAsia="Times New Roman" w:hAnsiTheme="minorHAnsi" w:cs="Calibri"/>
                <w:color w:val="000000"/>
                <w:lang w:eastAsia="fr-FR"/>
              </w:rPr>
            </w:pPr>
            <w:r w:rsidRPr="00FC0D93">
              <w:rPr>
                <w:rFonts w:asciiTheme="minorHAnsi" w:eastAsia="Times New Roman" w:hAnsiTheme="minorHAnsi" w:cs="Calibri"/>
                <w:color w:val="000000"/>
                <w:lang w:eastAsia="fr-FR"/>
              </w:rPr>
              <w:t>16,20</w:t>
            </w:r>
          </w:p>
        </w:tc>
      </w:tr>
    </w:tbl>
    <w:p w14:paraId="21AAD1FA" w14:textId="77777777" w:rsidR="00F90C22" w:rsidRPr="00FC0D93" w:rsidRDefault="00F90C22" w:rsidP="00F90C22">
      <w:pPr>
        <w:spacing w:after="0" w:line="360" w:lineRule="auto"/>
        <w:ind w:left="360"/>
        <w:jc w:val="both"/>
        <w:rPr>
          <w:rFonts w:asciiTheme="minorHAnsi" w:eastAsia="Times New Roman" w:hAnsiTheme="minorHAnsi" w:cstheme="minorHAnsi"/>
          <w:lang w:eastAsia="fr-FR"/>
        </w:rPr>
      </w:pPr>
      <w:r w:rsidRPr="00FC0D93">
        <w:rPr>
          <w:rFonts w:asciiTheme="minorHAnsi" w:eastAsia="Times New Roman" w:hAnsiTheme="minorHAnsi" w:cstheme="minorHAnsi"/>
          <w:u w:val="single"/>
          <w:lang w:eastAsia="fr-FR"/>
        </w:rPr>
        <w:t>Source</w:t>
      </w:r>
      <w:r w:rsidRPr="00FC0D93">
        <w:rPr>
          <w:rFonts w:asciiTheme="minorHAnsi" w:eastAsia="Times New Roman" w:hAnsiTheme="minorHAnsi" w:cstheme="minorHAnsi"/>
          <w:lang w:eastAsia="fr-FR"/>
        </w:rPr>
        <w:t xml:space="preserve"> : Enquête auprès de la Commune </w:t>
      </w:r>
      <w:r w:rsidR="00BA22E0" w:rsidRPr="00FC0D93">
        <w:rPr>
          <w:rFonts w:asciiTheme="minorHAnsi" w:eastAsia="Times New Roman" w:hAnsiTheme="minorHAnsi" w:cstheme="minorHAnsi"/>
          <w:lang w:eastAsia="fr-FR"/>
        </w:rPr>
        <w:t>Manambolosy</w:t>
      </w:r>
      <w:r w:rsidRPr="00FC0D93">
        <w:rPr>
          <w:rFonts w:asciiTheme="minorHAnsi" w:eastAsia="Times New Roman" w:hAnsiTheme="minorHAnsi" w:cstheme="minorHAnsi"/>
          <w:lang w:eastAsia="fr-FR"/>
        </w:rPr>
        <w:t>, avril 2021</w:t>
      </w:r>
    </w:p>
    <w:p w14:paraId="314619FF" w14:textId="77777777" w:rsidR="00F60DAD" w:rsidRPr="00FC0D93" w:rsidRDefault="00F60DAD" w:rsidP="00207941">
      <w:pPr>
        <w:pStyle w:val="Titre5"/>
        <w:numPr>
          <w:ilvl w:val="0"/>
          <w:numId w:val="10"/>
        </w:numPr>
        <w:rPr>
          <w:rFonts w:asciiTheme="minorHAnsi" w:hAnsiTheme="minorHAnsi"/>
        </w:rPr>
      </w:pPr>
      <w:bookmarkStart w:id="768" w:name="_Toc76490018"/>
      <w:bookmarkStart w:id="769" w:name="_Toc76490478"/>
      <w:bookmarkStart w:id="770" w:name="_Toc76490643"/>
      <w:bookmarkStart w:id="771" w:name="_Toc85127417"/>
      <w:bookmarkStart w:id="772" w:name="_Toc85127550"/>
      <w:bookmarkStart w:id="773" w:name="_Toc85131079"/>
      <w:bookmarkStart w:id="774" w:name="_Toc85131442"/>
      <w:bookmarkStart w:id="775" w:name="_Toc85131538"/>
      <w:r w:rsidRPr="00FC0D93">
        <w:rPr>
          <w:rFonts w:asciiTheme="minorHAnsi" w:hAnsiTheme="minorHAnsi"/>
        </w:rPr>
        <w:t>Elevage</w:t>
      </w:r>
      <w:bookmarkEnd w:id="768"/>
      <w:bookmarkEnd w:id="769"/>
      <w:bookmarkEnd w:id="770"/>
      <w:bookmarkEnd w:id="771"/>
      <w:bookmarkEnd w:id="772"/>
      <w:bookmarkEnd w:id="773"/>
      <w:bookmarkEnd w:id="774"/>
      <w:bookmarkEnd w:id="775"/>
    </w:p>
    <w:p w14:paraId="69600BA0" w14:textId="77777777" w:rsidR="00F90C22" w:rsidRPr="00FC0D93" w:rsidRDefault="00F90C22" w:rsidP="00F90C22">
      <w:pPr>
        <w:spacing w:after="0" w:line="360" w:lineRule="auto"/>
        <w:ind w:firstLine="1134"/>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 xml:space="preserve">L’élevage constitue une activité secondaire pour la population. L’élevage bovin est également lié étroitement à l’activité agricole. Les bœufs sont utilisés par les paysans pour les travaux quotidiens comme le labour et la traction des charrettes. </w:t>
      </w:r>
    </w:p>
    <w:p w14:paraId="24AAD79D" w14:textId="77777777" w:rsidR="00F90C22" w:rsidRPr="00FC0D93" w:rsidRDefault="00F90C22" w:rsidP="00F90C22">
      <w:pPr>
        <w:spacing w:after="0" w:line="360" w:lineRule="auto"/>
        <w:ind w:firstLine="1134"/>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L’élevage bovin est la fondation des valeurs traditionnelles. Plus un individu a un grand troupeau, plus il a un rang social élevé.</w:t>
      </w:r>
    </w:p>
    <w:p w14:paraId="491E5762" w14:textId="77777777" w:rsidR="00F90C22" w:rsidRPr="00FC0D93" w:rsidRDefault="00F90C22" w:rsidP="00F90C22">
      <w:pPr>
        <w:spacing w:after="120" w:line="360" w:lineRule="auto"/>
        <w:ind w:firstLine="708"/>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Par ailleurs, l’élevage de volailles détient aussi une place prépondérante dans la Commune d’</w:t>
      </w:r>
      <w:r w:rsidR="00BA22E0" w:rsidRPr="00FC0D93">
        <w:rPr>
          <w:rFonts w:asciiTheme="minorHAnsi" w:eastAsia="Times New Roman" w:hAnsiTheme="minorHAnsi" w:cstheme="minorHAnsi"/>
          <w:lang w:eastAsia="fr-FR"/>
        </w:rPr>
        <w:t>Manambolosy</w:t>
      </w:r>
      <w:r w:rsidRPr="00FC0D93">
        <w:rPr>
          <w:rFonts w:asciiTheme="minorHAnsi" w:eastAsia="Times New Roman" w:hAnsiTheme="minorHAnsi" w:cstheme="minorHAnsi"/>
          <w:lang w:eastAsia="fr-FR"/>
        </w:rPr>
        <w:t>. Approvisionnant la population en produit alimentaire, l’activité en elle-même constitue une source de revenu supplémentaire et une rentrée de trésorerie pour les ménages de par la vente des produits.</w:t>
      </w:r>
    </w:p>
    <w:p w14:paraId="2C0B3108" w14:textId="77777777" w:rsidR="00F90C22" w:rsidRPr="00FC0D93" w:rsidRDefault="00F90C22" w:rsidP="00F90C22">
      <w:pPr>
        <w:spacing w:after="120" w:line="360" w:lineRule="auto"/>
        <w:ind w:firstLine="708"/>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La répartition du cheptel par fokontany est présentée dans le tableau suivant.</w:t>
      </w:r>
    </w:p>
    <w:p w14:paraId="4464BEFF" w14:textId="77777777" w:rsidR="006F42A6" w:rsidRPr="00FC0D93" w:rsidRDefault="006F42A6" w:rsidP="00F90C22">
      <w:pPr>
        <w:spacing w:after="120" w:line="360" w:lineRule="auto"/>
        <w:ind w:firstLine="708"/>
        <w:rPr>
          <w:rFonts w:asciiTheme="minorHAnsi" w:eastAsia="Times New Roman" w:hAnsiTheme="minorHAnsi" w:cstheme="minorHAnsi"/>
          <w:lang w:eastAsia="fr-FR"/>
        </w:rPr>
      </w:pPr>
    </w:p>
    <w:p w14:paraId="6800143A" w14:textId="77777777" w:rsidR="006F42A6" w:rsidRPr="00FC0D93" w:rsidRDefault="006F42A6" w:rsidP="00F90C22">
      <w:pPr>
        <w:spacing w:after="120" w:line="360" w:lineRule="auto"/>
        <w:ind w:firstLine="708"/>
        <w:rPr>
          <w:rFonts w:asciiTheme="minorHAnsi" w:eastAsia="Times New Roman" w:hAnsiTheme="minorHAnsi" w:cstheme="minorHAnsi"/>
          <w:lang w:eastAsia="fr-FR"/>
        </w:rPr>
      </w:pPr>
    </w:p>
    <w:p w14:paraId="6614DBDF" w14:textId="77777777" w:rsidR="006F42A6" w:rsidRPr="00FC0D93" w:rsidRDefault="006F42A6" w:rsidP="00F90C22">
      <w:pPr>
        <w:spacing w:after="120" w:line="360" w:lineRule="auto"/>
        <w:ind w:firstLine="708"/>
        <w:rPr>
          <w:rFonts w:asciiTheme="minorHAnsi" w:eastAsia="Times New Roman" w:hAnsiTheme="minorHAnsi" w:cstheme="minorHAnsi"/>
          <w:lang w:eastAsia="fr-FR"/>
        </w:rPr>
      </w:pPr>
    </w:p>
    <w:p w14:paraId="4943DBF1" w14:textId="77777777" w:rsidR="006F42A6" w:rsidRPr="00FC0D93" w:rsidRDefault="006F42A6" w:rsidP="00F90C22">
      <w:pPr>
        <w:spacing w:after="120" w:line="360" w:lineRule="auto"/>
        <w:ind w:firstLine="708"/>
        <w:rPr>
          <w:rFonts w:asciiTheme="minorHAnsi" w:eastAsia="Times New Roman" w:hAnsiTheme="minorHAnsi" w:cstheme="minorHAnsi"/>
          <w:lang w:eastAsia="fr-FR"/>
        </w:rPr>
      </w:pPr>
    </w:p>
    <w:p w14:paraId="4B5995E6" w14:textId="77777777" w:rsidR="006F42A6" w:rsidRPr="00FC0D93" w:rsidRDefault="00F90C22" w:rsidP="006F42A6">
      <w:pPr>
        <w:spacing w:after="120" w:line="360" w:lineRule="auto"/>
        <w:rPr>
          <w:rFonts w:asciiTheme="minorHAnsi" w:eastAsia="Times New Roman" w:hAnsiTheme="minorHAnsi"/>
          <w:lang w:eastAsia="fr-FR"/>
        </w:rPr>
      </w:pPr>
      <w:bookmarkStart w:id="776" w:name="_Toc70059140"/>
      <w:bookmarkStart w:id="777" w:name="_Toc85131597"/>
      <w:r w:rsidRPr="00FC0D93">
        <w:rPr>
          <w:rFonts w:asciiTheme="minorHAnsi" w:hAnsiTheme="minorHAnsi" w:cstheme="minorHAnsi"/>
          <w:b/>
          <w:i/>
          <w:u w:val="single"/>
        </w:rPr>
        <w:t xml:space="preserve">Tableau </w:t>
      </w:r>
      <w:r w:rsidR="008A70ED" w:rsidRPr="00FC0D93">
        <w:rPr>
          <w:rFonts w:asciiTheme="minorHAnsi" w:hAnsiTheme="minorHAnsi" w:cstheme="minorHAnsi"/>
          <w:b/>
          <w:i/>
          <w:u w:val="single"/>
        </w:rPr>
        <w:fldChar w:fldCharType="begin"/>
      </w:r>
      <w:r w:rsidRPr="00FC0D93">
        <w:rPr>
          <w:rFonts w:asciiTheme="minorHAnsi" w:hAnsiTheme="minorHAnsi" w:cstheme="minorHAnsi"/>
          <w:b/>
          <w:i/>
          <w:u w:val="single"/>
        </w:rPr>
        <w:instrText xml:space="preserve"> SEQ Tableau \* ARABIC </w:instrText>
      </w:r>
      <w:r w:rsidR="008A70ED" w:rsidRPr="00FC0D93">
        <w:rPr>
          <w:rFonts w:asciiTheme="minorHAnsi" w:hAnsiTheme="minorHAnsi" w:cstheme="minorHAnsi"/>
          <w:b/>
          <w:i/>
          <w:u w:val="single"/>
        </w:rPr>
        <w:fldChar w:fldCharType="separate"/>
      </w:r>
      <w:r w:rsidR="006F42A6" w:rsidRPr="00FC0D93">
        <w:rPr>
          <w:rFonts w:asciiTheme="minorHAnsi" w:hAnsiTheme="minorHAnsi" w:cstheme="minorHAnsi"/>
          <w:b/>
          <w:i/>
          <w:noProof/>
          <w:u w:val="single"/>
        </w:rPr>
        <w:t>10</w:t>
      </w:r>
      <w:r w:rsidR="008A70ED" w:rsidRPr="00FC0D93">
        <w:rPr>
          <w:rFonts w:asciiTheme="minorHAnsi" w:hAnsiTheme="minorHAnsi" w:cstheme="minorHAnsi"/>
          <w:b/>
          <w:i/>
          <w:u w:val="single"/>
        </w:rPr>
        <w:fldChar w:fldCharType="end"/>
      </w:r>
      <w:r w:rsidRPr="00FC0D93">
        <w:rPr>
          <w:rFonts w:asciiTheme="minorHAnsi" w:hAnsiTheme="minorHAnsi" w:cstheme="minorHAnsi"/>
          <w:b/>
          <w:i/>
        </w:rPr>
        <w:t xml:space="preserve"> </w:t>
      </w:r>
      <w:r w:rsidRPr="00FC0D93">
        <w:rPr>
          <w:rFonts w:asciiTheme="minorHAnsi" w:hAnsiTheme="minorHAnsi" w:cstheme="minorHAnsi"/>
          <w:i/>
        </w:rPr>
        <w:t xml:space="preserve">: </w:t>
      </w:r>
      <w:r w:rsidRPr="00FC0D93">
        <w:rPr>
          <w:rFonts w:asciiTheme="minorHAnsi" w:eastAsia="Times New Roman" w:hAnsiTheme="minorHAnsi" w:cstheme="minorHAnsi"/>
          <w:lang w:eastAsia="fr-FR"/>
        </w:rPr>
        <w:t>Répartition du cheptel par fokontany</w:t>
      </w:r>
      <w:bookmarkEnd w:id="776"/>
      <w:bookmarkEnd w:id="777"/>
      <w:r w:rsidR="006F42A6" w:rsidRPr="00FC0D93">
        <w:rPr>
          <w:rFonts w:asciiTheme="minorHAnsi" w:eastAsia="Times New Roman" w:hAnsiTheme="minorHAnsi"/>
          <w:lang w:eastAsia="fr-FR"/>
        </w:rPr>
        <w:t xml:space="preserve"> </w:t>
      </w:r>
    </w:p>
    <w:tbl>
      <w:tblPr>
        <w:tblW w:w="4220" w:type="dxa"/>
        <w:tblInd w:w="55" w:type="dxa"/>
        <w:tblCellMar>
          <w:left w:w="70" w:type="dxa"/>
          <w:right w:w="70" w:type="dxa"/>
        </w:tblCellMar>
        <w:tblLook w:val="04A0" w:firstRow="1" w:lastRow="0" w:firstColumn="1" w:lastColumn="0" w:noHBand="0" w:noVBand="1"/>
      </w:tblPr>
      <w:tblGrid>
        <w:gridCol w:w="2720"/>
        <w:gridCol w:w="1500"/>
      </w:tblGrid>
      <w:tr w:rsidR="006F42A6" w:rsidRPr="00FC0D93" w14:paraId="5F0BD586" w14:textId="77777777" w:rsidTr="00AE0F6F">
        <w:trPr>
          <w:trHeight w:val="300"/>
        </w:trPr>
        <w:tc>
          <w:tcPr>
            <w:tcW w:w="2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8813B" w14:textId="77777777" w:rsidR="006F42A6" w:rsidRPr="00FC0D93" w:rsidRDefault="006F42A6" w:rsidP="00AE0F6F">
            <w:pPr>
              <w:spacing w:after="0" w:line="240" w:lineRule="auto"/>
              <w:jc w:val="center"/>
              <w:rPr>
                <w:rFonts w:asciiTheme="minorHAnsi" w:eastAsia="Times New Roman" w:hAnsiTheme="minorHAnsi" w:cs="Calibri"/>
                <w:b/>
                <w:bCs/>
                <w:color w:val="000000"/>
                <w:lang w:eastAsia="fr-FR"/>
              </w:rPr>
            </w:pPr>
            <w:r w:rsidRPr="00FC0D93">
              <w:rPr>
                <w:rFonts w:asciiTheme="minorHAnsi" w:eastAsia="Times New Roman" w:hAnsiTheme="minorHAnsi" w:cs="Calibri"/>
                <w:b/>
                <w:bCs/>
                <w:color w:val="000000"/>
                <w:lang w:eastAsia="fr-FR"/>
              </w:rPr>
              <w:lastRenderedPageBreak/>
              <w:t>Type</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14:paraId="7AE284C1" w14:textId="77777777" w:rsidR="006F42A6" w:rsidRPr="00FC0D93" w:rsidRDefault="006F42A6" w:rsidP="00AE0F6F">
            <w:pPr>
              <w:spacing w:after="0" w:line="240" w:lineRule="auto"/>
              <w:jc w:val="center"/>
              <w:rPr>
                <w:rFonts w:asciiTheme="minorHAnsi" w:eastAsia="Times New Roman" w:hAnsiTheme="minorHAnsi" w:cs="Calibri"/>
                <w:b/>
                <w:bCs/>
                <w:color w:val="000000"/>
                <w:lang w:eastAsia="fr-FR"/>
              </w:rPr>
            </w:pPr>
          </w:p>
        </w:tc>
      </w:tr>
      <w:tr w:rsidR="006F42A6" w:rsidRPr="00FC0D93" w14:paraId="3AC431E0" w14:textId="77777777" w:rsidTr="00AE0F6F">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640B67CB" w14:textId="77777777" w:rsidR="006F42A6" w:rsidRPr="00FC0D93" w:rsidRDefault="006F42A6" w:rsidP="00AE0F6F">
            <w:pPr>
              <w:spacing w:after="0" w:line="240" w:lineRule="auto"/>
              <w:rPr>
                <w:rFonts w:asciiTheme="minorHAnsi" w:eastAsia="Times New Roman" w:hAnsiTheme="minorHAnsi" w:cs="Calibri"/>
                <w:color w:val="000000"/>
                <w:lang w:eastAsia="fr-FR"/>
              </w:rPr>
            </w:pPr>
            <w:r w:rsidRPr="00FC0D93">
              <w:rPr>
                <w:rFonts w:asciiTheme="minorHAnsi" w:eastAsia="Times New Roman" w:hAnsiTheme="minorHAnsi" w:cs="Calibri"/>
                <w:b/>
                <w:bCs/>
                <w:color w:val="000000"/>
                <w:lang w:eastAsia="fr-FR"/>
              </w:rPr>
              <w:t>Bovin</w:t>
            </w:r>
          </w:p>
        </w:tc>
        <w:tc>
          <w:tcPr>
            <w:tcW w:w="1500" w:type="dxa"/>
            <w:tcBorders>
              <w:top w:val="nil"/>
              <w:left w:val="nil"/>
              <w:bottom w:val="single" w:sz="4" w:space="0" w:color="auto"/>
              <w:right w:val="single" w:sz="4" w:space="0" w:color="auto"/>
            </w:tcBorders>
            <w:shd w:val="clear" w:color="auto" w:fill="auto"/>
            <w:noWrap/>
            <w:vAlign w:val="bottom"/>
            <w:hideMark/>
          </w:tcPr>
          <w:p w14:paraId="2499C917" w14:textId="77777777" w:rsidR="006F42A6" w:rsidRPr="00FC0D93" w:rsidRDefault="006F42A6" w:rsidP="00AE0F6F">
            <w:pPr>
              <w:spacing w:after="0" w:line="240" w:lineRule="auto"/>
              <w:jc w:val="right"/>
              <w:rPr>
                <w:rFonts w:asciiTheme="minorHAnsi" w:eastAsia="Times New Roman" w:hAnsiTheme="minorHAnsi" w:cs="Calibri"/>
                <w:color w:val="000000"/>
                <w:lang w:eastAsia="fr-FR"/>
              </w:rPr>
            </w:pPr>
            <w:r w:rsidRPr="00FC0D93">
              <w:rPr>
                <w:rFonts w:asciiTheme="minorHAnsi" w:eastAsia="Times New Roman" w:hAnsiTheme="minorHAnsi" w:cs="Calibri"/>
                <w:color w:val="000000"/>
                <w:lang w:eastAsia="fr-FR"/>
              </w:rPr>
              <w:t>1642</w:t>
            </w:r>
          </w:p>
        </w:tc>
      </w:tr>
      <w:tr w:rsidR="006F42A6" w:rsidRPr="00FC0D93" w14:paraId="3D0CECD2" w14:textId="77777777" w:rsidTr="00AE0F6F">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13BA32E6" w14:textId="77777777" w:rsidR="006F42A6" w:rsidRPr="00FC0D93" w:rsidRDefault="006F42A6" w:rsidP="00AE0F6F">
            <w:pPr>
              <w:spacing w:after="0" w:line="240" w:lineRule="auto"/>
              <w:rPr>
                <w:rFonts w:asciiTheme="minorHAnsi" w:eastAsia="Times New Roman" w:hAnsiTheme="minorHAnsi" w:cs="Calibri"/>
                <w:color w:val="000000"/>
                <w:lang w:eastAsia="fr-FR"/>
              </w:rPr>
            </w:pPr>
            <w:r w:rsidRPr="00FC0D93">
              <w:rPr>
                <w:rFonts w:asciiTheme="minorHAnsi" w:eastAsia="Times New Roman" w:hAnsiTheme="minorHAnsi" w:cs="Calibri"/>
                <w:b/>
                <w:bCs/>
                <w:color w:val="000000"/>
                <w:lang w:eastAsia="fr-FR"/>
              </w:rPr>
              <w:t>Porcin</w:t>
            </w:r>
          </w:p>
        </w:tc>
        <w:tc>
          <w:tcPr>
            <w:tcW w:w="1500" w:type="dxa"/>
            <w:tcBorders>
              <w:top w:val="nil"/>
              <w:left w:val="nil"/>
              <w:bottom w:val="single" w:sz="4" w:space="0" w:color="auto"/>
              <w:right w:val="single" w:sz="4" w:space="0" w:color="auto"/>
            </w:tcBorders>
            <w:shd w:val="clear" w:color="auto" w:fill="auto"/>
            <w:noWrap/>
            <w:vAlign w:val="bottom"/>
            <w:hideMark/>
          </w:tcPr>
          <w:p w14:paraId="693F50D5" w14:textId="77777777" w:rsidR="006F42A6" w:rsidRPr="00FC0D93" w:rsidRDefault="006F42A6" w:rsidP="00AE0F6F">
            <w:pPr>
              <w:spacing w:after="0" w:line="240" w:lineRule="auto"/>
              <w:jc w:val="right"/>
              <w:rPr>
                <w:rFonts w:asciiTheme="minorHAnsi" w:eastAsia="Times New Roman" w:hAnsiTheme="minorHAnsi" w:cs="Calibri"/>
                <w:color w:val="000000"/>
                <w:lang w:eastAsia="fr-FR"/>
              </w:rPr>
            </w:pPr>
            <w:r w:rsidRPr="00FC0D93">
              <w:rPr>
                <w:rFonts w:asciiTheme="minorHAnsi" w:eastAsia="Times New Roman" w:hAnsiTheme="minorHAnsi" w:cs="Calibri"/>
                <w:color w:val="000000"/>
                <w:lang w:eastAsia="fr-FR"/>
              </w:rPr>
              <w:t>248</w:t>
            </w:r>
          </w:p>
        </w:tc>
      </w:tr>
      <w:tr w:rsidR="006F42A6" w:rsidRPr="00FC0D93" w14:paraId="7A0FD590" w14:textId="77777777" w:rsidTr="00AE0F6F">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33E60E47" w14:textId="77777777" w:rsidR="006F42A6" w:rsidRPr="00FC0D93" w:rsidRDefault="006F42A6" w:rsidP="00AE0F6F">
            <w:pPr>
              <w:spacing w:after="0" w:line="240" w:lineRule="auto"/>
              <w:rPr>
                <w:rFonts w:asciiTheme="minorHAnsi" w:eastAsia="Times New Roman" w:hAnsiTheme="minorHAnsi" w:cs="Calibri"/>
                <w:color w:val="000000"/>
                <w:lang w:eastAsia="fr-FR"/>
              </w:rPr>
            </w:pPr>
            <w:r w:rsidRPr="00FC0D93">
              <w:rPr>
                <w:rFonts w:asciiTheme="minorHAnsi" w:eastAsia="Times New Roman" w:hAnsiTheme="minorHAnsi" w:cs="Calibri"/>
                <w:b/>
                <w:bCs/>
                <w:color w:val="000000"/>
                <w:lang w:eastAsia="fr-FR"/>
              </w:rPr>
              <w:t>Mouton</w:t>
            </w:r>
          </w:p>
        </w:tc>
        <w:tc>
          <w:tcPr>
            <w:tcW w:w="1500" w:type="dxa"/>
            <w:tcBorders>
              <w:top w:val="nil"/>
              <w:left w:val="nil"/>
              <w:bottom w:val="single" w:sz="4" w:space="0" w:color="auto"/>
              <w:right w:val="single" w:sz="4" w:space="0" w:color="auto"/>
            </w:tcBorders>
            <w:shd w:val="clear" w:color="auto" w:fill="auto"/>
            <w:noWrap/>
            <w:vAlign w:val="bottom"/>
            <w:hideMark/>
          </w:tcPr>
          <w:p w14:paraId="1BBE9967" w14:textId="77777777" w:rsidR="006F42A6" w:rsidRPr="00FC0D93" w:rsidRDefault="006F42A6" w:rsidP="00AE0F6F">
            <w:pPr>
              <w:spacing w:after="0" w:line="240" w:lineRule="auto"/>
              <w:jc w:val="right"/>
              <w:rPr>
                <w:rFonts w:asciiTheme="minorHAnsi" w:eastAsia="Times New Roman" w:hAnsiTheme="minorHAnsi" w:cs="Calibri"/>
                <w:color w:val="000000"/>
                <w:lang w:eastAsia="fr-FR"/>
              </w:rPr>
            </w:pPr>
            <w:r w:rsidRPr="00FC0D93">
              <w:rPr>
                <w:rFonts w:asciiTheme="minorHAnsi" w:eastAsia="Times New Roman" w:hAnsiTheme="minorHAnsi" w:cs="Calibri"/>
                <w:color w:val="000000"/>
                <w:lang w:eastAsia="fr-FR"/>
              </w:rPr>
              <w:t>485</w:t>
            </w:r>
          </w:p>
        </w:tc>
      </w:tr>
      <w:tr w:rsidR="006F42A6" w:rsidRPr="00FC0D93" w14:paraId="67F78B1C" w14:textId="77777777" w:rsidTr="00AE0F6F">
        <w:trPr>
          <w:trHeight w:val="300"/>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14:paraId="4C80EAA6" w14:textId="77777777" w:rsidR="006F42A6" w:rsidRPr="00FC0D93" w:rsidRDefault="006F42A6" w:rsidP="00AE0F6F">
            <w:pPr>
              <w:spacing w:after="0" w:line="240" w:lineRule="auto"/>
              <w:rPr>
                <w:rFonts w:asciiTheme="minorHAnsi" w:eastAsia="Times New Roman" w:hAnsiTheme="minorHAnsi" w:cs="Calibri"/>
                <w:color w:val="000000"/>
                <w:lang w:eastAsia="fr-FR"/>
              </w:rPr>
            </w:pPr>
            <w:r w:rsidRPr="00FC0D93">
              <w:rPr>
                <w:rFonts w:asciiTheme="minorHAnsi" w:eastAsia="Times New Roman" w:hAnsiTheme="minorHAnsi" w:cs="Calibri"/>
                <w:b/>
                <w:bCs/>
                <w:color w:val="000000"/>
                <w:lang w:eastAsia="fr-FR"/>
              </w:rPr>
              <w:t>Volailles</w:t>
            </w:r>
          </w:p>
        </w:tc>
        <w:tc>
          <w:tcPr>
            <w:tcW w:w="1500" w:type="dxa"/>
            <w:tcBorders>
              <w:top w:val="nil"/>
              <w:left w:val="nil"/>
              <w:bottom w:val="single" w:sz="4" w:space="0" w:color="auto"/>
              <w:right w:val="single" w:sz="4" w:space="0" w:color="auto"/>
            </w:tcBorders>
            <w:shd w:val="clear" w:color="auto" w:fill="auto"/>
            <w:noWrap/>
            <w:vAlign w:val="bottom"/>
            <w:hideMark/>
          </w:tcPr>
          <w:p w14:paraId="08B6CD88" w14:textId="77777777" w:rsidR="006F42A6" w:rsidRPr="00FC0D93" w:rsidRDefault="006F42A6" w:rsidP="00AE0F6F">
            <w:pPr>
              <w:spacing w:after="0" w:line="240" w:lineRule="auto"/>
              <w:jc w:val="right"/>
              <w:rPr>
                <w:rFonts w:asciiTheme="minorHAnsi" w:eastAsia="Times New Roman" w:hAnsiTheme="minorHAnsi" w:cs="Calibri"/>
                <w:color w:val="000000"/>
                <w:lang w:eastAsia="fr-FR"/>
              </w:rPr>
            </w:pPr>
            <w:r w:rsidRPr="00FC0D93">
              <w:rPr>
                <w:rFonts w:asciiTheme="minorHAnsi" w:eastAsia="Times New Roman" w:hAnsiTheme="minorHAnsi" w:cs="Calibri"/>
                <w:color w:val="000000"/>
                <w:lang w:eastAsia="fr-FR"/>
              </w:rPr>
              <w:t>4126</w:t>
            </w:r>
          </w:p>
        </w:tc>
      </w:tr>
    </w:tbl>
    <w:p w14:paraId="1EA08D90" w14:textId="77777777" w:rsidR="00F90C22" w:rsidRPr="00FC0D93" w:rsidRDefault="00F90C22" w:rsidP="006F42A6">
      <w:pPr>
        <w:spacing w:after="120" w:line="360" w:lineRule="auto"/>
        <w:rPr>
          <w:rFonts w:asciiTheme="minorHAnsi" w:eastAsia="Times New Roman" w:hAnsiTheme="minorHAnsi" w:cstheme="minorHAnsi"/>
          <w:lang w:eastAsia="fr-FR"/>
        </w:rPr>
      </w:pPr>
      <w:r w:rsidRPr="00FC0D93">
        <w:rPr>
          <w:rFonts w:asciiTheme="minorHAnsi" w:eastAsia="Times New Roman" w:hAnsiTheme="minorHAnsi" w:cstheme="minorHAnsi"/>
          <w:u w:val="single"/>
          <w:lang w:eastAsia="fr-FR"/>
        </w:rPr>
        <w:t>Source</w:t>
      </w:r>
      <w:r w:rsidRPr="00FC0D93">
        <w:rPr>
          <w:rFonts w:asciiTheme="minorHAnsi" w:eastAsia="Times New Roman" w:hAnsiTheme="minorHAnsi" w:cstheme="minorHAnsi"/>
          <w:lang w:eastAsia="fr-FR"/>
        </w:rPr>
        <w:t xml:space="preserve"> : Commune </w:t>
      </w:r>
      <w:r w:rsidR="00BA22E0" w:rsidRPr="00FC0D93">
        <w:rPr>
          <w:rFonts w:asciiTheme="minorHAnsi" w:eastAsia="Times New Roman" w:hAnsiTheme="minorHAnsi" w:cstheme="minorHAnsi"/>
          <w:lang w:eastAsia="fr-FR"/>
        </w:rPr>
        <w:t>Manambolosy</w:t>
      </w:r>
      <w:r w:rsidRPr="00FC0D93">
        <w:rPr>
          <w:rFonts w:asciiTheme="minorHAnsi" w:eastAsia="Times New Roman" w:hAnsiTheme="minorHAnsi" w:cstheme="minorHAnsi"/>
          <w:lang w:eastAsia="fr-FR"/>
        </w:rPr>
        <w:t>, juin 2020</w:t>
      </w:r>
    </w:p>
    <w:p w14:paraId="10637F5E" w14:textId="77777777" w:rsidR="00A73262" w:rsidRPr="00FC0D93" w:rsidRDefault="00A73262" w:rsidP="00B5646D">
      <w:pPr>
        <w:pStyle w:val="Titre1"/>
        <w:numPr>
          <w:ilvl w:val="0"/>
          <w:numId w:val="27"/>
        </w:numPr>
        <w:spacing w:line="240" w:lineRule="auto"/>
        <w:rPr>
          <w:rFonts w:asciiTheme="minorHAnsi" w:hAnsiTheme="minorHAnsi"/>
          <w:u w:val="single"/>
        </w:rPr>
      </w:pPr>
      <w:bookmarkStart w:id="778" w:name="_Toc85131539"/>
      <w:r w:rsidRPr="00FC0D93">
        <w:rPr>
          <w:rFonts w:asciiTheme="minorHAnsi" w:hAnsiTheme="minorHAnsi"/>
          <w:u w:val="single"/>
        </w:rPr>
        <w:t>CADRRE JURIDIQUE DU PROJET</w:t>
      </w:r>
      <w:bookmarkEnd w:id="778"/>
    </w:p>
    <w:p w14:paraId="5419F983" w14:textId="77777777" w:rsidR="00627F96" w:rsidRPr="00FC0D93" w:rsidRDefault="00627F96" w:rsidP="00290ADD">
      <w:pPr>
        <w:rPr>
          <w:rFonts w:asciiTheme="minorHAnsi" w:hAnsiTheme="minorHAnsi"/>
        </w:rPr>
      </w:pPr>
    </w:p>
    <w:p w14:paraId="0385F18F" w14:textId="77777777" w:rsidR="00354C19" w:rsidRPr="00FC0D93" w:rsidRDefault="00354C19" w:rsidP="00354C19">
      <w:pPr>
        <w:pStyle w:val="Pardeliste"/>
        <w:numPr>
          <w:ilvl w:val="0"/>
          <w:numId w:val="28"/>
        </w:numPr>
        <w:spacing w:line="240" w:lineRule="auto"/>
        <w:jc w:val="both"/>
        <w:outlineLvl w:val="0"/>
        <w:rPr>
          <w:rFonts w:asciiTheme="minorHAnsi" w:hAnsiTheme="minorHAnsi"/>
          <w:b/>
          <w:vanish/>
          <w:color w:val="3333FF"/>
          <w:sz w:val="28"/>
          <w:szCs w:val="28"/>
        </w:rPr>
      </w:pPr>
      <w:bookmarkStart w:id="779" w:name="_Toc85126899"/>
      <w:bookmarkStart w:id="780" w:name="_Toc85127148"/>
      <w:bookmarkStart w:id="781" w:name="_Toc85127326"/>
      <w:bookmarkStart w:id="782" w:name="_Toc85127419"/>
      <w:bookmarkStart w:id="783" w:name="_Toc85127552"/>
      <w:bookmarkStart w:id="784" w:name="_Toc85130809"/>
      <w:bookmarkStart w:id="785" w:name="_Toc85130900"/>
      <w:bookmarkStart w:id="786" w:name="_Toc85130991"/>
      <w:bookmarkStart w:id="787" w:name="_Toc85131081"/>
      <w:bookmarkStart w:id="788" w:name="_Toc85131172"/>
      <w:bookmarkStart w:id="789" w:name="_Toc85131262"/>
      <w:bookmarkStart w:id="790" w:name="_Toc85131352"/>
      <w:bookmarkStart w:id="791" w:name="_Toc85131444"/>
      <w:bookmarkStart w:id="792" w:name="_Toc85131540"/>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44909BB1" w14:textId="77777777" w:rsidR="00A73262" w:rsidRPr="00FC0D93" w:rsidRDefault="00A73262" w:rsidP="009C65A1">
      <w:pPr>
        <w:pStyle w:val="Style1"/>
        <w:outlineLvl w:val="0"/>
        <w:rPr>
          <w:rFonts w:asciiTheme="minorHAnsi" w:hAnsiTheme="minorHAnsi"/>
        </w:rPr>
      </w:pPr>
      <w:bookmarkStart w:id="793" w:name="_Toc85131541"/>
      <w:r w:rsidRPr="00FC0D93">
        <w:rPr>
          <w:rFonts w:asciiTheme="minorHAnsi" w:hAnsiTheme="minorHAnsi"/>
        </w:rPr>
        <w:t>Exigences légales, réglementaires et administratives</w:t>
      </w:r>
      <w:bookmarkEnd w:id="793"/>
    </w:p>
    <w:p w14:paraId="7AB1BD99" w14:textId="77777777" w:rsidR="005D2FFB" w:rsidRPr="00FC0D93" w:rsidRDefault="005D2FFB" w:rsidP="005D2FFB">
      <w:pPr>
        <w:spacing w:line="240" w:lineRule="auto"/>
        <w:jc w:val="both"/>
        <w:rPr>
          <w:rFonts w:asciiTheme="minorHAnsi" w:hAnsiTheme="minorHAnsi"/>
        </w:rPr>
      </w:pPr>
      <w:r w:rsidRPr="00FC0D93">
        <w:rPr>
          <w:rFonts w:asciiTheme="minorHAnsi" w:hAnsiTheme="minorHAnsi"/>
        </w:rPr>
        <w:t>L’étude environnementale et sociale concerne toutes les phases du projet : études préalables à la réhabilitation des infrastructures et celles à l’exploitation des réalisations, pour la mettre en cohérence avec la législation en vigueur.</w:t>
      </w:r>
    </w:p>
    <w:p w14:paraId="0FC390CB" w14:textId="77777777" w:rsidR="005D2FFB" w:rsidRPr="00FC0D93" w:rsidRDefault="005D2FFB" w:rsidP="00503915">
      <w:pPr>
        <w:pStyle w:val="Titre4"/>
        <w:numPr>
          <w:ilvl w:val="0"/>
          <w:numId w:val="3"/>
        </w:numPr>
        <w:spacing w:line="240" w:lineRule="auto"/>
        <w:rPr>
          <w:rFonts w:asciiTheme="minorHAnsi" w:hAnsiTheme="minorHAnsi"/>
        </w:rPr>
      </w:pPr>
      <w:bookmarkStart w:id="794" w:name="_Toc76490481"/>
      <w:bookmarkStart w:id="795" w:name="_Toc76490646"/>
      <w:bookmarkStart w:id="796" w:name="_Toc85127553"/>
      <w:bookmarkStart w:id="797" w:name="_Toc85131082"/>
      <w:bookmarkStart w:id="798" w:name="_Toc85131446"/>
      <w:bookmarkStart w:id="799" w:name="_Toc85131542"/>
      <w:r w:rsidRPr="00FC0D93">
        <w:rPr>
          <w:rFonts w:asciiTheme="minorHAnsi" w:hAnsiTheme="minorHAnsi"/>
        </w:rPr>
        <w:t xml:space="preserve">La </w:t>
      </w:r>
      <w:r w:rsidRPr="00FC0D93">
        <w:rPr>
          <w:rStyle w:val="Titre4Car"/>
          <w:rFonts w:asciiTheme="minorHAnsi" w:hAnsiTheme="minorHAnsi"/>
        </w:rPr>
        <w:t>Constitution</w:t>
      </w:r>
      <w:bookmarkEnd w:id="794"/>
      <w:bookmarkEnd w:id="795"/>
      <w:bookmarkEnd w:id="796"/>
      <w:bookmarkEnd w:id="797"/>
      <w:bookmarkEnd w:id="798"/>
      <w:bookmarkEnd w:id="799"/>
    </w:p>
    <w:p w14:paraId="5C96791C" w14:textId="77777777" w:rsidR="005D2FFB" w:rsidRPr="00FC0D93" w:rsidRDefault="005D2FFB" w:rsidP="00503915">
      <w:pPr>
        <w:pStyle w:val="ps"/>
        <w:numPr>
          <w:ilvl w:val="0"/>
          <w:numId w:val="1"/>
        </w:numPr>
        <w:spacing w:before="0"/>
        <w:ind w:left="0" w:firstLine="567"/>
        <w:rPr>
          <w:rFonts w:asciiTheme="minorHAnsi" w:hAnsiTheme="minorHAnsi" w:cs="Times New Roman"/>
          <w:sz w:val="22"/>
          <w:szCs w:val="22"/>
        </w:rPr>
      </w:pPr>
      <w:r w:rsidRPr="00FC0D93">
        <w:rPr>
          <w:rFonts w:asciiTheme="minorHAnsi" w:hAnsiTheme="minorHAnsi" w:cs="Times New Roman"/>
          <w:bCs/>
          <w:sz w:val="22"/>
          <w:szCs w:val="22"/>
        </w:rPr>
        <w:t>D’après l’article 35</w:t>
      </w:r>
      <w:r w:rsidRPr="00FC0D93">
        <w:rPr>
          <w:rFonts w:asciiTheme="minorHAnsi" w:hAnsiTheme="minorHAnsi" w:cs="Times New Roman"/>
          <w:sz w:val="22"/>
          <w:szCs w:val="22"/>
        </w:rPr>
        <w:t> : « Les Fokonolona peuvent prendre des mesures appropriées tendant à s’opposer à des actes susceptibles de détruire leur environnement, de les déposséder de leurs terres, d’accaparer les espaces traditionnellement affectés aux troupeaux de bœufs ou le patrimoine rituel, sans que ces mesures puissent porter atteinte à l’intérêt général et à l’ordre public ».</w:t>
      </w:r>
    </w:p>
    <w:p w14:paraId="13B11E50" w14:textId="77777777" w:rsidR="005D2FFB" w:rsidRPr="00FC0D93" w:rsidRDefault="005D2FFB" w:rsidP="00503915">
      <w:pPr>
        <w:pStyle w:val="ps"/>
        <w:numPr>
          <w:ilvl w:val="0"/>
          <w:numId w:val="1"/>
        </w:numPr>
        <w:spacing w:after="240"/>
        <w:ind w:left="0" w:firstLine="567"/>
        <w:rPr>
          <w:rFonts w:asciiTheme="minorHAnsi" w:hAnsiTheme="minorHAnsi" w:cs="Times New Roman"/>
          <w:sz w:val="22"/>
          <w:szCs w:val="22"/>
        </w:rPr>
      </w:pPr>
      <w:r w:rsidRPr="00FC0D93">
        <w:rPr>
          <w:rFonts w:asciiTheme="minorHAnsi" w:hAnsiTheme="minorHAnsi" w:cs="Times New Roman"/>
          <w:sz w:val="22"/>
          <w:szCs w:val="22"/>
        </w:rPr>
        <w:t xml:space="preserve"> L’article 39 stipule que « toute personne a le devoir de respecter l’environnement. L’Etat, avec la participation des provinces autonomes, assure la protection, la conservation et la valorisation de l’environnement par des mesures appropriées ».</w:t>
      </w:r>
    </w:p>
    <w:p w14:paraId="0CE48F33" w14:textId="77777777" w:rsidR="005D2FFB" w:rsidRPr="00FC0D93" w:rsidRDefault="005D2FFB" w:rsidP="00503915">
      <w:pPr>
        <w:pStyle w:val="Titre4"/>
        <w:numPr>
          <w:ilvl w:val="0"/>
          <w:numId w:val="3"/>
        </w:numPr>
        <w:spacing w:line="240" w:lineRule="auto"/>
        <w:rPr>
          <w:rFonts w:asciiTheme="minorHAnsi" w:hAnsiTheme="minorHAnsi"/>
        </w:rPr>
      </w:pPr>
      <w:bookmarkStart w:id="800" w:name="_Toc76490482"/>
      <w:bookmarkStart w:id="801" w:name="_Toc76490647"/>
      <w:bookmarkStart w:id="802" w:name="_Toc85127554"/>
      <w:bookmarkStart w:id="803" w:name="_Toc85131083"/>
      <w:bookmarkStart w:id="804" w:name="_Toc85131447"/>
      <w:bookmarkStart w:id="805" w:name="_Toc85131543"/>
      <w:r w:rsidRPr="00FC0D93">
        <w:rPr>
          <w:rFonts w:asciiTheme="minorHAnsi" w:hAnsiTheme="minorHAnsi"/>
        </w:rPr>
        <w:t>Les dispositions environnementales</w:t>
      </w:r>
      <w:bookmarkEnd w:id="800"/>
      <w:bookmarkEnd w:id="801"/>
      <w:bookmarkEnd w:id="802"/>
      <w:bookmarkEnd w:id="803"/>
      <w:bookmarkEnd w:id="804"/>
      <w:bookmarkEnd w:id="805"/>
    </w:p>
    <w:p w14:paraId="37564A7B" w14:textId="77777777" w:rsidR="005D2FFB" w:rsidRPr="00FC0D93" w:rsidRDefault="005D2FFB" w:rsidP="00503915">
      <w:pPr>
        <w:pStyle w:val="Pardeliste"/>
        <w:numPr>
          <w:ilvl w:val="0"/>
          <w:numId w:val="1"/>
        </w:numPr>
        <w:spacing w:after="0" w:line="240" w:lineRule="auto"/>
        <w:rPr>
          <w:rFonts w:asciiTheme="minorHAnsi" w:hAnsiTheme="minorHAnsi"/>
          <w:b/>
        </w:rPr>
      </w:pPr>
      <w:r w:rsidRPr="00FC0D93">
        <w:rPr>
          <w:rFonts w:asciiTheme="minorHAnsi" w:hAnsiTheme="minorHAnsi"/>
          <w:b/>
        </w:rPr>
        <w:t>Charte de l’Environnement Malagasy</w:t>
      </w:r>
    </w:p>
    <w:p w14:paraId="047417F2" w14:textId="77777777" w:rsidR="005D2FFB" w:rsidRPr="00FC0D93" w:rsidRDefault="005D2FFB" w:rsidP="005D2FFB">
      <w:pPr>
        <w:spacing w:line="240" w:lineRule="auto"/>
        <w:jc w:val="both"/>
        <w:rPr>
          <w:rFonts w:asciiTheme="minorHAnsi" w:hAnsiTheme="minorHAnsi"/>
          <w:color w:val="000000"/>
        </w:rPr>
      </w:pPr>
      <w:r w:rsidRPr="00FC0D93">
        <w:rPr>
          <w:rFonts w:asciiTheme="minorHAnsi" w:hAnsiTheme="minorHAnsi"/>
          <w:color w:val="000000"/>
        </w:rPr>
        <w:t>La Loi n° 90-033 du 21 décembre 1990, modifiée par la Loi n° 97.012 du 6 juin 1997, et par la Loi n°2004-015, portant Charte de l’Environnement, fixe le cadre général d’exécution de la politique nationale de l’Environnement et détermine les principes qui doivent être respectés dans la mise en œuvre du Plan d’Action Environnementale (PAE) avec ses programmes d’application. Elle stipule que la gestion de l’Environnement, dont les outils doivent être constamment améliorés, est assurée conjointement par l’État, avec les Collectivités Territoriales Décentralisées, les Organisations Non Gouvernementales légalement constituées, les opérateurs économiques ainsi que tous les citoyens (Article 10). « Les projets d’investissements publics ou privés susceptibles de porter atteinte à l’environnement doivent faire l’objet d’une étude d’impact, compte tenu de la nature technique, de l’ampleur desdits projets ainsi que de la sensibilité du milieu d’implantation » Les frais alloués à l’évaluation environnementale sont à la charge du promoteur du projet. Leur montant varie en fonction du niveau d’investissement à effectuer.</w:t>
      </w:r>
    </w:p>
    <w:p w14:paraId="74C7486C" w14:textId="77777777" w:rsidR="005D2FFB" w:rsidRPr="00FC0D93" w:rsidRDefault="005D2FFB" w:rsidP="00503915">
      <w:pPr>
        <w:pStyle w:val="Pardeliste"/>
        <w:numPr>
          <w:ilvl w:val="0"/>
          <w:numId w:val="1"/>
        </w:numPr>
        <w:spacing w:after="0" w:line="240" w:lineRule="auto"/>
        <w:rPr>
          <w:rFonts w:asciiTheme="minorHAnsi" w:hAnsiTheme="minorHAnsi"/>
          <w:b/>
        </w:rPr>
      </w:pPr>
      <w:r w:rsidRPr="00FC0D93">
        <w:rPr>
          <w:rFonts w:asciiTheme="minorHAnsi" w:hAnsiTheme="minorHAnsi"/>
          <w:b/>
        </w:rPr>
        <w:t>Décret MECIE</w:t>
      </w:r>
    </w:p>
    <w:p w14:paraId="1C324934" w14:textId="77777777" w:rsidR="005D2FFB" w:rsidRPr="00FC0D93" w:rsidRDefault="005D2FFB" w:rsidP="005D2FFB">
      <w:pPr>
        <w:spacing w:after="0" w:line="240" w:lineRule="auto"/>
        <w:jc w:val="both"/>
        <w:rPr>
          <w:rFonts w:asciiTheme="minorHAnsi" w:hAnsiTheme="minorHAnsi"/>
          <w:b/>
        </w:rPr>
      </w:pPr>
      <w:r w:rsidRPr="00FC0D93">
        <w:rPr>
          <w:rFonts w:asciiTheme="minorHAnsi" w:hAnsiTheme="minorHAnsi"/>
          <w:color w:val="000000"/>
        </w:rPr>
        <w:t>Le Décret Mise en Compatibilité des Investissements avec l’Environnement (MECIE n°99-954 du 15 décembre 1999, modifié par le Décret n° 2004-167 du 3 février 2004) fixe les règles et les procédures à suivre par les promoteurs pour la mise en œuvre d’une EIES et son évaluation par le Comité Technique d’</w:t>
      </w:r>
      <w:r w:rsidR="00CC22C6" w:rsidRPr="00FC0D93">
        <w:rPr>
          <w:rFonts w:asciiTheme="minorHAnsi" w:hAnsiTheme="minorHAnsi"/>
          <w:color w:val="000000"/>
        </w:rPr>
        <w:t>Évaluation</w:t>
      </w:r>
      <w:r w:rsidRPr="00FC0D93">
        <w:rPr>
          <w:rFonts w:asciiTheme="minorHAnsi" w:hAnsiTheme="minorHAnsi"/>
          <w:color w:val="000000"/>
        </w:rPr>
        <w:t xml:space="preserve"> (CTE). L’EIES vise le développement durable en proposant des mesures appropriées pour, d’une part, prévenir, supprimer, sinon réduire à un niveau acceptable les impacts négatifs, et d’autre part, optimiser les impacts positifs. Ces mesures environnementales, ainsi que les structures concernées et les programmes de suivi et de surveillance environnementale, sont consignées dans le Plan de Gestion Environnementale du Projet (PGEP) qui fait partie intégrante du rapport EIES pour l’obtention du permis environnemental auprès de l’Office National de </w:t>
      </w:r>
      <w:r w:rsidRPr="00FC0D93">
        <w:rPr>
          <w:rFonts w:asciiTheme="minorHAnsi" w:hAnsiTheme="minorHAnsi"/>
          <w:color w:val="000000"/>
        </w:rPr>
        <w:lastRenderedPageBreak/>
        <w:t>l’Environnement (ONE). Ce PGEP servira de Cahier de Charges Environnementales (CCE) lors de la mise en œuvre de ce projet.</w:t>
      </w:r>
    </w:p>
    <w:p w14:paraId="502F0E01" w14:textId="77777777" w:rsidR="005D2FFB" w:rsidRPr="00FC0D93" w:rsidRDefault="005D2FFB" w:rsidP="005D2FFB">
      <w:pPr>
        <w:pStyle w:val="ps"/>
        <w:spacing w:before="0"/>
        <w:rPr>
          <w:rFonts w:asciiTheme="minorHAnsi" w:hAnsiTheme="minorHAnsi" w:cs="Times New Roman"/>
          <w:b/>
          <w:sz w:val="22"/>
          <w:szCs w:val="22"/>
        </w:rPr>
      </w:pPr>
      <w:r w:rsidRPr="00FC0D93">
        <w:rPr>
          <w:rFonts w:asciiTheme="minorHAnsi" w:hAnsiTheme="minorHAnsi" w:cs="Times New Roman"/>
          <w:color w:val="000000"/>
          <w:sz w:val="22"/>
          <w:szCs w:val="22"/>
        </w:rPr>
        <w:t>Chapitre Premier, Article 2 : « Une étude d’impact environnemental est une étude préalable des impacts potentiels d’un projet d’investissement donné sur l’environnement, l’appréciation de la faisabilité, de la pertinence, et de la suffisance des mesures d’atténuation envisagées des activités visées sur l’environnement, dans un contexte de développement rapide mais respectueux de l’environnement. »</w:t>
      </w:r>
    </w:p>
    <w:p w14:paraId="38392C75" w14:textId="77777777" w:rsidR="005D2FFB" w:rsidRPr="00FC0D93" w:rsidRDefault="005D2FFB" w:rsidP="00503915">
      <w:pPr>
        <w:pStyle w:val="Pardeliste"/>
        <w:numPr>
          <w:ilvl w:val="0"/>
          <w:numId w:val="1"/>
        </w:numPr>
        <w:spacing w:before="240" w:line="240" w:lineRule="auto"/>
        <w:ind w:left="0" w:firstLine="720"/>
        <w:jc w:val="both"/>
        <w:rPr>
          <w:rFonts w:asciiTheme="minorHAnsi" w:hAnsiTheme="minorHAnsi"/>
          <w:bCs/>
        </w:rPr>
      </w:pPr>
      <w:r w:rsidRPr="00FC0D93">
        <w:rPr>
          <w:rFonts w:asciiTheme="minorHAnsi" w:hAnsiTheme="minorHAnsi"/>
          <w:b/>
        </w:rPr>
        <w:t>L’Arrêté  n°6830/2001</w:t>
      </w:r>
      <w:r w:rsidRPr="00FC0D93">
        <w:rPr>
          <w:rFonts w:asciiTheme="minorHAnsi" w:hAnsiTheme="minorHAnsi"/>
          <w:bCs/>
        </w:rPr>
        <w:t>fixe  les  modalités  et  les  procédures  de  participation  du  public  à  l’évaluation environnementale, selon l’article 15 du Décret MECIE : « La participation du public à l’évaluation se fait soit par consultation sur place des documents, soit par enquête publique, soit par audience publique. Les résultats de la participation du public à l’évaluation constituent une partie intégrante de l’évaluation de l’EIE.»</w:t>
      </w:r>
    </w:p>
    <w:p w14:paraId="046B5428" w14:textId="77777777" w:rsidR="005D2FFB" w:rsidRPr="00FC0D93" w:rsidRDefault="005D2FFB" w:rsidP="005D2FFB">
      <w:pPr>
        <w:pStyle w:val="Pardeliste"/>
        <w:spacing w:before="240" w:line="240" w:lineRule="auto"/>
        <w:jc w:val="both"/>
        <w:rPr>
          <w:rFonts w:asciiTheme="minorHAnsi" w:hAnsiTheme="minorHAnsi"/>
          <w:bCs/>
        </w:rPr>
      </w:pPr>
    </w:p>
    <w:p w14:paraId="2488393B" w14:textId="77777777" w:rsidR="005D2FFB" w:rsidRPr="00FC0D93" w:rsidRDefault="005D2FFB" w:rsidP="00503915">
      <w:pPr>
        <w:pStyle w:val="Pardeliste"/>
        <w:numPr>
          <w:ilvl w:val="0"/>
          <w:numId w:val="1"/>
        </w:numPr>
        <w:spacing w:before="240" w:line="240" w:lineRule="auto"/>
        <w:ind w:left="0" w:firstLine="720"/>
        <w:jc w:val="both"/>
        <w:rPr>
          <w:rFonts w:asciiTheme="minorHAnsi" w:hAnsiTheme="minorHAnsi"/>
        </w:rPr>
      </w:pPr>
      <w:r w:rsidRPr="00FC0D93">
        <w:rPr>
          <w:rFonts w:asciiTheme="minorHAnsi" w:hAnsiTheme="minorHAnsi"/>
          <w:b/>
        </w:rPr>
        <w:t xml:space="preserve">Arrêté Interministériel n° 4355/97 du 13 mai 1997 portant définition et délimitation des zones </w:t>
      </w:r>
      <w:r w:rsidRPr="00FC0D93">
        <w:rPr>
          <w:rFonts w:asciiTheme="minorHAnsi" w:hAnsiTheme="minorHAnsi"/>
        </w:rPr>
        <w:t>sensibles inclut parmi ces dernières les zones sujettes à érosion, les zones marécageuses, les périmètres de protection des eaux potables, les zones abritant les espèces protégées et/ou en voie de disparition (article 3).</w:t>
      </w:r>
    </w:p>
    <w:p w14:paraId="190856D7" w14:textId="77777777" w:rsidR="005D2FFB" w:rsidRPr="00FC0D93" w:rsidRDefault="005D2FFB" w:rsidP="005D2FFB">
      <w:pPr>
        <w:pStyle w:val="Pardeliste"/>
        <w:rPr>
          <w:rFonts w:asciiTheme="minorHAnsi" w:hAnsiTheme="minorHAnsi"/>
        </w:rPr>
      </w:pPr>
    </w:p>
    <w:p w14:paraId="6FF837BD" w14:textId="77777777" w:rsidR="005D2FFB" w:rsidRPr="00FC0D93" w:rsidRDefault="005D2FFB" w:rsidP="00503915">
      <w:pPr>
        <w:pStyle w:val="Titre4"/>
        <w:numPr>
          <w:ilvl w:val="0"/>
          <w:numId w:val="3"/>
        </w:numPr>
        <w:spacing w:line="240" w:lineRule="auto"/>
        <w:rPr>
          <w:rFonts w:asciiTheme="minorHAnsi" w:hAnsiTheme="minorHAnsi"/>
        </w:rPr>
      </w:pPr>
      <w:bookmarkStart w:id="806" w:name="_Toc76490483"/>
      <w:bookmarkStart w:id="807" w:name="_Toc76490648"/>
      <w:bookmarkStart w:id="808" w:name="_Toc85127555"/>
      <w:bookmarkStart w:id="809" w:name="_Toc85131084"/>
      <w:bookmarkStart w:id="810" w:name="_Toc85131448"/>
      <w:bookmarkStart w:id="811" w:name="_Toc85131544"/>
      <w:r w:rsidRPr="00FC0D93">
        <w:rPr>
          <w:rFonts w:asciiTheme="minorHAnsi" w:hAnsiTheme="minorHAnsi"/>
        </w:rPr>
        <w:t>Code de travail</w:t>
      </w:r>
      <w:bookmarkEnd w:id="806"/>
      <w:bookmarkEnd w:id="807"/>
      <w:bookmarkEnd w:id="808"/>
      <w:bookmarkEnd w:id="809"/>
      <w:bookmarkEnd w:id="810"/>
      <w:bookmarkEnd w:id="811"/>
    </w:p>
    <w:p w14:paraId="207F525C" w14:textId="77777777" w:rsidR="005D2FFB" w:rsidRPr="00FC0D93" w:rsidRDefault="005D2FFB" w:rsidP="005D2FFB">
      <w:pPr>
        <w:spacing w:after="0" w:line="276" w:lineRule="auto"/>
        <w:jc w:val="both"/>
        <w:rPr>
          <w:rFonts w:asciiTheme="minorHAnsi" w:hAnsiTheme="minorHAnsi"/>
        </w:rPr>
      </w:pPr>
      <w:r w:rsidRPr="00FC0D93">
        <w:rPr>
          <w:rFonts w:asciiTheme="minorHAnsi" w:hAnsiTheme="minorHAnsi"/>
        </w:rPr>
        <w:t>Dans le cadre de la mise en œuvre des travaux, l’entreprise titulaire des travaux devra procéder à l’embauche des employés. A Madagascar, la loi n°2003 – 004portant le code de travail régit tous les contrats de travail entre Employeur et employés. Ce code en fusion avec la loi n° 94-027 du 17 novembre 1994 portant Code d’Hygiène, de Sécurité et d’Environnement du Travail.</w:t>
      </w:r>
    </w:p>
    <w:p w14:paraId="4F876146" w14:textId="77777777" w:rsidR="005D2FFB" w:rsidRPr="00FC0D93" w:rsidRDefault="005D2FFB" w:rsidP="005D2FFB">
      <w:pPr>
        <w:spacing w:after="0" w:line="276" w:lineRule="auto"/>
        <w:jc w:val="both"/>
        <w:rPr>
          <w:rFonts w:asciiTheme="minorHAnsi" w:hAnsiTheme="minorHAnsi"/>
        </w:rPr>
      </w:pPr>
      <w:r w:rsidRPr="00FC0D93">
        <w:rPr>
          <w:rFonts w:asciiTheme="minorHAnsi" w:hAnsiTheme="minorHAnsi"/>
        </w:rPr>
        <w:t>Ce Code prend en considération des principes fondamentaux tels que :</w:t>
      </w:r>
    </w:p>
    <w:p w14:paraId="17AB89B5" w14:textId="77777777" w:rsidR="005D2FFB" w:rsidRPr="00FC0D93" w:rsidRDefault="005D2FFB" w:rsidP="00207941">
      <w:pPr>
        <w:pStyle w:val="Pardeliste"/>
        <w:numPr>
          <w:ilvl w:val="0"/>
          <w:numId w:val="13"/>
        </w:numPr>
        <w:spacing w:after="0" w:line="276" w:lineRule="auto"/>
        <w:jc w:val="both"/>
        <w:rPr>
          <w:rFonts w:asciiTheme="minorHAnsi" w:hAnsiTheme="minorHAnsi"/>
          <w:lang w:val="fr-CA"/>
        </w:rPr>
      </w:pPr>
      <w:r w:rsidRPr="00FC0D93">
        <w:rPr>
          <w:rFonts w:asciiTheme="minorHAnsi" w:hAnsiTheme="minorHAnsi"/>
          <w:lang w:val="fr-CA"/>
        </w:rPr>
        <w:t xml:space="preserve">Le respect des droits fondamentaux prévus par les Conventions internationales du travail </w:t>
      </w:r>
    </w:p>
    <w:p w14:paraId="2ACE9EFA" w14:textId="77777777" w:rsidR="005D2FFB" w:rsidRPr="00FC0D93" w:rsidRDefault="005D2FFB" w:rsidP="00207941">
      <w:pPr>
        <w:pStyle w:val="Pardeliste"/>
        <w:numPr>
          <w:ilvl w:val="0"/>
          <w:numId w:val="13"/>
        </w:numPr>
        <w:spacing w:after="0" w:line="276" w:lineRule="auto"/>
        <w:jc w:val="both"/>
        <w:rPr>
          <w:rFonts w:asciiTheme="minorHAnsi" w:hAnsiTheme="minorHAnsi"/>
          <w:lang w:val="fr-CA"/>
        </w:rPr>
      </w:pPr>
      <w:r w:rsidRPr="00FC0D93">
        <w:rPr>
          <w:rFonts w:asciiTheme="minorHAnsi" w:hAnsiTheme="minorHAnsi"/>
          <w:lang w:val="fr-CA"/>
        </w:rPr>
        <w:t>La promotion du dialogue social à tous les niveaux (bipartite ou tripartite) entre les principaux acteurs du monde du travail : l'employeur, le travailleur et l'Etat ;</w:t>
      </w:r>
    </w:p>
    <w:p w14:paraId="53B59577" w14:textId="77777777" w:rsidR="005D2FFB" w:rsidRPr="00FC0D93" w:rsidRDefault="005D2FFB" w:rsidP="00207941">
      <w:pPr>
        <w:pStyle w:val="Pardeliste"/>
        <w:numPr>
          <w:ilvl w:val="0"/>
          <w:numId w:val="13"/>
        </w:numPr>
        <w:spacing w:after="0" w:line="276" w:lineRule="auto"/>
        <w:jc w:val="both"/>
        <w:rPr>
          <w:rFonts w:asciiTheme="minorHAnsi" w:hAnsiTheme="minorHAnsi"/>
          <w:lang w:val="fr-CA"/>
        </w:rPr>
      </w:pPr>
      <w:r w:rsidRPr="00FC0D93">
        <w:rPr>
          <w:rFonts w:asciiTheme="minorHAnsi" w:hAnsiTheme="minorHAnsi"/>
          <w:lang w:val="fr-CA"/>
        </w:rPr>
        <w:t xml:space="preserve">La recherche constante de l'équilibre des intérêts au sein de l'entreprise ; La définition claire des responsabilités de chaque acteur </w:t>
      </w:r>
    </w:p>
    <w:p w14:paraId="7833DC5B" w14:textId="77777777" w:rsidR="005D2FFB" w:rsidRPr="00FC0D93" w:rsidRDefault="005D2FFB" w:rsidP="00207941">
      <w:pPr>
        <w:pStyle w:val="Pardeliste"/>
        <w:numPr>
          <w:ilvl w:val="0"/>
          <w:numId w:val="13"/>
        </w:numPr>
        <w:spacing w:after="0" w:line="276" w:lineRule="auto"/>
        <w:jc w:val="both"/>
        <w:rPr>
          <w:rFonts w:asciiTheme="minorHAnsi" w:hAnsiTheme="minorHAnsi"/>
          <w:lang w:val="fr-CA"/>
        </w:rPr>
      </w:pPr>
      <w:r w:rsidRPr="00FC0D93">
        <w:rPr>
          <w:rFonts w:asciiTheme="minorHAnsi" w:hAnsiTheme="minorHAnsi"/>
          <w:lang w:val="fr-CA"/>
        </w:rPr>
        <w:t>La sécurisation de l'emploi (hygiène, sécurité au travail) et la lutte contre le chômage ;</w:t>
      </w:r>
    </w:p>
    <w:p w14:paraId="78997F00" w14:textId="77777777" w:rsidR="005D2FFB" w:rsidRPr="00FC0D93" w:rsidRDefault="005D2FFB" w:rsidP="00207941">
      <w:pPr>
        <w:pStyle w:val="Pardeliste"/>
        <w:numPr>
          <w:ilvl w:val="0"/>
          <w:numId w:val="13"/>
        </w:numPr>
        <w:spacing w:after="0" w:line="276" w:lineRule="auto"/>
        <w:jc w:val="both"/>
        <w:rPr>
          <w:rFonts w:asciiTheme="minorHAnsi" w:hAnsiTheme="minorHAnsi"/>
          <w:lang w:val="fr-CA"/>
        </w:rPr>
      </w:pPr>
      <w:r w:rsidRPr="00FC0D93">
        <w:rPr>
          <w:rFonts w:asciiTheme="minorHAnsi" w:hAnsiTheme="minorHAnsi"/>
          <w:lang w:val="fr-CA"/>
        </w:rPr>
        <w:t>L'élaboration d'une politique de l'emploi.</w:t>
      </w:r>
    </w:p>
    <w:p w14:paraId="33AA0B3A" w14:textId="77777777" w:rsidR="005D2FFB" w:rsidRPr="00FC0D93" w:rsidRDefault="005D2FFB" w:rsidP="005D2FFB">
      <w:pPr>
        <w:spacing w:after="0" w:line="276" w:lineRule="auto"/>
        <w:jc w:val="both"/>
        <w:rPr>
          <w:rFonts w:asciiTheme="minorHAnsi" w:hAnsiTheme="minorHAnsi"/>
        </w:rPr>
      </w:pPr>
      <w:r w:rsidRPr="00FC0D93">
        <w:rPr>
          <w:rFonts w:asciiTheme="minorHAnsi" w:hAnsiTheme="minorHAnsi"/>
        </w:rPr>
        <w:t>En particulier, cette loi édicte que :</w:t>
      </w:r>
    </w:p>
    <w:p w14:paraId="1D7D7D06" w14:textId="77777777" w:rsidR="005D2FFB" w:rsidRPr="00FC0D93" w:rsidRDefault="005D2FFB" w:rsidP="00207941">
      <w:pPr>
        <w:pStyle w:val="Pardeliste"/>
        <w:numPr>
          <w:ilvl w:val="0"/>
          <w:numId w:val="13"/>
        </w:numPr>
        <w:spacing w:after="0" w:line="276" w:lineRule="auto"/>
        <w:jc w:val="both"/>
        <w:rPr>
          <w:rFonts w:asciiTheme="minorHAnsi" w:hAnsiTheme="minorHAnsi"/>
          <w:lang w:val="fr-CA"/>
        </w:rPr>
      </w:pPr>
      <w:r w:rsidRPr="00FC0D93">
        <w:rPr>
          <w:rFonts w:asciiTheme="minorHAnsi" w:hAnsiTheme="minorHAnsi"/>
          <w:lang w:val="fr-CA"/>
        </w:rPr>
        <w:t>Article 34 : Le contrat d'apprentissage contient les conditions de rémunérations, de nourriture et de logement de l'apprenti.</w:t>
      </w:r>
    </w:p>
    <w:p w14:paraId="7232178F" w14:textId="77777777" w:rsidR="005D2FFB" w:rsidRPr="00FC0D93" w:rsidRDefault="005D2FFB" w:rsidP="005D2FFB">
      <w:pPr>
        <w:spacing w:after="0" w:line="276" w:lineRule="auto"/>
        <w:jc w:val="both"/>
        <w:rPr>
          <w:rFonts w:asciiTheme="minorHAnsi" w:hAnsiTheme="minorHAnsi"/>
        </w:rPr>
      </w:pPr>
      <w:r w:rsidRPr="00FC0D93">
        <w:rPr>
          <w:rFonts w:asciiTheme="minorHAnsi" w:hAnsiTheme="minorHAnsi"/>
        </w:rPr>
        <w:t>Il est interdit aux apprentis de moins de dix-huit ans d’effectuer des heures supplémentaires.</w:t>
      </w:r>
    </w:p>
    <w:p w14:paraId="06BEB4A0" w14:textId="77777777" w:rsidR="005D2FFB" w:rsidRPr="00FC0D93" w:rsidRDefault="005D2FFB" w:rsidP="00207941">
      <w:pPr>
        <w:pStyle w:val="Pardeliste"/>
        <w:numPr>
          <w:ilvl w:val="0"/>
          <w:numId w:val="13"/>
        </w:numPr>
        <w:spacing w:line="276" w:lineRule="auto"/>
        <w:jc w:val="both"/>
        <w:rPr>
          <w:rFonts w:asciiTheme="minorHAnsi" w:hAnsiTheme="minorHAnsi"/>
          <w:lang w:val="fr-CA"/>
        </w:rPr>
      </w:pPr>
      <w:r w:rsidRPr="00FC0D93">
        <w:rPr>
          <w:rFonts w:asciiTheme="minorHAnsi" w:hAnsiTheme="minorHAnsi"/>
          <w:lang w:val="fr-CA"/>
        </w:rPr>
        <w:t>Article 93 : Des décrets pris après avis du Conseil National du Travail fixent la nature des travaux interdits aux femmes et aux femmes enceintes.</w:t>
      </w:r>
    </w:p>
    <w:p w14:paraId="5D241259" w14:textId="77777777" w:rsidR="005D2FFB" w:rsidRPr="00FC0D93" w:rsidRDefault="005D2FFB" w:rsidP="005D2FFB">
      <w:pPr>
        <w:pStyle w:val="Pardeliste"/>
        <w:rPr>
          <w:rFonts w:asciiTheme="minorHAnsi" w:hAnsiTheme="minorHAnsi"/>
          <w:lang w:val="fr-CA"/>
        </w:rPr>
      </w:pPr>
    </w:p>
    <w:p w14:paraId="4BE0D153" w14:textId="77777777" w:rsidR="005D2FFB" w:rsidRPr="00FC0D93" w:rsidRDefault="005D2FFB" w:rsidP="00503915">
      <w:pPr>
        <w:pStyle w:val="Titre4"/>
        <w:numPr>
          <w:ilvl w:val="0"/>
          <w:numId w:val="3"/>
        </w:numPr>
        <w:spacing w:line="240" w:lineRule="auto"/>
        <w:rPr>
          <w:rFonts w:asciiTheme="minorHAnsi" w:hAnsiTheme="minorHAnsi"/>
        </w:rPr>
      </w:pPr>
      <w:bookmarkStart w:id="812" w:name="_Toc76490484"/>
      <w:bookmarkStart w:id="813" w:name="_Toc76490649"/>
      <w:bookmarkStart w:id="814" w:name="_Toc85127556"/>
      <w:bookmarkStart w:id="815" w:name="_Toc85131085"/>
      <w:bookmarkStart w:id="816" w:name="_Toc85131449"/>
      <w:bookmarkStart w:id="817" w:name="_Toc85131545"/>
      <w:r w:rsidRPr="00FC0D93">
        <w:rPr>
          <w:rFonts w:asciiTheme="minorHAnsi" w:hAnsiTheme="minorHAnsi"/>
        </w:rPr>
        <w:lastRenderedPageBreak/>
        <w:t>Autres textes considérés</w:t>
      </w:r>
      <w:bookmarkEnd w:id="812"/>
      <w:bookmarkEnd w:id="813"/>
      <w:bookmarkEnd w:id="814"/>
      <w:bookmarkEnd w:id="815"/>
      <w:bookmarkEnd w:id="816"/>
      <w:bookmarkEnd w:id="817"/>
    </w:p>
    <w:p w14:paraId="0ACB33B3" w14:textId="77777777" w:rsidR="005D2FFB" w:rsidRPr="00FC0D93" w:rsidRDefault="005D2FFB" w:rsidP="00503915">
      <w:pPr>
        <w:pStyle w:val="ps"/>
        <w:numPr>
          <w:ilvl w:val="0"/>
          <w:numId w:val="1"/>
        </w:numPr>
        <w:spacing w:before="0" w:after="240"/>
        <w:ind w:left="0" w:firstLine="720"/>
        <w:rPr>
          <w:rFonts w:asciiTheme="minorHAnsi" w:eastAsiaTheme="minorHAnsi" w:hAnsiTheme="minorHAnsi" w:cs="Times New Roman"/>
          <w:bCs/>
          <w:sz w:val="22"/>
          <w:szCs w:val="22"/>
          <w:lang w:eastAsia="en-US"/>
        </w:rPr>
      </w:pPr>
      <w:r w:rsidRPr="00FC0D93">
        <w:rPr>
          <w:rFonts w:asciiTheme="minorHAnsi" w:hAnsiTheme="minorHAnsi" w:cs="Times New Roman"/>
          <w:b/>
          <w:bCs/>
          <w:sz w:val="22"/>
          <w:szCs w:val="22"/>
        </w:rPr>
        <w:t>Code de l’Eau (loi n° 98-029 du 20/01/99)</w:t>
      </w:r>
      <w:r w:rsidRPr="00FC0D93">
        <w:rPr>
          <w:rFonts w:asciiTheme="minorHAnsi" w:hAnsiTheme="minorHAnsi" w:cs="Times New Roman"/>
          <w:sz w:val="22"/>
          <w:szCs w:val="22"/>
        </w:rPr>
        <w:t xml:space="preserve"> porte sur la domanialité publique de l’eau, la </w:t>
      </w:r>
      <w:r w:rsidRPr="00FC0D93">
        <w:rPr>
          <w:rFonts w:asciiTheme="minorHAnsi" w:eastAsiaTheme="minorHAnsi" w:hAnsiTheme="minorHAnsi" w:cs="Times New Roman"/>
          <w:bCs/>
          <w:sz w:val="22"/>
          <w:szCs w:val="22"/>
          <w:lang w:eastAsia="en-US"/>
        </w:rPr>
        <w:t>gestion, la conservation des ressources en eau et la protection, de l’environnement. Ce code fait état d’un instrument juridique ayant pour fondement la reconnaissance de l’eau, qu’elle soit de surface ou souterraine, comme composante du patrimoine malagasy. Il a pour objectifs la conservation, la mise en valeur, la protection et la gestion en général de la ressource en eau.  Elle s’applique à différent travaux et aménagements, dont la dérivation des eaux de surface (art. 10), le prélèvement d’eau (art.11), la pollution des eaux de surface ou de la nappe souterraine (art.12-13, 24), l’assainissement (art. 19-20), renforçant de ce fait la nécessité de l’EIE (art. 23), en particulier pour tout projet d’irrigation (art.31). Selon l’article 75, l’Autorité Nationale de l’Eau et de l’Assainissement (ANDEA) assure « la gestion intégrée des ressources en eau et le développement rationnel du secteur de l’eau et de l’assainissement». Elle est l’unique interlocuteur de tous les intervenants en matière de ressources en eau (Article 78).</w:t>
      </w:r>
    </w:p>
    <w:p w14:paraId="308B05A3" w14:textId="77777777" w:rsidR="005D2FFB" w:rsidRPr="00FC0D93" w:rsidRDefault="005D2FFB" w:rsidP="00503915">
      <w:pPr>
        <w:pStyle w:val="Pardeliste"/>
        <w:numPr>
          <w:ilvl w:val="0"/>
          <w:numId w:val="1"/>
        </w:numPr>
        <w:spacing w:line="240" w:lineRule="auto"/>
        <w:ind w:left="0" w:firstLine="720"/>
        <w:jc w:val="both"/>
        <w:rPr>
          <w:rFonts w:asciiTheme="minorHAnsi" w:hAnsiTheme="minorHAnsi"/>
        </w:rPr>
      </w:pPr>
      <w:r w:rsidRPr="00FC0D93">
        <w:rPr>
          <w:rFonts w:asciiTheme="minorHAnsi" w:eastAsia="Times New Roman" w:hAnsiTheme="minorHAnsi"/>
          <w:b/>
          <w:bCs/>
          <w:lang w:eastAsia="fr-FR"/>
        </w:rPr>
        <w:t>Loi n° 2014-042 du 09 janvier 2015</w:t>
      </w:r>
      <w:r w:rsidRPr="00FC0D93">
        <w:rPr>
          <w:rFonts w:asciiTheme="minorHAnsi" w:hAnsiTheme="minorHAnsi"/>
        </w:rPr>
        <w:t xml:space="preserve"> régissant la remise en état, la préservation et la police des réseaux hydroagricoles, dans sa section III stipule que :</w:t>
      </w:r>
    </w:p>
    <w:p w14:paraId="60640D1D" w14:textId="77777777" w:rsidR="005D2FFB" w:rsidRPr="00FC0D93" w:rsidRDefault="005D2FFB" w:rsidP="00503915">
      <w:pPr>
        <w:pStyle w:val="Pardeliste"/>
        <w:numPr>
          <w:ilvl w:val="0"/>
          <w:numId w:val="2"/>
        </w:numPr>
        <w:spacing w:line="240" w:lineRule="auto"/>
        <w:jc w:val="both"/>
        <w:rPr>
          <w:rFonts w:asciiTheme="minorHAnsi" w:hAnsiTheme="minorHAnsi"/>
        </w:rPr>
      </w:pPr>
      <w:r w:rsidRPr="00FC0D93">
        <w:rPr>
          <w:rFonts w:asciiTheme="minorHAnsi" w:hAnsiTheme="minorHAnsi"/>
        </w:rPr>
        <w:t xml:space="preserve">Art.21 : « Les usagers des réseaux jouissent du même droit et sont tenus équitablement au règlement des frais d’entretien, de gestion, de préservation et de la police définis aux points 14, 15 et 16 de l’article 2. </w:t>
      </w:r>
    </w:p>
    <w:p w14:paraId="7957F5A3" w14:textId="77777777" w:rsidR="005D2FFB" w:rsidRPr="00FC0D93" w:rsidRDefault="005D2FFB" w:rsidP="005D2FFB">
      <w:pPr>
        <w:spacing w:line="240" w:lineRule="auto"/>
        <w:ind w:left="1701" w:firstLine="75"/>
        <w:jc w:val="both"/>
        <w:rPr>
          <w:rFonts w:asciiTheme="minorHAnsi" w:hAnsiTheme="minorHAnsi"/>
        </w:rPr>
      </w:pPr>
      <w:r w:rsidRPr="00FC0D93">
        <w:rPr>
          <w:rFonts w:asciiTheme="minorHAnsi" w:hAnsiTheme="minorHAnsi"/>
        </w:rPr>
        <w:t>Le paiement de ces frais doit être effectué en nature ou en espèces, dans les limites d’une période fixée par l’Assemblée Générale de la structure d’opération »</w:t>
      </w:r>
    </w:p>
    <w:p w14:paraId="3E7761D4" w14:textId="77777777" w:rsidR="005D2FFB" w:rsidRPr="00FC0D93" w:rsidRDefault="005D2FFB" w:rsidP="00503915">
      <w:pPr>
        <w:pStyle w:val="Pardeliste"/>
        <w:numPr>
          <w:ilvl w:val="0"/>
          <w:numId w:val="2"/>
        </w:numPr>
        <w:spacing w:line="240" w:lineRule="auto"/>
        <w:jc w:val="both"/>
        <w:rPr>
          <w:rFonts w:asciiTheme="minorHAnsi" w:hAnsiTheme="minorHAnsi"/>
        </w:rPr>
      </w:pPr>
      <w:r w:rsidRPr="00FC0D93">
        <w:rPr>
          <w:rFonts w:asciiTheme="minorHAnsi" w:hAnsiTheme="minorHAnsi"/>
        </w:rPr>
        <w:t>Art.22 : « Les usagers qui ne se sont pas acquittés convenablement de ces frais dans le délai fixé sont passibles des sanctions prévues dans la convention collective de la structure d’opération et, en dernier recours, peuvent être traduits devant le Tribunal compétent ».</w:t>
      </w:r>
    </w:p>
    <w:p w14:paraId="04F0E659" w14:textId="77777777" w:rsidR="005D2FFB" w:rsidRPr="00FC0D93" w:rsidRDefault="00AE0F6F" w:rsidP="00503915">
      <w:pPr>
        <w:pStyle w:val="Pardeliste"/>
        <w:numPr>
          <w:ilvl w:val="0"/>
          <w:numId w:val="2"/>
        </w:numPr>
        <w:spacing w:line="240" w:lineRule="auto"/>
        <w:jc w:val="both"/>
        <w:rPr>
          <w:rFonts w:asciiTheme="minorHAnsi" w:hAnsiTheme="minorHAnsi"/>
        </w:rPr>
      </w:pPr>
      <w:r w:rsidRPr="00FC0D93">
        <w:rPr>
          <w:rFonts w:asciiTheme="minorHAnsi" w:hAnsiTheme="minorHAnsi"/>
        </w:rPr>
        <w:t>Art.23 : « </w:t>
      </w:r>
      <w:r w:rsidR="005D2FFB" w:rsidRPr="00FC0D93">
        <w:rPr>
          <w:rFonts w:asciiTheme="minorHAnsi" w:hAnsiTheme="minorHAnsi"/>
        </w:rPr>
        <w:t>Les usagers des réseaux sont tenus de participer aux travaux d’entretien décidés par la structure d’opération, conformément aux modalités d’exécution stipulées dans le contrat-plan ou dans leur planning d’exécution des travaux ».</w:t>
      </w:r>
    </w:p>
    <w:p w14:paraId="28C1A020" w14:textId="77777777" w:rsidR="005D2FFB" w:rsidRPr="00FC0D93" w:rsidRDefault="005D2FFB" w:rsidP="00503915">
      <w:pPr>
        <w:pStyle w:val="ps"/>
        <w:numPr>
          <w:ilvl w:val="0"/>
          <w:numId w:val="1"/>
        </w:numPr>
        <w:ind w:left="0" w:firstLine="720"/>
        <w:rPr>
          <w:rFonts w:asciiTheme="minorHAnsi" w:hAnsiTheme="minorHAnsi" w:cs="Times New Roman"/>
          <w:color w:val="000000"/>
          <w:sz w:val="22"/>
          <w:szCs w:val="22"/>
        </w:rPr>
      </w:pPr>
      <w:r w:rsidRPr="00FC0D93">
        <w:rPr>
          <w:rFonts w:asciiTheme="minorHAnsi" w:hAnsiTheme="minorHAnsi" w:cs="Times New Roman"/>
          <w:b/>
          <w:color w:val="000000"/>
          <w:sz w:val="22"/>
          <w:szCs w:val="22"/>
        </w:rPr>
        <w:t>La Loi 93-039 du 27/01/93 sur la sécurité routière</w:t>
      </w:r>
      <w:r w:rsidRPr="00FC0D93">
        <w:rPr>
          <w:rFonts w:asciiTheme="minorHAnsi" w:hAnsiTheme="minorHAnsi" w:cs="Times New Roman"/>
          <w:color w:val="000000"/>
          <w:sz w:val="22"/>
          <w:szCs w:val="22"/>
        </w:rPr>
        <w:t>, fixant les limites du poids total roulant autorisé. Cette loi est à respecter lors des transports routiers des matériaux provenant des zones d’emprunts, des carrières et gîtes.</w:t>
      </w:r>
    </w:p>
    <w:p w14:paraId="2728C385" w14:textId="77777777" w:rsidR="005D2FFB" w:rsidRPr="00FC0D93" w:rsidRDefault="005D2FFB" w:rsidP="00503915">
      <w:pPr>
        <w:pStyle w:val="ps"/>
        <w:numPr>
          <w:ilvl w:val="0"/>
          <w:numId w:val="1"/>
        </w:numPr>
        <w:ind w:left="0" w:firstLine="720"/>
        <w:rPr>
          <w:rFonts w:asciiTheme="minorHAnsi" w:hAnsiTheme="minorHAnsi" w:cs="Times New Roman"/>
          <w:color w:val="000000"/>
          <w:sz w:val="22"/>
          <w:szCs w:val="22"/>
          <w:lang w:val="en-US"/>
        </w:rPr>
      </w:pPr>
      <w:r w:rsidRPr="00FC0D93">
        <w:rPr>
          <w:rFonts w:asciiTheme="minorHAnsi" w:hAnsiTheme="minorHAnsi" w:cs="Times New Roman"/>
          <w:b/>
          <w:color w:val="000000"/>
          <w:sz w:val="22"/>
          <w:szCs w:val="22"/>
          <w:lang w:val="en-US"/>
        </w:rPr>
        <w:t>Les Normes</w:t>
      </w:r>
    </w:p>
    <w:p w14:paraId="61E17B43" w14:textId="77777777" w:rsidR="005D2FFB" w:rsidRPr="00FC0D93" w:rsidRDefault="005D2FFB" w:rsidP="005D2FFB">
      <w:pPr>
        <w:spacing w:line="240" w:lineRule="auto"/>
        <w:jc w:val="both"/>
        <w:rPr>
          <w:rFonts w:asciiTheme="minorHAnsi" w:hAnsiTheme="minorHAnsi"/>
        </w:rPr>
      </w:pPr>
      <w:r w:rsidRPr="00FC0D93">
        <w:rPr>
          <w:rFonts w:asciiTheme="minorHAnsi" w:hAnsiTheme="minorHAnsi"/>
        </w:rPr>
        <w:t>Le projet, défini par le promoteur, devra démontrer qu’il respectera les normes environnementales de référence en vigueur. A défaut de normes nationales, le promoteur se référera aux normes établies, reconnues ou recommandées en la matière par les organismes internationaux affiliés aux nations unies. Dans le cas où plusieurs normes seraient disponibles, les critères de choix des normes retenues devront être inclus à l’étude.</w:t>
      </w:r>
    </w:p>
    <w:p w14:paraId="2242B127" w14:textId="77777777" w:rsidR="00B001A3" w:rsidRPr="00FC0D93" w:rsidRDefault="00B001A3" w:rsidP="00A60DBF">
      <w:pPr>
        <w:rPr>
          <w:rFonts w:asciiTheme="minorHAnsi" w:hAnsiTheme="minorHAnsi"/>
        </w:rPr>
      </w:pPr>
    </w:p>
    <w:p w14:paraId="7392E9A6" w14:textId="77777777" w:rsidR="00AE0F6F" w:rsidRPr="00FC0D93" w:rsidRDefault="00AE0F6F" w:rsidP="00AE0F6F">
      <w:pPr>
        <w:pStyle w:val="Style1"/>
        <w:ind w:left="1276"/>
        <w:outlineLvl w:val="0"/>
        <w:rPr>
          <w:rFonts w:asciiTheme="minorHAnsi" w:hAnsiTheme="minorHAnsi"/>
          <w:color w:val="3333FF"/>
          <w:sz w:val="28"/>
          <w:szCs w:val="28"/>
        </w:rPr>
      </w:pPr>
      <w:bookmarkStart w:id="818" w:name="_Toc85131546"/>
      <w:r w:rsidRPr="00FC0D93">
        <w:rPr>
          <w:rFonts w:asciiTheme="minorHAnsi" w:hAnsiTheme="minorHAnsi"/>
          <w:color w:val="3333FF"/>
          <w:sz w:val="28"/>
          <w:szCs w:val="28"/>
        </w:rPr>
        <w:t>P</w:t>
      </w:r>
      <w:r w:rsidR="00120B18" w:rsidRPr="00FC0D93">
        <w:rPr>
          <w:rFonts w:asciiTheme="minorHAnsi" w:hAnsiTheme="minorHAnsi"/>
          <w:color w:val="3333FF"/>
          <w:sz w:val="28"/>
          <w:szCs w:val="28"/>
        </w:rPr>
        <w:t>olitiques de S</w:t>
      </w:r>
      <w:r w:rsidR="002D6C2C" w:rsidRPr="00FC0D93">
        <w:rPr>
          <w:rFonts w:asciiTheme="minorHAnsi" w:hAnsiTheme="minorHAnsi"/>
          <w:color w:val="3333FF"/>
          <w:sz w:val="28"/>
          <w:szCs w:val="28"/>
        </w:rPr>
        <w:t xml:space="preserve">auvegarde </w:t>
      </w:r>
      <w:r w:rsidR="00120B18" w:rsidRPr="00FC0D93">
        <w:rPr>
          <w:rFonts w:asciiTheme="minorHAnsi" w:hAnsiTheme="minorHAnsi"/>
          <w:color w:val="3333FF"/>
          <w:sz w:val="28"/>
          <w:szCs w:val="28"/>
        </w:rPr>
        <w:t>Environnementale et S</w:t>
      </w:r>
      <w:r w:rsidRPr="00FC0D93">
        <w:rPr>
          <w:rFonts w:asciiTheme="minorHAnsi" w:hAnsiTheme="minorHAnsi"/>
          <w:color w:val="3333FF"/>
          <w:sz w:val="28"/>
          <w:szCs w:val="28"/>
        </w:rPr>
        <w:t xml:space="preserve">ociale </w:t>
      </w:r>
      <w:r w:rsidR="002D6C2C" w:rsidRPr="00FC0D93">
        <w:rPr>
          <w:rFonts w:asciiTheme="minorHAnsi" w:hAnsiTheme="minorHAnsi"/>
          <w:color w:val="3333FF"/>
          <w:sz w:val="28"/>
          <w:szCs w:val="28"/>
        </w:rPr>
        <w:t>applicable au projet</w:t>
      </w:r>
      <w:r w:rsidR="00120B18" w:rsidRPr="00FC0D93">
        <w:rPr>
          <w:rFonts w:asciiTheme="minorHAnsi" w:hAnsiTheme="minorHAnsi"/>
          <w:color w:val="3333FF"/>
          <w:sz w:val="28"/>
          <w:szCs w:val="28"/>
        </w:rPr>
        <w:t xml:space="preserve"> au projet</w:t>
      </w:r>
      <w:bookmarkEnd w:id="818"/>
    </w:p>
    <w:p w14:paraId="661A8641" w14:textId="77777777" w:rsidR="002D6C2C" w:rsidRPr="00FC0D93" w:rsidRDefault="002D6C2C" w:rsidP="00B001A3">
      <w:pPr>
        <w:spacing w:line="240" w:lineRule="exact"/>
        <w:ind w:left="118" w:right="71"/>
        <w:jc w:val="both"/>
        <w:rPr>
          <w:rFonts w:asciiTheme="minorHAnsi" w:eastAsia="Times New Roman" w:hAnsiTheme="minorHAnsi" w:cstheme="minorHAnsi"/>
          <w:color w:val="212121"/>
        </w:rPr>
      </w:pPr>
      <w:r w:rsidRPr="00FC0D93">
        <w:rPr>
          <w:rFonts w:asciiTheme="minorHAnsi" w:eastAsia="Times New Roman" w:hAnsiTheme="minorHAnsi" w:cstheme="minorHAnsi"/>
          <w:color w:val="212121"/>
        </w:rPr>
        <w:t>Dans le cadre du</w:t>
      </w:r>
      <w:r w:rsidR="008C2422" w:rsidRPr="00FC0D93">
        <w:rPr>
          <w:rFonts w:asciiTheme="minorHAnsi" w:eastAsia="Times New Roman" w:hAnsiTheme="minorHAnsi" w:cstheme="minorHAnsi"/>
          <w:color w:val="212121"/>
        </w:rPr>
        <w:t xml:space="preserve"> </w:t>
      </w:r>
      <w:r w:rsidRPr="00FC0D93">
        <w:rPr>
          <w:rFonts w:asciiTheme="minorHAnsi" w:eastAsia="Times New Roman" w:hAnsiTheme="minorHAnsi" w:cstheme="minorHAnsi"/>
          <w:color w:val="212121"/>
        </w:rPr>
        <w:t xml:space="preserve">projet de construction d’un kiosque d’électrification et d’un complexe pêche à Fontsimaro, deux </w:t>
      </w:r>
      <w:r w:rsidR="008C2422" w:rsidRPr="00FC0D93">
        <w:rPr>
          <w:rFonts w:asciiTheme="minorHAnsi" w:eastAsia="Times New Roman" w:hAnsiTheme="minorHAnsi" w:cstheme="minorHAnsi"/>
          <w:color w:val="212121"/>
        </w:rPr>
        <w:t xml:space="preserve">(02) </w:t>
      </w:r>
      <w:r w:rsidRPr="00FC0D93">
        <w:rPr>
          <w:rFonts w:asciiTheme="minorHAnsi" w:eastAsia="Times New Roman" w:hAnsiTheme="minorHAnsi" w:cstheme="minorHAnsi"/>
          <w:color w:val="212121"/>
        </w:rPr>
        <w:t>politiques de sauvegarde environnementale et sociale de la Banque mondiale peuvent être déclenchée à savoir :</w:t>
      </w:r>
    </w:p>
    <w:p w14:paraId="229D5CAF" w14:textId="77777777" w:rsidR="00B001A3" w:rsidRPr="00FC0D93" w:rsidRDefault="00B001A3" w:rsidP="00A934CA">
      <w:pPr>
        <w:pStyle w:val="Style1"/>
        <w:numPr>
          <w:ilvl w:val="2"/>
          <w:numId w:val="51"/>
        </w:numPr>
        <w:rPr>
          <w:rFonts w:asciiTheme="minorHAnsi" w:hAnsiTheme="minorHAnsi"/>
          <w:color w:val="00B050"/>
        </w:rPr>
      </w:pPr>
      <w:r w:rsidRPr="00FC0D93">
        <w:rPr>
          <w:rFonts w:asciiTheme="minorHAnsi" w:hAnsiTheme="minorHAnsi"/>
          <w:color w:val="00B050"/>
        </w:rPr>
        <w:t>Évaluation environnementale (PO /PB 4.01)</w:t>
      </w:r>
    </w:p>
    <w:p w14:paraId="09F95CBA" w14:textId="77777777" w:rsidR="0075416C" w:rsidRPr="00FC0D93" w:rsidRDefault="0075416C" w:rsidP="0075416C">
      <w:pPr>
        <w:spacing w:after="0" w:line="240" w:lineRule="auto"/>
        <w:rPr>
          <w:rFonts w:asciiTheme="minorHAnsi" w:eastAsia="Times New Roman" w:hAnsiTheme="minorHAnsi" w:cstheme="minorHAnsi"/>
          <w:color w:val="212121"/>
          <w:spacing w:val="-1"/>
        </w:rPr>
      </w:pPr>
      <w:r w:rsidRPr="00FC0D93">
        <w:rPr>
          <w:rFonts w:asciiTheme="minorHAnsi" w:eastAsia="Times New Roman" w:hAnsiTheme="minorHAnsi" w:cstheme="minorHAnsi"/>
          <w:color w:val="212121"/>
          <w:spacing w:val="-1"/>
        </w:rPr>
        <w:lastRenderedPageBreak/>
        <w:t>L’objectif de l’OP 4.01 est de s’assurer que les projets financés par la Banque sont viables et faisables sur le plan environnemental, et que la prise des décisions s’est améliorée à travers une analyse appropriée des actions et leurs probables impacts environnementaux (OP4.01, para 1). Cette politique est déclenchée si un projet va probablement entraîner des risques et des impacts environnementaux potentiels (négatifs) dans sa zone d’influence.</w:t>
      </w:r>
    </w:p>
    <w:p w14:paraId="3E66F30F" w14:textId="77777777" w:rsidR="0075416C" w:rsidRPr="00FC0D93" w:rsidRDefault="0075416C" w:rsidP="0075416C">
      <w:pPr>
        <w:spacing w:after="0" w:line="240" w:lineRule="auto"/>
        <w:rPr>
          <w:rFonts w:asciiTheme="minorHAnsi" w:eastAsia="Times New Roman" w:hAnsiTheme="minorHAnsi" w:cstheme="minorHAnsi"/>
          <w:color w:val="212121"/>
          <w:spacing w:val="-1"/>
        </w:rPr>
      </w:pPr>
    </w:p>
    <w:p w14:paraId="0E8755BA" w14:textId="77777777" w:rsidR="00B001A3" w:rsidRPr="00FC0D93" w:rsidRDefault="00B001A3" w:rsidP="00A934CA">
      <w:pPr>
        <w:pStyle w:val="Style1"/>
        <w:numPr>
          <w:ilvl w:val="2"/>
          <w:numId w:val="51"/>
        </w:numPr>
        <w:rPr>
          <w:rFonts w:asciiTheme="minorHAnsi" w:hAnsiTheme="minorHAnsi"/>
          <w:color w:val="00B050"/>
        </w:rPr>
      </w:pPr>
      <w:r w:rsidRPr="00FC0D93">
        <w:rPr>
          <w:rFonts w:asciiTheme="minorHAnsi" w:hAnsiTheme="minorHAnsi"/>
          <w:color w:val="00B050"/>
        </w:rPr>
        <w:t>Habitats naturels (PO / PB 4.04)</w:t>
      </w:r>
    </w:p>
    <w:p w14:paraId="78F07AC9" w14:textId="77777777" w:rsidR="00120B18" w:rsidRPr="00FC0D93" w:rsidRDefault="0075416C" w:rsidP="0075416C">
      <w:pPr>
        <w:spacing w:line="240" w:lineRule="exact"/>
        <w:ind w:right="76"/>
        <w:jc w:val="both"/>
        <w:rPr>
          <w:rFonts w:asciiTheme="minorHAnsi" w:hAnsiTheme="minorHAnsi" w:cstheme="minorHAnsi"/>
        </w:rPr>
      </w:pPr>
      <w:r w:rsidRPr="00FC0D93">
        <w:rPr>
          <w:rFonts w:asciiTheme="minorHAnsi" w:eastAsia="Times New Roman" w:hAnsiTheme="minorHAnsi" w:cstheme="minorHAnsi"/>
          <w:color w:val="212121"/>
          <w:spacing w:val="-1"/>
        </w:rPr>
        <w:t>L’objectif de l’OP 4.04 est</w:t>
      </w:r>
      <w:r w:rsidRPr="00FC0D93">
        <w:rPr>
          <w:rFonts w:asciiTheme="minorHAnsi" w:eastAsia="Times New Roman" w:hAnsiTheme="minorHAnsi" w:cstheme="minorHAnsi"/>
          <w:color w:val="212121"/>
          <w:spacing w:val="37"/>
        </w:rPr>
        <w:t xml:space="preserve"> </w:t>
      </w:r>
      <w:r w:rsidRPr="00FC0D93">
        <w:rPr>
          <w:rFonts w:asciiTheme="minorHAnsi" w:eastAsia="Times New Roman" w:hAnsiTheme="minorHAnsi" w:cstheme="minorHAnsi"/>
          <w:color w:val="212121"/>
          <w:spacing w:val="-2"/>
        </w:rPr>
        <w:t>de</w:t>
      </w:r>
      <w:r w:rsidRPr="00FC0D93">
        <w:rPr>
          <w:rFonts w:asciiTheme="minorHAnsi" w:eastAsia="Times New Roman" w:hAnsiTheme="minorHAnsi" w:cstheme="minorHAnsi"/>
          <w:color w:val="212121"/>
          <w:spacing w:val="37"/>
        </w:rPr>
        <w:t xml:space="preserve"> </w:t>
      </w:r>
      <w:r w:rsidRPr="00FC0D93">
        <w:rPr>
          <w:rFonts w:asciiTheme="minorHAnsi" w:eastAsia="Times New Roman" w:hAnsiTheme="minorHAnsi" w:cstheme="minorHAnsi"/>
          <w:color w:val="212121"/>
          <w:spacing w:val="-2"/>
        </w:rPr>
        <w:t>p</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rPr>
        <w:t>o</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rPr>
        <w:t>é</w:t>
      </w:r>
      <w:r w:rsidRPr="00FC0D93">
        <w:rPr>
          <w:rFonts w:asciiTheme="minorHAnsi" w:eastAsia="Times New Roman" w:hAnsiTheme="minorHAnsi" w:cstheme="minorHAnsi"/>
          <w:color w:val="212121"/>
          <w:spacing w:val="-2"/>
        </w:rPr>
        <w:t>g</w:t>
      </w:r>
      <w:r w:rsidRPr="00FC0D93">
        <w:rPr>
          <w:rFonts w:asciiTheme="minorHAnsi" w:eastAsia="Times New Roman" w:hAnsiTheme="minorHAnsi" w:cstheme="minorHAnsi"/>
          <w:color w:val="212121"/>
        </w:rPr>
        <w:t>e</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rPr>
        <w:t>,</w:t>
      </w:r>
      <w:r w:rsidRPr="00FC0D93">
        <w:rPr>
          <w:rFonts w:asciiTheme="minorHAnsi" w:eastAsia="Times New Roman" w:hAnsiTheme="minorHAnsi" w:cstheme="minorHAnsi"/>
          <w:color w:val="212121"/>
          <w:spacing w:val="36"/>
        </w:rPr>
        <w:t xml:space="preserve"> </w:t>
      </w:r>
      <w:r w:rsidRPr="00FC0D93">
        <w:rPr>
          <w:rFonts w:asciiTheme="minorHAnsi" w:eastAsia="Times New Roman" w:hAnsiTheme="minorHAnsi" w:cstheme="minorHAnsi"/>
          <w:color w:val="212121"/>
          <w:spacing w:val="-4"/>
        </w:rPr>
        <w:t>m</w:t>
      </w:r>
      <w:r w:rsidRPr="00FC0D93">
        <w:rPr>
          <w:rFonts w:asciiTheme="minorHAnsi" w:eastAsia="Times New Roman" w:hAnsiTheme="minorHAnsi" w:cstheme="minorHAnsi"/>
          <w:color w:val="212121"/>
        </w:rPr>
        <w:t>a</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rPr>
        <w:t>n</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rPr>
        <w:t>e</w:t>
      </w:r>
      <w:r w:rsidRPr="00FC0D93">
        <w:rPr>
          <w:rFonts w:asciiTheme="minorHAnsi" w:eastAsia="Times New Roman" w:hAnsiTheme="minorHAnsi" w:cstheme="minorHAnsi"/>
          <w:color w:val="212121"/>
          <w:spacing w:val="-2"/>
        </w:rPr>
        <w:t>n</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rPr>
        <w:t>r</w:t>
      </w:r>
      <w:r w:rsidRPr="00FC0D93">
        <w:rPr>
          <w:rFonts w:asciiTheme="minorHAnsi" w:eastAsia="Times New Roman" w:hAnsiTheme="minorHAnsi" w:cstheme="minorHAnsi"/>
          <w:color w:val="212121"/>
          <w:spacing w:val="35"/>
        </w:rPr>
        <w:t xml:space="preserve"> </w:t>
      </w:r>
      <w:r w:rsidRPr="00FC0D93">
        <w:rPr>
          <w:rFonts w:asciiTheme="minorHAnsi" w:eastAsia="Times New Roman" w:hAnsiTheme="minorHAnsi" w:cstheme="minorHAnsi"/>
          <w:color w:val="212121"/>
        </w:rPr>
        <w:t>et</w:t>
      </w:r>
      <w:r w:rsidRPr="00FC0D93">
        <w:rPr>
          <w:rFonts w:asciiTheme="minorHAnsi" w:eastAsia="Times New Roman" w:hAnsiTheme="minorHAnsi" w:cstheme="minorHAnsi"/>
          <w:color w:val="212121"/>
          <w:spacing w:val="35"/>
        </w:rPr>
        <w:t xml:space="preserve"> </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rPr>
        <w:t>e</w:t>
      </w:r>
      <w:r w:rsidRPr="00FC0D93">
        <w:rPr>
          <w:rFonts w:asciiTheme="minorHAnsi" w:eastAsia="Times New Roman" w:hAnsiTheme="minorHAnsi" w:cstheme="minorHAnsi"/>
          <w:color w:val="212121"/>
          <w:spacing w:val="-2"/>
        </w:rPr>
        <w:t>s</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rPr>
        <w:t>a</w:t>
      </w:r>
      <w:r w:rsidRPr="00FC0D93">
        <w:rPr>
          <w:rFonts w:asciiTheme="minorHAnsi" w:eastAsia="Times New Roman" w:hAnsiTheme="minorHAnsi" w:cstheme="minorHAnsi"/>
          <w:color w:val="212121"/>
          <w:spacing w:val="-2"/>
        </w:rPr>
        <w:t>u</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rPr>
        <w:t>er</w:t>
      </w:r>
      <w:r w:rsidRPr="00FC0D93">
        <w:rPr>
          <w:rFonts w:asciiTheme="minorHAnsi" w:eastAsia="Times New Roman" w:hAnsiTheme="minorHAnsi" w:cstheme="minorHAnsi"/>
          <w:color w:val="212121"/>
          <w:spacing w:val="35"/>
        </w:rPr>
        <w:t xml:space="preserve"> </w:t>
      </w:r>
      <w:r w:rsidRPr="00FC0D93">
        <w:rPr>
          <w:rFonts w:asciiTheme="minorHAnsi" w:eastAsia="Times New Roman" w:hAnsiTheme="minorHAnsi" w:cstheme="minorHAnsi"/>
          <w:color w:val="212121"/>
          <w:spacing w:val="1"/>
        </w:rPr>
        <w:t>l</w:t>
      </w:r>
      <w:r w:rsidRPr="00FC0D93">
        <w:rPr>
          <w:rFonts w:asciiTheme="minorHAnsi" w:eastAsia="Times New Roman" w:hAnsiTheme="minorHAnsi" w:cstheme="minorHAnsi"/>
          <w:color w:val="212121"/>
          <w:spacing w:val="-2"/>
        </w:rPr>
        <w:t>e</w:t>
      </w:r>
      <w:r w:rsidRPr="00FC0D93">
        <w:rPr>
          <w:rFonts w:asciiTheme="minorHAnsi" w:eastAsia="Times New Roman" w:hAnsiTheme="minorHAnsi" w:cstheme="minorHAnsi"/>
          <w:color w:val="212121"/>
        </w:rPr>
        <w:t>s</w:t>
      </w:r>
      <w:r w:rsidRPr="00FC0D93">
        <w:rPr>
          <w:rFonts w:asciiTheme="minorHAnsi" w:eastAsia="Times New Roman" w:hAnsiTheme="minorHAnsi" w:cstheme="minorHAnsi"/>
          <w:color w:val="212121"/>
          <w:spacing w:val="37"/>
        </w:rPr>
        <w:t xml:space="preserve"> </w:t>
      </w:r>
      <w:r w:rsidRPr="00FC0D93">
        <w:rPr>
          <w:rFonts w:asciiTheme="minorHAnsi" w:eastAsia="Times New Roman" w:hAnsiTheme="minorHAnsi" w:cstheme="minorHAnsi"/>
          <w:color w:val="212121"/>
        </w:rPr>
        <w:t>ha</w:t>
      </w:r>
      <w:r w:rsidRPr="00FC0D93">
        <w:rPr>
          <w:rFonts w:asciiTheme="minorHAnsi" w:eastAsia="Times New Roman" w:hAnsiTheme="minorHAnsi" w:cstheme="minorHAnsi"/>
          <w:color w:val="212121"/>
          <w:spacing w:val="-2"/>
        </w:rPr>
        <w:t>b</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rPr>
        <w:t>a</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rPr>
        <w:t>s</w:t>
      </w:r>
      <w:r w:rsidRPr="00FC0D93">
        <w:rPr>
          <w:rFonts w:asciiTheme="minorHAnsi" w:eastAsia="Times New Roman" w:hAnsiTheme="minorHAnsi" w:cstheme="minorHAnsi"/>
          <w:color w:val="212121"/>
          <w:spacing w:val="37"/>
        </w:rPr>
        <w:t xml:space="preserve"> </w:t>
      </w:r>
      <w:r w:rsidRPr="00FC0D93">
        <w:rPr>
          <w:rFonts w:asciiTheme="minorHAnsi" w:eastAsia="Times New Roman" w:hAnsiTheme="minorHAnsi" w:cstheme="minorHAnsi"/>
          <w:color w:val="212121"/>
        </w:rPr>
        <w:t>n</w:t>
      </w:r>
      <w:r w:rsidRPr="00FC0D93">
        <w:rPr>
          <w:rFonts w:asciiTheme="minorHAnsi" w:eastAsia="Times New Roman" w:hAnsiTheme="minorHAnsi" w:cstheme="minorHAnsi"/>
          <w:color w:val="212121"/>
          <w:spacing w:val="-2"/>
        </w:rPr>
        <w:t>a</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rPr>
        <w:t>u</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rPr>
        <w:t>e</w:t>
      </w:r>
      <w:r w:rsidRPr="00FC0D93">
        <w:rPr>
          <w:rFonts w:asciiTheme="minorHAnsi" w:eastAsia="Times New Roman" w:hAnsiTheme="minorHAnsi" w:cstheme="minorHAnsi"/>
          <w:color w:val="212121"/>
          <w:spacing w:val="1"/>
        </w:rPr>
        <w:t>l</w:t>
      </w:r>
      <w:r w:rsidRPr="00FC0D93">
        <w:rPr>
          <w:rFonts w:asciiTheme="minorHAnsi" w:eastAsia="Times New Roman" w:hAnsiTheme="minorHAnsi" w:cstheme="minorHAnsi"/>
          <w:color w:val="212121"/>
        </w:rPr>
        <w:t>s</w:t>
      </w:r>
      <w:r w:rsidRPr="00FC0D93">
        <w:rPr>
          <w:rFonts w:asciiTheme="minorHAnsi" w:eastAsia="Times New Roman" w:hAnsiTheme="minorHAnsi" w:cstheme="minorHAnsi"/>
          <w:color w:val="212121"/>
          <w:spacing w:val="34"/>
        </w:rPr>
        <w:t xml:space="preserve"> </w:t>
      </w:r>
      <w:r w:rsidRPr="00FC0D93">
        <w:rPr>
          <w:rFonts w:asciiTheme="minorHAnsi" w:eastAsia="Times New Roman" w:hAnsiTheme="minorHAnsi" w:cstheme="minorHAnsi"/>
          <w:color w:val="212121"/>
        </w:rPr>
        <w:t>et</w:t>
      </w:r>
      <w:r w:rsidRPr="00FC0D93">
        <w:rPr>
          <w:rFonts w:asciiTheme="minorHAnsi" w:eastAsia="Times New Roman" w:hAnsiTheme="minorHAnsi" w:cstheme="minorHAnsi"/>
          <w:color w:val="212121"/>
          <w:spacing w:val="35"/>
        </w:rPr>
        <w:t xml:space="preserve"> </w:t>
      </w:r>
      <w:r w:rsidRPr="00FC0D93">
        <w:rPr>
          <w:rFonts w:asciiTheme="minorHAnsi" w:eastAsia="Times New Roman" w:hAnsiTheme="minorHAnsi" w:cstheme="minorHAnsi"/>
          <w:color w:val="212121"/>
          <w:spacing w:val="1"/>
        </w:rPr>
        <w:t>l</w:t>
      </w:r>
      <w:r w:rsidRPr="00FC0D93">
        <w:rPr>
          <w:rFonts w:asciiTheme="minorHAnsi" w:eastAsia="Times New Roman" w:hAnsiTheme="minorHAnsi" w:cstheme="minorHAnsi"/>
          <w:color w:val="212121"/>
        </w:rPr>
        <w:t>a</w:t>
      </w:r>
      <w:r w:rsidRPr="00FC0D93">
        <w:rPr>
          <w:rFonts w:asciiTheme="minorHAnsi" w:eastAsia="Times New Roman" w:hAnsiTheme="minorHAnsi" w:cstheme="minorHAnsi"/>
          <w:color w:val="212121"/>
          <w:spacing w:val="37"/>
        </w:rPr>
        <w:t xml:space="preserve"> </w:t>
      </w:r>
      <w:r w:rsidRPr="00FC0D93">
        <w:rPr>
          <w:rFonts w:asciiTheme="minorHAnsi" w:eastAsia="Times New Roman" w:hAnsiTheme="minorHAnsi" w:cstheme="minorHAnsi"/>
          <w:color w:val="212121"/>
        </w:rPr>
        <w:t>b</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rPr>
        <w:t>od</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spacing w:val="-2"/>
        </w:rPr>
        <w:t>v</w:t>
      </w:r>
      <w:r w:rsidRPr="00FC0D93">
        <w:rPr>
          <w:rFonts w:asciiTheme="minorHAnsi" w:eastAsia="Times New Roman" w:hAnsiTheme="minorHAnsi" w:cstheme="minorHAnsi"/>
          <w:color w:val="212121"/>
        </w:rPr>
        <w:t>e</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spacing w:val="1"/>
        </w:rPr>
        <w:t>s</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rPr>
        <w:t>é,</w:t>
      </w:r>
      <w:r w:rsidRPr="00FC0D93">
        <w:rPr>
          <w:rFonts w:asciiTheme="minorHAnsi" w:eastAsia="Times New Roman" w:hAnsiTheme="minorHAnsi" w:cstheme="minorHAnsi"/>
          <w:color w:val="212121"/>
          <w:spacing w:val="36"/>
        </w:rPr>
        <w:t xml:space="preserve"> </w:t>
      </w:r>
      <w:r w:rsidRPr="00FC0D93">
        <w:rPr>
          <w:rFonts w:asciiTheme="minorHAnsi" w:eastAsia="Times New Roman" w:hAnsiTheme="minorHAnsi" w:cstheme="minorHAnsi"/>
          <w:color w:val="212121"/>
          <w:spacing w:val="-2"/>
        </w:rPr>
        <w:t>e</w:t>
      </w:r>
      <w:r w:rsidRPr="00FC0D93">
        <w:rPr>
          <w:rFonts w:asciiTheme="minorHAnsi" w:eastAsia="Times New Roman" w:hAnsiTheme="minorHAnsi" w:cstheme="minorHAnsi"/>
          <w:color w:val="212121"/>
        </w:rPr>
        <w:t>n pa</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rPr>
        <w:t>c</w:t>
      </w:r>
      <w:r w:rsidRPr="00FC0D93">
        <w:rPr>
          <w:rFonts w:asciiTheme="minorHAnsi" w:eastAsia="Times New Roman" w:hAnsiTheme="minorHAnsi" w:cstheme="minorHAnsi"/>
          <w:color w:val="212121"/>
          <w:spacing w:val="-2"/>
        </w:rPr>
        <w:t>u</w:t>
      </w:r>
      <w:r w:rsidRPr="00FC0D93">
        <w:rPr>
          <w:rFonts w:asciiTheme="minorHAnsi" w:eastAsia="Times New Roman" w:hAnsiTheme="minorHAnsi" w:cstheme="minorHAnsi"/>
          <w:color w:val="212121"/>
          <w:spacing w:val="-1"/>
        </w:rPr>
        <w:t>l</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rPr>
        <w:t>er</w:t>
      </w:r>
      <w:r w:rsidRPr="00FC0D93">
        <w:rPr>
          <w:rFonts w:asciiTheme="minorHAnsi" w:eastAsia="Times New Roman" w:hAnsiTheme="minorHAnsi" w:cstheme="minorHAnsi"/>
          <w:color w:val="212121"/>
          <w:spacing w:val="6"/>
        </w:rPr>
        <w:t xml:space="preserve"> </w:t>
      </w:r>
      <w:r w:rsidRPr="00FC0D93">
        <w:rPr>
          <w:rFonts w:asciiTheme="minorHAnsi" w:eastAsia="Times New Roman" w:hAnsiTheme="minorHAnsi" w:cstheme="minorHAnsi"/>
          <w:color w:val="212121"/>
        </w:rPr>
        <w:t>da</w:t>
      </w:r>
      <w:r w:rsidRPr="00FC0D93">
        <w:rPr>
          <w:rFonts w:asciiTheme="minorHAnsi" w:eastAsia="Times New Roman" w:hAnsiTheme="minorHAnsi" w:cstheme="minorHAnsi"/>
          <w:color w:val="212121"/>
          <w:spacing w:val="-2"/>
        </w:rPr>
        <w:t>n</w:t>
      </w:r>
      <w:r w:rsidRPr="00FC0D93">
        <w:rPr>
          <w:rFonts w:asciiTheme="minorHAnsi" w:eastAsia="Times New Roman" w:hAnsiTheme="minorHAnsi" w:cstheme="minorHAnsi"/>
          <w:color w:val="212121"/>
        </w:rPr>
        <w:t>s</w:t>
      </w:r>
      <w:r w:rsidRPr="00FC0D93">
        <w:rPr>
          <w:rFonts w:asciiTheme="minorHAnsi" w:eastAsia="Times New Roman" w:hAnsiTheme="minorHAnsi" w:cstheme="minorHAnsi"/>
          <w:color w:val="212121"/>
          <w:spacing w:val="8"/>
        </w:rPr>
        <w:t xml:space="preserve"> </w:t>
      </w:r>
      <w:r w:rsidRPr="00FC0D93">
        <w:rPr>
          <w:rFonts w:asciiTheme="minorHAnsi" w:eastAsia="Times New Roman" w:hAnsiTheme="minorHAnsi" w:cstheme="minorHAnsi"/>
          <w:color w:val="212121"/>
          <w:spacing w:val="-1"/>
        </w:rPr>
        <w:t>l</w:t>
      </w:r>
      <w:r w:rsidRPr="00FC0D93">
        <w:rPr>
          <w:rFonts w:asciiTheme="minorHAnsi" w:eastAsia="Times New Roman" w:hAnsiTheme="minorHAnsi" w:cstheme="minorHAnsi"/>
          <w:color w:val="212121"/>
        </w:rPr>
        <w:t>es</w:t>
      </w:r>
      <w:r w:rsidRPr="00FC0D93">
        <w:rPr>
          <w:rFonts w:asciiTheme="minorHAnsi" w:eastAsia="Times New Roman" w:hAnsiTheme="minorHAnsi" w:cstheme="minorHAnsi"/>
          <w:color w:val="212121"/>
          <w:spacing w:val="8"/>
        </w:rPr>
        <w:t xml:space="preserve"> </w:t>
      </w:r>
      <w:r w:rsidRPr="00FC0D93">
        <w:rPr>
          <w:rFonts w:asciiTheme="minorHAnsi" w:eastAsia="Times New Roman" w:hAnsiTheme="minorHAnsi" w:cstheme="minorHAnsi"/>
          <w:color w:val="212121"/>
          <w:spacing w:val="-2"/>
        </w:rPr>
        <w:t>z</w:t>
      </w:r>
      <w:r w:rsidRPr="00FC0D93">
        <w:rPr>
          <w:rFonts w:asciiTheme="minorHAnsi" w:eastAsia="Times New Roman" w:hAnsiTheme="minorHAnsi" w:cstheme="minorHAnsi"/>
          <w:color w:val="212121"/>
        </w:rPr>
        <w:t>on</w:t>
      </w:r>
      <w:r w:rsidRPr="00FC0D93">
        <w:rPr>
          <w:rFonts w:asciiTheme="minorHAnsi" w:eastAsia="Times New Roman" w:hAnsiTheme="minorHAnsi" w:cstheme="minorHAnsi"/>
          <w:color w:val="212121"/>
          <w:spacing w:val="-2"/>
        </w:rPr>
        <w:t>e</w:t>
      </w:r>
      <w:r w:rsidRPr="00FC0D93">
        <w:rPr>
          <w:rFonts w:asciiTheme="minorHAnsi" w:eastAsia="Times New Roman" w:hAnsiTheme="minorHAnsi" w:cstheme="minorHAnsi"/>
          <w:color w:val="212121"/>
        </w:rPr>
        <w:t>s</w:t>
      </w:r>
      <w:r w:rsidRPr="00FC0D93">
        <w:rPr>
          <w:rFonts w:asciiTheme="minorHAnsi" w:eastAsia="Times New Roman" w:hAnsiTheme="minorHAnsi" w:cstheme="minorHAnsi"/>
          <w:color w:val="212121"/>
          <w:spacing w:val="8"/>
        </w:rPr>
        <w:t xml:space="preserve"> </w:t>
      </w:r>
      <w:r w:rsidRPr="00FC0D93">
        <w:rPr>
          <w:rFonts w:asciiTheme="minorHAnsi" w:eastAsia="Times New Roman" w:hAnsiTheme="minorHAnsi" w:cstheme="minorHAnsi"/>
          <w:color w:val="212121"/>
          <w:spacing w:val="-2"/>
        </w:rPr>
        <w:t>p</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rPr>
        <w:t>o</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rPr>
        <w:t>é</w:t>
      </w:r>
      <w:r w:rsidRPr="00FC0D93">
        <w:rPr>
          <w:rFonts w:asciiTheme="minorHAnsi" w:eastAsia="Times New Roman" w:hAnsiTheme="minorHAnsi" w:cstheme="minorHAnsi"/>
          <w:color w:val="212121"/>
          <w:spacing w:val="-2"/>
        </w:rPr>
        <w:t>g</w:t>
      </w:r>
      <w:r w:rsidRPr="00FC0D93">
        <w:rPr>
          <w:rFonts w:asciiTheme="minorHAnsi" w:eastAsia="Times New Roman" w:hAnsiTheme="minorHAnsi" w:cstheme="minorHAnsi"/>
          <w:color w:val="212121"/>
        </w:rPr>
        <w:t>é</w:t>
      </w:r>
      <w:r w:rsidRPr="00FC0D93">
        <w:rPr>
          <w:rFonts w:asciiTheme="minorHAnsi" w:eastAsia="Times New Roman" w:hAnsiTheme="minorHAnsi" w:cstheme="minorHAnsi"/>
          <w:color w:val="212121"/>
          <w:spacing w:val="-2"/>
        </w:rPr>
        <w:t>e</w:t>
      </w:r>
      <w:r w:rsidRPr="00FC0D93">
        <w:rPr>
          <w:rFonts w:asciiTheme="minorHAnsi" w:eastAsia="Times New Roman" w:hAnsiTheme="minorHAnsi" w:cstheme="minorHAnsi"/>
          <w:color w:val="212121"/>
        </w:rPr>
        <w:t>s</w:t>
      </w:r>
      <w:r w:rsidRPr="00FC0D93">
        <w:rPr>
          <w:rFonts w:asciiTheme="minorHAnsi" w:eastAsia="Times New Roman" w:hAnsiTheme="minorHAnsi" w:cstheme="minorHAnsi"/>
          <w:color w:val="212121"/>
          <w:spacing w:val="8"/>
        </w:rPr>
        <w:t xml:space="preserve"> </w:t>
      </w:r>
      <w:r w:rsidRPr="00FC0D93">
        <w:rPr>
          <w:rFonts w:asciiTheme="minorHAnsi" w:eastAsia="Times New Roman" w:hAnsiTheme="minorHAnsi" w:cstheme="minorHAnsi"/>
          <w:color w:val="212121"/>
        </w:rPr>
        <w:t>ou</w:t>
      </w:r>
      <w:r w:rsidRPr="00FC0D93">
        <w:rPr>
          <w:rFonts w:asciiTheme="minorHAnsi" w:eastAsia="Times New Roman" w:hAnsiTheme="minorHAnsi" w:cstheme="minorHAnsi"/>
          <w:color w:val="212121"/>
          <w:spacing w:val="5"/>
        </w:rPr>
        <w:t xml:space="preserve"> </w:t>
      </w:r>
      <w:r w:rsidRPr="00FC0D93">
        <w:rPr>
          <w:rFonts w:asciiTheme="minorHAnsi" w:eastAsia="Times New Roman" w:hAnsiTheme="minorHAnsi" w:cstheme="minorHAnsi"/>
          <w:color w:val="212121"/>
        </w:rPr>
        <w:t>des</w:t>
      </w:r>
      <w:r w:rsidRPr="00FC0D93">
        <w:rPr>
          <w:rFonts w:asciiTheme="minorHAnsi" w:eastAsia="Times New Roman" w:hAnsiTheme="minorHAnsi" w:cstheme="minorHAnsi"/>
          <w:color w:val="212121"/>
          <w:spacing w:val="6"/>
        </w:rPr>
        <w:t xml:space="preserve"> </w:t>
      </w:r>
      <w:r w:rsidRPr="00FC0D93">
        <w:rPr>
          <w:rFonts w:asciiTheme="minorHAnsi" w:eastAsia="Times New Roman" w:hAnsiTheme="minorHAnsi" w:cstheme="minorHAnsi"/>
          <w:color w:val="212121"/>
        </w:rPr>
        <w:t>ha</w:t>
      </w:r>
      <w:r w:rsidRPr="00FC0D93">
        <w:rPr>
          <w:rFonts w:asciiTheme="minorHAnsi" w:eastAsia="Times New Roman" w:hAnsiTheme="minorHAnsi" w:cstheme="minorHAnsi"/>
          <w:color w:val="212121"/>
          <w:spacing w:val="-2"/>
        </w:rPr>
        <w:t>b</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rPr>
        <w:t>a</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rPr>
        <w:t>s</w:t>
      </w:r>
      <w:r w:rsidRPr="00FC0D93">
        <w:rPr>
          <w:rFonts w:asciiTheme="minorHAnsi" w:eastAsia="Times New Roman" w:hAnsiTheme="minorHAnsi" w:cstheme="minorHAnsi"/>
          <w:color w:val="212121"/>
          <w:spacing w:val="8"/>
        </w:rPr>
        <w:t xml:space="preserve"> </w:t>
      </w:r>
      <w:r w:rsidRPr="00FC0D93">
        <w:rPr>
          <w:rFonts w:asciiTheme="minorHAnsi" w:eastAsia="Times New Roman" w:hAnsiTheme="minorHAnsi" w:cstheme="minorHAnsi"/>
          <w:color w:val="212121"/>
          <w:spacing w:val="-2"/>
        </w:rPr>
        <w:t>c</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spacing w:val="1"/>
        </w:rPr>
        <w:t>ti</w:t>
      </w:r>
      <w:r w:rsidRPr="00FC0D93">
        <w:rPr>
          <w:rFonts w:asciiTheme="minorHAnsi" w:eastAsia="Times New Roman" w:hAnsiTheme="minorHAnsi" w:cstheme="minorHAnsi"/>
          <w:color w:val="212121"/>
        </w:rPr>
        <w:t>q</w:t>
      </w:r>
      <w:r w:rsidRPr="00FC0D93">
        <w:rPr>
          <w:rFonts w:asciiTheme="minorHAnsi" w:eastAsia="Times New Roman" w:hAnsiTheme="minorHAnsi" w:cstheme="minorHAnsi"/>
          <w:color w:val="212121"/>
          <w:spacing w:val="-2"/>
        </w:rPr>
        <w:t>u</w:t>
      </w:r>
      <w:r w:rsidRPr="00FC0D93">
        <w:rPr>
          <w:rFonts w:asciiTheme="minorHAnsi" w:eastAsia="Times New Roman" w:hAnsiTheme="minorHAnsi" w:cstheme="minorHAnsi"/>
          <w:color w:val="212121"/>
        </w:rPr>
        <w:t>e</w:t>
      </w:r>
      <w:r w:rsidRPr="00FC0D93">
        <w:rPr>
          <w:rFonts w:asciiTheme="minorHAnsi" w:eastAsia="Times New Roman" w:hAnsiTheme="minorHAnsi" w:cstheme="minorHAnsi"/>
          <w:color w:val="212121"/>
          <w:spacing w:val="1"/>
        </w:rPr>
        <w:t>s</w:t>
      </w:r>
      <w:r w:rsidRPr="00FC0D93">
        <w:rPr>
          <w:rFonts w:asciiTheme="minorHAnsi" w:eastAsia="Times New Roman" w:hAnsiTheme="minorHAnsi" w:cstheme="minorHAnsi"/>
          <w:color w:val="212121"/>
        </w:rPr>
        <w:t>,</w:t>
      </w:r>
      <w:r w:rsidRPr="00FC0D93">
        <w:rPr>
          <w:rFonts w:asciiTheme="minorHAnsi" w:eastAsia="Times New Roman" w:hAnsiTheme="minorHAnsi" w:cstheme="minorHAnsi"/>
          <w:color w:val="212121"/>
          <w:spacing w:val="5"/>
        </w:rPr>
        <w:t xml:space="preserve"> </w:t>
      </w:r>
      <w:r w:rsidRPr="00FC0D93">
        <w:rPr>
          <w:rFonts w:asciiTheme="minorHAnsi" w:eastAsia="Times New Roman" w:hAnsiTheme="minorHAnsi" w:cstheme="minorHAnsi"/>
          <w:color w:val="212121"/>
        </w:rPr>
        <w:t>a</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spacing w:val="-2"/>
        </w:rPr>
        <w:t>n</w:t>
      </w:r>
      <w:r w:rsidRPr="00FC0D93">
        <w:rPr>
          <w:rFonts w:asciiTheme="minorHAnsi" w:eastAsia="Times New Roman" w:hAnsiTheme="minorHAnsi" w:cstheme="minorHAnsi"/>
          <w:color w:val="212121"/>
          <w:spacing w:val="1"/>
        </w:rPr>
        <w:t>s</w:t>
      </w:r>
      <w:r w:rsidRPr="00FC0D93">
        <w:rPr>
          <w:rFonts w:asciiTheme="minorHAnsi" w:eastAsia="Times New Roman" w:hAnsiTheme="minorHAnsi" w:cstheme="minorHAnsi"/>
          <w:color w:val="212121"/>
        </w:rPr>
        <w:t>i</w:t>
      </w:r>
      <w:r w:rsidRPr="00FC0D93">
        <w:rPr>
          <w:rFonts w:asciiTheme="minorHAnsi" w:eastAsia="Times New Roman" w:hAnsiTheme="minorHAnsi" w:cstheme="minorHAnsi"/>
          <w:color w:val="212121"/>
          <w:spacing w:val="6"/>
        </w:rPr>
        <w:t xml:space="preserve"> </w:t>
      </w:r>
      <w:r w:rsidRPr="00FC0D93">
        <w:rPr>
          <w:rFonts w:asciiTheme="minorHAnsi" w:eastAsia="Times New Roman" w:hAnsiTheme="minorHAnsi" w:cstheme="minorHAnsi"/>
          <w:color w:val="212121"/>
        </w:rPr>
        <w:t>que</w:t>
      </w:r>
      <w:r w:rsidRPr="00FC0D93">
        <w:rPr>
          <w:rFonts w:asciiTheme="minorHAnsi" w:eastAsia="Times New Roman" w:hAnsiTheme="minorHAnsi" w:cstheme="minorHAnsi"/>
          <w:color w:val="212121"/>
          <w:spacing w:val="5"/>
        </w:rPr>
        <w:t xml:space="preserve"> </w:t>
      </w:r>
      <w:r w:rsidRPr="00FC0D93">
        <w:rPr>
          <w:rFonts w:asciiTheme="minorHAnsi" w:eastAsia="Times New Roman" w:hAnsiTheme="minorHAnsi" w:cstheme="minorHAnsi"/>
          <w:color w:val="212121"/>
        </w:rPr>
        <w:t>po</w:t>
      </w:r>
      <w:r w:rsidRPr="00FC0D93">
        <w:rPr>
          <w:rFonts w:asciiTheme="minorHAnsi" w:eastAsia="Times New Roman" w:hAnsiTheme="minorHAnsi" w:cstheme="minorHAnsi"/>
          <w:color w:val="212121"/>
          <w:spacing w:val="-2"/>
        </w:rPr>
        <w:t>u</w:t>
      </w:r>
      <w:r w:rsidRPr="00FC0D93">
        <w:rPr>
          <w:rFonts w:asciiTheme="minorHAnsi" w:eastAsia="Times New Roman" w:hAnsiTheme="minorHAnsi" w:cstheme="minorHAnsi"/>
          <w:color w:val="212121"/>
        </w:rPr>
        <w:t>r</w:t>
      </w:r>
      <w:r w:rsidRPr="00FC0D93">
        <w:rPr>
          <w:rFonts w:asciiTheme="minorHAnsi" w:eastAsia="Times New Roman" w:hAnsiTheme="minorHAnsi" w:cstheme="minorHAnsi"/>
          <w:color w:val="212121"/>
          <w:spacing w:val="8"/>
        </w:rPr>
        <w:t xml:space="preserve"> </w:t>
      </w:r>
      <w:r w:rsidRPr="00FC0D93">
        <w:rPr>
          <w:rFonts w:asciiTheme="minorHAnsi" w:eastAsia="Times New Roman" w:hAnsiTheme="minorHAnsi" w:cstheme="minorHAnsi"/>
          <w:color w:val="212121"/>
        </w:rPr>
        <w:t>a</w:t>
      </w:r>
      <w:r w:rsidRPr="00FC0D93">
        <w:rPr>
          <w:rFonts w:asciiTheme="minorHAnsi" w:eastAsia="Times New Roman" w:hAnsiTheme="minorHAnsi" w:cstheme="minorHAnsi"/>
          <w:color w:val="212121"/>
          <w:spacing w:val="-2"/>
        </w:rPr>
        <w:t>s</w:t>
      </w:r>
      <w:r w:rsidRPr="00FC0D93">
        <w:rPr>
          <w:rFonts w:asciiTheme="minorHAnsi" w:eastAsia="Times New Roman" w:hAnsiTheme="minorHAnsi" w:cstheme="minorHAnsi"/>
          <w:color w:val="212121"/>
          <w:spacing w:val="1"/>
        </w:rPr>
        <w:t>s</w:t>
      </w:r>
      <w:r w:rsidRPr="00FC0D93">
        <w:rPr>
          <w:rFonts w:asciiTheme="minorHAnsi" w:eastAsia="Times New Roman" w:hAnsiTheme="minorHAnsi" w:cstheme="minorHAnsi"/>
          <w:color w:val="212121"/>
        </w:rPr>
        <w:t>u</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rPr>
        <w:t>er</w:t>
      </w:r>
      <w:r w:rsidRPr="00FC0D93">
        <w:rPr>
          <w:rFonts w:asciiTheme="minorHAnsi" w:eastAsia="Times New Roman" w:hAnsiTheme="minorHAnsi" w:cstheme="minorHAnsi"/>
          <w:color w:val="212121"/>
          <w:spacing w:val="6"/>
        </w:rPr>
        <w:t xml:space="preserve"> </w:t>
      </w:r>
      <w:r w:rsidRPr="00FC0D93">
        <w:rPr>
          <w:rFonts w:asciiTheme="minorHAnsi" w:eastAsia="Times New Roman" w:hAnsiTheme="minorHAnsi" w:cstheme="minorHAnsi"/>
          <w:color w:val="212121"/>
          <w:spacing w:val="1"/>
        </w:rPr>
        <w:t>l</w:t>
      </w:r>
      <w:r w:rsidRPr="00FC0D93">
        <w:rPr>
          <w:rFonts w:asciiTheme="minorHAnsi" w:eastAsia="Times New Roman" w:hAnsiTheme="minorHAnsi" w:cstheme="minorHAnsi"/>
          <w:color w:val="212121"/>
        </w:rPr>
        <w:t>a</w:t>
      </w:r>
      <w:r w:rsidRPr="00FC0D93">
        <w:rPr>
          <w:rFonts w:asciiTheme="minorHAnsi" w:eastAsia="Times New Roman" w:hAnsiTheme="minorHAnsi" w:cstheme="minorHAnsi"/>
          <w:color w:val="212121"/>
          <w:spacing w:val="8"/>
        </w:rPr>
        <w:t xml:space="preserve"> </w:t>
      </w:r>
      <w:r w:rsidRPr="00FC0D93">
        <w:rPr>
          <w:rFonts w:asciiTheme="minorHAnsi" w:eastAsia="Times New Roman" w:hAnsiTheme="minorHAnsi" w:cstheme="minorHAnsi"/>
          <w:color w:val="212121"/>
          <w:spacing w:val="-2"/>
        </w:rPr>
        <w:t>p</w:t>
      </w:r>
      <w:r w:rsidRPr="00FC0D93">
        <w:rPr>
          <w:rFonts w:asciiTheme="minorHAnsi" w:eastAsia="Times New Roman" w:hAnsiTheme="minorHAnsi" w:cstheme="minorHAnsi"/>
          <w:color w:val="212121"/>
        </w:rPr>
        <w:t>é</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rPr>
        <w:t>enn</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rPr>
        <w:t>é</w:t>
      </w:r>
      <w:r w:rsidRPr="00FC0D93">
        <w:rPr>
          <w:rFonts w:asciiTheme="minorHAnsi" w:eastAsia="Times New Roman" w:hAnsiTheme="minorHAnsi" w:cstheme="minorHAnsi"/>
          <w:color w:val="212121"/>
          <w:spacing w:val="5"/>
        </w:rPr>
        <w:t xml:space="preserve"> </w:t>
      </w:r>
      <w:r w:rsidRPr="00FC0D93">
        <w:rPr>
          <w:rFonts w:asciiTheme="minorHAnsi" w:eastAsia="Times New Roman" w:hAnsiTheme="minorHAnsi" w:cstheme="minorHAnsi"/>
          <w:color w:val="212121"/>
        </w:rPr>
        <w:t>des</w:t>
      </w:r>
      <w:r w:rsidRPr="00FC0D93">
        <w:rPr>
          <w:rFonts w:asciiTheme="minorHAnsi" w:eastAsia="Times New Roman" w:hAnsiTheme="minorHAnsi" w:cstheme="minorHAnsi"/>
          <w:color w:val="212121"/>
          <w:spacing w:val="6"/>
        </w:rPr>
        <w:t xml:space="preserve"> </w:t>
      </w:r>
      <w:r w:rsidRPr="00FC0D93">
        <w:rPr>
          <w:rFonts w:asciiTheme="minorHAnsi" w:eastAsia="Times New Roman" w:hAnsiTheme="minorHAnsi" w:cstheme="minorHAnsi"/>
          <w:color w:val="212121"/>
          <w:spacing w:val="1"/>
        </w:rPr>
        <w:t>s</w:t>
      </w:r>
      <w:r w:rsidRPr="00FC0D93">
        <w:rPr>
          <w:rFonts w:asciiTheme="minorHAnsi" w:eastAsia="Times New Roman" w:hAnsiTheme="minorHAnsi" w:cstheme="minorHAnsi"/>
          <w:color w:val="212121"/>
          <w:spacing w:val="-2"/>
        </w:rPr>
        <w:t>e</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spacing w:val="-2"/>
        </w:rPr>
        <w:t>v</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rPr>
        <w:t>c</w:t>
      </w:r>
      <w:r w:rsidRPr="00FC0D93">
        <w:rPr>
          <w:rFonts w:asciiTheme="minorHAnsi" w:eastAsia="Times New Roman" w:hAnsiTheme="minorHAnsi" w:cstheme="minorHAnsi"/>
          <w:color w:val="212121"/>
          <w:spacing w:val="-2"/>
        </w:rPr>
        <w:t>e</w:t>
      </w:r>
      <w:r w:rsidRPr="00FC0D93">
        <w:rPr>
          <w:rFonts w:asciiTheme="minorHAnsi" w:eastAsia="Times New Roman" w:hAnsiTheme="minorHAnsi" w:cstheme="minorHAnsi"/>
          <w:color w:val="212121"/>
        </w:rPr>
        <w:t>s et</w:t>
      </w:r>
      <w:r w:rsidRPr="00FC0D93">
        <w:rPr>
          <w:rFonts w:asciiTheme="minorHAnsi" w:eastAsia="Times New Roman" w:hAnsiTheme="minorHAnsi" w:cstheme="minorHAnsi"/>
          <w:color w:val="212121"/>
          <w:spacing w:val="3"/>
        </w:rPr>
        <w:t xml:space="preserve"> </w:t>
      </w:r>
      <w:r w:rsidRPr="00FC0D93">
        <w:rPr>
          <w:rFonts w:asciiTheme="minorHAnsi" w:eastAsia="Times New Roman" w:hAnsiTheme="minorHAnsi" w:cstheme="minorHAnsi"/>
          <w:color w:val="212121"/>
        </w:rPr>
        <w:t>des</w:t>
      </w:r>
      <w:r w:rsidRPr="00FC0D93">
        <w:rPr>
          <w:rFonts w:asciiTheme="minorHAnsi" w:eastAsia="Times New Roman" w:hAnsiTheme="minorHAnsi" w:cstheme="minorHAnsi"/>
          <w:color w:val="212121"/>
          <w:spacing w:val="3"/>
        </w:rPr>
        <w:t xml:space="preserve"> </w:t>
      </w:r>
      <w:r w:rsidRPr="00FC0D93">
        <w:rPr>
          <w:rFonts w:asciiTheme="minorHAnsi" w:eastAsia="Times New Roman" w:hAnsiTheme="minorHAnsi" w:cstheme="minorHAnsi"/>
          <w:color w:val="212121"/>
        </w:rPr>
        <w:t>p</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rPr>
        <w:t>odu</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rPr>
        <w:t>s</w:t>
      </w:r>
      <w:r w:rsidRPr="00FC0D93">
        <w:rPr>
          <w:rFonts w:asciiTheme="minorHAnsi" w:eastAsia="Times New Roman" w:hAnsiTheme="minorHAnsi" w:cstheme="minorHAnsi"/>
          <w:color w:val="212121"/>
          <w:spacing w:val="3"/>
        </w:rPr>
        <w:t xml:space="preserve"> </w:t>
      </w:r>
      <w:r w:rsidRPr="00FC0D93">
        <w:rPr>
          <w:rFonts w:asciiTheme="minorHAnsi" w:eastAsia="Times New Roman" w:hAnsiTheme="minorHAnsi" w:cstheme="minorHAnsi"/>
          <w:color w:val="212121"/>
        </w:rPr>
        <w:t xml:space="preserve">que </w:t>
      </w:r>
      <w:r w:rsidRPr="00FC0D93">
        <w:rPr>
          <w:rFonts w:asciiTheme="minorHAnsi" w:eastAsia="Times New Roman" w:hAnsiTheme="minorHAnsi" w:cstheme="minorHAnsi"/>
          <w:color w:val="212121"/>
          <w:spacing w:val="1"/>
        </w:rPr>
        <w:t>l</w:t>
      </w:r>
      <w:r w:rsidRPr="00FC0D93">
        <w:rPr>
          <w:rFonts w:asciiTheme="minorHAnsi" w:eastAsia="Times New Roman" w:hAnsiTheme="minorHAnsi" w:cstheme="minorHAnsi"/>
          <w:color w:val="212121"/>
        </w:rPr>
        <w:t>es</w:t>
      </w:r>
      <w:r w:rsidRPr="00FC0D93">
        <w:rPr>
          <w:rFonts w:asciiTheme="minorHAnsi" w:eastAsia="Times New Roman" w:hAnsiTheme="minorHAnsi" w:cstheme="minorHAnsi"/>
          <w:color w:val="212121"/>
          <w:spacing w:val="3"/>
        </w:rPr>
        <w:t xml:space="preserve"> </w:t>
      </w:r>
      <w:r w:rsidRPr="00FC0D93">
        <w:rPr>
          <w:rFonts w:asciiTheme="minorHAnsi" w:eastAsia="Times New Roman" w:hAnsiTheme="minorHAnsi" w:cstheme="minorHAnsi"/>
          <w:color w:val="212121"/>
        </w:rPr>
        <w:t>ha</w:t>
      </w:r>
      <w:r w:rsidRPr="00FC0D93">
        <w:rPr>
          <w:rFonts w:asciiTheme="minorHAnsi" w:eastAsia="Times New Roman" w:hAnsiTheme="minorHAnsi" w:cstheme="minorHAnsi"/>
          <w:color w:val="212121"/>
          <w:spacing w:val="-2"/>
        </w:rPr>
        <w:t>b</w:t>
      </w:r>
      <w:r w:rsidRPr="00FC0D93">
        <w:rPr>
          <w:rFonts w:asciiTheme="minorHAnsi" w:eastAsia="Times New Roman" w:hAnsiTheme="minorHAnsi" w:cstheme="minorHAnsi"/>
          <w:color w:val="212121"/>
          <w:spacing w:val="1"/>
        </w:rPr>
        <w:t>it</w:t>
      </w:r>
      <w:r w:rsidRPr="00FC0D93">
        <w:rPr>
          <w:rFonts w:asciiTheme="minorHAnsi" w:eastAsia="Times New Roman" w:hAnsiTheme="minorHAnsi" w:cstheme="minorHAnsi"/>
          <w:color w:val="212121"/>
          <w:spacing w:val="-2"/>
        </w:rPr>
        <w:t>a</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rPr>
        <w:t>s</w:t>
      </w:r>
      <w:r w:rsidRPr="00FC0D93">
        <w:rPr>
          <w:rFonts w:asciiTheme="minorHAnsi" w:eastAsia="Times New Roman" w:hAnsiTheme="minorHAnsi" w:cstheme="minorHAnsi"/>
          <w:color w:val="212121"/>
          <w:spacing w:val="3"/>
        </w:rPr>
        <w:t xml:space="preserve"> </w:t>
      </w:r>
      <w:r w:rsidRPr="00FC0D93">
        <w:rPr>
          <w:rFonts w:asciiTheme="minorHAnsi" w:eastAsia="Times New Roman" w:hAnsiTheme="minorHAnsi" w:cstheme="minorHAnsi"/>
          <w:color w:val="212121"/>
        </w:rPr>
        <w:t>n</w:t>
      </w:r>
      <w:r w:rsidRPr="00FC0D93">
        <w:rPr>
          <w:rFonts w:asciiTheme="minorHAnsi" w:eastAsia="Times New Roman" w:hAnsiTheme="minorHAnsi" w:cstheme="minorHAnsi"/>
          <w:color w:val="212121"/>
          <w:spacing w:val="-2"/>
        </w:rPr>
        <w:t>a</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rPr>
        <w:t>u</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rPr>
        <w:t>e</w:t>
      </w:r>
      <w:r w:rsidRPr="00FC0D93">
        <w:rPr>
          <w:rFonts w:asciiTheme="minorHAnsi" w:eastAsia="Times New Roman" w:hAnsiTheme="minorHAnsi" w:cstheme="minorHAnsi"/>
          <w:color w:val="212121"/>
          <w:spacing w:val="-1"/>
        </w:rPr>
        <w:t>l</w:t>
      </w:r>
      <w:r w:rsidRPr="00FC0D93">
        <w:rPr>
          <w:rFonts w:asciiTheme="minorHAnsi" w:eastAsia="Times New Roman" w:hAnsiTheme="minorHAnsi" w:cstheme="minorHAnsi"/>
          <w:color w:val="212121"/>
        </w:rPr>
        <w:t>s</w:t>
      </w:r>
      <w:r w:rsidRPr="00FC0D93">
        <w:rPr>
          <w:rFonts w:asciiTheme="minorHAnsi" w:eastAsia="Times New Roman" w:hAnsiTheme="minorHAnsi" w:cstheme="minorHAnsi"/>
          <w:color w:val="212121"/>
          <w:spacing w:val="3"/>
        </w:rPr>
        <w:t xml:space="preserve"> </w:t>
      </w:r>
      <w:r w:rsidRPr="00FC0D93">
        <w:rPr>
          <w:rFonts w:asciiTheme="minorHAnsi" w:eastAsia="Times New Roman" w:hAnsiTheme="minorHAnsi" w:cstheme="minorHAnsi"/>
          <w:color w:val="212121"/>
          <w:spacing w:val="1"/>
        </w:rPr>
        <w:t>f</w:t>
      </w:r>
      <w:r w:rsidRPr="00FC0D93">
        <w:rPr>
          <w:rFonts w:asciiTheme="minorHAnsi" w:eastAsia="Times New Roman" w:hAnsiTheme="minorHAnsi" w:cstheme="minorHAnsi"/>
          <w:color w:val="212121"/>
        </w:rPr>
        <w:t>ou</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rPr>
        <w:t>n</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spacing w:val="-2"/>
        </w:rPr>
        <w:t>s</w:t>
      </w:r>
      <w:r w:rsidRPr="00FC0D93">
        <w:rPr>
          <w:rFonts w:asciiTheme="minorHAnsi" w:eastAsia="Times New Roman" w:hAnsiTheme="minorHAnsi" w:cstheme="minorHAnsi"/>
          <w:color w:val="212121"/>
          <w:spacing w:val="1"/>
        </w:rPr>
        <w:t>s</w:t>
      </w:r>
      <w:r w:rsidRPr="00FC0D93">
        <w:rPr>
          <w:rFonts w:asciiTheme="minorHAnsi" w:eastAsia="Times New Roman" w:hAnsiTheme="minorHAnsi" w:cstheme="minorHAnsi"/>
          <w:color w:val="212121"/>
        </w:rPr>
        <w:t>e</w:t>
      </w:r>
      <w:r w:rsidRPr="00FC0D93">
        <w:rPr>
          <w:rFonts w:asciiTheme="minorHAnsi" w:eastAsia="Times New Roman" w:hAnsiTheme="minorHAnsi" w:cstheme="minorHAnsi"/>
          <w:color w:val="212121"/>
          <w:spacing w:val="-2"/>
        </w:rPr>
        <w:t>n</w:t>
      </w:r>
      <w:r w:rsidRPr="00FC0D93">
        <w:rPr>
          <w:rFonts w:asciiTheme="minorHAnsi" w:eastAsia="Times New Roman" w:hAnsiTheme="minorHAnsi" w:cstheme="minorHAnsi"/>
          <w:color w:val="212121"/>
        </w:rPr>
        <w:t>t</w:t>
      </w:r>
      <w:r w:rsidRPr="00FC0D93">
        <w:rPr>
          <w:rFonts w:asciiTheme="minorHAnsi" w:eastAsia="Times New Roman" w:hAnsiTheme="minorHAnsi" w:cstheme="minorHAnsi"/>
          <w:color w:val="212121"/>
          <w:spacing w:val="3"/>
        </w:rPr>
        <w:t xml:space="preserve"> </w:t>
      </w:r>
      <w:r w:rsidRPr="00FC0D93">
        <w:rPr>
          <w:rFonts w:asciiTheme="minorHAnsi" w:eastAsia="Times New Roman" w:hAnsiTheme="minorHAnsi" w:cstheme="minorHAnsi"/>
          <w:color w:val="212121"/>
        </w:rPr>
        <w:t>à</w:t>
      </w:r>
      <w:r w:rsidRPr="00FC0D93">
        <w:rPr>
          <w:rFonts w:asciiTheme="minorHAnsi" w:eastAsia="Times New Roman" w:hAnsiTheme="minorHAnsi" w:cstheme="minorHAnsi"/>
          <w:color w:val="212121"/>
          <w:spacing w:val="2"/>
        </w:rPr>
        <w:t xml:space="preserve"> </w:t>
      </w:r>
      <w:r w:rsidRPr="00FC0D93">
        <w:rPr>
          <w:rFonts w:asciiTheme="minorHAnsi" w:eastAsia="Times New Roman" w:hAnsiTheme="minorHAnsi" w:cstheme="minorHAnsi"/>
          <w:color w:val="212121"/>
          <w:spacing w:val="1"/>
        </w:rPr>
        <w:t>l</w:t>
      </w:r>
      <w:r w:rsidRPr="00FC0D93">
        <w:rPr>
          <w:rFonts w:asciiTheme="minorHAnsi" w:eastAsia="Times New Roman" w:hAnsiTheme="minorHAnsi" w:cstheme="minorHAnsi"/>
          <w:color w:val="212121"/>
        </w:rPr>
        <w:t>a</w:t>
      </w:r>
      <w:r w:rsidRPr="00FC0D93">
        <w:rPr>
          <w:rFonts w:asciiTheme="minorHAnsi" w:eastAsia="Times New Roman" w:hAnsiTheme="minorHAnsi" w:cstheme="minorHAnsi"/>
          <w:color w:val="212121"/>
          <w:spacing w:val="2"/>
        </w:rPr>
        <w:t xml:space="preserve"> </w:t>
      </w:r>
      <w:r w:rsidRPr="00FC0D93">
        <w:rPr>
          <w:rFonts w:asciiTheme="minorHAnsi" w:eastAsia="Times New Roman" w:hAnsiTheme="minorHAnsi" w:cstheme="minorHAnsi"/>
          <w:color w:val="212121"/>
          <w:spacing w:val="1"/>
        </w:rPr>
        <w:t>s</w:t>
      </w:r>
      <w:r w:rsidRPr="00FC0D93">
        <w:rPr>
          <w:rFonts w:asciiTheme="minorHAnsi" w:eastAsia="Times New Roman" w:hAnsiTheme="minorHAnsi" w:cstheme="minorHAnsi"/>
          <w:color w:val="212121"/>
        </w:rPr>
        <w:t>o</w:t>
      </w:r>
      <w:r w:rsidRPr="00FC0D93">
        <w:rPr>
          <w:rFonts w:asciiTheme="minorHAnsi" w:eastAsia="Times New Roman" w:hAnsiTheme="minorHAnsi" w:cstheme="minorHAnsi"/>
          <w:color w:val="212121"/>
          <w:spacing w:val="-2"/>
        </w:rPr>
        <w:t>c</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spacing w:val="-2"/>
        </w:rPr>
        <w:t>é</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rPr>
        <w:t>é</w:t>
      </w:r>
      <w:r w:rsidRPr="00FC0D93">
        <w:rPr>
          <w:rFonts w:asciiTheme="minorHAnsi" w:eastAsia="Times New Roman" w:hAnsiTheme="minorHAnsi" w:cstheme="minorHAnsi"/>
          <w:color w:val="212121"/>
          <w:spacing w:val="2"/>
        </w:rPr>
        <w:t xml:space="preserve"> </w:t>
      </w:r>
      <w:r w:rsidRPr="00FC0D93">
        <w:rPr>
          <w:rFonts w:asciiTheme="minorHAnsi" w:eastAsia="Times New Roman" w:hAnsiTheme="minorHAnsi" w:cstheme="minorHAnsi"/>
          <w:color w:val="212121"/>
        </w:rPr>
        <w:t>hu</w:t>
      </w:r>
      <w:r w:rsidRPr="00FC0D93">
        <w:rPr>
          <w:rFonts w:asciiTheme="minorHAnsi" w:eastAsia="Times New Roman" w:hAnsiTheme="minorHAnsi" w:cstheme="minorHAnsi"/>
          <w:color w:val="212121"/>
          <w:spacing w:val="-4"/>
        </w:rPr>
        <w:t>m</w:t>
      </w:r>
      <w:r w:rsidRPr="00FC0D93">
        <w:rPr>
          <w:rFonts w:asciiTheme="minorHAnsi" w:eastAsia="Times New Roman" w:hAnsiTheme="minorHAnsi" w:cstheme="minorHAnsi"/>
          <w:color w:val="212121"/>
        </w:rPr>
        <w:t>a</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rPr>
        <w:t>ne.</w:t>
      </w:r>
      <w:r w:rsidRPr="00FC0D93">
        <w:rPr>
          <w:rFonts w:asciiTheme="minorHAnsi" w:eastAsia="Times New Roman" w:hAnsiTheme="minorHAnsi" w:cstheme="minorHAnsi"/>
          <w:color w:val="212121"/>
          <w:spacing w:val="2"/>
        </w:rPr>
        <w:t xml:space="preserve"> </w:t>
      </w:r>
      <w:r w:rsidRPr="00FC0D93">
        <w:rPr>
          <w:rFonts w:asciiTheme="minorHAnsi" w:eastAsia="Times New Roman" w:hAnsiTheme="minorHAnsi" w:cstheme="minorHAnsi"/>
          <w:color w:val="212121"/>
          <w:spacing w:val="-1"/>
        </w:rPr>
        <w:t>C</w:t>
      </w:r>
      <w:r w:rsidRPr="00FC0D93">
        <w:rPr>
          <w:rFonts w:asciiTheme="minorHAnsi" w:eastAsia="Times New Roman" w:hAnsiTheme="minorHAnsi" w:cstheme="minorHAnsi"/>
          <w:color w:val="212121"/>
        </w:rPr>
        <w:t>e</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rPr>
        <w:t>e</w:t>
      </w:r>
      <w:r w:rsidRPr="00FC0D93">
        <w:rPr>
          <w:rFonts w:asciiTheme="minorHAnsi" w:eastAsia="Times New Roman" w:hAnsiTheme="minorHAnsi" w:cstheme="minorHAnsi"/>
          <w:color w:val="212121"/>
          <w:spacing w:val="2"/>
        </w:rPr>
        <w:t xml:space="preserve"> </w:t>
      </w:r>
      <w:r w:rsidRPr="00FC0D93">
        <w:rPr>
          <w:rFonts w:asciiTheme="minorHAnsi" w:eastAsia="Times New Roman" w:hAnsiTheme="minorHAnsi" w:cstheme="minorHAnsi"/>
          <w:color w:val="212121"/>
          <w:spacing w:val="-2"/>
        </w:rPr>
        <w:t>p</w:t>
      </w:r>
      <w:r w:rsidRPr="00FC0D93">
        <w:rPr>
          <w:rFonts w:asciiTheme="minorHAnsi" w:eastAsia="Times New Roman" w:hAnsiTheme="minorHAnsi" w:cstheme="minorHAnsi"/>
          <w:color w:val="212121"/>
        </w:rPr>
        <w:t>o</w:t>
      </w:r>
      <w:r w:rsidRPr="00FC0D93">
        <w:rPr>
          <w:rFonts w:asciiTheme="minorHAnsi" w:eastAsia="Times New Roman" w:hAnsiTheme="minorHAnsi" w:cstheme="minorHAnsi"/>
          <w:color w:val="212121"/>
          <w:spacing w:val="1"/>
        </w:rPr>
        <w:t>l</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spacing w:val="1"/>
        </w:rPr>
        <w:t>ti</w:t>
      </w:r>
      <w:r w:rsidRPr="00FC0D93">
        <w:rPr>
          <w:rFonts w:asciiTheme="minorHAnsi" w:eastAsia="Times New Roman" w:hAnsiTheme="minorHAnsi" w:cstheme="minorHAnsi"/>
          <w:color w:val="212121"/>
          <w:spacing w:val="-2"/>
        </w:rPr>
        <w:t>q</w:t>
      </w:r>
      <w:r w:rsidRPr="00FC0D93">
        <w:rPr>
          <w:rFonts w:asciiTheme="minorHAnsi" w:eastAsia="Times New Roman" w:hAnsiTheme="minorHAnsi" w:cstheme="minorHAnsi"/>
          <w:color w:val="212121"/>
        </w:rPr>
        <w:t>ue</w:t>
      </w:r>
      <w:r w:rsidRPr="00FC0D93">
        <w:rPr>
          <w:rFonts w:asciiTheme="minorHAnsi" w:eastAsia="Times New Roman" w:hAnsiTheme="minorHAnsi" w:cstheme="minorHAnsi"/>
          <w:color w:val="212121"/>
          <w:spacing w:val="2"/>
        </w:rPr>
        <w:t xml:space="preserve"> </w:t>
      </w:r>
      <w:r w:rsidRPr="00FC0D93">
        <w:rPr>
          <w:rFonts w:asciiTheme="minorHAnsi" w:eastAsia="Times New Roman" w:hAnsiTheme="minorHAnsi" w:cstheme="minorHAnsi"/>
          <w:color w:val="212121"/>
        </w:rPr>
        <w:t>de</w:t>
      </w:r>
      <w:r w:rsidRPr="00FC0D93">
        <w:rPr>
          <w:rFonts w:asciiTheme="minorHAnsi" w:eastAsia="Times New Roman" w:hAnsiTheme="minorHAnsi" w:cstheme="minorHAnsi"/>
          <w:color w:val="212121"/>
          <w:spacing w:val="2"/>
        </w:rPr>
        <w:t xml:space="preserve"> </w:t>
      </w:r>
      <w:r w:rsidRPr="00FC0D93">
        <w:rPr>
          <w:rFonts w:asciiTheme="minorHAnsi" w:eastAsia="Times New Roman" w:hAnsiTheme="minorHAnsi" w:cstheme="minorHAnsi"/>
          <w:color w:val="212121"/>
          <w:spacing w:val="1"/>
        </w:rPr>
        <w:t>s</w:t>
      </w:r>
      <w:r w:rsidRPr="00FC0D93">
        <w:rPr>
          <w:rFonts w:asciiTheme="minorHAnsi" w:eastAsia="Times New Roman" w:hAnsiTheme="minorHAnsi" w:cstheme="minorHAnsi"/>
          <w:color w:val="212121"/>
        </w:rPr>
        <w:t>au</w:t>
      </w:r>
      <w:r w:rsidRPr="00FC0D93">
        <w:rPr>
          <w:rFonts w:asciiTheme="minorHAnsi" w:eastAsia="Times New Roman" w:hAnsiTheme="minorHAnsi" w:cstheme="minorHAnsi"/>
          <w:color w:val="212121"/>
          <w:spacing w:val="-2"/>
        </w:rPr>
        <w:t>v</w:t>
      </w:r>
      <w:r w:rsidRPr="00FC0D93">
        <w:rPr>
          <w:rFonts w:asciiTheme="minorHAnsi" w:eastAsia="Times New Roman" w:hAnsiTheme="minorHAnsi" w:cstheme="minorHAnsi"/>
          <w:color w:val="212121"/>
        </w:rPr>
        <w:t>e</w:t>
      </w:r>
      <w:r w:rsidRPr="00FC0D93">
        <w:rPr>
          <w:rFonts w:asciiTheme="minorHAnsi" w:eastAsia="Times New Roman" w:hAnsiTheme="minorHAnsi" w:cstheme="minorHAnsi"/>
          <w:color w:val="212121"/>
          <w:spacing w:val="-2"/>
        </w:rPr>
        <w:t>g</w:t>
      </w:r>
      <w:r w:rsidRPr="00FC0D93">
        <w:rPr>
          <w:rFonts w:asciiTheme="minorHAnsi" w:eastAsia="Times New Roman" w:hAnsiTheme="minorHAnsi" w:cstheme="minorHAnsi"/>
          <w:color w:val="212121"/>
        </w:rPr>
        <w:t>a</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rPr>
        <w:t>de</w:t>
      </w:r>
      <w:r w:rsidRPr="00FC0D93">
        <w:rPr>
          <w:rFonts w:asciiTheme="minorHAnsi" w:eastAsia="Times New Roman" w:hAnsiTheme="minorHAnsi" w:cstheme="minorHAnsi"/>
          <w:color w:val="212121"/>
          <w:spacing w:val="2"/>
        </w:rPr>
        <w:t xml:space="preserve"> </w:t>
      </w:r>
      <w:r w:rsidRPr="00FC0D93">
        <w:rPr>
          <w:rFonts w:asciiTheme="minorHAnsi" w:eastAsia="Times New Roman" w:hAnsiTheme="minorHAnsi" w:cstheme="minorHAnsi"/>
          <w:color w:val="212121"/>
        </w:rPr>
        <w:t>e</w:t>
      </w:r>
      <w:r w:rsidRPr="00FC0D93">
        <w:rPr>
          <w:rFonts w:asciiTheme="minorHAnsi" w:eastAsia="Times New Roman" w:hAnsiTheme="minorHAnsi" w:cstheme="minorHAnsi"/>
          <w:color w:val="212121"/>
          <w:spacing w:val="-2"/>
        </w:rPr>
        <w:t>s</w:t>
      </w:r>
      <w:r w:rsidRPr="00FC0D93">
        <w:rPr>
          <w:rFonts w:asciiTheme="minorHAnsi" w:eastAsia="Times New Roman" w:hAnsiTheme="minorHAnsi" w:cstheme="minorHAnsi"/>
          <w:color w:val="212121"/>
        </w:rPr>
        <w:t>t déc</w:t>
      </w:r>
      <w:r w:rsidRPr="00FC0D93">
        <w:rPr>
          <w:rFonts w:asciiTheme="minorHAnsi" w:eastAsia="Times New Roman" w:hAnsiTheme="minorHAnsi" w:cstheme="minorHAnsi"/>
          <w:color w:val="212121"/>
          <w:spacing w:val="-1"/>
        </w:rPr>
        <w:t>l</w:t>
      </w:r>
      <w:r w:rsidRPr="00FC0D93">
        <w:rPr>
          <w:rFonts w:asciiTheme="minorHAnsi" w:eastAsia="Times New Roman" w:hAnsiTheme="minorHAnsi" w:cstheme="minorHAnsi"/>
          <w:color w:val="212121"/>
        </w:rPr>
        <w:t>enc</w:t>
      </w:r>
      <w:r w:rsidRPr="00FC0D93">
        <w:rPr>
          <w:rFonts w:asciiTheme="minorHAnsi" w:eastAsia="Times New Roman" w:hAnsiTheme="minorHAnsi" w:cstheme="minorHAnsi"/>
          <w:color w:val="212121"/>
          <w:spacing w:val="-2"/>
        </w:rPr>
        <w:t>h</w:t>
      </w:r>
      <w:r w:rsidRPr="00FC0D93">
        <w:rPr>
          <w:rFonts w:asciiTheme="minorHAnsi" w:eastAsia="Times New Roman" w:hAnsiTheme="minorHAnsi" w:cstheme="minorHAnsi"/>
          <w:color w:val="212121"/>
        </w:rPr>
        <w:t>ée</w:t>
      </w:r>
      <w:r w:rsidRPr="00FC0D93">
        <w:rPr>
          <w:rFonts w:asciiTheme="minorHAnsi" w:eastAsia="Times New Roman" w:hAnsiTheme="minorHAnsi" w:cstheme="minorHAnsi"/>
          <w:color w:val="212121"/>
          <w:spacing w:val="3"/>
        </w:rPr>
        <w:t xml:space="preserve"> </w:t>
      </w:r>
      <w:r w:rsidRPr="00FC0D93">
        <w:rPr>
          <w:rFonts w:asciiTheme="minorHAnsi" w:eastAsia="Times New Roman" w:hAnsiTheme="minorHAnsi" w:cstheme="minorHAnsi"/>
          <w:color w:val="212121"/>
          <w:spacing w:val="-2"/>
        </w:rPr>
        <w:t>si</w:t>
      </w:r>
      <w:r w:rsidRPr="00FC0D93">
        <w:rPr>
          <w:rFonts w:asciiTheme="minorHAnsi" w:eastAsia="Times New Roman" w:hAnsiTheme="minorHAnsi" w:cstheme="minorHAnsi"/>
          <w:color w:val="212121"/>
        </w:rPr>
        <w:t xml:space="preserve"> </w:t>
      </w:r>
      <w:r w:rsidRPr="00FC0D93">
        <w:rPr>
          <w:rFonts w:asciiTheme="minorHAnsi" w:eastAsia="Times New Roman" w:hAnsiTheme="minorHAnsi" w:cstheme="minorHAnsi"/>
          <w:color w:val="212121"/>
          <w:spacing w:val="1"/>
        </w:rPr>
        <w:t>l</w:t>
      </w:r>
      <w:r w:rsidRPr="00FC0D93">
        <w:rPr>
          <w:rFonts w:asciiTheme="minorHAnsi" w:eastAsia="Times New Roman" w:hAnsiTheme="minorHAnsi" w:cstheme="minorHAnsi"/>
          <w:color w:val="212121"/>
        </w:rPr>
        <w:t>e p</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spacing w:val="-2"/>
        </w:rPr>
        <w:t>o</w:t>
      </w:r>
      <w:r w:rsidRPr="00FC0D93">
        <w:rPr>
          <w:rFonts w:asciiTheme="minorHAnsi" w:eastAsia="Times New Roman" w:hAnsiTheme="minorHAnsi" w:cstheme="minorHAnsi"/>
          <w:color w:val="212121"/>
          <w:spacing w:val="3"/>
        </w:rPr>
        <w:t>j</w:t>
      </w:r>
      <w:r w:rsidRPr="00FC0D93">
        <w:rPr>
          <w:rFonts w:asciiTheme="minorHAnsi" w:eastAsia="Times New Roman" w:hAnsiTheme="minorHAnsi" w:cstheme="minorHAnsi"/>
          <w:color w:val="212121"/>
          <w:spacing w:val="-2"/>
        </w:rPr>
        <w:t>e</w:t>
      </w:r>
      <w:r w:rsidRPr="00FC0D93">
        <w:rPr>
          <w:rFonts w:asciiTheme="minorHAnsi" w:eastAsia="Times New Roman" w:hAnsiTheme="minorHAnsi" w:cstheme="minorHAnsi"/>
          <w:color w:val="212121"/>
        </w:rPr>
        <w:t>t</w:t>
      </w:r>
      <w:r w:rsidRPr="00FC0D93">
        <w:rPr>
          <w:rFonts w:asciiTheme="minorHAnsi" w:eastAsia="Times New Roman" w:hAnsiTheme="minorHAnsi" w:cstheme="minorHAnsi"/>
          <w:color w:val="212121"/>
          <w:spacing w:val="3"/>
        </w:rPr>
        <w:t xml:space="preserve"> </w:t>
      </w:r>
      <w:r w:rsidRPr="00FC0D93">
        <w:rPr>
          <w:rFonts w:asciiTheme="minorHAnsi" w:eastAsia="Times New Roman" w:hAnsiTheme="minorHAnsi" w:cstheme="minorHAnsi"/>
          <w:color w:val="212121"/>
        </w:rPr>
        <w:t>va probablement entrainer</w:t>
      </w:r>
      <w:r w:rsidRPr="00FC0D93">
        <w:rPr>
          <w:rFonts w:asciiTheme="minorHAnsi" w:eastAsia="Times New Roman" w:hAnsiTheme="minorHAnsi" w:cstheme="minorHAnsi"/>
          <w:color w:val="212121"/>
          <w:spacing w:val="1"/>
        </w:rPr>
        <w:t xml:space="preserve"> </w:t>
      </w:r>
      <w:r w:rsidRPr="00FC0D93">
        <w:rPr>
          <w:rFonts w:asciiTheme="minorHAnsi" w:eastAsia="Times New Roman" w:hAnsiTheme="minorHAnsi" w:cstheme="minorHAnsi"/>
          <w:color w:val="212121"/>
        </w:rPr>
        <w:t>d</w:t>
      </w:r>
      <w:r w:rsidRPr="00FC0D93">
        <w:rPr>
          <w:rFonts w:asciiTheme="minorHAnsi" w:eastAsia="Times New Roman" w:hAnsiTheme="minorHAnsi" w:cstheme="minorHAnsi"/>
          <w:color w:val="212121"/>
          <w:spacing w:val="-2"/>
        </w:rPr>
        <w:t>e</w:t>
      </w:r>
      <w:r w:rsidRPr="00FC0D93">
        <w:rPr>
          <w:rFonts w:asciiTheme="minorHAnsi" w:eastAsia="Times New Roman" w:hAnsiTheme="minorHAnsi" w:cstheme="minorHAnsi"/>
          <w:color w:val="212121"/>
        </w:rPr>
        <w:t xml:space="preserve">s </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spacing w:val="-4"/>
        </w:rPr>
        <w:t>m</w:t>
      </w:r>
      <w:r w:rsidRPr="00FC0D93">
        <w:rPr>
          <w:rFonts w:asciiTheme="minorHAnsi" w:eastAsia="Times New Roman" w:hAnsiTheme="minorHAnsi" w:cstheme="minorHAnsi"/>
          <w:color w:val="212121"/>
        </w:rPr>
        <w:t>pac</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rPr>
        <w:t xml:space="preserve">s </w:t>
      </w:r>
      <w:r w:rsidRPr="00FC0D93">
        <w:rPr>
          <w:rFonts w:asciiTheme="minorHAnsi" w:eastAsia="Times New Roman" w:hAnsiTheme="minorHAnsi" w:cstheme="minorHAnsi"/>
          <w:color w:val="212121"/>
          <w:spacing w:val="1"/>
        </w:rPr>
        <w:t>si</w:t>
      </w:r>
      <w:r w:rsidRPr="00FC0D93">
        <w:rPr>
          <w:rFonts w:asciiTheme="minorHAnsi" w:eastAsia="Times New Roman" w:hAnsiTheme="minorHAnsi" w:cstheme="minorHAnsi"/>
          <w:color w:val="212121"/>
          <w:spacing w:val="-2"/>
        </w:rPr>
        <w:t>g</w:t>
      </w:r>
      <w:r w:rsidRPr="00FC0D93">
        <w:rPr>
          <w:rFonts w:asciiTheme="minorHAnsi" w:eastAsia="Times New Roman" w:hAnsiTheme="minorHAnsi" w:cstheme="minorHAnsi"/>
          <w:color w:val="212121"/>
        </w:rPr>
        <w:t>n</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spacing w:val="1"/>
        </w:rPr>
        <w:t>f</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rPr>
        <w:t>ca</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spacing w:val="-1"/>
        </w:rPr>
        <w:t>f</w:t>
      </w:r>
      <w:r w:rsidRPr="00FC0D93">
        <w:rPr>
          <w:rFonts w:asciiTheme="minorHAnsi" w:eastAsia="Times New Roman" w:hAnsiTheme="minorHAnsi" w:cstheme="minorHAnsi"/>
          <w:color w:val="212121"/>
          <w:spacing w:val="1"/>
        </w:rPr>
        <w:t>s</w:t>
      </w:r>
      <w:r w:rsidRPr="00FC0D93">
        <w:rPr>
          <w:rFonts w:asciiTheme="minorHAnsi" w:eastAsia="Times New Roman" w:hAnsiTheme="minorHAnsi" w:cstheme="minorHAnsi"/>
          <w:color w:val="212121"/>
        </w:rPr>
        <w:t xml:space="preserve"> </w:t>
      </w:r>
      <w:r w:rsidRPr="00FC0D93">
        <w:rPr>
          <w:rFonts w:asciiTheme="minorHAnsi" w:eastAsia="Times New Roman" w:hAnsiTheme="minorHAnsi" w:cstheme="minorHAnsi"/>
          <w:color w:val="212121"/>
          <w:spacing w:val="1"/>
        </w:rPr>
        <w:t>s</w:t>
      </w:r>
      <w:r w:rsidRPr="00FC0D93">
        <w:rPr>
          <w:rFonts w:asciiTheme="minorHAnsi" w:eastAsia="Times New Roman" w:hAnsiTheme="minorHAnsi" w:cstheme="minorHAnsi"/>
          <w:color w:val="212121"/>
        </w:rPr>
        <w:t>ur</w:t>
      </w:r>
      <w:r w:rsidRPr="00FC0D93">
        <w:rPr>
          <w:rFonts w:asciiTheme="minorHAnsi" w:eastAsia="Times New Roman" w:hAnsiTheme="minorHAnsi" w:cstheme="minorHAnsi"/>
          <w:color w:val="212121"/>
          <w:spacing w:val="1"/>
        </w:rPr>
        <w:t xml:space="preserve"> les habitats naturels et la biodiversité</w:t>
      </w:r>
      <w:r w:rsidRPr="00FC0D93">
        <w:rPr>
          <w:rFonts w:asciiTheme="minorHAnsi" w:eastAsia="Times New Roman" w:hAnsiTheme="minorHAnsi" w:cstheme="minorHAnsi"/>
          <w:color w:val="212121"/>
        </w:rPr>
        <w:t>.</w:t>
      </w:r>
    </w:p>
    <w:p w14:paraId="3CA37664" w14:textId="77777777" w:rsidR="0075416C" w:rsidRPr="00FC0D93" w:rsidRDefault="0075416C" w:rsidP="0075416C">
      <w:pPr>
        <w:rPr>
          <w:rFonts w:asciiTheme="minorHAnsi" w:hAnsiTheme="minorHAnsi" w:cstheme="minorHAnsi"/>
        </w:rPr>
      </w:pPr>
    </w:p>
    <w:p w14:paraId="6601C074" w14:textId="77777777" w:rsidR="008C2422" w:rsidRPr="00FC0D93" w:rsidRDefault="008C2422" w:rsidP="0075416C">
      <w:pPr>
        <w:rPr>
          <w:rFonts w:asciiTheme="minorHAnsi" w:hAnsiTheme="minorHAnsi"/>
        </w:rPr>
      </w:pPr>
      <w:r w:rsidRPr="00FC0D93">
        <w:rPr>
          <w:rFonts w:asciiTheme="minorHAnsi" w:hAnsiTheme="minorHAnsi"/>
        </w:rPr>
        <w:t>Le projet doit aussi respecter les directives EHS générales du Groupe de la Banque Mondiale.</w:t>
      </w:r>
    </w:p>
    <w:p w14:paraId="6C411215" w14:textId="77777777" w:rsidR="00B001A3" w:rsidRPr="00FC0D93" w:rsidRDefault="00B001A3" w:rsidP="00AE0F6F">
      <w:pPr>
        <w:spacing w:line="240" w:lineRule="exact"/>
        <w:ind w:left="118" w:right="71"/>
        <w:jc w:val="both"/>
        <w:rPr>
          <w:rFonts w:asciiTheme="minorHAnsi" w:eastAsia="Times New Roman" w:hAnsiTheme="minorHAnsi" w:cstheme="minorHAnsi"/>
          <w:color w:val="212121"/>
        </w:rPr>
      </w:pPr>
    </w:p>
    <w:p w14:paraId="175F97B5" w14:textId="77777777" w:rsidR="00A60DBF" w:rsidRPr="00FC0D93" w:rsidRDefault="00A60DBF" w:rsidP="009B3086">
      <w:pPr>
        <w:pStyle w:val="Style1"/>
        <w:ind w:left="1276"/>
        <w:outlineLvl w:val="0"/>
        <w:rPr>
          <w:rFonts w:asciiTheme="minorHAnsi" w:hAnsiTheme="minorHAnsi"/>
          <w:color w:val="3333FF"/>
          <w:sz w:val="28"/>
          <w:szCs w:val="28"/>
        </w:rPr>
      </w:pPr>
      <w:bookmarkStart w:id="819" w:name="_Toc85131547"/>
      <w:r w:rsidRPr="00FC0D93">
        <w:rPr>
          <w:rFonts w:asciiTheme="minorHAnsi" w:hAnsiTheme="minorHAnsi"/>
          <w:color w:val="3333FF"/>
          <w:sz w:val="28"/>
          <w:szCs w:val="28"/>
        </w:rPr>
        <w:t>Conventions et protocoles internationaux ratifiés par Madagascar</w:t>
      </w:r>
      <w:bookmarkEnd w:id="819"/>
    </w:p>
    <w:p w14:paraId="494BB9C5" w14:textId="77777777" w:rsidR="001A394C" w:rsidRPr="00FC0D93" w:rsidRDefault="001A394C" w:rsidP="001A394C">
      <w:pPr>
        <w:pStyle w:val="Lgende"/>
        <w:keepNext/>
        <w:rPr>
          <w:rFonts w:asciiTheme="minorHAnsi" w:hAnsiTheme="minorHAnsi"/>
          <w:color w:val="0033CC"/>
          <w:sz w:val="22"/>
          <w:szCs w:val="22"/>
        </w:rPr>
      </w:pPr>
      <w:bookmarkStart w:id="820" w:name="_Toc85131598"/>
      <w:r w:rsidRPr="00FC0D93">
        <w:rPr>
          <w:rFonts w:asciiTheme="minorHAnsi" w:hAnsiTheme="minorHAnsi"/>
          <w:color w:val="0033CC"/>
          <w:sz w:val="22"/>
          <w:szCs w:val="22"/>
          <w:u w:val="single"/>
        </w:rPr>
        <w:t xml:space="preserve">Tableau </w:t>
      </w:r>
      <w:r w:rsidR="008A70ED" w:rsidRPr="00FC0D93">
        <w:rPr>
          <w:rFonts w:asciiTheme="minorHAnsi" w:hAnsiTheme="minorHAnsi"/>
          <w:color w:val="0033CC"/>
          <w:sz w:val="22"/>
          <w:szCs w:val="22"/>
          <w:u w:val="single"/>
        </w:rPr>
        <w:fldChar w:fldCharType="begin"/>
      </w:r>
      <w:r w:rsidRPr="00FC0D93">
        <w:rPr>
          <w:rFonts w:asciiTheme="minorHAnsi" w:hAnsiTheme="minorHAnsi"/>
          <w:color w:val="0033CC"/>
          <w:sz w:val="22"/>
          <w:szCs w:val="22"/>
          <w:u w:val="single"/>
        </w:rPr>
        <w:instrText xml:space="preserve"> SEQ Tableau \* ARABIC </w:instrText>
      </w:r>
      <w:r w:rsidR="008A70ED" w:rsidRPr="00FC0D93">
        <w:rPr>
          <w:rFonts w:asciiTheme="minorHAnsi" w:hAnsiTheme="minorHAnsi"/>
          <w:color w:val="0033CC"/>
          <w:sz w:val="22"/>
          <w:szCs w:val="22"/>
          <w:u w:val="single"/>
        </w:rPr>
        <w:fldChar w:fldCharType="separate"/>
      </w:r>
      <w:r w:rsidR="006F42A6" w:rsidRPr="00FC0D93">
        <w:rPr>
          <w:rFonts w:asciiTheme="minorHAnsi" w:hAnsiTheme="minorHAnsi"/>
          <w:noProof/>
          <w:color w:val="0033CC"/>
          <w:sz w:val="22"/>
          <w:szCs w:val="22"/>
          <w:u w:val="single"/>
        </w:rPr>
        <w:t>11</w:t>
      </w:r>
      <w:r w:rsidR="008A70ED" w:rsidRPr="00FC0D93">
        <w:rPr>
          <w:rFonts w:asciiTheme="minorHAnsi" w:hAnsiTheme="minorHAnsi"/>
          <w:color w:val="0033CC"/>
          <w:sz w:val="22"/>
          <w:szCs w:val="22"/>
          <w:u w:val="single"/>
        </w:rPr>
        <w:fldChar w:fldCharType="end"/>
      </w:r>
      <w:r w:rsidRPr="00FC0D93">
        <w:rPr>
          <w:rFonts w:asciiTheme="minorHAnsi" w:hAnsiTheme="minorHAnsi"/>
          <w:color w:val="0033CC"/>
          <w:sz w:val="22"/>
          <w:szCs w:val="22"/>
        </w:rPr>
        <w:t> : Conventions et protocoles internationaux ratifiés par Madagascar</w:t>
      </w:r>
      <w:bookmarkEnd w:id="820"/>
    </w:p>
    <w:tbl>
      <w:tblPr>
        <w:tblStyle w:val="Grilledutableau"/>
        <w:tblW w:w="10065" w:type="dxa"/>
        <w:tblInd w:w="-318" w:type="dxa"/>
        <w:tblLook w:val="04A0" w:firstRow="1" w:lastRow="0" w:firstColumn="1" w:lastColumn="0" w:noHBand="0" w:noVBand="1"/>
      </w:tblPr>
      <w:tblGrid>
        <w:gridCol w:w="4219"/>
        <w:gridCol w:w="3011"/>
        <w:gridCol w:w="2835"/>
      </w:tblGrid>
      <w:tr w:rsidR="00B61E21" w:rsidRPr="00FC0D93" w14:paraId="53DBB890" w14:textId="77777777" w:rsidTr="00A35297">
        <w:tc>
          <w:tcPr>
            <w:tcW w:w="4219" w:type="dxa"/>
            <w:vAlign w:val="bottom"/>
          </w:tcPr>
          <w:p w14:paraId="79228B30" w14:textId="77777777" w:rsidR="00B61E21" w:rsidRPr="00FC0D93" w:rsidRDefault="00B61E21" w:rsidP="00B61E21">
            <w:pPr>
              <w:jc w:val="center"/>
              <w:rPr>
                <w:rFonts w:asciiTheme="minorHAnsi" w:hAnsiTheme="minorHAnsi" w:cstheme="minorHAnsi"/>
                <w:b/>
              </w:rPr>
            </w:pPr>
            <w:bookmarkStart w:id="821" w:name="_Toc63656182"/>
            <w:bookmarkStart w:id="822" w:name="_Toc63781351"/>
            <w:r w:rsidRPr="00FC0D93">
              <w:rPr>
                <w:rFonts w:asciiTheme="minorHAnsi" w:hAnsiTheme="minorHAnsi" w:cstheme="minorHAnsi"/>
                <w:b/>
              </w:rPr>
              <w:t>Convention</w:t>
            </w:r>
            <w:bookmarkEnd w:id="821"/>
            <w:bookmarkEnd w:id="822"/>
          </w:p>
        </w:tc>
        <w:tc>
          <w:tcPr>
            <w:tcW w:w="3011" w:type="dxa"/>
            <w:vAlign w:val="bottom"/>
          </w:tcPr>
          <w:p w14:paraId="3D429B5C" w14:textId="77777777" w:rsidR="00B61E21" w:rsidRPr="00FC0D93" w:rsidRDefault="00B61E21" w:rsidP="00B61E21">
            <w:pPr>
              <w:jc w:val="center"/>
              <w:rPr>
                <w:rFonts w:asciiTheme="minorHAnsi" w:hAnsiTheme="minorHAnsi" w:cstheme="minorHAnsi"/>
                <w:b/>
              </w:rPr>
            </w:pPr>
            <w:bookmarkStart w:id="823" w:name="_Toc63656183"/>
            <w:bookmarkStart w:id="824" w:name="_Toc63781352"/>
            <w:r w:rsidRPr="00FC0D93">
              <w:rPr>
                <w:rFonts w:asciiTheme="minorHAnsi" w:hAnsiTheme="minorHAnsi" w:cstheme="minorHAnsi"/>
                <w:b/>
              </w:rPr>
              <w:t>Dates clés</w:t>
            </w:r>
            <w:bookmarkEnd w:id="823"/>
            <w:bookmarkEnd w:id="824"/>
          </w:p>
        </w:tc>
        <w:tc>
          <w:tcPr>
            <w:tcW w:w="2835" w:type="dxa"/>
            <w:vAlign w:val="bottom"/>
          </w:tcPr>
          <w:p w14:paraId="3F4EFA0E" w14:textId="77777777" w:rsidR="00B61E21" w:rsidRPr="00FC0D93" w:rsidRDefault="00B61E21" w:rsidP="00B61E21">
            <w:pPr>
              <w:jc w:val="center"/>
              <w:rPr>
                <w:rFonts w:asciiTheme="minorHAnsi" w:hAnsiTheme="minorHAnsi" w:cstheme="minorHAnsi"/>
                <w:b/>
              </w:rPr>
            </w:pPr>
            <w:bookmarkStart w:id="825" w:name="_Toc63656184"/>
            <w:bookmarkStart w:id="826" w:name="_Toc63781353"/>
            <w:r w:rsidRPr="00FC0D93">
              <w:rPr>
                <w:rFonts w:asciiTheme="minorHAnsi" w:hAnsiTheme="minorHAnsi" w:cstheme="minorHAnsi"/>
                <w:b/>
              </w:rPr>
              <w:t>Texte Malgache de ratification</w:t>
            </w:r>
            <w:bookmarkEnd w:id="825"/>
            <w:bookmarkEnd w:id="826"/>
          </w:p>
        </w:tc>
      </w:tr>
      <w:tr w:rsidR="00B61E21" w:rsidRPr="00FC0D93" w14:paraId="09709F4E" w14:textId="77777777" w:rsidTr="00A35297">
        <w:tc>
          <w:tcPr>
            <w:tcW w:w="4219" w:type="dxa"/>
            <w:vAlign w:val="bottom"/>
          </w:tcPr>
          <w:p w14:paraId="2F443F1C" w14:textId="77777777" w:rsidR="00B61E21" w:rsidRPr="00FC0D93" w:rsidRDefault="00B61E21" w:rsidP="00B61E21">
            <w:pPr>
              <w:rPr>
                <w:rFonts w:asciiTheme="minorHAnsi" w:hAnsiTheme="minorHAnsi" w:cstheme="minorHAnsi"/>
              </w:rPr>
            </w:pPr>
            <w:bookmarkStart w:id="827" w:name="_Toc63656185"/>
            <w:bookmarkStart w:id="828" w:name="_Toc63781354"/>
            <w:r w:rsidRPr="00FC0D93">
              <w:rPr>
                <w:rFonts w:asciiTheme="minorHAnsi" w:hAnsiTheme="minorHAnsi" w:cstheme="minorHAnsi"/>
              </w:rPr>
              <w:t>Convention africaine sur la conservation de la nature et des ressources naturelles, Alger</w:t>
            </w:r>
            <w:bookmarkEnd w:id="827"/>
            <w:bookmarkEnd w:id="828"/>
            <w:r w:rsidRPr="00FC0D93">
              <w:rPr>
                <w:rFonts w:asciiTheme="minorHAnsi" w:hAnsiTheme="minorHAnsi" w:cstheme="minorHAnsi"/>
              </w:rPr>
              <w:t xml:space="preserve"> </w:t>
            </w:r>
          </w:p>
        </w:tc>
        <w:tc>
          <w:tcPr>
            <w:tcW w:w="3011" w:type="dxa"/>
            <w:vAlign w:val="bottom"/>
          </w:tcPr>
          <w:p w14:paraId="6835E3FF" w14:textId="77777777" w:rsidR="00B61E21" w:rsidRPr="00FC0D93" w:rsidRDefault="00B61E21" w:rsidP="00A60DBF">
            <w:pPr>
              <w:rPr>
                <w:rFonts w:asciiTheme="minorHAnsi" w:hAnsiTheme="minorHAnsi" w:cstheme="minorHAnsi"/>
              </w:rPr>
            </w:pPr>
            <w:bookmarkStart w:id="829" w:name="_Toc63656186"/>
            <w:bookmarkStart w:id="830" w:name="_Toc63781355"/>
            <w:r w:rsidRPr="00FC0D93">
              <w:rPr>
                <w:rFonts w:asciiTheme="minorHAnsi" w:hAnsiTheme="minorHAnsi" w:cstheme="minorHAnsi"/>
              </w:rPr>
              <w:t>Adoptée en 1968, Ratifiée en 1970</w:t>
            </w:r>
            <w:bookmarkEnd w:id="829"/>
            <w:bookmarkEnd w:id="830"/>
            <w:r w:rsidRPr="00FC0D93">
              <w:rPr>
                <w:rFonts w:asciiTheme="minorHAnsi" w:hAnsiTheme="minorHAnsi" w:cstheme="minorHAnsi"/>
              </w:rPr>
              <w:t xml:space="preserve"> </w:t>
            </w:r>
          </w:p>
        </w:tc>
        <w:tc>
          <w:tcPr>
            <w:tcW w:w="2835" w:type="dxa"/>
            <w:vAlign w:val="center"/>
          </w:tcPr>
          <w:p w14:paraId="76788AC5" w14:textId="77777777" w:rsidR="00B61E21" w:rsidRPr="00FC0D93" w:rsidRDefault="00B61E21" w:rsidP="00A60DBF">
            <w:pPr>
              <w:rPr>
                <w:rFonts w:asciiTheme="minorHAnsi" w:hAnsiTheme="minorHAnsi" w:cstheme="minorHAnsi"/>
              </w:rPr>
            </w:pPr>
            <w:bookmarkStart w:id="831" w:name="_Toc63656187"/>
            <w:bookmarkStart w:id="832" w:name="_Toc63781356"/>
            <w:r w:rsidRPr="00FC0D93">
              <w:rPr>
                <w:rFonts w:asciiTheme="minorHAnsi" w:hAnsiTheme="minorHAnsi" w:cstheme="minorHAnsi"/>
              </w:rPr>
              <w:t>Loi n° 70.004 du 23 juin 1970</w:t>
            </w:r>
            <w:bookmarkEnd w:id="831"/>
            <w:bookmarkEnd w:id="832"/>
            <w:r w:rsidRPr="00FC0D93">
              <w:rPr>
                <w:rFonts w:asciiTheme="minorHAnsi" w:hAnsiTheme="minorHAnsi" w:cstheme="minorHAnsi"/>
              </w:rPr>
              <w:t xml:space="preserve"> </w:t>
            </w:r>
          </w:p>
        </w:tc>
      </w:tr>
      <w:tr w:rsidR="00B61E21" w:rsidRPr="00FC0D93" w14:paraId="7AE018B1" w14:textId="77777777" w:rsidTr="00A35297">
        <w:tc>
          <w:tcPr>
            <w:tcW w:w="4219" w:type="dxa"/>
            <w:vAlign w:val="bottom"/>
          </w:tcPr>
          <w:p w14:paraId="409C3101" w14:textId="77777777" w:rsidR="00B61E21" w:rsidRPr="00FC0D93" w:rsidRDefault="00B61E21" w:rsidP="00B61E21">
            <w:pPr>
              <w:rPr>
                <w:rFonts w:asciiTheme="minorHAnsi" w:hAnsiTheme="minorHAnsi" w:cstheme="minorHAnsi"/>
              </w:rPr>
            </w:pPr>
            <w:bookmarkStart w:id="833" w:name="_Toc63656188"/>
            <w:bookmarkStart w:id="834" w:name="_Toc63781357"/>
            <w:r w:rsidRPr="00FC0D93">
              <w:rPr>
                <w:rFonts w:asciiTheme="minorHAnsi" w:hAnsiTheme="minorHAnsi" w:cstheme="minorHAnsi"/>
              </w:rPr>
              <w:t>Convention sur le commerce international des espèces de faune et de flore menacées d’extinction (CITES), Washington</w:t>
            </w:r>
            <w:bookmarkEnd w:id="833"/>
            <w:bookmarkEnd w:id="834"/>
            <w:r w:rsidRPr="00FC0D93">
              <w:rPr>
                <w:rFonts w:asciiTheme="minorHAnsi" w:hAnsiTheme="minorHAnsi" w:cstheme="minorHAnsi"/>
              </w:rPr>
              <w:t xml:space="preserve"> </w:t>
            </w:r>
          </w:p>
        </w:tc>
        <w:tc>
          <w:tcPr>
            <w:tcW w:w="3011" w:type="dxa"/>
          </w:tcPr>
          <w:p w14:paraId="4310B9A5" w14:textId="77777777" w:rsidR="00B61E21" w:rsidRPr="00FC0D93" w:rsidRDefault="00B61E21" w:rsidP="00B61E21">
            <w:pPr>
              <w:rPr>
                <w:rFonts w:asciiTheme="minorHAnsi" w:hAnsiTheme="minorHAnsi" w:cstheme="minorHAnsi"/>
              </w:rPr>
            </w:pPr>
            <w:r w:rsidRPr="00FC0D93">
              <w:rPr>
                <w:rFonts w:asciiTheme="minorHAnsi" w:hAnsiTheme="minorHAnsi" w:cstheme="minorHAnsi"/>
              </w:rPr>
              <w:t xml:space="preserve">Adoptée en 1973, </w:t>
            </w:r>
          </w:p>
          <w:p w14:paraId="73AED750" w14:textId="77777777" w:rsidR="00B61E21" w:rsidRPr="00FC0D93" w:rsidRDefault="00B61E21" w:rsidP="00B61E21">
            <w:pPr>
              <w:rPr>
                <w:rFonts w:asciiTheme="minorHAnsi" w:hAnsiTheme="minorHAnsi" w:cstheme="minorHAnsi"/>
              </w:rPr>
            </w:pPr>
            <w:r w:rsidRPr="00FC0D93">
              <w:rPr>
                <w:rFonts w:asciiTheme="minorHAnsi" w:hAnsiTheme="minorHAnsi" w:cstheme="minorHAnsi"/>
              </w:rPr>
              <w:t>Signée et Ratifiée en 1975</w:t>
            </w:r>
          </w:p>
        </w:tc>
        <w:tc>
          <w:tcPr>
            <w:tcW w:w="2835" w:type="dxa"/>
            <w:vAlign w:val="center"/>
          </w:tcPr>
          <w:p w14:paraId="1587193E" w14:textId="77777777" w:rsidR="00B61E21" w:rsidRPr="00FC0D93" w:rsidRDefault="00B61E21" w:rsidP="00A60DBF">
            <w:pPr>
              <w:rPr>
                <w:rFonts w:asciiTheme="minorHAnsi" w:hAnsiTheme="minorHAnsi" w:cstheme="minorHAnsi"/>
              </w:rPr>
            </w:pPr>
            <w:bookmarkStart w:id="835" w:name="_Toc63656192"/>
            <w:bookmarkStart w:id="836" w:name="_Toc63781361"/>
            <w:r w:rsidRPr="00FC0D93">
              <w:rPr>
                <w:rFonts w:asciiTheme="minorHAnsi" w:hAnsiTheme="minorHAnsi" w:cstheme="minorHAnsi"/>
              </w:rPr>
              <w:t>Ordonnance n° 75-014 du 5 août 1975</w:t>
            </w:r>
            <w:bookmarkEnd w:id="835"/>
            <w:bookmarkEnd w:id="836"/>
            <w:r w:rsidRPr="00FC0D93">
              <w:rPr>
                <w:rFonts w:asciiTheme="minorHAnsi" w:hAnsiTheme="minorHAnsi" w:cstheme="minorHAnsi"/>
              </w:rPr>
              <w:t xml:space="preserve"> </w:t>
            </w:r>
          </w:p>
        </w:tc>
      </w:tr>
      <w:tr w:rsidR="00B61E21" w:rsidRPr="00FC0D93" w14:paraId="1F288199" w14:textId="77777777" w:rsidTr="00A35297">
        <w:tc>
          <w:tcPr>
            <w:tcW w:w="4219" w:type="dxa"/>
            <w:vAlign w:val="center"/>
          </w:tcPr>
          <w:p w14:paraId="02202ED9" w14:textId="77777777" w:rsidR="00B61E21" w:rsidRPr="00FC0D93" w:rsidRDefault="00B61E21" w:rsidP="00B61E21">
            <w:pPr>
              <w:rPr>
                <w:rFonts w:asciiTheme="minorHAnsi" w:hAnsiTheme="minorHAnsi" w:cstheme="minorHAnsi"/>
              </w:rPr>
            </w:pPr>
            <w:bookmarkStart w:id="837" w:name="_Toc63656193"/>
            <w:bookmarkStart w:id="838" w:name="_Toc63781362"/>
            <w:r w:rsidRPr="00FC0D93">
              <w:rPr>
                <w:rFonts w:asciiTheme="minorHAnsi" w:hAnsiTheme="minorHAnsi" w:cstheme="minorHAnsi"/>
              </w:rPr>
              <w:t>Convention sur le patrimoine mondial de l’humanité (UNESCO), Paris</w:t>
            </w:r>
            <w:bookmarkEnd w:id="837"/>
            <w:bookmarkEnd w:id="838"/>
            <w:r w:rsidRPr="00FC0D93">
              <w:rPr>
                <w:rFonts w:asciiTheme="minorHAnsi" w:hAnsiTheme="minorHAnsi" w:cstheme="minorHAnsi"/>
              </w:rPr>
              <w:t xml:space="preserve"> </w:t>
            </w:r>
          </w:p>
        </w:tc>
        <w:tc>
          <w:tcPr>
            <w:tcW w:w="3011" w:type="dxa"/>
          </w:tcPr>
          <w:p w14:paraId="27B1E7B7" w14:textId="77777777" w:rsidR="00B61E21" w:rsidRPr="00FC0D93" w:rsidRDefault="00B61E21" w:rsidP="00B61E21">
            <w:pPr>
              <w:rPr>
                <w:rFonts w:asciiTheme="minorHAnsi" w:hAnsiTheme="minorHAnsi" w:cstheme="minorHAnsi"/>
              </w:rPr>
            </w:pPr>
            <w:r w:rsidRPr="00FC0D93">
              <w:rPr>
                <w:rFonts w:asciiTheme="minorHAnsi" w:hAnsiTheme="minorHAnsi" w:cstheme="minorHAnsi"/>
              </w:rPr>
              <w:t xml:space="preserve">Adoptée en 1975, </w:t>
            </w:r>
          </w:p>
          <w:p w14:paraId="6F1329C0" w14:textId="77777777" w:rsidR="00B61E21" w:rsidRPr="00FC0D93" w:rsidRDefault="00B61E21" w:rsidP="00B61E21">
            <w:pPr>
              <w:rPr>
                <w:rFonts w:asciiTheme="minorHAnsi" w:hAnsiTheme="minorHAnsi" w:cstheme="minorHAnsi"/>
              </w:rPr>
            </w:pPr>
            <w:r w:rsidRPr="00FC0D93">
              <w:rPr>
                <w:rFonts w:asciiTheme="minorHAnsi" w:hAnsiTheme="minorHAnsi" w:cstheme="minorHAnsi"/>
              </w:rPr>
              <w:t>Signée et Ratifiée en 1982</w:t>
            </w:r>
          </w:p>
        </w:tc>
        <w:tc>
          <w:tcPr>
            <w:tcW w:w="2835" w:type="dxa"/>
            <w:vAlign w:val="center"/>
          </w:tcPr>
          <w:p w14:paraId="4D35AC86" w14:textId="77777777" w:rsidR="00B61E21" w:rsidRPr="00FC0D93" w:rsidRDefault="00B61E21" w:rsidP="00A60DBF">
            <w:pPr>
              <w:rPr>
                <w:rFonts w:asciiTheme="minorHAnsi" w:hAnsiTheme="minorHAnsi" w:cstheme="minorHAnsi"/>
              </w:rPr>
            </w:pPr>
            <w:bookmarkStart w:id="839" w:name="_Toc63656197"/>
            <w:bookmarkStart w:id="840" w:name="_Toc63781366"/>
            <w:r w:rsidRPr="00FC0D93">
              <w:rPr>
                <w:rFonts w:asciiTheme="minorHAnsi" w:hAnsiTheme="minorHAnsi" w:cstheme="minorHAnsi"/>
              </w:rPr>
              <w:t>Ordonnance n° 82-030 du 6 novembre 1982</w:t>
            </w:r>
            <w:bookmarkEnd w:id="839"/>
            <w:bookmarkEnd w:id="840"/>
            <w:r w:rsidRPr="00FC0D93">
              <w:rPr>
                <w:rFonts w:asciiTheme="minorHAnsi" w:hAnsiTheme="minorHAnsi" w:cstheme="minorHAnsi"/>
              </w:rPr>
              <w:t xml:space="preserve"> </w:t>
            </w:r>
          </w:p>
        </w:tc>
      </w:tr>
      <w:tr w:rsidR="00B61E21" w:rsidRPr="00FC0D93" w14:paraId="57D4C5CD" w14:textId="77777777" w:rsidTr="00A35297">
        <w:tc>
          <w:tcPr>
            <w:tcW w:w="4219" w:type="dxa"/>
            <w:vAlign w:val="bottom"/>
          </w:tcPr>
          <w:p w14:paraId="70009A27" w14:textId="77777777" w:rsidR="00B61E21" w:rsidRPr="00FC0D93" w:rsidRDefault="00B61E21" w:rsidP="00B61E21">
            <w:pPr>
              <w:rPr>
                <w:rFonts w:asciiTheme="minorHAnsi" w:hAnsiTheme="minorHAnsi" w:cstheme="minorHAnsi"/>
              </w:rPr>
            </w:pPr>
            <w:bookmarkStart w:id="841" w:name="_Toc63656198"/>
            <w:bookmarkStart w:id="842" w:name="_Toc63781367"/>
            <w:r w:rsidRPr="00FC0D93">
              <w:rPr>
                <w:rFonts w:asciiTheme="minorHAnsi" w:hAnsiTheme="minorHAnsi" w:cstheme="minorHAnsi"/>
              </w:rPr>
              <w:t>Convention Cadre de Vienne pour la protection de la couche d’ozone, Vienne</w:t>
            </w:r>
            <w:bookmarkEnd w:id="841"/>
            <w:bookmarkEnd w:id="842"/>
            <w:r w:rsidRPr="00FC0D93">
              <w:rPr>
                <w:rFonts w:asciiTheme="minorHAnsi" w:hAnsiTheme="minorHAnsi" w:cstheme="minorHAnsi"/>
              </w:rPr>
              <w:t xml:space="preserve"> </w:t>
            </w:r>
          </w:p>
        </w:tc>
        <w:tc>
          <w:tcPr>
            <w:tcW w:w="3011" w:type="dxa"/>
          </w:tcPr>
          <w:p w14:paraId="6226C69F" w14:textId="77777777" w:rsidR="00B61E21" w:rsidRPr="00FC0D93" w:rsidRDefault="00B61E21" w:rsidP="00A60DBF">
            <w:pPr>
              <w:rPr>
                <w:rFonts w:asciiTheme="minorHAnsi" w:hAnsiTheme="minorHAnsi" w:cstheme="minorHAnsi"/>
              </w:rPr>
            </w:pPr>
            <w:r w:rsidRPr="00FC0D93">
              <w:rPr>
                <w:rFonts w:asciiTheme="minorHAnsi" w:hAnsiTheme="minorHAnsi" w:cstheme="minorHAnsi"/>
              </w:rPr>
              <w:t>Adoptée en 1988, Ratifiée en 1995</w:t>
            </w:r>
          </w:p>
        </w:tc>
        <w:tc>
          <w:tcPr>
            <w:tcW w:w="2835" w:type="dxa"/>
            <w:vAlign w:val="bottom"/>
          </w:tcPr>
          <w:p w14:paraId="049EB6BB" w14:textId="77777777" w:rsidR="00B61E21" w:rsidRPr="00FC0D93" w:rsidRDefault="00B61E21" w:rsidP="00A60DBF">
            <w:pPr>
              <w:rPr>
                <w:rFonts w:asciiTheme="minorHAnsi" w:hAnsiTheme="minorHAnsi" w:cstheme="minorHAnsi"/>
              </w:rPr>
            </w:pPr>
            <w:bookmarkStart w:id="843" w:name="_Toc63656200"/>
            <w:bookmarkStart w:id="844" w:name="_Toc63781369"/>
            <w:r w:rsidRPr="00FC0D93">
              <w:rPr>
                <w:rFonts w:asciiTheme="minorHAnsi" w:hAnsiTheme="minorHAnsi" w:cstheme="minorHAnsi"/>
              </w:rPr>
              <w:t>Décret n° 95-032 du 11 janvier 1995</w:t>
            </w:r>
            <w:bookmarkEnd w:id="843"/>
            <w:bookmarkEnd w:id="844"/>
            <w:r w:rsidRPr="00FC0D93">
              <w:rPr>
                <w:rFonts w:asciiTheme="minorHAnsi" w:hAnsiTheme="minorHAnsi" w:cstheme="minorHAnsi"/>
              </w:rPr>
              <w:t xml:space="preserve"> </w:t>
            </w:r>
          </w:p>
        </w:tc>
      </w:tr>
      <w:tr w:rsidR="00B61E21" w:rsidRPr="00FC0D93" w14:paraId="1819F212" w14:textId="77777777" w:rsidTr="00A35297">
        <w:tc>
          <w:tcPr>
            <w:tcW w:w="4219" w:type="dxa"/>
            <w:vAlign w:val="center"/>
          </w:tcPr>
          <w:p w14:paraId="18B52736" w14:textId="77777777" w:rsidR="00B61E21" w:rsidRPr="00FC0D93" w:rsidRDefault="00B61E21" w:rsidP="00B61E21">
            <w:pPr>
              <w:rPr>
                <w:rFonts w:asciiTheme="minorHAnsi" w:hAnsiTheme="minorHAnsi" w:cstheme="minorHAnsi"/>
              </w:rPr>
            </w:pPr>
            <w:bookmarkStart w:id="845" w:name="_Toc63656201"/>
            <w:bookmarkStart w:id="846" w:name="_Toc63781370"/>
            <w:r w:rsidRPr="00FC0D93">
              <w:rPr>
                <w:rFonts w:asciiTheme="minorHAnsi" w:hAnsiTheme="minorHAnsi" w:cstheme="minorHAnsi"/>
              </w:rPr>
              <w:t>Convention sur la diversité biologique (CDB), Rio</w:t>
            </w:r>
            <w:bookmarkEnd w:id="845"/>
            <w:bookmarkEnd w:id="846"/>
            <w:r w:rsidRPr="00FC0D93">
              <w:rPr>
                <w:rFonts w:asciiTheme="minorHAnsi" w:hAnsiTheme="minorHAnsi" w:cstheme="minorHAnsi"/>
              </w:rPr>
              <w:t xml:space="preserve"> </w:t>
            </w:r>
          </w:p>
        </w:tc>
        <w:tc>
          <w:tcPr>
            <w:tcW w:w="3011" w:type="dxa"/>
          </w:tcPr>
          <w:p w14:paraId="78ADFF02" w14:textId="77777777" w:rsidR="00B61E21" w:rsidRPr="00FC0D93" w:rsidRDefault="00B61E21" w:rsidP="00B61E21">
            <w:pPr>
              <w:rPr>
                <w:rFonts w:asciiTheme="minorHAnsi" w:hAnsiTheme="minorHAnsi" w:cstheme="minorHAnsi"/>
              </w:rPr>
            </w:pPr>
            <w:r w:rsidRPr="00FC0D93">
              <w:rPr>
                <w:rFonts w:asciiTheme="minorHAnsi" w:hAnsiTheme="minorHAnsi" w:cstheme="minorHAnsi"/>
              </w:rPr>
              <w:t xml:space="preserve">Adoptée en 1992, </w:t>
            </w:r>
          </w:p>
          <w:p w14:paraId="461CD900" w14:textId="77777777" w:rsidR="00B61E21" w:rsidRPr="00FC0D93" w:rsidRDefault="00B61E21" w:rsidP="00B61E21">
            <w:pPr>
              <w:rPr>
                <w:rFonts w:asciiTheme="minorHAnsi" w:hAnsiTheme="minorHAnsi" w:cstheme="minorHAnsi"/>
              </w:rPr>
            </w:pPr>
            <w:r w:rsidRPr="00FC0D93">
              <w:rPr>
                <w:rFonts w:asciiTheme="minorHAnsi" w:hAnsiTheme="minorHAnsi" w:cstheme="minorHAnsi"/>
              </w:rPr>
              <w:t>Signée et Ratifiée en 1995</w:t>
            </w:r>
          </w:p>
        </w:tc>
        <w:tc>
          <w:tcPr>
            <w:tcW w:w="2835" w:type="dxa"/>
            <w:vAlign w:val="center"/>
          </w:tcPr>
          <w:p w14:paraId="5BBDB6C8" w14:textId="77777777" w:rsidR="00B61E21" w:rsidRPr="00FC0D93" w:rsidRDefault="00B61E21" w:rsidP="00A60DBF">
            <w:pPr>
              <w:rPr>
                <w:rFonts w:asciiTheme="minorHAnsi" w:hAnsiTheme="minorHAnsi" w:cstheme="minorHAnsi"/>
              </w:rPr>
            </w:pPr>
            <w:bookmarkStart w:id="847" w:name="_Toc63656205"/>
            <w:bookmarkStart w:id="848" w:name="_Toc63781374"/>
            <w:r w:rsidRPr="00FC0D93">
              <w:rPr>
                <w:rFonts w:asciiTheme="minorHAnsi" w:hAnsiTheme="minorHAnsi" w:cstheme="minorHAnsi"/>
              </w:rPr>
              <w:t>Décret n° 95-695 du 3 novembre 1995</w:t>
            </w:r>
            <w:bookmarkEnd w:id="847"/>
            <w:bookmarkEnd w:id="848"/>
            <w:r w:rsidRPr="00FC0D93">
              <w:rPr>
                <w:rFonts w:asciiTheme="minorHAnsi" w:hAnsiTheme="minorHAnsi" w:cstheme="minorHAnsi"/>
              </w:rPr>
              <w:t xml:space="preserve"> </w:t>
            </w:r>
          </w:p>
        </w:tc>
      </w:tr>
      <w:tr w:rsidR="00B61E21" w:rsidRPr="00FC0D93" w14:paraId="5FB25B9D" w14:textId="77777777" w:rsidTr="00A35297">
        <w:tc>
          <w:tcPr>
            <w:tcW w:w="4219" w:type="dxa"/>
            <w:vAlign w:val="center"/>
          </w:tcPr>
          <w:p w14:paraId="36686718" w14:textId="77777777" w:rsidR="00B61E21" w:rsidRPr="00FC0D93" w:rsidRDefault="00B61E21" w:rsidP="00A60DBF">
            <w:pPr>
              <w:rPr>
                <w:rFonts w:asciiTheme="minorHAnsi" w:hAnsiTheme="minorHAnsi" w:cstheme="minorHAnsi"/>
              </w:rPr>
            </w:pPr>
            <w:bookmarkStart w:id="849" w:name="_Toc63656206"/>
            <w:bookmarkStart w:id="850" w:name="_Toc63781375"/>
            <w:r w:rsidRPr="00FC0D93">
              <w:rPr>
                <w:rFonts w:asciiTheme="minorHAnsi" w:hAnsiTheme="minorHAnsi" w:cstheme="minorHAnsi"/>
              </w:rPr>
              <w:t>Protocole de Montréal relatif aux substances qui appauvrissent la couche d’ozone, Montréal</w:t>
            </w:r>
            <w:bookmarkEnd w:id="849"/>
            <w:bookmarkEnd w:id="850"/>
            <w:r w:rsidRPr="00FC0D93">
              <w:rPr>
                <w:rFonts w:asciiTheme="minorHAnsi" w:hAnsiTheme="minorHAnsi" w:cstheme="minorHAnsi"/>
              </w:rPr>
              <w:t xml:space="preserve"> </w:t>
            </w:r>
          </w:p>
        </w:tc>
        <w:tc>
          <w:tcPr>
            <w:tcW w:w="3011" w:type="dxa"/>
            <w:vAlign w:val="bottom"/>
          </w:tcPr>
          <w:p w14:paraId="5E47D34B" w14:textId="77777777" w:rsidR="00B61E21" w:rsidRPr="00FC0D93" w:rsidRDefault="00B61E21" w:rsidP="00B61E21">
            <w:pPr>
              <w:rPr>
                <w:rFonts w:asciiTheme="minorHAnsi" w:hAnsiTheme="minorHAnsi" w:cstheme="minorHAnsi"/>
              </w:rPr>
            </w:pPr>
            <w:bookmarkStart w:id="851" w:name="_Toc63656207"/>
            <w:bookmarkStart w:id="852" w:name="_Toc63781376"/>
            <w:r w:rsidRPr="00FC0D93">
              <w:rPr>
                <w:rFonts w:asciiTheme="minorHAnsi" w:hAnsiTheme="minorHAnsi" w:cstheme="minorHAnsi"/>
              </w:rPr>
              <w:t>Adoptée en 1989,</w:t>
            </w:r>
            <w:bookmarkEnd w:id="851"/>
            <w:bookmarkEnd w:id="852"/>
            <w:r w:rsidRPr="00FC0D93">
              <w:rPr>
                <w:rFonts w:asciiTheme="minorHAnsi" w:hAnsiTheme="minorHAnsi" w:cstheme="minorHAnsi"/>
              </w:rPr>
              <w:t xml:space="preserve"> </w:t>
            </w:r>
          </w:p>
          <w:p w14:paraId="0481BA58" w14:textId="77777777" w:rsidR="00B61E21" w:rsidRPr="00FC0D93" w:rsidRDefault="00B61E21" w:rsidP="004B36B7">
            <w:pPr>
              <w:rPr>
                <w:rFonts w:asciiTheme="minorHAnsi" w:hAnsiTheme="minorHAnsi" w:cstheme="minorHAnsi"/>
              </w:rPr>
            </w:pPr>
            <w:bookmarkStart w:id="853" w:name="_Toc63656208"/>
            <w:bookmarkStart w:id="854" w:name="_Toc63781377"/>
            <w:r w:rsidRPr="00FC0D93">
              <w:rPr>
                <w:rFonts w:asciiTheme="minorHAnsi" w:hAnsiTheme="minorHAnsi" w:cstheme="minorHAnsi"/>
              </w:rPr>
              <w:t>Signée et Ratifiée en</w:t>
            </w:r>
            <w:bookmarkEnd w:id="853"/>
            <w:bookmarkEnd w:id="854"/>
            <w:r w:rsidRPr="00FC0D93">
              <w:rPr>
                <w:rFonts w:asciiTheme="minorHAnsi" w:hAnsiTheme="minorHAnsi" w:cstheme="minorHAnsi"/>
              </w:rPr>
              <w:t xml:space="preserve"> </w:t>
            </w:r>
            <w:bookmarkStart w:id="855" w:name="_Toc63656209"/>
            <w:bookmarkStart w:id="856" w:name="_Toc63781378"/>
            <w:r w:rsidRPr="00FC0D93">
              <w:rPr>
                <w:rFonts w:asciiTheme="minorHAnsi" w:hAnsiTheme="minorHAnsi" w:cstheme="minorHAnsi"/>
              </w:rPr>
              <w:t>1996</w:t>
            </w:r>
            <w:bookmarkEnd w:id="855"/>
            <w:bookmarkEnd w:id="856"/>
          </w:p>
        </w:tc>
        <w:tc>
          <w:tcPr>
            <w:tcW w:w="2835" w:type="dxa"/>
          </w:tcPr>
          <w:p w14:paraId="7FD66A20" w14:textId="77777777" w:rsidR="00B61E21" w:rsidRPr="00FC0D93" w:rsidRDefault="00B61E21" w:rsidP="00A60DBF">
            <w:pPr>
              <w:rPr>
                <w:rFonts w:asciiTheme="minorHAnsi" w:hAnsiTheme="minorHAnsi" w:cstheme="minorHAnsi"/>
              </w:rPr>
            </w:pPr>
            <w:bookmarkStart w:id="857" w:name="_Toc63656210"/>
            <w:bookmarkStart w:id="858" w:name="_Toc63781379"/>
            <w:r w:rsidRPr="00FC0D93">
              <w:rPr>
                <w:rFonts w:asciiTheme="minorHAnsi" w:hAnsiTheme="minorHAnsi" w:cstheme="minorHAnsi"/>
              </w:rPr>
              <w:t>Décret n° 96-032 du 12 mai 1996</w:t>
            </w:r>
            <w:bookmarkEnd w:id="857"/>
            <w:bookmarkEnd w:id="858"/>
            <w:r w:rsidRPr="00FC0D93">
              <w:rPr>
                <w:rFonts w:asciiTheme="minorHAnsi" w:hAnsiTheme="minorHAnsi" w:cstheme="minorHAnsi"/>
              </w:rPr>
              <w:t xml:space="preserve"> </w:t>
            </w:r>
          </w:p>
        </w:tc>
      </w:tr>
      <w:tr w:rsidR="00B61E21" w:rsidRPr="00FC0D93" w14:paraId="30CEA06D" w14:textId="77777777" w:rsidTr="00A35297">
        <w:tc>
          <w:tcPr>
            <w:tcW w:w="4219" w:type="dxa"/>
            <w:vAlign w:val="bottom"/>
          </w:tcPr>
          <w:p w14:paraId="587177F7" w14:textId="77777777" w:rsidR="00B61E21" w:rsidRPr="00FC0D93" w:rsidRDefault="00B61E21" w:rsidP="00A60DBF">
            <w:pPr>
              <w:rPr>
                <w:rFonts w:asciiTheme="minorHAnsi" w:hAnsiTheme="minorHAnsi" w:cstheme="minorHAnsi"/>
              </w:rPr>
            </w:pPr>
            <w:bookmarkStart w:id="859" w:name="_Toc63656211"/>
            <w:bookmarkStart w:id="860" w:name="_Toc63781380"/>
            <w:r w:rsidRPr="00FC0D93">
              <w:rPr>
                <w:rFonts w:asciiTheme="minorHAnsi" w:hAnsiTheme="minorHAnsi" w:cstheme="minorHAnsi"/>
              </w:rPr>
              <w:t>Convention des Nations Unies sur la lutte contre la désertification dans les pays gravement touchés par la sécheresse et/ou la désertification, en particulier en Afrique</w:t>
            </w:r>
            <w:bookmarkEnd w:id="859"/>
            <w:bookmarkEnd w:id="860"/>
            <w:r w:rsidRPr="00FC0D93">
              <w:rPr>
                <w:rFonts w:asciiTheme="minorHAnsi" w:hAnsiTheme="minorHAnsi" w:cstheme="minorHAnsi"/>
              </w:rPr>
              <w:t xml:space="preserve"> </w:t>
            </w:r>
          </w:p>
        </w:tc>
        <w:tc>
          <w:tcPr>
            <w:tcW w:w="3011" w:type="dxa"/>
            <w:vAlign w:val="center"/>
          </w:tcPr>
          <w:p w14:paraId="14142815" w14:textId="77777777" w:rsidR="00B61E21" w:rsidRPr="00FC0D93" w:rsidRDefault="00B61E21" w:rsidP="00B61E21">
            <w:pPr>
              <w:rPr>
                <w:rFonts w:asciiTheme="minorHAnsi" w:hAnsiTheme="minorHAnsi" w:cstheme="minorHAnsi"/>
              </w:rPr>
            </w:pPr>
            <w:bookmarkStart w:id="861" w:name="_Toc63656212"/>
            <w:bookmarkStart w:id="862" w:name="_Toc63781381"/>
            <w:r w:rsidRPr="00FC0D93">
              <w:rPr>
                <w:rFonts w:asciiTheme="minorHAnsi" w:hAnsiTheme="minorHAnsi" w:cstheme="minorHAnsi"/>
              </w:rPr>
              <w:t>Adoptée en 1994,</w:t>
            </w:r>
            <w:bookmarkEnd w:id="861"/>
            <w:bookmarkEnd w:id="862"/>
            <w:r w:rsidRPr="00FC0D93">
              <w:rPr>
                <w:rFonts w:asciiTheme="minorHAnsi" w:hAnsiTheme="minorHAnsi" w:cstheme="minorHAnsi"/>
              </w:rPr>
              <w:t xml:space="preserve"> </w:t>
            </w:r>
          </w:p>
          <w:p w14:paraId="64526FF0" w14:textId="77777777" w:rsidR="00B61E21" w:rsidRPr="00FC0D93" w:rsidRDefault="00B61E21" w:rsidP="00B61E21">
            <w:pPr>
              <w:rPr>
                <w:rFonts w:asciiTheme="minorHAnsi" w:hAnsiTheme="minorHAnsi" w:cstheme="minorHAnsi"/>
              </w:rPr>
            </w:pPr>
            <w:bookmarkStart w:id="863" w:name="_Toc63656213"/>
            <w:bookmarkStart w:id="864" w:name="_Toc63781382"/>
            <w:r w:rsidRPr="00FC0D93">
              <w:rPr>
                <w:rFonts w:asciiTheme="minorHAnsi" w:hAnsiTheme="minorHAnsi" w:cstheme="minorHAnsi"/>
              </w:rPr>
              <w:t>Signée et Ratifiée en</w:t>
            </w:r>
            <w:bookmarkEnd w:id="863"/>
            <w:bookmarkEnd w:id="864"/>
            <w:r w:rsidRPr="00FC0D93">
              <w:rPr>
                <w:rFonts w:asciiTheme="minorHAnsi" w:hAnsiTheme="minorHAnsi" w:cstheme="minorHAnsi"/>
              </w:rPr>
              <w:t xml:space="preserve"> </w:t>
            </w:r>
            <w:r w:rsidR="004B36B7" w:rsidRPr="00FC0D93">
              <w:rPr>
                <w:rFonts w:asciiTheme="minorHAnsi" w:hAnsiTheme="minorHAnsi" w:cstheme="minorHAnsi"/>
              </w:rPr>
              <w:t>1997</w:t>
            </w:r>
          </w:p>
        </w:tc>
        <w:tc>
          <w:tcPr>
            <w:tcW w:w="2835" w:type="dxa"/>
          </w:tcPr>
          <w:p w14:paraId="499D40E0" w14:textId="77777777" w:rsidR="00B61E21" w:rsidRPr="00FC0D93" w:rsidRDefault="00B61E21" w:rsidP="00A60DBF">
            <w:pPr>
              <w:rPr>
                <w:rFonts w:asciiTheme="minorHAnsi" w:hAnsiTheme="minorHAnsi" w:cstheme="minorHAnsi"/>
              </w:rPr>
            </w:pPr>
            <w:bookmarkStart w:id="865" w:name="_Toc63656215"/>
            <w:bookmarkStart w:id="866" w:name="_Toc63781384"/>
            <w:r w:rsidRPr="00FC0D93">
              <w:rPr>
                <w:rFonts w:asciiTheme="minorHAnsi" w:hAnsiTheme="minorHAnsi" w:cstheme="minorHAnsi"/>
              </w:rPr>
              <w:t>Décret n° 97-772 du 10 juin 1997</w:t>
            </w:r>
            <w:bookmarkEnd w:id="865"/>
            <w:bookmarkEnd w:id="866"/>
            <w:r w:rsidRPr="00FC0D93">
              <w:rPr>
                <w:rFonts w:asciiTheme="minorHAnsi" w:hAnsiTheme="minorHAnsi" w:cstheme="minorHAnsi"/>
              </w:rPr>
              <w:t xml:space="preserve"> </w:t>
            </w:r>
          </w:p>
        </w:tc>
      </w:tr>
      <w:tr w:rsidR="00B61E21" w:rsidRPr="00FC0D93" w14:paraId="17ADE58F" w14:textId="77777777" w:rsidTr="00A35297">
        <w:tc>
          <w:tcPr>
            <w:tcW w:w="4219" w:type="dxa"/>
            <w:vAlign w:val="bottom"/>
          </w:tcPr>
          <w:p w14:paraId="01ED4148" w14:textId="77777777" w:rsidR="00B61E21" w:rsidRPr="00FC0D93" w:rsidRDefault="00B61E21" w:rsidP="00A60DBF">
            <w:pPr>
              <w:rPr>
                <w:rFonts w:asciiTheme="minorHAnsi" w:hAnsiTheme="minorHAnsi" w:cstheme="minorHAnsi"/>
              </w:rPr>
            </w:pPr>
            <w:bookmarkStart w:id="867" w:name="_Toc63656216"/>
            <w:bookmarkStart w:id="868" w:name="_Toc63781385"/>
            <w:r w:rsidRPr="00FC0D93">
              <w:rPr>
                <w:rFonts w:asciiTheme="minorHAnsi" w:hAnsiTheme="minorHAnsi" w:cstheme="minorHAnsi"/>
              </w:rPr>
              <w:t>Convention de RAMSAR relative aux zones humides d’importance internationale particulièrement comme habitats des oiseaux d’eau, Ramsar</w:t>
            </w:r>
            <w:bookmarkEnd w:id="867"/>
            <w:bookmarkEnd w:id="868"/>
          </w:p>
        </w:tc>
        <w:tc>
          <w:tcPr>
            <w:tcW w:w="3011" w:type="dxa"/>
            <w:vAlign w:val="center"/>
          </w:tcPr>
          <w:p w14:paraId="05EE05CE" w14:textId="77777777" w:rsidR="00B61E21" w:rsidRPr="00FC0D93" w:rsidRDefault="00B61E21" w:rsidP="00B61E21">
            <w:pPr>
              <w:rPr>
                <w:rFonts w:asciiTheme="minorHAnsi" w:hAnsiTheme="minorHAnsi" w:cstheme="minorHAnsi"/>
              </w:rPr>
            </w:pPr>
            <w:bookmarkStart w:id="869" w:name="_Toc63656217"/>
            <w:bookmarkStart w:id="870" w:name="_Toc63781386"/>
            <w:r w:rsidRPr="00FC0D93">
              <w:rPr>
                <w:rFonts w:asciiTheme="minorHAnsi" w:hAnsiTheme="minorHAnsi" w:cstheme="minorHAnsi"/>
              </w:rPr>
              <w:t>Adoptée en 1971,</w:t>
            </w:r>
            <w:bookmarkEnd w:id="869"/>
            <w:bookmarkEnd w:id="870"/>
            <w:r w:rsidRPr="00FC0D93">
              <w:rPr>
                <w:rFonts w:asciiTheme="minorHAnsi" w:hAnsiTheme="minorHAnsi" w:cstheme="minorHAnsi"/>
              </w:rPr>
              <w:t xml:space="preserve"> </w:t>
            </w:r>
          </w:p>
          <w:p w14:paraId="17616E7B" w14:textId="77777777" w:rsidR="00B61E21" w:rsidRPr="00FC0D93" w:rsidRDefault="00B61E21" w:rsidP="00B61E21">
            <w:pPr>
              <w:rPr>
                <w:rFonts w:asciiTheme="minorHAnsi" w:hAnsiTheme="minorHAnsi" w:cstheme="minorHAnsi"/>
              </w:rPr>
            </w:pPr>
            <w:bookmarkStart w:id="871" w:name="_Toc63656218"/>
            <w:bookmarkStart w:id="872" w:name="_Toc63781387"/>
            <w:r w:rsidRPr="00FC0D93">
              <w:rPr>
                <w:rFonts w:asciiTheme="minorHAnsi" w:hAnsiTheme="minorHAnsi" w:cstheme="minorHAnsi"/>
              </w:rPr>
              <w:t>Signée et Ratifiée en</w:t>
            </w:r>
            <w:bookmarkEnd w:id="871"/>
            <w:bookmarkEnd w:id="872"/>
            <w:r w:rsidRPr="00FC0D93">
              <w:rPr>
                <w:rFonts w:asciiTheme="minorHAnsi" w:hAnsiTheme="minorHAnsi" w:cstheme="minorHAnsi"/>
              </w:rPr>
              <w:t xml:space="preserve"> </w:t>
            </w:r>
            <w:r w:rsidR="004B36B7" w:rsidRPr="00FC0D93">
              <w:rPr>
                <w:rFonts w:asciiTheme="minorHAnsi" w:hAnsiTheme="minorHAnsi" w:cstheme="minorHAnsi"/>
              </w:rPr>
              <w:t>1998</w:t>
            </w:r>
          </w:p>
          <w:p w14:paraId="0FD82976" w14:textId="77777777" w:rsidR="00B61E21" w:rsidRPr="00FC0D93" w:rsidRDefault="00B61E21" w:rsidP="00B61E21">
            <w:pPr>
              <w:rPr>
                <w:rFonts w:asciiTheme="minorHAnsi" w:hAnsiTheme="minorHAnsi" w:cstheme="minorHAnsi"/>
              </w:rPr>
            </w:pPr>
          </w:p>
        </w:tc>
        <w:tc>
          <w:tcPr>
            <w:tcW w:w="2835" w:type="dxa"/>
          </w:tcPr>
          <w:p w14:paraId="72BB54B7" w14:textId="77777777" w:rsidR="00B61E21" w:rsidRPr="00FC0D93" w:rsidRDefault="00B61E21" w:rsidP="00A60DBF">
            <w:pPr>
              <w:rPr>
                <w:rFonts w:asciiTheme="minorHAnsi" w:hAnsiTheme="minorHAnsi" w:cstheme="minorHAnsi"/>
              </w:rPr>
            </w:pPr>
            <w:bookmarkStart w:id="873" w:name="_Toc63656220"/>
            <w:bookmarkStart w:id="874" w:name="_Toc63781389"/>
            <w:r w:rsidRPr="00FC0D93">
              <w:rPr>
                <w:rFonts w:asciiTheme="minorHAnsi" w:hAnsiTheme="minorHAnsi" w:cstheme="minorHAnsi"/>
              </w:rPr>
              <w:t>Décret n° 98-261 du 24 mars 1998</w:t>
            </w:r>
            <w:bookmarkEnd w:id="873"/>
            <w:bookmarkEnd w:id="874"/>
            <w:r w:rsidRPr="00FC0D93">
              <w:rPr>
                <w:rFonts w:asciiTheme="minorHAnsi" w:hAnsiTheme="minorHAnsi" w:cstheme="minorHAnsi"/>
              </w:rPr>
              <w:t xml:space="preserve"> </w:t>
            </w:r>
          </w:p>
        </w:tc>
      </w:tr>
      <w:tr w:rsidR="00B61E21" w:rsidRPr="00FC0D93" w14:paraId="16B5BE77" w14:textId="77777777" w:rsidTr="00A35297">
        <w:tc>
          <w:tcPr>
            <w:tcW w:w="4219" w:type="dxa"/>
            <w:vAlign w:val="center"/>
          </w:tcPr>
          <w:p w14:paraId="054C5E91" w14:textId="77777777" w:rsidR="00B61E21" w:rsidRPr="00FC0D93" w:rsidRDefault="00B61E21" w:rsidP="00A60DBF">
            <w:pPr>
              <w:rPr>
                <w:rFonts w:asciiTheme="minorHAnsi" w:hAnsiTheme="minorHAnsi" w:cstheme="minorHAnsi"/>
              </w:rPr>
            </w:pPr>
            <w:bookmarkStart w:id="875" w:name="_Toc63656221"/>
            <w:bookmarkStart w:id="876" w:name="_Toc63781390"/>
            <w:r w:rsidRPr="00FC0D93">
              <w:rPr>
                <w:rFonts w:asciiTheme="minorHAnsi" w:hAnsiTheme="minorHAnsi" w:cstheme="minorHAnsi"/>
              </w:rPr>
              <w:t>Convention Cadre des Nations Unies sur les changements climatiques, New York</w:t>
            </w:r>
            <w:bookmarkEnd w:id="875"/>
            <w:bookmarkEnd w:id="876"/>
            <w:r w:rsidRPr="00FC0D93">
              <w:rPr>
                <w:rFonts w:asciiTheme="minorHAnsi" w:hAnsiTheme="minorHAnsi" w:cstheme="minorHAnsi"/>
              </w:rPr>
              <w:t xml:space="preserve"> </w:t>
            </w:r>
          </w:p>
        </w:tc>
        <w:tc>
          <w:tcPr>
            <w:tcW w:w="3011" w:type="dxa"/>
            <w:vAlign w:val="bottom"/>
          </w:tcPr>
          <w:p w14:paraId="5DD49C51" w14:textId="77777777" w:rsidR="00B61E21" w:rsidRPr="00FC0D93" w:rsidRDefault="00B61E21" w:rsidP="00B61E21">
            <w:pPr>
              <w:rPr>
                <w:rFonts w:asciiTheme="minorHAnsi" w:hAnsiTheme="minorHAnsi" w:cstheme="minorHAnsi"/>
              </w:rPr>
            </w:pPr>
            <w:bookmarkStart w:id="877" w:name="_Toc63656222"/>
            <w:bookmarkStart w:id="878" w:name="_Toc63781391"/>
            <w:r w:rsidRPr="00FC0D93">
              <w:rPr>
                <w:rFonts w:asciiTheme="minorHAnsi" w:hAnsiTheme="minorHAnsi" w:cstheme="minorHAnsi"/>
              </w:rPr>
              <w:t>Adoptée en 1994,</w:t>
            </w:r>
            <w:bookmarkEnd w:id="877"/>
            <w:bookmarkEnd w:id="878"/>
            <w:r w:rsidRPr="00FC0D93">
              <w:rPr>
                <w:rFonts w:asciiTheme="minorHAnsi" w:hAnsiTheme="minorHAnsi" w:cstheme="minorHAnsi"/>
              </w:rPr>
              <w:t xml:space="preserve"> </w:t>
            </w:r>
            <w:bookmarkStart w:id="879" w:name="_Toc63656223"/>
            <w:bookmarkStart w:id="880" w:name="_Toc63781392"/>
            <w:r w:rsidRPr="00FC0D93">
              <w:rPr>
                <w:rFonts w:asciiTheme="minorHAnsi" w:hAnsiTheme="minorHAnsi" w:cstheme="minorHAnsi"/>
              </w:rPr>
              <w:t>Signée en 1995 et</w:t>
            </w:r>
            <w:bookmarkEnd w:id="879"/>
            <w:bookmarkEnd w:id="880"/>
            <w:r w:rsidRPr="00FC0D93">
              <w:rPr>
                <w:rFonts w:asciiTheme="minorHAnsi" w:hAnsiTheme="minorHAnsi" w:cstheme="minorHAnsi"/>
              </w:rPr>
              <w:t xml:space="preserve"> </w:t>
            </w:r>
          </w:p>
          <w:p w14:paraId="407DBFBE" w14:textId="77777777" w:rsidR="00B61E21" w:rsidRPr="00FC0D93" w:rsidRDefault="00B61E21" w:rsidP="00B61E21">
            <w:pPr>
              <w:rPr>
                <w:rFonts w:asciiTheme="minorHAnsi" w:hAnsiTheme="minorHAnsi" w:cstheme="minorHAnsi"/>
              </w:rPr>
            </w:pPr>
            <w:bookmarkStart w:id="881" w:name="_Toc63656224"/>
            <w:bookmarkStart w:id="882" w:name="_Toc63781393"/>
            <w:r w:rsidRPr="00FC0D93">
              <w:rPr>
                <w:rFonts w:asciiTheme="minorHAnsi" w:hAnsiTheme="minorHAnsi" w:cstheme="minorHAnsi"/>
              </w:rPr>
              <w:t>Ratifiée en 1998</w:t>
            </w:r>
            <w:bookmarkEnd w:id="881"/>
            <w:bookmarkEnd w:id="882"/>
            <w:r w:rsidRPr="00FC0D93">
              <w:rPr>
                <w:rFonts w:asciiTheme="minorHAnsi" w:hAnsiTheme="minorHAnsi" w:cstheme="minorHAnsi"/>
              </w:rPr>
              <w:t xml:space="preserve"> </w:t>
            </w:r>
          </w:p>
        </w:tc>
        <w:tc>
          <w:tcPr>
            <w:tcW w:w="2835" w:type="dxa"/>
            <w:vAlign w:val="center"/>
          </w:tcPr>
          <w:p w14:paraId="3331C094" w14:textId="77777777" w:rsidR="00B61E21" w:rsidRPr="00FC0D93" w:rsidRDefault="00B61E21" w:rsidP="00A60DBF">
            <w:pPr>
              <w:rPr>
                <w:rFonts w:asciiTheme="minorHAnsi" w:hAnsiTheme="minorHAnsi" w:cstheme="minorHAnsi"/>
              </w:rPr>
            </w:pPr>
            <w:bookmarkStart w:id="883" w:name="_Toc63656225"/>
            <w:bookmarkStart w:id="884" w:name="_Toc63781394"/>
            <w:r w:rsidRPr="00FC0D93">
              <w:rPr>
                <w:rFonts w:asciiTheme="minorHAnsi" w:hAnsiTheme="minorHAnsi" w:cstheme="minorHAnsi"/>
              </w:rPr>
              <w:t>Décret n° 98-1062 du 18 décembre 1998</w:t>
            </w:r>
            <w:bookmarkEnd w:id="883"/>
            <w:bookmarkEnd w:id="884"/>
            <w:r w:rsidRPr="00FC0D93">
              <w:rPr>
                <w:rFonts w:asciiTheme="minorHAnsi" w:hAnsiTheme="minorHAnsi" w:cstheme="minorHAnsi"/>
              </w:rPr>
              <w:t xml:space="preserve"> </w:t>
            </w:r>
          </w:p>
        </w:tc>
      </w:tr>
      <w:tr w:rsidR="00B61E21" w:rsidRPr="00FC0D93" w14:paraId="67D9B0EA" w14:textId="77777777" w:rsidTr="00A35297">
        <w:tc>
          <w:tcPr>
            <w:tcW w:w="4219" w:type="dxa"/>
            <w:vAlign w:val="bottom"/>
          </w:tcPr>
          <w:p w14:paraId="5558A6C2" w14:textId="77777777" w:rsidR="00B61E21" w:rsidRPr="00FC0D93" w:rsidRDefault="00B61E21" w:rsidP="00A60DBF">
            <w:pPr>
              <w:rPr>
                <w:rFonts w:asciiTheme="minorHAnsi" w:hAnsiTheme="minorHAnsi" w:cstheme="minorHAnsi"/>
              </w:rPr>
            </w:pPr>
            <w:bookmarkStart w:id="885" w:name="_Toc63656226"/>
            <w:bookmarkStart w:id="886" w:name="_Toc63781395"/>
            <w:r w:rsidRPr="00FC0D93">
              <w:rPr>
                <w:rFonts w:asciiTheme="minorHAnsi" w:hAnsiTheme="minorHAnsi" w:cstheme="minorHAnsi"/>
              </w:rPr>
              <w:t>Convention sur le contrôle des mouvements transfrontières de déchets dangereux et de leur élimination (Convention de Bâle)</w:t>
            </w:r>
            <w:bookmarkEnd w:id="885"/>
            <w:bookmarkEnd w:id="886"/>
            <w:r w:rsidRPr="00FC0D93">
              <w:rPr>
                <w:rFonts w:asciiTheme="minorHAnsi" w:hAnsiTheme="minorHAnsi" w:cstheme="minorHAnsi"/>
              </w:rPr>
              <w:t xml:space="preserve"> </w:t>
            </w:r>
          </w:p>
        </w:tc>
        <w:tc>
          <w:tcPr>
            <w:tcW w:w="3011" w:type="dxa"/>
            <w:vAlign w:val="bottom"/>
          </w:tcPr>
          <w:p w14:paraId="45023DEA" w14:textId="77777777" w:rsidR="00B61E21" w:rsidRPr="00FC0D93" w:rsidRDefault="00B61E21" w:rsidP="00B61E21">
            <w:pPr>
              <w:rPr>
                <w:rFonts w:asciiTheme="minorHAnsi" w:hAnsiTheme="minorHAnsi" w:cstheme="minorHAnsi"/>
              </w:rPr>
            </w:pPr>
            <w:bookmarkStart w:id="887" w:name="_Toc63656227"/>
            <w:bookmarkStart w:id="888" w:name="_Toc63781396"/>
            <w:r w:rsidRPr="00FC0D93">
              <w:rPr>
                <w:rFonts w:asciiTheme="minorHAnsi" w:hAnsiTheme="minorHAnsi" w:cstheme="minorHAnsi"/>
              </w:rPr>
              <w:t>Adoptée en 1985,</w:t>
            </w:r>
            <w:bookmarkEnd w:id="887"/>
            <w:bookmarkEnd w:id="888"/>
            <w:r w:rsidRPr="00FC0D93">
              <w:rPr>
                <w:rFonts w:asciiTheme="minorHAnsi" w:hAnsiTheme="minorHAnsi" w:cstheme="minorHAnsi"/>
              </w:rPr>
              <w:t xml:space="preserve"> </w:t>
            </w:r>
          </w:p>
          <w:p w14:paraId="020E00E5" w14:textId="77777777" w:rsidR="00B61E21" w:rsidRPr="00FC0D93" w:rsidRDefault="00B61E21" w:rsidP="00B61E21">
            <w:pPr>
              <w:rPr>
                <w:rFonts w:asciiTheme="minorHAnsi" w:hAnsiTheme="minorHAnsi" w:cstheme="minorHAnsi"/>
              </w:rPr>
            </w:pPr>
            <w:bookmarkStart w:id="889" w:name="_Toc63656228"/>
            <w:bookmarkStart w:id="890" w:name="_Toc63781397"/>
            <w:r w:rsidRPr="00FC0D93">
              <w:rPr>
                <w:rFonts w:asciiTheme="minorHAnsi" w:hAnsiTheme="minorHAnsi" w:cstheme="minorHAnsi"/>
              </w:rPr>
              <w:t>Signée et ratifiée en</w:t>
            </w:r>
            <w:bookmarkEnd w:id="889"/>
            <w:bookmarkEnd w:id="890"/>
            <w:r w:rsidRPr="00FC0D93">
              <w:rPr>
                <w:rFonts w:asciiTheme="minorHAnsi" w:hAnsiTheme="minorHAnsi" w:cstheme="minorHAnsi"/>
              </w:rPr>
              <w:t xml:space="preserve"> </w:t>
            </w:r>
            <w:r w:rsidR="004B36B7" w:rsidRPr="00FC0D93">
              <w:rPr>
                <w:rFonts w:asciiTheme="minorHAnsi" w:hAnsiTheme="minorHAnsi" w:cstheme="minorHAnsi"/>
              </w:rPr>
              <w:t>1999</w:t>
            </w:r>
          </w:p>
        </w:tc>
        <w:tc>
          <w:tcPr>
            <w:tcW w:w="2835" w:type="dxa"/>
            <w:vAlign w:val="center"/>
          </w:tcPr>
          <w:p w14:paraId="6E44FE39" w14:textId="77777777" w:rsidR="00B61E21" w:rsidRPr="00FC0D93" w:rsidRDefault="00B61E21" w:rsidP="00A60DBF">
            <w:pPr>
              <w:rPr>
                <w:rFonts w:asciiTheme="minorHAnsi" w:hAnsiTheme="minorHAnsi" w:cstheme="minorHAnsi"/>
              </w:rPr>
            </w:pPr>
            <w:bookmarkStart w:id="891" w:name="_Toc63656230"/>
            <w:bookmarkStart w:id="892" w:name="_Toc63781399"/>
            <w:r w:rsidRPr="00FC0D93">
              <w:rPr>
                <w:rFonts w:asciiTheme="minorHAnsi" w:hAnsiTheme="minorHAnsi" w:cstheme="minorHAnsi"/>
              </w:rPr>
              <w:t>Décret n° 99-141 du 22 février 1999</w:t>
            </w:r>
            <w:bookmarkEnd w:id="891"/>
            <w:bookmarkEnd w:id="892"/>
            <w:r w:rsidRPr="00FC0D93">
              <w:rPr>
                <w:rFonts w:asciiTheme="minorHAnsi" w:hAnsiTheme="minorHAnsi" w:cstheme="minorHAnsi"/>
              </w:rPr>
              <w:t xml:space="preserve"> </w:t>
            </w:r>
          </w:p>
        </w:tc>
      </w:tr>
      <w:tr w:rsidR="00B61E21" w:rsidRPr="00FC0D93" w14:paraId="5F5EDFCF" w14:textId="77777777" w:rsidTr="00A35297">
        <w:tc>
          <w:tcPr>
            <w:tcW w:w="4219" w:type="dxa"/>
            <w:vAlign w:val="bottom"/>
          </w:tcPr>
          <w:p w14:paraId="2564FA9E" w14:textId="77777777" w:rsidR="00B61E21" w:rsidRPr="00FC0D93" w:rsidRDefault="00B61E21" w:rsidP="00A60DBF">
            <w:pPr>
              <w:rPr>
                <w:rFonts w:asciiTheme="minorHAnsi" w:hAnsiTheme="minorHAnsi" w:cstheme="minorHAnsi"/>
              </w:rPr>
            </w:pPr>
            <w:bookmarkStart w:id="893" w:name="_Toc63656231"/>
            <w:bookmarkStart w:id="894" w:name="_Toc63781400"/>
            <w:r w:rsidRPr="00FC0D93">
              <w:rPr>
                <w:rFonts w:asciiTheme="minorHAnsi" w:hAnsiTheme="minorHAnsi" w:cstheme="minorHAnsi"/>
              </w:rPr>
              <w:t>Convention internationale de 1990 sur la préparation de la lutte et la coopération en matière de pollution par les hydrocarbures (OPRC, 1990)</w:t>
            </w:r>
            <w:bookmarkEnd w:id="893"/>
            <w:bookmarkEnd w:id="894"/>
            <w:r w:rsidRPr="00FC0D93">
              <w:rPr>
                <w:rFonts w:asciiTheme="minorHAnsi" w:hAnsiTheme="minorHAnsi" w:cstheme="minorHAnsi"/>
              </w:rPr>
              <w:t xml:space="preserve"> </w:t>
            </w:r>
          </w:p>
        </w:tc>
        <w:tc>
          <w:tcPr>
            <w:tcW w:w="3011" w:type="dxa"/>
          </w:tcPr>
          <w:p w14:paraId="2DEF51AC" w14:textId="77777777" w:rsidR="00B61E21" w:rsidRPr="00FC0D93" w:rsidRDefault="00B61E21" w:rsidP="00A60DBF">
            <w:pPr>
              <w:rPr>
                <w:rFonts w:asciiTheme="minorHAnsi" w:hAnsiTheme="minorHAnsi" w:cstheme="minorHAnsi"/>
              </w:rPr>
            </w:pPr>
            <w:bookmarkStart w:id="895" w:name="_Toc63656232"/>
            <w:bookmarkStart w:id="896" w:name="_Toc63781401"/>
            <w:r w:rsidRPr="00FC0D93">
              <w:rPr>
                <w:rFonts w:asciiTheme="minorHAnsi" w:hAnsiTheme="minorHAnsi" w:cstheme="minorHAnsi"/>
              </w:rPr>
              <w:t>Ratifiée en 2001</w:t>
            </w:r>
            <w:bookmarkEnd w:id="895"/>
            <w:bookmarkEnd w:id="896"/>
            <w:r w:rsidRPr="00FC0D93">
              <w:rPr>
                <w:rFonts w:asciiTheme="minorHAnsi" w:hAnsiTheme="minorHAnsi" w:cstheme="minorHAnsi"/>
              </w:rPr>
              <w:t xml:space="preserve"> </w:t>
            </w:r>
          </w:p>
        </w:tc>
        <w:tc>
          <w:tcPr>
            <w:tcW w:w="2835" w:type="dxa"/>
          </w:tcPr>
          <w:p w14:paraId="511CF7E5" w14:textId="77777777" w:rsidR="00B61E21" w:rsidRPr="00FC0D93" w:rsidRDefault="00B61E21" w:rsidP="00A60DBF">
            <w:pPr>
              <w:rPr>
                <w:rFonts w:asciiTheme="minorHAnsi" w:hAnsiTheme="minorHAnsi" w:cstheme="minorHAnsi"/>
              </w:rPr>
            </w:pPr>
            <w:bookmarkStart w:id="897" w:name="_Toc63656233"/>
            <w:bookmarkStart w:id="898" w:name="_Toc63781402"/>
            <w:r w:rsidRPr="00FC0D93">
              <w:rPr>
                <w:rFonts w:asciiTheme="minorHAnsi" w:hAnsiTheme="minorHAnsi" w:cstheme="minorHAnsi"/>
              </w:rPr>
              <w:t>Décret n° 2001-896 du 11 octobre 2001</w:t>
            </w:r>
            <w:bookmarkEnd w:id="897"/>
            <w:bookmarkEnd w:id="898"/>
            <w:r w:rsidRPr="00FC0D93">
              <w:rPr>
                <w:rFonts w:asciiTheme="minorHAnsi" w:hAnsiTheme="minorHAnsi" w:cstheme="minorHAnsi"/>
              </w:rPr>
              <w:t xml:space="preserve"> </w:t>
            </w:r>
          </w:p>
        </w:tc>
      </w:tr>
      <w:tr w:rsidR="00B61E21" w:rsidRPr="00FC0D93" w14:paraId="0A357F9B" w14:textId="77777777" w:rsidTr="00A35297">
        <w:tc>
          <w:tcPr>
            <w:tcW w:w="4219" w:type="dxa"/>
            <w:vAlign w:val="bottom"/>
          </w:tcPr>
          <w:p w14:paraId="55BCFD50" w14:textId="77777777" w:rsidR="00B61E21" w:rsidRPr="00FC0D93" w:rsidRDefault="00B61E21" w:rsidP="00A60DBF">
            <w:pPr>
              <w:rPr>
                <w:rFonts w:asciiTheme="minorHAnsi" w:hAnsiTheme="minorHAnsi" w:cstheme="minorHAnsi"/>
              </w:rPr>
            </w:pPr>
            <w:bookmarkStart w:id="899" w:name="_Toc63656234"/>
            <w:bookmarkStart w:id="900" w:name="_Toc63781403"/>
            <w:r w:rsidRPr="00FC0D93">
              <w:rPr>
                <w:rFonts w:asciiTheme="minorHAnsi" w:hAnsiTheme="minorHAnsi" w:cstheme="minorHAnsi"/>
              </w:rPr>
              <w:t>Convention internationale sur la responsabilité civile pour les dommages dus à la pollution par les hydrocarbures</w:t>
            </w:r>
            <w:bookmarkEnd w:id="899"/>
            <w:bookmarkEnd w:id="900"/>
            <w:r w:rsidRPr="00FC0D93">
              <w:rPr>
                <w:rFonts w:asciiTheme="minorHAnsi" w:hAnsiTheme="minorHAnsi" w:cstheme="minorHAnsi"/>
              </w:rPr>
              <w:t xml:space="preserve"> </w:t>
            </w:r>
          </w:p>
        </w:tc>
        <w:tc>
          <w:tcPr>
            <w:tcW w:w="3011" w:type="dxa"/>
          </w:tcPr>
          <w:p w14:paraId="4E4EBC3B" w14:textId="77777777" w:rsidR="00B61E21" w:rsidRPr="00FC0D93" w:rsidRDefault="00B61E21" w:rsidP="00A60DBF">
            <w:pPr>
              <w:rPr>
                <w:rFonts w:asciiTheme="minorHAnsi" w:hAnsiTheme="minorHAnsi" w:cstheme="minorHAnsi"/>
              </w:rPr>
            </w:pPr>
            <w:bookmarkStart w:id="901" w:name="_Toc63656235"/>
            <w:bookmarkStart w:id="902" w:name="_Toc63781404"/>
            <w:r w:rsidRPr="00FC0D93">
              <w:rPr>
                <w:rFonts w:asciiTheme="minorHAnsi" w:hAnsiTheme="minorHAnsi" w:cstheme="minorHAnsi"/>
              </w:rPr>
              <w:t>Ratifiée en 2001</w:t>
            </w:r>
            <w:bookmarkEnd w:id="901"/>
            <w:bookmarkEnd w:id="902"/>
            <w:r w:rsidRPr="00FC0D93">
              <w:rPr>
                <w:rFonts w:asciiTheme="minorHAnsi" w:hAnsiTheme="minorHAnsi" w:cstheme="minorHAnsi"/>
              </w:rPr>
              <w:t xml:space="preserve"> </w:t>
            </w:r>
          </w:p>
        </w:tc>
        <w:tc>
          <w:tcPr>
            <w:tcW w:w="2835" w:type="dxa"/>
            <w:vAlign w:val="center"/>
          </w:tcPr>
          <w:p w14:paraId="3D97F8ED" w14:textId="77777777" w:rsidR="00B61E21" w:rsidRPr="00FC0D93" w:rsidRDefault="00B61E21" w:rsidP="00A60DBF">
            <w:pPr>
              <w:rPr>
                <w:rFonts w:asciiTheme="minorHAnsi" w:hAnsiTheme="minorHAnsi" w:cstheme="minorHAnsi"/>
              </w:rPr>
            </w:pPr>
            <w:bookmarkStart w:id="903" w:name="_Toc63656236"/>
            <w:bookmarkStart w:id="904" w:name="_Toc63781405"/>
            <w:r w:rsidRPr="00FC0D93">
              <w:rPr>
                <w:rFonts w:asciiTheme="minorHAnsi" w:hAnsiTheme="minorHAnsi" w:cstheme="minorHAnsi"/>
              </w:rPr>
              <w:t>Décret n° 2001-897 du 11 octobre 2001</w:t>
            </w:r>
            <w:bookmarkEnd w:id="903"/>
            <w:bookmarkEnd w:id="904"/>
            <w:r w:rsidRPr="00FC0D93">
              <w:rPr>
                <w:rFonts w:asciiTheme="minorHAnsi" w:hAnsiTheme="minorHAnsi" w:cstheme="minorHAnsi"/>
              </w:rPr>
              <w:t xml:space="preserve"> </w:t>
            </w:r>
          </w:p>
        </w:tc>
      </w:tr>
      <w:tr w:rsidR="00B61E21" w:rsidRPr="00FC0D93" w14:paraId="0579AE3D" w14:textId="77777777" w:rsidTr="00A35297">
        <w:tc>
          <w:tcPr>
            <w:tcW w:w="4219" w:type="dxa"/>
            <w:vAlign w:val="bottom"/>
          </w:tcPr>
          <w:p w14:paraId="416D192D" w14:textId="77777777" w:rsidR="00B61E21" w:rsidRPr="00FC0D93" w:rsidRDefault="00B61E21" w:rsidP="00A60DBF">
            <w:pPr>
              <w:rPr>
                <w:rFonts w:asciiTheme="minorHAnsi" w:hAnsiTheme="minorHAnsi" w:cstheme="minorHAnsi"/>
              </w:rPr>
            </w:pPr>
            <w:bookmarkStart w:id="905" w:name="_Toc63656237"/>
            <w:bookmarkStart w:id="906" w:name="_Toc63781406"/>
            <w:r w:rsidRPr="00FC0D93">
              <w:rPr>
                <w:rFonts w:asciiTheme="minorHAnsi" w:hAnsiTheme="minorHAnsi" w:cstheme="minorHAnsi"/>
              </w:rPr>
              <w:t>Protocole de Kyoto de la Convention Cadre des Nations Unies sur les changements climatiques</w:t>
            </w:r>
            <w:bookmarkEnd w:id="905"/>
            <w:bookmarkEnd w:id="906"/>
            <w:r w:rsidRPr="00FC0D93">
              <w:rPr>
                <w:rFonts w:asciiTheme="minorHAnsi" w:hAnsiTheme="minorHAnsi" w:cstheme="minorHAnsi"/>
              </w:rPr>
              <w:t xml:space="preserve"> </w:t>
            </w:r>
          </w:p>
        </w:tc>
        <w:tc>
          <w:tcPr>
            <w:tcW w:w="3011" w:type="dxa"/>
            <w:vAlign w:val="center"/>
          </w:tcPr>
          <w:p w14:paraId="116BB236" w14:textId="77777777" w:rsidR="00B61E21" w:rsidRPr="00FC0D93" w:rsidRDefault="00B61E21" w:rsidP="00A60DBF">
            <w:pPr>
              <w:rPr>
                <w:rFonts w:asciiTheme="minorHAnsi" w:hAnsiTheme="minorHAnsi" w:cstheme="minorHAnsi"/>
              </w:rPr>
            </w:pPr>
            <w:bookmarkStart w:id="907" w:name="_Toc63656238"/>
            <w:bookmarkStart w:id="908" w:name="_Toc63781407"/>
            <w:r w:rsidRPr="00FC0D93">
              <w:rPr>
                <w:rFonts w:asciiTheme="minorHAnsi" w:hAnsiTheme="minorHAnsi" w:cstheme="minorHAnsi"/>
              </w:rPr>
              <w:t>Ratifiée en 2003</w:t>
            </w:r>
            <w:bookmarkEnd w:id="907"/>
            <w:bookmarkEnd w:id="908"/>
            <w:r w:rsidRPr="00FC0D93">
              <w:rPr>
                <w:rFonts w:asciiTheme="minorHAnsi" w:hAnsiTheme="minorHAnsi" w:cstheme="minorHAnsi"/>
              </w:rPr>
              <w:t xml:space="preserve"> </w:t>
            </w:r>
          </w:p>
        </w:tc>
        <w:tc>
          <w:tcPr>
            <w:tcW w:w="2835" w:type="dxa"/>
            <w:vAlign w:val="bottom"/>
          </w:tcPr>
          <w:p w14:paraId="6BA07371" w14:textId="77777777" w:rsidR="00B61E21" w:rsidRPr="00FC0D93" w:rsidRDefault="00B61E21" w:rsidP="00A60DBF">
            <w:pPr>
              <w:rPr>
                <w:rFonts w:asciiTheme="minorHAnsi" w:hAnsiTheme="minorHAnsi" w:cstheme="minorHAnsi"/>
              </w:rPr>
            </w:pPr>
            <w:bookmarkStart w:id="909" w:name="_Toc63656239"/>
            <w:bookmarkStart w:id="910" w:name="_Toc63781408"/>
            <w:r w:rsidRPr="00FC0D93">
              <w:rPr>
                <w:rFonts w:asciiTheme="minorHAnsi" w:hAnsiTheme="minorHAnsi" w:cstheme="minorHAnsi"/>
              </w:rPr>
              <w:t>Décret n° 2003-909 du 3 septembre 2003</w:t>
            </w:r>
            <w:bookmarkEnd w:id="909"/>
            <w:bookmarkEnd w:id="910"/>
            <w:r w:rsidRPr="00FC0D93">
              <w:rPr>
                <w:rFonts w:asciiTheme="minorHAnsi" w:hAnsiTheme="minorHAnsi" w:cstheme="minorHAnsi"/>
              </w:rPr>
              <w:t xml:space="preserve"> </w:t>
            </w:r>
          </w:p>
        </w:tc>
      </w:tr>
      <w:tr w:rsidR="00B61E21" w:rsidRPr="00FC0D93" w14:paraId="4C6C3C48" w14:textId="77777777" w:rsidTr="00A35297">
        <w:tc>
          <w:tcPr>
            <w:tcW w:w="4219" w:type="dxa"/>
            <w:vAlign w:val="bottom"/>
          </w:tcPr>
          <w:p w14:paraId="281E1B20" w14:textId="77777777" w:rsidR="00B61E21" w:rsidRPr="00FC0D93" w:rsidRDefault="00B61E21" w:rsidP="00A60DBF">
            <w:pPr>
              <w:rPr>
                <w:rFonts w:asciiTheme="minorHAnsi" w:hAnsiTheme="minorHAnsi" w:cstheme="minorHAnsi"/>
              </w:rPr>
            </w:pPr>
            <w:bookmarkStart w:id="911" w:name="_Toc63656240"/>
            <w:bookmarkStart w:id="912" w:name="_Toc63781409"/>
            <w:r w:rsidRPr="00FC0D93">
              <w:rPr>
                <w:rFonts w:asciiTheme="minorHAnsi" w:hAnsiTheme="minorHAnsi" w:cstheme="minorHAnsi"/>
              </w:rPr>
              <w:t>Convention internationale de la protection des végétaux – CIPV</w:t>
            </w:r>
            <w:bookmarkEnd w:id="911"/>
            <w:bookmarkEnd w:id="912"/>
            <w:r w:rsidRPr="00FC0D93">
              <w:rPr>
                <w:rFonts w:asciiTheme="minorHAnsi" w:hAnsiTheme="minorHAnsi" w:cstheme="minorHAnsi"/>
              </w:rPr>
              <w:t xml:space="preserve"> </w:t>
            </w:r>
          </w:p>
        </w:tc>
        <w:tc>
          <w:tcPr>
            <w:tcW w:w="3011" w:type="dxa"/>
            <w:vAlign w:val="center"/>
          </w:tcPr>
          <w:p w14:paraId="2603609C" w14:textId="77777777" w:rsidR="00B61E21" w:rsidRPr="00FC0D93" w:rsidRDefault="00B61E21" w:rsidP="00A60DBF">
            <w:pPr>
              <w:rPr>
                <w:rFonts w:asciiTheme="minorHAnsi" w:hAnsiTheme="minorHAnsi" w:cstheme="minorHAnsi"/>
              </w:rPr>
            </w:pPr>
            <w:bookmarkStart w:id="913" w:name="_Toc63656241"/>
            <w:bookmarkStart w:id="914" w:name="_Toc63781410"/>
            <w:r w:rsidRPr="00FC0D93">
              <w:rPr>
                <w:rFonts w:asciiTheme="minorHAnsi" w:hAnsiTheme="minorHAnsi" w:cstheme="minorHAnsi"/>
              </w:rPr>
              <w:t>Ratifiée en 2005</w:t>
            </w:r>
            <w:bookmarkEnd w:id="913"/>
            <w:bookmarkEnd w:id="914"/>
            <w:r w:rsidRPr="00FC0D93">
              <w:rPr>
                <w:rFonts w:asciiTheme="minorHAnsi" w:hAnsiTheme="minorHAnsi" w:cstheme="minorHAnsi"/>
              </w:rPr>
              <w:t xml:space="preserve"> </w:t>
            </w:r>
          </w:p>
        </w:tc>
        <w:tc>
          <w:tcPr>
            <w:tcW w:w="2835" w:type="dxa"/>
            <w:vAlign w:val="bottom"/>
          </w:tcPr>
          <w:p w14:paraId="6A9E0D2C" w14:textId="77777777" w:rsidR="00B61E21" w:rsidRPr="00FC0D93" w:rsidRDefault="00B61E21" w:rsidP="00A60DBF">
            <w:pPr>
              <w:rPr>
                <w:rFonts w:asciiTheme="minorHAnsi" w:hAnsiTheme="minorHAnsi" w:cstheme="minorHAnsi"/>
              </w:rPr>
            </w:pPr>
            <w:bookmarkStart w:id="915" w:name="_Toc63656242"/>
            <w:bookmarkStart w:id="916" w:name="_Toc63781411"/>
            <w:r w:rsidRPr="00FC0D93">
              <w:rPr>
                <w:rFonts w:asciiTheme="minorHAnsi" w:hAnsiTheme="minorHAnsi" w:cstheme="minorHAnsi"/>
              </w:rPr>
              <w:t>Décret n° 2005-727 du 3 novembre 2005</w:t>
            </w:r>
            <w:bookmarkEnd w:id="915"/>
            <w:bookmarkEnd w:id="916"/>
            <w:r w:rsidRPr="00FC0D93">
              <w:rPr>
                <w:rFonts w:asciiTheme="minorHAnsi" w:hAnsiTheme="minorHAnsi" w:cstheme="minorHAnsi"/>
              </w:rPr>
              <w:t xml:space="preserve"> </w:t>
            </w:r>
          </w:p>
        </w:tc>
      </w:tr>
      <w:tr w:rsidR="00B61E21" w:rsidRPr="00FC0D93" w14:paraId="1E27EEAE" w14:textId="77777777" w:rsidTr="00A35297">
        <w:tc>
          <w:tcPr>
            <w:tcW w:w="4219" w:type="dxa"/>
            <w:vAlign w:val="bottom"/>
          </w:tcPr>
          <w:p w14:paraId="6F517430" w14:textId="77777777" w:rsidR="00B61E21" w:rsidRPr="00FC0D93" w:rsidRDefault="00B61E21" w:rsidP="00A60DBF">
            <w:pPr>
              <w:rPr>
                <w:rFonts w:asciiTheme="minorHAnsi" w:hAnsiTheme="minorHAnsi" w:cstheme="minorHAnsi"/>
              </w:rPr>
            </w:pPr>
            <w:bookmarkStart w:id="917" w:name="_Toc63656243"/>
            <w:bookmarkStart w:id="918" w:name="_Toc63781412"/>
            <w:r w:rsidRPr="00FC0D93">
              <w:rPr>
                <w:rFonts w:asciiTheme="minorHAnsi" w:hAnsiTheme="minorHAnsi" w:cstheme="minorHAnsi"/>
              </w:rPr>
              <w:t>Convention de Bonn sur la conservation des espèces migratrices appartenant à la faune sauvage (Convention AEWA)</w:t>
            </w:r>
            <w:bookmarkEnd w:id="917"/>
            <w:bookmarkEnd w:id="918"/>
            <w:r w:rsidRPr="00FC0D93">
              <w:rPr>
                <w:rFonts w:asciiTheme="minorHAnsi" w:hAnsiTheme="minorHAnsi" w:cstheme="minorHAnsi"/>
              </w:rPr>
              <w:t xml:space="preserve"> </w:t>
            </w:r>
          </w:p>
        </w:tc>
        <w:tc>
          <w:tcPr>
            <w:tcW w:w="3011" w:type="dxa"/>
          </w:tcPr>
          <w:p w14:paraId="22E35412" w14:textId="77777777" w:rsidR="00B61E21" w:rsidRPr="00FC0D93" w:rsidRDefault="00B61E21" w:rsidP="00A60DBF">
            <w:pPr>
              <w:rPr>
                <w:rFonts w:asciiTheme="minorHAnsi" w:hAnsiTheme="minorHAnsi" w:cstheme="minorHAnsi"/>
              </w:rPr>
            </w:pPr>
            <w:bookmarkStart w:id="919" w:name="_Toc63656244"/>
            <w:bookmarkStart w:id="920" w:name="_Toc63781413"/>
            <w:r w:rsidRPr="00FC0D93">
              <w:rPr>
                <w:rFonts w:asciiTheme="minorHAnsi" w:hAnsiTheme="minorHAnsi" w:cstheme="minorHAnsi"/>
              </w:rPr>
              <w:t>Ratifiée en 2006</w:t>
            </w:r>
            <w:bookmarkEnd w:id="919"/>
            <w:bookmarkEnd w:id="920"/>
            <w:r w:rsidRPr="00FC0D93">
              <w:rPr>
                <w:rFonts w:asciiTheme="minorHAnsi" w:hAnsiTheme="minorHAnsi" w:cstheme="minorHAnsi"/>
              </w:rPr>
              <w:t xml:space="preserve"> </w:t>
            </w:r>
          </w:p>
        </w:tc>
        <w:tc>
          <w:tcPr>
            <w:tcW w:w="2835" w:type="dxa"/>
            <w:vAlign w:val="center"/>
          </w:tcPr>
          <w:p w14:paraId="061CE91F" w14:textId="77777777" w:rsidR="00B61E21" w:rsidRPr="00FC0D93" w:rsidRDefault="00B61E21" w:rsidP="00A60DBF">
            <w:pPr>
              <w:rPr>
                <w:rFonts w:asciiTheme="minorHAnsi" w:hAnsiTheme="minorHAnsi" w:cstheme="minorHAnsi"/>
              </w:rPr>
            </w:pPr>
            <w:bookmarkStart w:id="921" w:name="_Toc63656245"/>
            <w:bookmarkStart w:id="922" w:name="_Toc63781414"/>
            <w:r w:rsidRPr="00FC0D93">
              <w:rPr>
                <w:rFonts w:asciiTheme="minorHAnsi" w:hAnsiTheme="minorHAnsi" w:cstheme="minorHAnsi"/>
              </w:rPr>
              <w:t>Décret n° 2006-541 du 24 juillet 2006</w:t>
            </w:r>
            <w:bookmarkEnd w:id="921"/>
            <w:bookmarkEnd w:id="922"/>
            <w:r w:rsidRPr="00FC0D93">
              <w:rPr>
                <w:rFonts w:asciiTheme="minorHAnsi" w:hAnsiTheme="minorHAnsi" w:cstheme="minorHAnsi"/>
              </w:rPr>
              <w:t xml:space="preserve"> </w:t>
            </w:r>
          </w:p>
        </w:tc>
      </w:tr>
    </w:tbl>
    <w:p w14:paraId="7CFC4753" w14:textId="77777777" w:rsidR="00B61E21" w:rsidRPr="00FC0D93" w:rsidRDefault="00B61E21" w:rsidP="00A60DBF">
      <w:pPr>
        <w:rPr>
          <w:rFonts w:asciiTheme="minorHAnsi" w:hAnsiTheme="minorHAnsi"/>
        </w:rPr>
      </w:pPr>
    </w:p>
    <w:p w14:paraId="75492B3E" w14:textId="77777777" w:rsidR="00B001A3" w:rsidRPr="00FC0D93" w:rsidRDefault="00B001A3" w:rsidP="009B3086">
      <w:pPr>
        <w:pStyle w:val="Style1"/>
        <w:ind w:left="1276"/>
        <w:outlineLvl w:val="0"/>
        <w:rPr>
          <w:rFonts w:asciiTheme="minorHAnsi" w:hAnsiTheme="minorHAnsi"/>
          <w:color w:val="3333FF"/>
          <w:sz w:val="28"/>
          <w:szCs w:val="28"/>
        </w:rPr>
      </w:pPr>
      <w:bookmarkStart w:id="923" w:name="_Toc76486495"/>
      <w:bookmarkStart w:id="924" w:name="_Toc85131548"/>
      <w:r w:rsidRPr="00FC0D93">
        <w:rPr>
          <w:rFonts w:asciiTheme="minorHAnsi" w:hAnsiTheme="minorHAnsi"/>
          <w:color w:val="3333FF"/>
          <w:sz w:val="28"/>
          <w:szCs w:val="28"/>
        </w:rPr>
        <w:t>Classification du projet</w:t>
      </w:r>
      <w:bookmarkEnd w:id="923"/>
      <w:bookmarkEnd w:id="924"/>
    </w:p>
    <w:p w14:paraId="130CDF8A" w14:textId="77777777" w:rsidR="00B001A3" w:rsidRPr="00FC0D93" w:rsidRDefault="00B001A3" w:rsidP="00B001A3">
      <w:pPr>
        <w:rPr>
          <w:rFonts w:asciiTheme="minorHAnsi" w:hAnsiTheme="minorHAnsi"/>
        </w:rPr>
      </w:pPr>
      <w:r w:rsidRPr="00FC0D93">
        <w:rPr>
          <w:rFonts w:asciiTheme="minorHAnsi" w:hAnsiTheme="minorHAnsi"/>
        </w:rPr>
        <w:t>Selon le décret MECIE et les politiques environnementales et sociales de la Banque m</w:t>
      </w:r>
      <w:r w:rsidR="008C2422" w:rsidRPr="00FC0D93">
        <w:rPr>
          <w:rFonts w:asciiTheme="minorHAnsi" w:hAnsiTheme="minorHAnsi"/>
        </w:rPr>
        <w:t>ondiale déclenchées</w:t>
      </w:r>
      <w:r w:rsidRPr="00FC0D93">
        <w:rPr>
          <w:rFonts w:asciiTheme="minorHAnsi" w:hAnsiTheme="minorHAnsi"/>
        </w:rPr>
        <w:t xml:space="preserve">, le projet est classé en catégorie « B ». </w:t>
      </w:r>
    </w:p>
    <w:p w14:paraId="6FE867E7" w14:textId="77777777" w:rsidR="008C2422" w:rsidRPr="00FC0D93" w:rsidRDefault="008C2422" w:rsidP="00B001A3">
      <w:pPr>
        <w:rPr>
          <w:rFonts w:asciiTheme="minorHAnsi" w:hAnsiTheme="minorHAnsi"/>
        </w:rPr>
      </w:pPr>
      <w:r w:rsidRPr="00FC0D93">
        <w:rPr>
          <w:rFonts w:asciiTheme="minorHAnsi" w:hAnsiTheme="minorHAnsi"/>
        </w:rPr>
        <w:t xml:space="preserve">En effet, </w:t>
      </w:r>
      <w:r w:rsidRPr="00FC0D93">
        <w:rPr>
          <w:rFonts w:asciiTheme="minorHAnsi" w:eastAsia="Times New Roman" w:hAnsiTheme="minorHAnsi" w:cstheme="minorHAnsi"/>
          <w:color w:val="212121"/>
          <w:spacing w:val="1"/>
        </w:rPr>
        <w:t>l</w:t>
      </w:r>
      <w:r w:rsidRPr="00FC0D93">
        <w:rPr>
          <w:rFonts w:asciiTheme="minorHAnsi" w:eastAsia="Times New Roman" w:hAnsiTheme="minorHAnsi" w:cstheme="minorHAnsi"/>
          <w:color w:val="212121"/>
        </w:rPr>
        <w:t>es</w:t>
      </w:r>
      <w:r w:rsidRPr="00FC0D93">
        <w:rPr>
          <w:rFonts w:asciiTheme="minorHAnsi" w:eastAsia="Times New Roman" w:hAnsiTheme="minorHAnsi" w:cstheme="minorHAnsi"/>
          <w:color w:val="212121"/>
          <w:spacing w:val="-2"/>
        </w:rPr>
        <w:t xml:space="preserve"> </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spacing w:val="-4"/>
        </w:rPr>
        <w:t>m</w:t>
      </w:r>
      <w:r w:rsidRPr="00FC0D93">
        <w:rPr>
          <w:rFonts w:asciiTheme="minorHAnsi" w:eastAsia="Times New Roman" w:hAnsiTheme="minorHAnsi" w:cstheme="minorHAnsi"/>
          <w:color w:val="212121"/>
        </w:rPr>
        <w:t>pac</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rPr>
        <w:t>s</w:t>
      </w:r>
      <w:r w:rsidRPr="00FC0D93">
        <w:rPr>
          <w:rFonts w:asciiTheme="minorHAnsi" w:eastAsia="Times New Roman" w:hAnsiTheme="minorHAnsi" w:cstheme="minorHAnsi"/>
          <w:color w:val="212121"/>
          <w:spacing w:val="1"/>
        </w:rPr>
        <w:t xml:space="preserve"> </w:t>
      </w:r>
      <w:r w:rsidRPr="00FC0D93">
        <w:rPr>
          <w:rFonts w:asciiTheme="minorHAnsi" w:eastAsia="Times New Roman" w:hAnsiTheme="minorHAnsi" w:cstheme="minorHAnsi"/>
          <w:color w:val="212121"/>
        </w:rPr>
        <w:t>en</w:t>
      </w:r>
      <w:r w:rsidRPr="00FC0D93">
        <w:rPr>
          <w:rFonts w:asciiTheme="minorHAnsi" w:eastAsia="Times New Roman" w:hAnsiTheme="minorHAnsi" w:cstheme="minorHAnsi"/>
          <w:color w:val="212121"/>
          <w:spacing w:val="-2"/>
        </w:rPr>
        <w:t>v</w:t>
      </w:r>
      <w:r w:rsidRPr="00FC0D93">
        <w:rPr>
          <w:rFonts w:asciiTheme="minorHAnsi" w:eastAsia="Times New Roman" w:hAnsiTheme="minorHAnsi" w:cstheme="minorHAnsi"/>
          <w:color w:val="212121"/>
          <w:spacing w:val="1"/>
        </w:rPr>
        <w:t>ir</w:t>
      </w:r>
      <w:r w:rsidRPr="00FC0D93">
        <w:rPr>
          <w:rFonts w:asciiTheme="minorHAnsi" w:eastAsia="Times New Roman" w:hAnsiTheme="minorHAnsi" w:cstheme="minorHAnsi"/>
          <w:color w:val="212121"/>
        </w:rPr>
        <w:t>on</w:t>
      </w:r>
      <w:r w:rsidRPr="00FC0D93">
        <w:rPr>
          <w:rFonts w:asciiTheme="minorHAnsi" w:eastAsia="Times New Roman" w:hAnsiTheme="minorHAnsi" w:cstheme="minorHAnsi"/>
          <w:color w:val="212121"/>
          <w:spacing w:val="-2"/>
        </w:rPr>
        <w:t>n</w:t>
      </w:r>
      <w:r w:rsidRPr="00FC0D93">
        <w:rPr>
          <w:rFonts w:asciiTheme="minorHAnsi" w:eastAsia="Times New Roman" w:hAnsiTheme="minorHAnsi" w:cstheme="minorHAnsi"/>
          <w:color w:val="212121"/>
        </w:rPr>
        <w:t>e</w:t>
      </w:r>
      <w:r w:rsidRPr="00FC0D93">
        <w:rPr>
          <w:rFonts w:asciiTheme="minorHAnsi" w:eastAsia="Times New Roman" w:hAnsiTheme="minorHAnsi" w:cstheme="minorHAnsi"/>
          <w:color w:val="212121"/>
          <w:spacing w:val="-4"/>
        </w:rPr>
        <w:t>m</w:t>
      </w:r>
      <w:r w:rsidRPr="00FC0D93">
        <w:rPr>
          <w:rFonts w:asciiTheme="minorHAnsi" w:eastAsia="Times New Roman" w:hAnsiTheme="minorHAnsi" w:cstheme="minorHAnsi"/>
          <w:color w:val="212121"/>
        </w:rPr>
        <w:t>en</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rPr>
        <w:t>aux</w:t>
      </w:r>
      <w:r w:rsidRPr="00FC0D93">
        <w:rPr>
          <w:rFonts w:asciiTheme="minorHAnsi" w:eastAsia="Times New Roman" w:hAnsiTheme="minorHAnsi" w:cstheme="minorHAnsi"/>
          <w:color w:val="212121"/>
          <w:spacing w:val="-2"/>
        </w:rPr>
        <w:t xml:space="preserve"> </w:t>
      </w:r>
      <w:r w:rsidRPr="00FC0D93">
        <w:rPr>
          <w:rFonts w:asciiTheme="minorHAnsi" w:eastAsia="Times New Roman" w:hAnsiTheme="minorHAnsi" w:cstheme="minorHAnsi"/>
          <w:color w:val="212121"/>
        </w:rPr>
        <w:t>et</w:t>
      </w:r>
      <w:r w:rsidRPr="00FC0D93">
        <w:rPr>
          <w:rFonts w:asciiTheme="minorHAnsi" w:eastAsia="Times New Roman" w:hAnsiTheme="minorHAnsi" w:cstheme="minorHAnsi"/>
          <w:color w:val="212121"/>
          <w:spacing w:val="1"/>
        </w:rPr>
        <w:t xml:space="preserve"> </w:t>
      </w:r>
      <w:r w:rsidRPr="00FC0D93">
        <w:rPr>
          <w:rFonts w:asciiTheme="minorHAnsi" w:eastAsia="Times New Roman" w:hAnsiTheme="minorHAnsi" w:cstheme="minorHAnsi"/>
          <w:color w:val="212121"/>
          <w:spacing w:val="-2"/>
        </w:rPr>
        <w:t>s</w:t>
      </w:r>
      <w:r w:rsidRPr="00FC0D93">
        <w:rPr>
          <w:rFonts w:asciiTheme="minorHAnsi" w:eastAsia="Times New Roman" w:hAnsiTheme="minorHAnsi" w:cstheme="minorHAnsi"/>
          <w:color w:val="212121"/>
        </w:rPr>
        <w:t>oc</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rPr>
        <w:t>aux né</w:t>
      </w:r>
      <w:r w:rsidRPr="00FC0D93">
        <w:rPr>
          <w:rFonts w:asciiTheme="minorHAnsi" w:eastAsia="Times New Roman" w:hAnsiTheme="minorHAnsi" w:cstheme="minorHAnsi"/>
          <w:color w:val="212121"/>
          <w:spacing w:val="-2"/>
        </w:rPr>
        <w:t>g</w:t>
      </w:r>
      <w:r w:rsidRPr="00FC0D93">
        <w:rPr>
          <w:rFonts w:asciiTheme="minorHAnsi" w:eastAsia="Times New Roman" w:hAnsiTheme="minorHAnsi" w:cstheme="minorHAnsi"/>
          <w:color w:val="212121"/>
        </w:rPr>
        <w:t>a</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spacing w:val="1"/>
        </w:rPr>
        <w:t>if</w:t>
      </w:r>
      <w:r w:rsidRPr="00FC0D93">
        <w:rPr>
          <w:rFonts w:asciiTheme="minorHAnsi" w:eastAsia="Times New Roman" w:hAnsiTheme="minorHAnsi" w:cstheme="minorHAnsi"/>
          <w:color w:val="212121"/>
        </w:rPr>
        <w:t>s</w:t>
      </w:r>
      <w:r w:rsidRPr="00FC0D93">
        <w:rPr>
          <w:rFonts w:asciiTheme="minorHAnsi" w:eastAsia="Times New Roman" w:hAnsiTheme="minorHAnsi" w:cstheme="minorHAnsi"/>
          <w:color w:val="212121"/>
          <w:spacing w:val="-2"/>
        </w:rPr>
        <w:t xml:space="preserve"> engendrés </w:t>
      </w:r>
      <w:r w:rsidRPr="00FC0D93">
        <w:rPr>
          <w:rFonts w:asciiTheme="minorHAnsi" w:eastAsia="Times New Roman" w:hAnsiTheme="minorHAnsi" w:cstheme="minorHAnsi"/>
          <w:color w:val="212121"/>
        </w:rPr>
        <w:t>par</w:t>
      </w:r>
      <w:r w:rsidRPr="00FC0D93">
        <w:rPr>
          <w:rFonts w:asciiTheme="minorHAnsi" w:eastAsia="Times New Roman" w:hAnsiTheme="minorHAnsi" w:cstheme="minorHAnsi"/>
          <w:color w:val="212121"/>
          <w:spacing w:val="-2"/>
        </w:rPr>
        <w:t xml:space="preserve"> </w:t>
      </w:r>
      <w:r w:rsidRPr="00FC0D93">
        <w:rPr>
          <w:rFonts w:asciiTheme="minorHAnsi" w:eastAsia="Times New Roman" w:hAnsiTheme="minorHAnsi" w:cstheme="minorHAnsi"/>
          <w:color w:val="212121"/>
          <w:spacing w:val="1"/>
        </w:rPr>
        <w:t>l</w:t>
      </w:r>
      <w:r w:rsidRPr="00FC0D93">
        <w:rPr>
          <w:rFonts w:asciiTheme="minorHAnsi" w:eastAsia="Times New Roman" w:hAnsiTheme="minorHAnsi" w:cstheme="minorHAnsi"/>
          <w:color w:val="212121"/>
        </w:rPr>
        <w:t>a</w:t>
      </w:r>
      <w:r w:rsidRPr="00FC0D93">
        <w:rPr>
          <w:rFonts w:asciiTheme="minorHAnsi" w:eastAsia="Times New Roman" w:hAnsiTheme="minorHAnsi" w:cstheme="minorHAnsi"/>
          <w:color w:val="212121"/>
          <w:spacing w:val="1"/>
        </w:rPr>
        <w:t xml:space="preserve"> </w:t>
      </w:r>
      <w:r w:rsidRPr="00FC0D93">
        <w:rPr>
          <w:rFonts w:asciiTheme="minorHAnsi" w:eastAsia="Times New Roman" w:hAnsiTheme="minorHAnsi" w:cstheme="minorHAnsi"/>
          <w:color w:val="212121"/>
          <w:spacing w:val="-4"/>
        </w:rPr>
        <w:t>m</w:t>
      </w:r>
      <w:r w:rsidRPr="00FC0D93">
        <w:rPr>
          <w:rFonts w:asciiTheme="minorHAnsi" w:eastAsia="Times New Roman" w:hAnsiTheme="minorHAnsi" w:cstheme="minorHAnsi"/>
          <w:color w:val="212121"/>
          <w:spacing w:val="1"/>
        </w:rPr>
        <w:t>is</w:t>
      </w:r>
      <w:r w:rsidRPr="00FC0D93">
        <w:rPr>
          <w:rFonts w:asciiTheme="minorHAnsi" w:eastAsia="Times New Roman" w:hAnsiTheme="minorHAnsi" w:cstheme="minorHAnsi"/>
          <w:color w:val="212121"/>
        </w:rPr>
        <w:t>e</w:t>
      </w:r>
      <w:r w:rsidRPr="00FC0D93">
        <w:rPr>
          <w:rFonts w:asciiTheme="minorHAnsi" w:eastAsia="Times New Roman" w:hAnsiTheme="minorHAnsi" w:cstheme="minorHAnsi"/>
          <w:color w:val="212121"/>
          <w:spacing w:val="1"/>
        </w:rPr>
        <w:t xml:space="preserve"> </w:t>
      </w:r>
      <w:r w:rsidRPr="00FC0D93">
        <w:rPr>
          <w:rFonts w:asciiTheme="minorHAnsi" w:eastAsia="Times New Roman" w:hAnsiTheme="minorHAnsi" w:cstheme="minorHAnsi"/>
          <w:color w:val="212121"/>
        </w:rPr>
        <w:t>en</w:t>
      </w:r>
      <w:r w:rsidRPr="00FC0D93">
        <w:rPr>
          <w:rFonts w:asciiTheme="minorHAnsi" w:eastAsia="Times New Roman" w:hAnsiTheme="minorHAnsi" w:cstheme="minorHAnsi"/>
          <w:color w:val="212121"/>
          <w:spacing w:val="-2"/>
        </w:rPr>
        <w:t xml:space="preserve"> </w:t>
      </w:r>
      <w:r w:rsidRPr="00FC0D93">
        <w:rPr>
          <w:rFonts w:asciiTheme="minorHAnsi" w:eastAsia="Times New Roman" w:hAnsiTheme="minorHAnsi" w:cstheme="minorHAnsi"/>
          <w:color w:val="212121"/>
          <w:spacing w:val="-1"/>
        </w:rPr>
        <w:t>œ</w:t>
      </w:r>
      <w:r w:rsidRPr="00FC0D93">
        <w:rPr>
          <w:rFonts w:asciiTheme="minorHAnsi" w:eastAsia="Times New Roman" w:hAnsiTheme="minorHAnsi" w:cstheme="minorHAnsi"/>
          <w:color w:val="212121"/>
        </w:rPr>
        <w:t>u</w:t>
      </w:r>
      <w:r w:rsidRPr="00FC0D93">
        <w:rPr>
          <w:rFonts w:asciiTheme="minorHAnsi" w:eastAsia="Times New Roman" w:hAnsiTheme="minorHAnsi" w:cstheme="minorHAnsi"/>
          <w:color w:val="212121"/>
          <w:spacing w:val="-2"/>
        </w:rPr>
        <w:t>v</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rPr>
        <w:t>e</w:t>
      </w:r>
      <w:r w:rsidRPr="00FC0D93">
        <w:rPr>
          <w:rFonts w:asciiTheme="minorHAnsi" w:eastAsia="Times New Roman" w:hAnsiTheme="minorHAnsi" w:cstheme="minorHAnsi"/>
          <w:color w:val="212121"/>
          <w:spacing w:val="1"/>
        </w:rPr>
        <w:t xml:space="preserve"> </w:t>
      </w:r>
      <w:r w:rsidRPr="00FC0D93">
        <w:rPr>
          <w:rFonts w:asciiTheme="minorHAnsi" w:eastAsia="Times New Roman" w:hAnsiTheme="minorHAnsi" w:cstheme="minorHAnsi"/>
          <w:color w:val="212121"/>
        </w:rPr>
        <w:t>de ce p</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spacing w:val="-2"/>
        </w:rPr>
        <w:t>o</w:t>
      </w:r>
      <w:r w:rsidRPr="00FC0D93">
        <w:rPr>
          <w:rFonts w:asciiTheme="minorHAnsi" w:eastAsia="Times New Roman" w:hAnsiTheme="minorHAnsi" w:cstheme="minorHAnsi"/>
          <w:color w:val="212121"/>
          <w:spacing w:val="1"/>
        </w:rPr>
        <w:t>j</w:t>
      </w:r>
      <w:r w:rsidRPr="00FC0D93">
        <w:rPr>
          <w:rFonts w:asciiTheme="minorHAnsi" w:eastAsia="Times New Roman" w:hAnsiTheme="minorHAnsi" w:cstheme="minorHAnsi"/>
          <w:color w:val="212121"/>
        </w:rPr>
        <w:t>et</w:t>
      </w:r>
      <w:r w:rsidRPr="00FC0D93">
        <w:rPr>
          <w:rFonts w:asciiTheme="minorHAnsi" w:eastAsia="Times New Roman" w:hAnsiTheme="minorHAnsi" w:cstheme="minorHAnsi"/>
          <w:color w:val="212121"/>
          <w:spacing w:val="1"/>
        </w:rPr>
        <w:t xml:space="preserve"> </w:t>
      </w:r>
      <w:r w:rsidRPr="00FC0D93">
        <w:rPr>
          <w:rFonts w:asciiTheme="minorHAnsi" w:eastAsia="Times New Roman" w:hAnsiTheme="minorHAnsi" w:cstheme="minorHAnsi"/>
          <w:color w:val="212121"/>
          <w:spacing w:val="-3"/>
        </w:rPr>
        <w:t xml:space="preserve">sont </w:t>
      </w:r>
      <w:r w:rsidRPr="00FC0D93">
        <w:rPr>
          <w:rFonts w:asciiTheme="minorHAnsi" w:eastAsia="Times New Roman" w:hAnsiTheme="minorHAnsi" w:cstheme="minorHAnsi"/>
          <w:color w:val="212121"/>
          <w:spacing w:val="1"/>
        </w:rPr>
        <w:t>s</w:t>
      </w:r>
      <w:r w:rsidRPr="00FC0D93">
        <w:rPr>
          <w:rFonts w:asciiTheme="minorHAnsi" w:eastAsia="Times New Roman" w:hAnsiTheme="minorHAnsi" w:cstheme="minorHAnsi"/>
          <w:color w:val="212121"/>
        </w:rPr>
        <w:t>p</w:t>
      </w:r>
      <w:r w:rsidRPr="00FC0D93">
        <w:rPr>
          <w:rFonts w:asciiTheme="minorHAnsi" w:eastAsia="Times New Roman" w:hAnsiTheme="minorHAnsi" w:cstheme="minorHAnsi"/>
          <w:color w:val="212121"/>
          <w:spacing w:val="-2"/>
        </w:rPr>
        <w:t>é</w:t>
      </w:r>
      <w:r w:rsidRPr="00FC0D93">
        <w:rPr>
          <w:rFonts w:asciiTheme="minorHAnsi" w:eastAsia="Times New Roman" w:hAnsiTheme="minorHAnsi" w:cstheme="minorHAnsi"/>
          <w:color w:val="212121"/>
        </w:rPr>
        <w:t>c</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spacing w:val="1"/>
        </w:rPr>
        <w:t>fi</w:t>
      </w:r>
      <w:r w:rsidRPr="00FC0D93">
        <w:rPr>
          <w:rFonts w:asciiTheme="minorHAnsi" w:eastAsia="Times New Roman" w:hAnsiTheme="minorHAnsi" w:cstheme="minorHAnsi"/>
          <w:color w:val="212121"/>
          <w:spacing w:val="-2"/>
        </w:rPr>
        <w:t>q</w:t>
      </w:r>
      <w:r w:rsidRPr="00FC0D93">
        <w:rPr>
          <w:rFonts w:asciiTheme="minorHAnsi" w:eastAsia="Times New Roman" w:hAnsiTheme="minorHAnsi" w:cstheme="minorHAnsi"/>
          <w:color w:val="212121"/>
        </w:rPr>
        <w:t>ues</w:t>
      </w:r>
      <w:r w:rsidRPr="00FC0D93">
        <w:rPr>
          <w:rFonts w:asciiTheme="minorHAnsi" w:eastAsia="Times New Roman" w:hAnsiTheme="minorHAnsi" w:cstheme="minorHAnsi"/>
          <w:color w:val="212121"/>
          <w:spacing w:val="3"/>
        </w:rPr>
        <w:t xml:space="preserve"> </w:t>
      </w:r>
      <w:r w:rsidRPr="00FC0D93">
        <w:rPr>
          <w:rFonts w:asciiTheme="minorHAnsi" w:eastAsia="Times New Roman" w:hAnsiTheme="minorHAnsi" w:cstheme="minorHAnsi"/>
          <w:color w:val="212121"/>
        </w:rPr>
        <w:t xml:space="preserve">au </w:t>
      </w:r>
      <w:r w:rsidRPr="00FC0D93">
        <w:rPr>
          <w:rFonts w:asciiTheme="minorHAnsi" w:eastAsia="Times New Roman" w:hAnsiTheme="minorHAnsi" w:cstheme="minorHAnsi"/>
          <w:color w:val="212121"/>
          <w:spacing w:val="1"/>
        </w:rPr>
        <w:t>s</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rPr>
        <w:t>e, non</w:t>
      </w:r>
      <w:r w:rsidRPr="00FC0D93">
        <w:rPr>
          <w:rFonts w:asciiTheme="minorHAnsi" w:eastAsia="Times New Roman" w:hAnsiTheme="minorHAnsi" w:cstheme="minorHAnsi"/>
          <w:color w:val="212121"/>
          <w:spacing w:val="2"/>
        </w:rPr>
        <w:t xml:space="preserve"> </w:t>
      </w:r>
      <w:r w:rsidRPr="00FC0D93">
        <w:rPr>
          <w:rFonts w:asciiTheme="minorHAnsi" w:eastAsia="Times New Roman" w:hAnsiTheme="minorHAnsi" w:cstheme="minorHAnsi"/>
          <w:color w:val="212121"/>
          <w:spacing w:val="-2"/>
        </w:rPr>
        <w:t>s</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spacing w:val="-2"/>
        </w:rPr>
        <w:t>g</w:t>
      </w:r>
      <w:r w:rsidRPr="00FC0D93">
        <w:rPr>
          <w:rFonts w:asciiTheme="minorHAnsi" w:eastAsia="Times New Roman" w:hAnsiTheme="minorHAnsi" w:cstheme="minorHAnsi"/>
          <w:color w:val="212121"/>
        </w:rPr>
        <w:t>n</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spacing w:val="-1"/>
        </w:rPr>
        <w:t>f</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rPr>
        <w:t>c</w:t>
      </w:r>
      <w:r w:rsidRPr="00FC0D93">
        <w:rPr>
          <w:rFonts w:asciiTheme="minorHAnsi" w:eastAsia="Times New Roman" w:hAnsiTheme="minorHAnsi" w:cstheme="minorHAnsi"/>
          <w:color w:val="212121"/>
          <w:spacing w:val="-2"/>
        </w:rPr>
        <w:t>a</w:t>
      </w:r>
      <w:r w:rsidRPr="00FC0D93">
        <w:rPr>
          <w:rFonts w:asciiTheme="minorHAnsi" w:eastAsia="Times New Roman" w:hAnsiTheme="minorHAnsi" w:cstheme="minorHAnsi"/>
          <w:color w:val="212121"/>
          <w:spacing w:val="1"/>
        </w:rPr>
        <w:t>t</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spacing w:val="1"/>
        </w:rPr>
        <w:t>fs</w:t>
      </w:r>
      <w:r w:rsidRPr="00FC0D93">
        <w:rPr>
          <w:rFonts w:asciiTheme="minorHAnsi" w:eastAsia="Times New Roman" w:hAnsiTheme="minorHAnsi" w:cstheme="minorHAnsi"/>
          <w:color w:val="212121"/>
        </w:rPr>
        <w:t>,</w:t>
      </w:r>
      <w:r w:rsidRPr="00FC0D93">
        <w:rPr>
          <w:rFonts w:asciiTheme="minorHAnsi" w:eastAsia="Times New Roman" w:hAnsiTheme="minorHAnsi" w:cstheme="minorHAnsi"/>
          <w:color w:val="212121"/>
          <w:spacing w:val="2"/>
        </w:rPr>
        <w:t xml:space="preserve"> </w:t>
      </w:r>
      <w:r w:rsidRPr="00FC0D93">
        <w:rPr>
          <w:rFonts w:asciiTheme="minorHAnsi" w:eastAsia="Times New Roman" w:hAnsiTheme="minorHAnsi" w:cstheme="minorHAnsi"/>
          <w:color w:val="212121"/>
          <w:spacing w:val="-2"/>
        </w:rPr>
        <w:t>e</w:t>
      </w:r>
      <w:r w:rsidRPr="00FC0D93">
        <w:rPr>
          <w:rFonts w:asciiTheme="minorHAnsi" w:eastAsia="Times New Roman" w:hAnsiTheme="minorHAnsi" w:cstheme="minorHAnsi"/>
          <w:color w:val="212121"/>
        </w:rPr>
        <w:t>t</w:t>
      </w:r>
      <w:r w:rsidRPr="00FC0D93">
        <w:rPr>
          <w:rFonts w:asciiTheme="minorHAnsi" w:eastAsia="Times New Roman" w:hAnsiTheme="minorHAnsi" w:cstheme="minorHAnsi"/>
          <w:color w:val="212121"/>
          <w:spacing w:val="3"/>
        </w:rPr>
        <w:t xml:space="preserve"> </w:t>
      </w:r>
      <w:r w:rsidRPr="00FC0D93">
        <w:rPr>
          <w:rFonts w:asciiTheme="minorHAnsi" w:eastAsia="Times New Roman" w:hAnsiTheme="minorHAnsi" w:cstheme="minorHAnsi"/>
          <w:color w:val="212121"/>
        </w:rPr>
        <w:t xml:space="preserve">non </w:t>
      </w:r>
      <w:r w:rsidRPr="00FC0D93">
        <w:rPr>
          <w:rFonts w:asciiTheme="minorHAnsi" w:eastAsia="Times New Roman" w:hAnsiTheme="minorHAnsi" w:cstheme="minorHAnsi"/>
          <w:color w:val="212121"/>
          <w:spacing w:val="1"/>
        </w:rPr>
        <w:t>i</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rPr>
        <w:t>é</w:t>
      </w:r>
      <w:r w:rsidRPr="00FC0D93">
        <w:rPr>
          <w:rFonts w:asciiTheme="minorHAnsi" w:eastAsia="Times New Roman" w:hAnsiTheme="minorHAnsi" w:cstheme="minorHAnsi"/>
          <w:color w:val="212121"/>
          <w:spacing w:val="-2"/>
        </w:rPr>
        <w:t>v</w:t>
      </w:r>
      <w:r w:rsidRPr="00FC0D93">
        <w:rPr>
          <w:rFonts w:asciiTheme="minorHAnsi" w:eastAsia="Times New Roman" w:hAnsiTheme="minorHAnsi" w:cstheme="minorHAnsi"/>
          <w:color w:val="212121"/>
        </w:rPr>
        <w:t>e</w:t>
      </w:r>
      <w:r w:rsidRPr="00FC0D93">
        <w:rPr>
          <w:rFonts w:asciiTheme="minorHAnsi" w:eastAsia="Times New Roman" w:hAnsiTheme="minorHAnsi" w:cstheme="minorHAnsi"/>
          <w:color w:val="212121"/>
          <w:spacing w:val="-1"/>
        </w:rPr>
        <w:t>r</w:t>
      </w:r>
      <w:r w:rsidRPr="00FC0D93">
        <w:rPr>
          <w:rFonts w:asciiTheme="minorHAnsi" w:eastAsia="Times New Roman" w:hAnsiTheme="minorHAnsi" w:cstheme="minorHAnsi"/>
          <w:color w:val="212121"/>
          <w:spacing w:val="1"/>
        </w:rPr>
        <w:t>si</w:t>
      </w:r>
      <w:r w:rsidRPr="00FC0D93">
        <w:rPr>
          <w:rFonts w:asciiTheme="minorHAnsi" w:eastAsia="Times New Roman" w:hAnsiTheme="minorHAnsi" w:cstheme="minorHAnsi"/>
          <w:color w:val="212121"/>
          <w:spacing w:val="-2"/>
        </w:rPr>
        <w:t>b</w:t>
      </w:r>
      <w:r w:rsidRPr="00FC0D93">
        <w:rPr>
          <w:rFonts w:asciiTheme="minorHAnsi" w:eastAsia="Times New Roman" w:hAnsiTheme="minorHAnsi" w:cstheme="minorHAnsi"/>
          <w:color w:val="212121"/>
          <w:spacing w:val="1"/>
        </w:rPr>
        <w:t>l</w:t>
      </w:r>
      <w:r w:rsidRPr="00FC0D93">
        <w:rPr>
          <w:rFonts w:asciiTheme="minorHAnsi" w:eastAsia="Times New Roman" w:hAnsiTheme="minorHAnsi" w:cstheme="minorHAnsi"/>
          <w:color w:val="212121"/>
        </w:rPr>
        <w:t>e</w:t>
      </w:r>
      <w:r w:rsidRPr="00FC0D93">
        <w:rPr>
          <w:rFonts w:asciiTheme="minorHAnsi" w:eastAsia="Times New Roman" w:hAnsiTheme="minorHAnsi" w:cstheme="minorHAnsi"/>
          <w:color w:val="212121"/>
          <w:spacing w:val="1"/>
        </w:rPr>
        <w:t>s.</w:t>
      </w:r>
    </w:p>
    <w:p w14:paraId="41E700A7" w14:textId="77777777" w:rsidR="00442867" w:rsidRPr="00FC0D93" w:rsidRDefault="00442867" w:rsidP="00A60DBF">
      <w:pPr>
        <w:rPr>
          <w:rFonts w:asciiTheme="minorHAnsi" w:hAnsiTheme="minorHAnsi"/>
        </w:rPr>
      </w:pPr>
    </w:p>
    <w:p w14:paraId="5610EAB2" w14:textId="77777777" w:rsidR="00442867" w:rsidRPr="00FC0D93" w:rsidRDefault="00442867" w:rsidP="00A60DBF">
      <w:pPr>
        <w:rPr>
          <w:rFonts w:asciiTheme="minorHAnsi" w:hAnsiTheme="minorHAnsi"/>
        </w:rPr>
      </w:pPr>
    </w:p>
    <w:p w14:paraId="62089B4F" w14:textId="77777777" w:rsidR="00442867" w:rsidRPr="00FC0D93" w:rsidRDefault="00442867" w:rsidP="00A60DBF">
      <w:pPr>
        <w:rPr>
          <w:rFonts w:asciiTheme="minorHAnsi" w:hAnsiTheme="minorHAnsi"/>
        </w:rPr>
      </w:pPr>
    </w:p>
    <w:p w14:paraId="7F3B0E12" w14:textId="77777777" w:rsidR="00AE5BFF" w:rsidRPr="00FC0D93" w:rsidRDefault="00AE5BFF">
      <w:pPr>
        <w:spacing w:after="0" w:line="240" w:lineRule="auto"/>
        <w:rPr>
          <w:rFonts w:asciiTheme="minorHAnsi" w:hAnsiTheme="minorHAnsi"/>
        </w:rPr>
      </w:pPr>
      <w:r w:rsidRPr="00FC0D93">
        <w:rPr>
          <w:rFonts w:asciiTheme="minorHAnsi" w:hAnsiTheme="minorHAnsi"/>
        </w:rPr>
        <w:br w:type="page"/>
      </w:r>
    </w:p>
    <w:p w14:paraId="1797C9B8" w14:textId="77777777" w:rsidR="00E00D28" w:rsidRPr="00FC0D93" w:rsidRDefault="00E00D28" w:rsidP="00B5646D">
      <w:pPr>
        <w:pStyle w:val="Titre1"/>
        <w:numPr>
          <w:ilvl w:val="0"/>
          <w:numId w:val="27"/>
        </w:numPr>
        <w:spacing w:line="240" w:lineRule="auto"/>
        <w:rPr>
          <w:rFonts w:asciiTheme="minorHAnsi" w:hAnsiTheme="minorHAnsi"/>
          <w:u w:val="single"/>
        </w:rPr>
      </w:pPr>
      <w:bookmarkStart w:id="925" w:name="_Toc85131549"/>
      <w:r w:rsidRPr="00FC0D93">
        <w:rPr>
          <w:rFonts w:asciiTheme="minorHAnsi" w:hAnsiTheme="minorHAnsi"/>
          <w:u w:val="single"/>
        </w:rPr>
        <w:t>PRINCIPAUX IMPACTS SUSCEPTIBLES D’ETRE CAUSES PAR LA REALISATION DU PROJET</w:t>
      </w:r>
      <w:bookmarkEnd w:id="925"/>
    </w:p>
    <w:p w14:paraId="35225104" w14:textId="77777777" w:rsidR="00627F96" w:rsidRPr="00FC0D93" w:rsidRDefault="00627F96" w:rsidP="00290ADD">
      <w:pPr>
        <w:rPr>
          <w:rFonts w:asciiTheme="minorHAnsi" w:hAnsiTheme="minorHAnsi"/>
        </w:rPr>
      </w:pPr>
    </w:p>
    <w:p w14:paraId="008AD0A3" w14:textId="77777777" w:rsidR="00354C19" w:rsidRPr="00FC0D93" w:rsidRDefault="00354C19" w:rsidP="00354C19">
      <w:pPr>
        <w:pStyle w:val="Pardeliste"/>
        <w:numPr>
          <w:ilvl w:val="0"/>
          <w:numId w:val="28"/>
        </w:numPr>
        <w:spacing w:line="240" w:lineRule="auto"/>
        <w:jc w:val="both"/>
        <w:outlineLvl w:val="0"/>
        <w:rPr>
          <w:rFonts w:asciiTheme="minorHAnsi" w:hAnsiTheme="minorHAnsi"/>
          <w:b/>
          <w:vanish/>
          <w:color w:val="3333FF"/>
          <w:sz w:val="28"/>
          <w:szCs w:val="28"/>
        </w:rPr>
      </w:pPr>
      <w:bookmarkStart w:id="926" w:name="_Toc85126908"/>
      <w:bookmarkStart w:id="927" w:name="_Toc85127157"/>
      <w:bookmarkStart w:id="928" w:name="_Toc85127335"/>
      <w:bookmarkStart w:id="929" w:name="_Toc85127428"/>
      <w:bookmarkStart w:id="930" w:name="_Toc85127561"/>
      <w:bookmarkStart w:id="931" w:name="_Toc85130818"/>
      <w:bookmarkStart w:id="932" w:name="_Toc85130909"/>
      <w:bookmarkStart w:id="933" w:name="_Toc85131000"/>
      <w:bookmarkStart w:id="934" w:name="_Toc85131090"/>
      <w:bookmarkStart w:id="935" w:name="_Toc85131181"/>
      <w:bookmarkStart w:id="936" w:name="_Toc85131271"/>
      <w:bookmarkStart w:id="937" w:name="_Toc85131361"/>
      <w:bookmarkStart w:id="938" w:name="_Toc85131454"/>
      <w:bookmarkStart w:id="939" w:name="_Toc85131550"/>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14:paraId="6872A9F2" w14:textId="77777777" w:rsidR="00E00D28" w:rsidRPr="00FC0D93" w:rsidRDefault="00447717" w:rsidP="00755077">
      <w:pPr>
        <w:pStyle w:val="Style1"/>
        <w:outlineLvl w:val="0"/>
        <w:rPr>
          <w:rFonts w:asciiTheme="minorHAnsi" w:hAnsiTheme="minorHAnsi"/>
          <w:color w:val="3333FF"/>
          <w:sz w:val="28"/>
          <w:szCs w:val="28"/>
        </w:rPr>
      </w:pPr>
      <w:bookmarkStart w:id="940" w:name="_Toc85131551"/>
      <w:r w:rsidRPr="00FC0D93">
        <w:rPr>
          <w:rFonts w:asciiTheme="minorHAnsi" w:hAnsiTheme="minorHAnsi"/>
          <w:color w:val="3333FF"/>
          <w:sz w:val="28"/>
          <w:szCs w:val="28"/>
        </w:rPr>
        <w:t>Critères d’évaluation des impacts</w:t>
      </w:r>
      <w:bookmarkEnd w:id="940"/>
      <w:r w:rsidRPr="00FC0D93">
        <w:rPr>
          <w:rFonts w:asciiTheme="minorHAnsi" w:hAnsiTheme="minorHAnsi"/>
          <w:color w:val="3333FF"/>
          <w:sz w:val="28"/>
          <w:szCs w:val="28"/>
        </w:rPr>
        <w:t xml:space="preserve"> </w:t>
      </w:r>
    </w:p>
    <w:p w14:paraId="11EE939E" w14:textId="77777777" w:rsidR="00A352C2" w:rsidRPr="00FC0D93" w:rsidRDefault="00A352C2" w:rsidP="00A352C2">
      <w:pPr>
        <w:jc w:val="both"/>
        <w:rPr>
          <w:rFonts w:asciiTheme="minorHAnsi" w:hAnsiTheme="minorHAnsi" w:cstheme="minorHAnsi"/>
        </w:rPr>
      </w:pPr>
      <w:r w:rsidRPr="00FC0D93">
        <w:rPr>
          <w:rFonts w:asciiTheme="minorHAnsi" w:hAnsiTheme="minorHAnsi" w:cstheme="minorHAnsi"/>
        </w:rPr>
        <w:t xml:space="preserve">L’évaluation des impacts repose sur quatre (4) critères à savoir : la </w:t>
      </w:r>
      <w:r w:rsidRPr="00FC0D93">
        <w:rPr>
          <w:rFonts w:asciiTheme="minorHAnsi" w:hAnsiTheme="minorHAnsi" w:cstheme="minorHAnsi"/>
          <w:b/>
          <w:bCs/>
        </w:rPr>
        <w:t>durée,</w:t>
      </w:r>
      <w:r w:rsidRPr="00FC0D93">
        <w:rPr>
          <w:rFonts w:asciiTheme="minorHAnsi" w:hAnsiTheme="minorHAnsi" w:cstheme="minorHAnsi"/>
        </w:rPr>
        <w:t xml:space="preserve"> l’</w:t>
      </w:r>
      <w:r w:rsidRPr="00FC0D93">
        <w:rPr>
          <w:rFonts w:asciiTheme="minorHAnsi" w:hAnsiTheme="minorHAnsi" w:cstheme="minorHAnsi"/>
          <w:b/>
          <w:bCs/>
        </w:rPr>
        <w:t>étendue,</w:t>
      </w:r>
      <w:r w:rsidRPr="00FC0D93">
        <w:rPr>
          <w:rFonts w:asciiTheme="minorHAnsi" w:hAnsiTheme="minorHAnsi" w:cstheme="minorHAnsi"/>
        </w:rPr>
        <w:t xml:space="preserve"> l’</w:t>
      </w:r>
      <w:r w:rsidRPr="00FC0D93">
        <w:rPr>
          <w:rFonts w:asciiTheme="minorHAnsi" w:hAnsiTheme="minorHAnsi" w:cstheme="minorHAnsi"/>
          <w:b/>
          <w:bCs/>
        </w:rPr>
        <w:t>intensité, et l’importance</w:t>
      </w:r>
      <w:r w:rsidRPr="00FC0D93">
        <w:rPr>
          <w:rFonts w:asciiTheme="minorHAnsi" w:hAnsiTheme="minorHAnsi" w:cstheme="minorHAnsi"/>
        </w:rPr>
        <w:t xml:space="preserve">. Alors, le jugement et les catégorisations les impacts en impacts majeurs, impacts moyens et impacts mineurs ne peuvent être établi qu’après analyse et combinaison de ces quatre (4) critères d’évaluation sur le milieu considéré. </w:t>
      </w:r>
    </w:p>
    <w:p w14:paraId="08A1C628" w14:textId="77777777" w:rsidR="00A352C2" w:rsidRPr="00FC0D93" w:rsidRDefault="00A352C2" w:rsidP="00A352C2">
      <w:pPr>
        <w:jc w:val="both"/>
        <w:rPr>
          <w:rFonts w:asciiTheme="minorHAnsi" w:hAnsiTheme="minorHAnsi" w:cstheme="minorHAnsi"/>
        </w:rPr>
      </w:pPr>
      <w:r w:rsidRPr="00FC0D93">
        <w:rPr>
          <w:rFonts w:asciiTheme="minorHAnsi" w:hAnsiTheme="minorHAnsi" w:cstheme="minorHAnsi"/>
        </w:rPr>
        <w:t>Concernant les quatre critères utilisés, les définitions suivantes ont servi d’outil d’appréciation des impacts identifiés :</w:t>
      </w:r>
    </w:p>
    <w:p w14:paraId="413B9106" w14:textId="77777777" w:rsidR="00A352C2" w:rsidRPr="00FC0D93" w:rsidRDefault="00A352C2" w:rsidP="00FD0B95">
      <w:pPr>
        <w:pStyle w:val="Style1"/>
        <w:numPr>
          <w:ilvl w:val="2"/>
          <w:numId w:val="28"/>
        </w:numPr>
        <w:ind w:left="1843"/>
        <w:rPr>
          <w:rFonts w:asciiTheme="minorHAnsi" w:hAnsiTheme="minorHAnsi"/>
          <w:color w:val="3333FF"/>
          <w:sz w:val="22"/>
        </w:rPr>
      </w:pPr>
      <w:r w:rsidRPr="00FC0D93">
        <w:rPr>
          <w:rFonts w:asciiTheme="minorHAnsi" w:hAnsiTheme="minorHAnsi"/>
          <w:color w:val="3333FF"/>
          <w:sz w:val="22"/>
        </w:rPr>
        <w:t xml:space="preserve">Durée de l’impact </w:t>
      </w:r>
    </w:p>
    <w:p w14:paraId="25375844" w14:textId="77777777" w:rsidR="00A352C2" w:rsidRPr="00FC0D93" w:rsidRDefault="00A352C2" w:rsidP="00A352C2">
      <w:pPr>
        <w:rPr>
          <w:rFonts w:asciiTheme="minorHAnsi" w:hAnsiTheme="minorHAnsi"/>
          <w:bCs/>
        </w:rPr>
      </w:pPr>
      <w:r w:rsidRPr="00FC0D93">
        <w:rPr>
          <w:rFonts w:asciiTheme="minorHAnsi" w:hAnsiTheme="minorHAnsi"/>
          <w:bCs/>
        </w:rPr>
        <w:t>La durée renvoie à l’évaluation de la période pendant laquelle l’effet d’une activité du projet se fera sentir par les acteurs impliqués dans le processus. Par rapport à la durée de vie des ouvrages, trois valeurs peuvent être définies.</w:t>
      </w:r>
    </w:p>
    <w:p w14:paraId="5741EE4F" w14:textId="77777777" w:rsidR="00092899" w:rsidRPr="00FC0D93" w:rsidRDefault="00092899" w:rsidP="00092899">
      <w:pPr>
        <w:pStyle w:val="Lgende"/>
        <w:keepNext/>
        <w:rPr>
          <w:rFonts w:asciiTheme="minorHAnsi" w:hAnsiTheme="minorHAnsi"/>
          <w:color w:val="0033CC"/>
          <w:sz w:val="22"/>
          <w:szCs w:val="22"/>
        </w:rPr>
      </w:pPr>
      <w:bookmarkStart w:id="941" w:name="_Toc85131599"/>
      <w:r w:rsidRPr="00FC0D93">
        <w:rPr>
          <w:rFonts w:asciiTheme="minorHAnsi" w:hAnsiTheme="minorHAnsi"/>
          <w:color w:val="0033CC"/>
          <w:sz w:val="22"/>
          <w:szCs w:val="22"/>
          <w:u w:val="single"/>
        </w:rPr>
        <w:t xml:space="preserve">Tableau </w:t>
      </w:r>
      <w:r w:rsidR="008A70ED" w:rsidRPr="00FC0D93">
        <w:rPr>
          <w:rFonts w:asciiTheme="minorHAnsi" w:hAnsiTheme="minorHAnsi"/>
          <w:color w:val="0033CC"/>
          <w:sz w:val="22"/>
          <w:szCs w:val="22"/>
          <w:u w:val="single"/>
        </w:rPr>
        <w:fldChar w:fldCharType="begin"/>
      </w:r>
      <w:r w:rsidRPr="00FC0D93">
        <w:rPr>
          <w:rFonts w:asciiTheme="minorHAnsi" w:hAnsiTheme="minorHAnsi"/>
          <w:color w:val="0033CC"/>
          <w:sz w:val="22"/>
          <w:szCs w:val="22"/>
          <w:u w:val="single"/>
        </w:rPr>
        <w:instrText xml:space="preserve"> SEQ Tableau \* ARABIC </w:instrText>
      </w:r>
      <w:r w:rsidR="008A70ED" w:rsidRPr="00FC0D93">
        <w:rPr>
          <w:rFonts w:asciiTheme="minorHAnsi" w:hAnsiTheme="minorHAnsi"/>
          <w:color w:val="0033CC"/>
          <w:sz w:val="22"/>
          <w:szCs w:val="22"/>
          <w:u w:val="single"/>
        </w:rPr>
        <w:fldChar w:fldCharType="separate"/>
      </w:r>
      <w:r w:rsidR="006F42A6" w:rsidRPr="00FC0D93">
        <w:rPr>
          <w:rFonts w:asciiTheme="minorHAnsi" w:hAnsiTheme="minorHAnsi"/>
          <w:noProof/>
          <w:color w:val="0033CC"/>
          <w:sz w:val="22"/>
          <w:szCs w:val="22"/>
          <w:u w:val="single"/>
        </w:rPr>
        <w:t>12</w:t>
      </w:r>
      <w:r w:rsidR="008A70ED" w:rsidRPr="00FC0D93">
        <w:rPr>
          <w:rFonts w:asciiTheme="minorHAnsi" w:hAnsiTheme="minorHAnsi"/>
          <w:color w:val="0033CC"/>
          <w:sz w:val="22"/>
          <w:szCs w:val="22"/>
          <w:u w:val="single"/>
        </w:rPr>
        <w:fldChar w:fldCharType="end"/>
      </w:r>
      <w:r w:rsidRPr="00FC0D93">
        <w:rPr>
          <w:rFonts w:asciiTheme="minorHAnsi" w:hAnsiTheme="minorHAnsi"/>
          <w:color w:val="0033CC"/>
          <w:sz w:val="22"/>
          <w:szCs w:val="22"/>
        </w:rPr>
        <w:t xml:space="preserve"> : </w:t>
      </w:r>
      <w:r w:rsidRPr="00FC0D93">
        <w:rPr>
          <w:rFonts w:asciiTheme="minorHAnsi" w:hAnsiTheme="minorHAnsi"/>
          <w:b/>
          <w:bCs/>
          <w:color w:val="0033CC"/>
          <w:sz w:val="22"/>
          <w:szCs w:val="22"/>
        </w:rPr>
        <w:t>Différents niveaux d’appréciation du critère « Durée »</w:t>
      </w:r>
      <w:bookmarkEnd w:id="941"/>
    </w:p>
    <w:tbl>
      <w:tblPr>
        <w:tblStyle w:val="Grilledutableau"/>
        <w:tblW w:w="9322" w:type="dxa"/>
        <w:tblLook w:val="04A0" w:firstRow="1" w:lastRow="0" w:firstColumn="1" w:lastColumn="0" w:noHBand="0" w:noVBand="1"/>
      </w:tblPr>
      <w:tblGrid>
        <w:gridCol w:w="1526"/>
        <w:gridCol w:w="7796"/>
      </w:tblGrid>
      <w:tr w:rsidR="00A352C2" w:rsidRPr="00FC0D93" w14:paraId="3E884992" w14:textId="77777777" w:rsidTr="00A352C2">
        <w:tc>
          <w:tcPr>
            <w:tcW w:w="1526" w:type="dxa"/>
          </w:tcPr>
          <w:p w14:paraId="17604317" w14:textId="77777777" w:rsidR="00A352C2" w:rsidRPr="00FC0D93" w:rsidRDefault="00A352C2" w:rsidP="00A352C2">
            <w:pPr>
              <w:jc w:val="center"/>
              <w:rPr>
                <w:rFonts w:asciiTheme="minorHAnsi" w:hAnsiTheme="minorHAnsi" w:cstheme="minorHAnsi"/>
              </w:rPr>
            </w:pPr>
            <w:r w:rsidRPr="00FC0D93">
              <w:rPr>
                <w:rFonts w:asciiTheme="minorHAnsi" w:hAnsiTheme="minorHAnsi" w:cstheme="minorHAnsi"/>
                <w:b/>
                <w:bCs/>
              </w:rPr>
              <w:t>Durée</w:t>
            </w:r>
          </w:p>
        </w:tc>
        <w:tc>
          <w:tcPr>
            <w:tcW w:w="7796" w:type="dxa"/>
          </w:tcPr>
          <w:p w14:paraId="62FA7C88" w14:textId="77777777" w:rsidR="00A352C2" w:rsidRPr="00FC0D93" w:rsidRDefault="00A352C2" w:rsidP="00A352C2">
            <w:pPr>
              <w:jc w:val="center"/>
              <w:rPr>
                <w:rFonts w:asciiTheme="minorHAnsi" w:hAnsiTheme="minorHAnsi" w:cstheme="minorHAnsi"/>
              </w:rPr>
            </w:pPr>
            <w:r w:rsidRPr="00FC0D93">
              <w:rPr>
                <w:rFonts w:asciiTheme="minorHAnsi" w:hAnsiTheme="minorHAnsi" w:cstheme="minorHAnsi"/>
                <w:b/>
              </w:rPr>
              <w:t>Description</w:t>
            </w:r>
          </w:p>
        </w:tc>
      </w:tr>
      <w:tr w:rsidR="00A352C2" w:rsidRPr="00FC0D93" w14:paraId="3F1AE692" w14:textId="77777777" w:rsidTr="00A352C2">
        <w:tc>
          <w:tcPr>
            <w:tcW w:w="1526" w:type="dxa"/>
          </w:tcPr>
          <w:p w14:paraId="0D7B298E" w14:textId="77777777" w:rsidR="00A352C2" w:rsidRPr="00FC0D93" w:rsidRDefault="00A352C2" w:rsidP="00290ADD">
            <w:pPr>
              <w:rPr>
                <w:rFonts w:asciiTheme="minorHAnsi" w:hAnsiTheme="minorHAnsi" w:cstheme="minorHAnsi"/>
              </w:rPr>
            </w:pPr>
            <w:r w:rsidRPr="00FC0D93">
              <w:rPr>
                <w:rFonts w:asciiTheme="minorHAnsi" w:hAnsiTheme="minorHAnsi" w:cstheme="minorHAnsi"/>
                <w:bCs/>
              </w:rPr>
              <w:t>COURTE</w:t>
            </w:r>
          </w:p>
        </w:tc>
        <w:tc>
          <w:tcPr>
            <w:tcW w:w="7796" w:type="dxa"/>
          </w:tcPr>
          <w:p w14:paraId="48F5D2F3" w14:textId="77777777" w:rsidR="00A352C2" w:rsidRPr="00FC0D93" w:rsidRDefault="00A352C2" w:rsidP="00A352C2">
            <w:pPr>
              <w:spacing w:after="0"/>
              <w:rPr>
                <w:rFonts w:asciiTheme="minorHAnsi" w:hAnsiTheme="minorHAnsi" w:cstheme="minorHAnsi"/>
                <w:bCs/>
              </w:rPr>
            </w:pPr>
            <w:r w:rsidRPr="00FC0D93">
              <w:rPr>
                <w:rFonts w:asciiTheme="minorHAnsi" w:hAnsiTheme="minorHAnsi" w:cstheme="minorHAnsi"/>
                <w:bCs/>
              </w:rPr>
              <w:t>L’effet est ressenti sur une période de temps limitée, (caractéristiques des</w:t>
            </w:r>
          </w:p>
          <w:p w14:paraId="19AA8E1E" w14:textId="77777777" w:rsidR="00A352C2" w:rsidRPr="00FC0D93" w:rsidRDefault="00A352C2" w:rsidP="00A352C2">
            <w:pPr>
              <w:rPr>
                <w:rFonts w:asciiTheme="minorHAnsi" w:hAnsiTheme="minorHAnsi" w:cstheme="minorHAnsi"/>
              </w:rPr>
            </w:pPr>
            <w:r w:rsidRPr="00FC0D93">
              <w:rPr>
                <w:rFonts w:asciiTheme="minorHAnsi" w:hAnsiTheme="minorHAnsi" w:cstheme="minorHAnsi"/>
                <w:bCs/>
              </w:rPr>
              <w:t>effets qui surviennent lors des phases préparatoire et de construction)</w:t>
            </w:r>
          </w:p>
        </w:tc>
      </w:tr>
      <w:tr w:rsidR="00A352C2" w:rsidRPr="00FC0D93" w14:paraId="17038EC8" w14:textId="77777777" w:rsidTr="00A352C2">
        <w:tc>
          <w:tcPr>
            <w:tcW w:w="1526" w:type="dxa"/>
          </w:tcPr>
          <w:p w14:paraId="060C486F" w14:textId="77777777" w:rsidR="00A352C2" w:rsidRPr="00FC0D93" w:rsidRDefault="00A352C2" w:rsidP="00290ADD">
            <w:pPr>
              <w:rPr>
                <w:rFonts w:asciiTheme="minorHAnsi" w:hAnsiTheme="minorHAnsi" w:cstheme="minorHAnsi"/>
              </w:rPr>
            </w:pPr>
            <w:r w:rsidRPr="00FC0D93">
              <w:rPr>
                <w:rFonts w:asciiTheme="minorHAnsi" w:hAnsiTheme="minorHAnsi" w:cstheme="minorHAnsi"/>
                <w:bCs/>
              </w:rPr>
              <w:t>MOYENNE</w:t>
            </w:r>
          </w:p>
        </w:tc>
        <w:tc>
          <w:tcPr>
            <w:tcW w:w="7796" w:type="dxa"/>
          </w:tcPr>
          <w:p w14:paraId="20437230" w14:textId="77777777" w:rsidR="00A352C2" w:rsidRPr="00FC0D93" w:rsidRDefault="00A352C2" w:rsidP="00A352C2">
            <w:pPr>
              <w:spacing w:after="0"/>
              <w:rPr>
                <w:rFonts w:asciiTheme="minorHAnsi" w:hAnsiTheme="minorHAnsi" w:cstheme="minorHAnsi"/>
                <w:bCs/>
              </w:rPr>
            </w:pPr>
            <w:r w:rsidRPr="00FC0D93">
              <w:rPr>
                <w:rFonts w:asciiTheme="minorHAnsi" w:hAnsiTheme="minorHAnsi" w:cstheme="minorHAnsi"/>
                <w:bCs/>
              </w:rPr>
              <w:t>L’effet est ressenti d’une manière continue ou intermittente, mais régulière</w:t>
            </w:r>
          </w:p>
          <w:p w14:paraId="56806730" w14:textId="77777777" w:rsidR="00A352C2" w:rsidRPr="00FC0D93" w:rsidRDefault="00A352C2" w:rsidP="00A352C2">
            <w:pPr>
              <w:rPr>
                <w:rFonts w:asciiTheme="minorHAnsi" w:hAnsiTheme="minorHAnsi" w:cstheme="minorHAnsi"/>
              </w:rPr>
            </w:pPr>
            <w:r w:rsidRPr="00FC0D93">
              <w:rPr>
                <w:rFonts w:asciiTheme="minorHAnsi" w:hAnsiTheme="minorHAnsi" w:cstheme="minorHAnsi"/>
                <w:bCs/>
              </w:rPr>
              <w:t>pendant une période inférieure à la durée de vie du barrage.</w:t>
            </w:r>
          </w:p>
        </w:tc>
      </w:tr>
      <w:tr w:rsidR="00A352C2" w:rsidRPr="00FC0D93" w14:paraId="5A918966" w14:textId="77777777" w:rsidTr="00A352C2">
        <w:tc>
          <w:tcPr>
            <w:tcW w:w="1526" w:type="dxa"/>
          </w:tcPr>
          <w:p w14:paraId="7E89492C" w14:textId="77777777" w:rsidR="00A352C2" w:rsidRPr="00FC0D93" w:rsidRDefault="00A352C2" w:rsidP="00290ADD">
            <w:pPr>
              <w:rPr>
                <w:rFonts w:asciiTheme="minorHAnsi" w:hAnsiTheme="minorHAnsi" w:cstheme="minorHAnsi"/>
              </w:rPr>
            </w:pPr>
            <w:r w:rsidRPr="00FC0D93">
              <w:rPr>
                <w:rFonts w:asciiTheme="minorHAnsi" w:hAnsiTheme="minorHAnsi" w:cstheme="minorHAnsi"/>
                <w:bCs/>
              </w:rPr>
              <w:t>LONGUE</w:t>
            </w:r>
          </w:p>
        </w:tc>
        <w:tc>
          <w:tcPr>
            <w:tcW w:w="7796" w:type="dxa"/>
          </w:tcPr>
          <w:p w14:paraId="73C917DD" w14:textId="77777777" w:rsidR="00A352C2" w:rsidRPr="00FC0D93" w:rsidRDefault="00A352C2" w:rsidP="00A352C2">
            <w:pPr>
              <w:spacing w:after="0"/>
              <w:rPr>
                <w:rFonts w:asciiTheme="minorHAnsi" w:hAnsiTheme="minorHAnsi" w:cstheme="minorHAnsi"/>
                <w:bCs/>
              </w:rPr>
            </w:pPr>
            <w:r w:rsidRPr="00FC0D93">
              <w:rPr>
                <w:rFonts w:asciiTheme="minorHAnsi" w:hAnsiTheme="minorHAnsi" w:cstheme="minorHAnsi"/>
                <w:bCs/>
              </w:rPr>
              <w:t>L’effet est ressenti d’une manière continue ou intermittente, mais régulière</w:t>
            </w:r>
          </w:p>
          <w:p w14:paraId="04A5754C" w14:textId="77777777" w:rsidR="00A352C2" w:rsidRPr="00FC0D93" w:rsidRDefault="00A352C2" w:rsidP="00A352C2">
            <w:pPr>
              <w:rPr>
                <w:rFonts w:asciiTheme="minorHAnsi" w:hAnsiTheme="minorHAnsi" w:cstheme="minorHAnsi"/>
              </w:rPr>
            </w:pPr>
            <w:r w:rsidRPr="00FC0D93">
              <w:rPr>
                <w:rFonts w:asciiTheme="minorHAnsi" w:hAnsiTheme="minorHAnsi" w:cstheme="minorHAnsi"/>
                <w:bCs/>
              </w:rPr>
              <w:t>pendant toute la vie du barrage et même au-delà</w:t>
            </w:r>
          </w:p>
        </w:tc>
      </w:tr>
    </w:tbl>
    <w:p w14:paraId="1C50EF04" w14:textId="77777777" w:rsidR="00A352C2" w:rsidRPr="00FC0D93" w:rsidRDefault="00A352C2" w:rsidP="00290ADD">
      <w:pPr>
        <w:rPr>
          <w:rFonts w:asciiTheme="minorHAnsi" w:hAnsiTheme="minorHAnsi"/>
        </w:rPr>
      </w:pPr>
    </w:p>
    <w:p w14:paraId="67EE2193" w14:textId="77777777" w:rsidR="00A352C2" w:rsidRPr="00FC0D93" w:rsidRDefault="00A352C2" w:rsidP="00207941">
      <w:pPr>
        <w:pStyle w:val="Style1"/>
        <w:numPr>
          <w:ilvl w:val="2"/>
          <w:numId w:val="28"/>
        </w:numPr>
        <w:ind w:left="1843"/>
        <w:rPr>
          <w:rFonts w:asciiTheme="minorHAnsi" w:hAnsiTheme="minorHAnsi"/>
          <w:color w:val="3333FF"/>
        </w:rPr>
      </w:pPr>
      <w:r w:rsidRPr="00FC0D93">
        <w:rPr>
          <w:rFonts w:asciiTheme="minorHAnsi" w:hAnsiTheme="minorHAnsi"/>
          <w:color w:val="3333FF"/>
        </w:rPr>
        <w:t xml:space="preserve">Étendue de l’impact </w:t>
      </w:r>
    </w:p>
    <w:p w14:paraId="358AFC4A" w14:textId="77777777" w:rsidR="00092899" w:rsidRPr="00FC0D93" w:rsidRDefault="00092899" w:rsidP="00092899">
      <w:pPr>
        <w:spacing w:line="276" w:lineRule="auto"/>
        <w:jc w:val="both"/>
        <w:rPr>
          <w:rFonts w:asciiTheme="minorHAnsi" w:hAnsiTheme="minorHAnsi"/>
        </w:rPr>
      </w:pPr>
      <w:r w:rsidRPr="00FC0D93">
        <w:rPr>
          <w:rFonts w:asciiTheme="minorHAnsi" w:hAnsiTheme="minorHAnsi"/>
        </w:rPr>
        <w:t>L</w:t>
      </w:r>
      <w:r w:rsidR="00FE1C83" w:rsidRPr="00FC0D93">
        <w:rPr>
          <w:rFonts w:asciiTheme="minorHAnsi" w:hAnsiTheme="minorHAnsi"/>
        </w:rPr>
        <w:t xml:space="preserve">’étendue </w:t>
      </w:r>
      <w:r w:rsidRPr="00FC0D93">
        <w:rPr>
          <w:rFonts w:asciiTheme="minorHAnsi" w:hAnsiTheme="minorHAnsi"/>
        </w:rPr>
        <w:t>permet de mesurer la grandeur ou la proportion de la population susceptible d’être affectée par le projet. Il correspond au rayonnement spatial du changement ou au nombre d’individus susceptibles de percevoir ce changement dans la zone. Dans le cas présent, la portée peut prendre trois valeurs qualitatives :</w:t>
      </w:r>
    </w:p>
    <w:p w14:paraId="2FFD6E56" w14:textId="77777777" w:rsidR="001A394C" w:rsidRPr="00FC0D93" w:rsidRDefault="001A394C" w:rsidP="001A394C">
      <w:pPr>
        <w:pStyle w:val="Lgende"/>
        <w:keepNext/>
        <w:rPr>
          <w:rFonts w:asciiTheme="minorHAnsi" w:hAnsiTheme="minorHAnsi"/>
          <w:color w:val="0033CC"/>
          <w:sz w:val="22"/>
          <w:szCs w:val="22"/>
        </w:rPr>
      </w:pPr>
      <w:bookmarkStart w:id="942" w:name="_Toc85131600"/>
      <w:r w:rsidRPr="00FC0D93">
        <w:rPr>
          <w:rFonts w:asciiTheme="minorHAnsi" w:hAnsiTheme="minorHAnsi"/>
          <w:color w:val="0033CC"/>
          <w:sz w:val="22"/>
          <w:szCs w:val="22"/>
          <w:u w:val="single"/>
        </w:rPr>
        <w:t xml:space="preserve">Tableau </w:t>
      </w:r>
      <w:r w:rsidR="008A70ED" w:rsidRPr="00FC0D93">
        <w:rPr>
          <w:rFonts w:asciiTheme="minorHAnsi" w:hAnsiTheme="minorHAnsi"/>
          <w:color w:val="0033CC"/>
          <w:sz w:val="22"/>
          <w:szCs w:val="22"/>
          <w:u w:val="single"/>
        </w:rPr>
        <w:fldChar w:fldCharType="begin"/>
      </w:r>
      <w:r w:rsidRPr="00FC0D93">
        <w:rPr>
          <w:rFonts w:asciiTheme="minorHAnsi" w:hAnsiTheme="minorHAnsi"/>
          <w:color w:val="0033CC"/>
          <w:sz w:val="22"/>
          <w:szCs w:val="22"/>
          <w:u w:val="single"/>
        </w:rPr>
        <w:instrText xml:space="preserve"> SEQ Tableau \* ARABIC </w:instrText>
      </w:r>
      <w:r w:rsidR="008A70ED" w:rsidRPr="00FC0D93">
        <w:rPr>
          <w:rFonts w:asciiTheme="minorHAnsi" w:hAnsiTheme="minorHAnsi"/>
          <w:color w:val="0033CC"/>
          <w:sz w:val="22"/>
          <w:szCs w:val="22"/>
          <w:u w:val="single"/>
        </w:rPr>
        <w:fldChar w:fldCharType="separate"/>
      </w:r>
      <w:r w:rsidR="006F42A6" w:rsidRPr="00FC0D93">
        <w:rPr>
          <w:rFonts w:asciiTheme="minorHAnsi" w:hAnsiTheme="minorHAnsi"/>
          <w:noProof/>
          <w:color w:val="0033CC"/>
          <w:sz w:val="22"/>
          <w:szCs w:val="22"/>
          <w:u w:val="single"/>
        </w:rPr>
        <w:t>13</w:t>
      </w:r>
      <w:r w:rsidR="008A70ED" w:rsidRPr="00FC0D93">
        <w:rPr>
          <w:rFonts w:asciiTheme="minorHAnsi" w:hAnsiTheme="minorHAnsi"/>
          <w:color w:val="0033CC"/>
          <w:sz w:val="22"/>
          <w:szCs w:val="22"/>
          <w:u w:val="single"/>
        </w:rPr>
        <w:fldChar w:fldCharType="end"/>
      </w:r>
      <w:r w:rsidRPr="00FC0D93">
        <w:rPr>
          <w:rFonts w:asciiTheme="minorHAnsi" w:hAnsiTheme="minorHAnsi"/>
          <w:color w:val="0033CC"/>
          <w:sz w:val="22"/>
          <w:szCs w:val="22"/>
        </w:rPr>
        <w:t xml:space="preserve"> : </w:t>
      </w:r>
      <w:r w:rsidRPr="00FC0D93">
        <w:rPr>
          <w:rFonts w:asciiTheme="minorHAnsi" w:hAnsiTheme="minorHAnsi"/>
          <w:b/>
          <w:color w:val="0033CC"/>
          <w:sz w:val="22"/>
          <w:szCs w:val="22"/>
        </w:rPr>
        <w:t>Différents niveaux d’appréciation du critère « Etendue»</w:t>
      </w:r>
      <w:bookmarkEnd w:id="94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8083"/>
      </w:tblGrid>
      <w:tr w:rsidR="00092899" w:rsidRPr="00FC0D93" w14:paraId="4ED00C48" w14:textId="77777777" w:rsidTr="00FE1C83">
        <w:tc>
          <w:tcPr>
            <w:tcW w:w="1523" w:type="dxa"/>
          </w:tcPr>
          <w:p w14:paraId="287EAFB6" w14:textId="77777777" w:rsidR="00092899" w:rsidRPr="00FC0D93" w:rsidRDefault="00FE1C83" w:rsidP="00970AEA">
            <w:pPr>
              <w:spacing w:line="276" w:lineRule="auto"/>
              <w:jc w:val="center"/>
              <w:rPr>
                <w:rFonts w:asciiTheme="minorHAnsi" w:hAnsiTheme="minorHAnsi"/>
                <w:b/>
              </w:rPr>
            </w:pPr>
            <w:r w:rsidRPr="00FC0D93">
              <w:rPr>
                <w:rFonts w:asciiTheme="minorHAnsi" w:hAnsiTheme="minorHAnsi"/>
                <w:b/>
              </w:rPr>
              <w:t>Etendue</w:t>
            </w:r>
          </w:p>
        </w:tc>
        <w:tc>
          <w:tcPr>
            <w:tcW w:w="8083" w:type="dxa"/>
          </w:tcPr>
          <w:p w14:paraId="1F27A41F" w14:textId="77777777" w:rsidR="00092899" w:rsidRPr="00FC0D93" w:rsidRDefault="00092899" w:rsidP="00970AEA">
            <w:pPr>
              <w:spacing w:line="276" w:lineRule="auto"/>
              <w:jc w:val="center"/>
              <w:rPr>
                <w:rFonts w:asciiTheme="minorHAnsi" w:hAnsiTheme="minorHAnsi"/>
                <w:b/>
              </w:rPr>
            </w:pPr>
            <w:r w:rsidRPr="00FC0D93">
              <w:rPr>
                <w:rFonts w:asciiTheme="minorHAnsi" w:hAnsiTheme="minorHAnsi"/>
                <w:b/>
              </w:rPr>
              <w:t>Description</w:t>
            </w:r>
          </w:p>
        </w:tc>
      </w:tr>
      <w:tr w:rsidR="00092899" w:rsidRPr="00FC0D93" w14:paraId="7B56F396" w14:textId="77777777" w:rsidTr="00FE1C83">
        <w:tc>
          <w:tcPr>
            <w:tcW w:w="1523" w:type="dxa"/>
          </w:tcPr>
          <w:p w14:paraId="1E7409E3" w14:textId="77777777" w:rsidR="00092899" w:rsidRPr="00FC0D93" w:rsidRDefault="00092899" w:rsidP="00970AEA">
            <w:pPr>
              <w:spacing w:line="276" w:lineRule="auto"/>
              <w:jc w:val="both"/>
              <w:rPr>
                <w:rFonts w:asciiTheme="minorHAnsi" w:hAnsiTheme="minorHAnsi"/>
              </w:rPr>
            </w:pPr>
            <w:r w:rsidRPr="00FC0D93">
              <w:rPr>
                <w:rFonts w:asciiTheme="minorHAnsi" w:hAnsiTheme="minorHAnsi"/>
              </w:rPr>
              <w:t>PONCTUELLE</w:t>
            </w:r>
          </w:p>
        </w:tc>
        <w:tc>
          <w:tcPr>
            <w:tcW w:w="8083" w:type="dxa"/>
          </w:tcPr>
          <w:p w14:paraId="64AC1A3C" w14:textId="77777777" w:rsidR="00092899" w:rsidRPr="00FC0D93" w:rsidRDefault="00092899" w:rsidP="00FE1C83">
            <w:pPr>
              <w:spacing w:after="0" w:line="276" w:lineRule="auto"/>
              <w:jc w:val="both"/>
              <w:rPr>
                <w:rFonts w:asciiTheme="minorHAnsi" w:hAnsiTheme="minorHAnsi"/>
              </w:rPr>
            </w:pPr>
            <w:r w:rsidRPr="00FC0D93">
              <w:rPr>
                <w:rFonts w:asciiTheme="minorHAnsi" w:hAnsiTheme="minorHAnsi"/>
              </w:rPr>
              <w:t>La source d’impact modifie une portion de l’élément environnemental aux</w:t>
            </w:r>
          </w:p>
          <w:p w14:paraId="397768A8" w14:textId="77777777" w:rsidR="00092899" w:rsidRPr="00FC0D93" w:rsidRDefault="00092899" w:rsidP="00FE1C83">
            <w:pPr>
              <w:spacing w:after="0" w:line="276" w:lineRule="auto"/>
              <w:jc w:val="both"/>
              <w:rPr>
                <w:rFonts w:asciiTheme="minorHAnsi" w:hAnsiTheme="minorHAnsi"/>
              </w:rPr>
            </w:pPr>
            <w:r w:rsidRPr="00FC0D93">
              <w:rPr>
                <w:rFonts w:asciiTheme="minorHAnsi" w:hAnsiTheme="minorHAnsi"/>
              </w:rPr>
              <w:t>environs immédiats de l’ouvrage. L’élément affecté peut être perçu par une</w:t>
            </w:r>
          </w:p>
          <w:p w14:paraId="34F6CE59" w14:textId="77777777" w:rsidR="00092899" w:rsidRPr="00FC0D93" w:rsidRDefault="00092899" w:rsidP="00FE1C83">
            <w:pPr>
              <w:spacing w:after="0" w:line="276" w:lineRule="auto"/>
              <w:rPr>
                <w:rFonts w:asciiTheme="minorHAnsi" w:hAnsiTheme="minorHAnsi"/>
              </w:rPr>
            </w:pPr>
            <w:r w:rsidRPr="00FC0D93">
              <w:rPr>
                <w:rFonts w:asciiTheme="minorHAnsi" w:hAnsiTheme="minorHAnsi"/>
              </w:rPr>
              <w:t>petite portion (&lt;25%) de la population dans l’ensemble de la zone d’intervention du projet.</w:t>
            </w:r>
          </w:p>
        </w:tc>
      </w:tr>
      <w:tr w:rsidR="00092899" w:rsidRPr="00FC0D93" w14:paraId="0259EAFB" w14:textId="77777777" w:rsidTr="00FE1C83">
        <w:tc>
          <w:tcPr>
            <w:tcW w:w="1523" w:type="dxa"/>
          </w:tcPr>
          <w:p w14:paraId="51CBB7BA" w14:textId="77777777" w:rsidR="00092899" w:rsidRPr="00FC0D93" w:rsidRDefault="00092899" w:rsidP="00970AEA">
            <w:pPr>
              <w:spacing w:line="276" w:lineRule="auto"/>
              <w:jc w:val="both"/>
              <w:rPr>
                <w:rFonts w:asciiTheme="minorHAnsi" w:hAnsiTheme="minorHAnsi"/>
              </w:rPr>
            </w:pPr>
            <w:r w:rsidRPr="00FC0D93">
              <w:rPr>
                <w:rFonts w:asciiTheme="minorHAnsi" w:hAnsiTheme="minorHAnsi"/>
              </w:rPr>
              <w:t>LOCALE</w:t>
            </w:r>
          </w:p>
        </w:tc>
        <w:tc>
          <w:tcPr>
            <w:tcW w:w="8083" w:type="dxa"/>
          </w:tcPr>
          <w:p w14:paraId="0F544CB0" w14:textId="77777777" w:rsidR="00092899" w:rsidRPr="00FC0D93" w:rsidRDefault="00092899" w:rsidP="00FE1C83">
            <w:pPr>
              <w:spacing w:after="0" w:line="276" w:lineRule="auto"/>
              <w:ind w:firstLine="34"/>
              <w:jc w:val="both"/>
              <w:rPr>
                <w:rFonts w:asciiTheme="minorHAnsi" w:hAnsiTheme="minorHAnsi"/>
              </w:rPr>
            </w:pPr>
            <w:r w:rsidRPr="00FC0D93">
              <w:rPr>
                <w:rFonts w:asciiTheme="minorHAnsi" w:hAnsiTheme="minorHAnsi"/>
              </w:rPr>
              <w:t>La source d’impact modifie une portion de l’élément environnemental aux</w:t>
            </w:r>
          </w:p>
          <w:p w14:paraId="300EC7EB" w14:textId="77777777" w:rsidR="00092899" w:rsidRPr="00FC0D93" w:rsidRDefault="00092899" w:rsidP="00FE1C83">
            <w:pPr>
              <w:spacing w:after="0" w:line="276" w:lineRule="auto"/>
              <w:ind w:firstLine="34"/>
              <w:jc w:val="both"/>
              <w:rPr>
                <w:rFonts w:asciiTheme="minorHAnsi" w:hAnsiTheme="minorHAnsi"/>
              </w:rPr>
            </w:pPr>
            <w:r w:rsidRPr="00FC0D93">
              <w:rPr>
                <w:rFonts w:asciiTheme="minorHAnsi" w:hAnsiTheme="minorHAnsi"/>
              </w:rPr>
              <w:t>environs immédiats de l’ouvrage et ses zones environnantes. L’élément</w:t>
            </w:r>
          </w:p>
          <w:p w14:paraId="42183CE4" w14:textId="77777777" w:rsidR="00092899" w:rsidRPr="00FC0D93" w:rsidRDefault="00092899" w:rsidP="00FE1C83">
            <w:pPr>
              <w:spacing w:after="0" w:line="276" w:lineRule="auto"/>
              <w:ind w:firstLine="34"/>
              <w:jc w:val="both"/>
              <w:rPr>
                <w:rFonts w:asciiTheme="minorHAnsi" w:hAnsiTheme="minorHAnsi"/>
              </w:rPr>
            </w:pPr>
            <w:r w:rsidRPr="00FC0D93">
              <w:rPr>
                <w:rFonts w:asciiTheme="minorHAnsi" w:hAnsiTheme="minorHAnsi"/>
              </w:rPr>
              <w:t>environnemental affecté peut être perçu par 25 à 50% de la population dans</w:t>
            </w:r>
          </w:p>
          <w:p w14:paraId="36E4CB59" w14:textId="77777777" w:rsidR="00092899" w:rsidRPr="00FC0D93" w:rsidRDefault="00092899" w:rsidP="00FE1C83">
            <w:pPr>
              <w:spacing w:after="0" w:line="276" w:lineRule="auto"/>
              <w:ind w:firstLine="34"/>
              <w:jc w:val="both"/>
              <w:rPr>
                <w:rFonts w:asciiTheme="minorHAnsi" w:hAnsiTheme="minorHAnsi"/>
              </w:rPr>
            </w:pPr>
            <w:r w:rsidRPr="00FC0D93">
              <w:rPr>
                <w:rFonts w:asciiTheme="minorHAnsi" w:hAnsiTheme="minorHAnsi"/>
              </w:rPr>
              <w:t>l’ensemble de la zone d’intervention du projet.</w:t>
            </w:r>
          </w:p>
        </w:tc>
      </w:tr>
      <w:tr w:rsidR="00092899" w:rsidRPr="00FC0D93" w14:paraId="3A3D0A6A" w14:textId="77777777" w:rsidTr="00FE1C83">
        <w:tc>
          <w:tcPr>
            <w:tcW w:w="1523" w:type="dxa"/>
          </w:tcPr>
          <w:p w14:paraId="4E9843E6" w14:textId="77777777" w:rsidR="00092899" w:rsidRPr="00FC0D93" w:rsidRDefault="00092899" w:rsidP="00970AEA">
            <w:pPr>
              <w:spacing w:line="276" w:lineRule="auto"/>
              <w:jc w:val="both"/>
              <w:rPr>
                <w:rFonts w:asciiTheme="minorHAnsi" w:hAnsiTheme="minorHAnsi"/>
              </w:rPr>
            </w:pPr>
            <w:r w:rsidRPr="00FC0D93">
              <w:rPr>
                <w:rFonts w:asciiTheme="minorHAnsi" w:hAnsiTheme="minorHAnsi"/>
              </w:rPr>
              <w:t>GENERALE</w:t>
            </w:r>
          </w:p>
        </w:tc>
        <w:tc>
          <w:tcPr>
            <w:tcW w:w="8083" w:type="dxa"/>
          </w:tcPr>
          <w:p w14:paraId="4271A88C" w14:textId="77777777" w:rsidR="00092899" w:rsidRPr="00FC0D93" w:rsidRDefault="00092899" w:rsidP="00FE1C83">
            <w:pPr>
              <w:spacing w:after="0" w:line="276" w:lineRule="auto"/>
              <w:ind w:firstLine="34"/>
              <w:jc w:val="both"/>
              <w:rPr>
                <w:rFonts w:asciiTheme="minorHAnsi" w:hAnsiTheme="minorHAnsi"/>
              </w:rPr>
            </w:pPr>
            <w:r w:rsidRPr="00FC0D93">
              <w:rPr>
                <w:rFonts w:asciiTheme="minorHAnsi" w:hAnsiTheme="minorHAnsi"/>
              </w:rPr>
              <w:t>La source d’impact modifie une portion importante ou la totalité d’un élément</w:t>
            </w:r>
          </w:p>
          <w:p w14:paraId="1D5BD31C" w14:textId="77777777" w:rsidR="00092899" w:rsidRPr="00FC0D93" w:rsidRDefault="00092899" w:rsidP="00FE1C83">
            <w:pPr>
              <w:spacing w:after="0" w:line="276" w:lineRule="auto"/>
              <w:ind w:firstLine="34"/>
              <w:jc w:val="both"/>
              <w:rPr>
                <w:rFonts w:asciiTheme="minorHAnsi" w:hAnsiTheme="minorHAnsi"/>
              </w:rPr>
            </w:pPr>
            <w:r w:rsidRPr="00FC0D93">
              <w:rPr>
                <w:rFonts w:asciiTheme="minorHAnsi" w:hAnsiTheme="minorHAnsi"/>
              </w:rPr>
              <w:t>environnemental de l’ouvrage ou de la commune tout entière. L’effet peut être</w:t>
            </w:r>
          </w:p>
          <w:p w14:paraId="66BEA140" w14:textId="77777777" w:rsidR="00092899" w:rsidRPr="00FC0D93" w:rsidRDefault="00092899" w:rsidP="00FE1C83">
            <w:pPr>
              <w:spacing w:after="0" w:line="276" w:lineRule="auto"/>
              <w:ind w:firstLine="34"/>
              <w:jc w:val="both"/>
              <w:rPr>
                <w:rFonts w:asciiTheme="minorHAnsi" w:hAnsiTheme="minorHAnsi"/>
              </w:rPr>
            </w:pPr>
            <w:r w:rsidRPr="00FC0D93">
              <w:rPr>
                <w:rFonts w:asciiTheme="minorHAnsi" w:hAnsiTheme="minorHAnsi"/>
              </w:rPr>
              <w:t>ressenti par plus de 50% de la population dans l’ensemble de la zone d’intervention du projet.</w:t>
            </w:r>
          </w:p>
        </w:tc>
      </w:tr>
    </w:tbl>
    <w:p w14:paraId="52C54924" w14:textId="77777777" w:rsidR="00A352C2" w:rsidRPr="00FC0D93" w:rsidRDefault="00A352C2" w:rsidP="00290ADD">
      <w:pPr>
        <w:rPr>
          <w:rFonts w:asciiTheme="minorHAnsi" w:hAnsiTheme="minorHAnsi"/>
        </w:rPr>
      </w:pPr>
    </w:p>
    <w:p w14:paraId="7593D29A" w14:textId="77777777" w:rsidR="00A352C2" w:rsidRPr="00FC0D93" w:rsidRDefault="00A352C2" w:rsidP="00207941">
      <w:pPr>
        <w:pStyle w:val="Style1"/>
        <w:numPr>
          <w:ilvl w:val="2"/>
          <w:numId w:val="28"/>
        </w:numPr>
        <w:ind w:left="1843"/>
        <w:rPr>
          <w:rFonts w:asciiTheme="minorHAnsi" w:hAnsiTheme="minorHAnsi"/>
          <w:color w:val="3333FF"/>
        </w:rPr>
      </w:pPr>
      <w:r w:rsidRPr="00FC0D93">
        <w:rPr>
          <w:rFonts w:asciiTheme="minorHAnsi" w:hAnsiTheme="minorHAnsi"/>
          <w:color w:val="3333FF"/>
        </w:rPr>
        <w:t xml:space="preserve">Intensité de l’impact </w:t>
      </w:r>
    </w:p>
    <w:p w14:paraId="430346B2" w14:textId="77777777" w:rsidR="00A352C2" w:rsidRPr="00FC0D93" w:rsidRDefault="003564CA" w:rsidP="00290ADD">
      <w:pPr>
        <w:rPr>
          <w:rFonts w:asciiTheme="minorHAnsi" w:hAnsiTheme="minorHAnsi"/>
        </w:rPr>
      </w:pPr>
      <w:r w:rsidRPr="00FC0D93">
        <w:rPr>
          <w:rFonts w:asciiTheme="minorHAnsi" w:hAnsiTheme="minorHAnsi"/>
        </w:rPr>
        <w:t>L’intensité du changement éventuel généré par une source d’impact varie de forte à faible, selon le degré de modification de l’élément du milieu étudié.</w:t>
      </w:r>
    </w:p>
    <w:p w14:paraId="6FBBF21A" w14:textId="77777777" w:rsidR="001E7CCA" w:rsidRPr="00FC0D93" w:rsidRDefault="001E7CCA" w:rsidP="001E7CCA">
      <w:pPr>
        <w:pStyle w:val="Lgende"/>
        <w:keepNext/>
        <w:rPr>
          <w:rFonts w:asciiTheme="minorHAnsi" w:hAnsiTheme="minorHAnsi"/>
          <w:color w:val="0033CC"/>
          <w:sz w:val="22"/>
          <w:szCs w:val="22"/>
        </w:rPr>
      </w:pPr>
      <w:bookmarkStart w:id="943" w:name="_Toc85131601"/>
      <w:r w:rsidRPr="00FC0D93">
        <w:rPr>
          <w:rFonts w:asciiTheme="minorHAnsi" w:hAnsiTheme="minorHAnsi"/>
          <w:color w:val="0033CC"/>
          <w:sz w:val="22"/>
          <w:szCs w:val="22"/>
        </w:rPr>
        <w:t xml:space="preserve">Tableau </w:t>
      </w:r>
      <w:r w:rsidR="008A70ED" w:rsidRPr="00FC0D93">
        <w:rPr>
          <w:rFonts w:asciiTheme="minorHAnsi" w:hAnsiTheme="minorHAnsi"/>
          <w:color w:val="0033CC"/>
          <w:sz w:val="22"/>
          <w:szCs w:val="22"/>
        </w:rPr>
        <w:fldChar w:fldCharType="begin"/>
      </w:r>
      <w:r w:rsidRPr="00FC0D93">
        <w:rPr>
          <w:rFonts w:asciiTheme="minorHAnsi" w:hAnsiTheme="minorHAnsi"/>
          <w:color w:val="0033CC"/>
          <w:sz w:val="22"/>
          <w:szCs w:val="22"/>
        </w:rPr>
        <w:instrText xml:space="preserve"> SEQ Tableau \* ARABIC </w:instrText>
      </w:r>
      <w:r w:rsidR="008A70ED" w:rsidRPr="00FC0D93">
        <w:rPr>
          <w:rFonts w:asciiTheme="minorHAnsi" w:hAnsiTheme="minorHAnsi"/>
          <w:color w:val="0033CC"/>
          <w:sz w:val="22"/>
          <w:szCs w:val="22"/>
        </w:rPr>
        <w:fldChar w:fldCharType="separate"/>
      </w:r>
      <w:r w:rsidR="006F42A6" w:rsidRPr="00FC0D93">
        <w:rPr>
          <w:rFonts w:asciiTheme="minorHAnsi" w:hAnsiTheme="minorHAnsi"/>
          <w:noProof/>
          <w:color w:val="0033CC"/>
          <w:sz w:val="22"/>
          <w:szCs w:val="22"/>
        </w:rPr>
        <w:t>14</w:t>
      </w:r>
      <w:r w:rsidR="008A70ED" w:rsidRPr="00FC0D93">
        <w:rPr>
          <w:rFonts w:asciiTheme="minorHAnsi" w:hAnsiTheme="minorHAnsi"/>
          <w:color w:val="0033CC"/>
          <w:sz w:val="22"/>
          <w:szCs w:val="22"/>
        </w:rPr>
        <w:fldChar w:fldCharType="end"/>
      </w:r>
      <w:r w:rsidRPr="00FC0D93">
        <w:rPr>
          <w:rFonts w:asciiTheme="minorHAnsi" w:hAnsiTheme="minorHAnsi"/>
          <w:color w:val="0033CC"/>
          <w:sz w:val="22"/>
          <w:szCs w:val="22"/>
        </w:rPr>
        <w:t> : Intensité de l’impact</w:t>
      </w:r>
      <w:bookmarkEnd w:id="9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7566"/>
      </w:tblGrid>
      <w:tr w:rsidR="003564CA" w:rsidRPr="00FC0D93" w14:paraId="04AC8360" w14:textId="77777777" w:rsidTr="001E7CCA">
        <w:tc>
          <w:tcPr>
            <w:tcW w:w="1506" w:type="dxa"/>
          </w:tcPr>
          <w:p w14:paraId="1843CEAD" w14:textId="77777777" w:rsidR="003564CA" w:rsidRPr="00FC0D93" w:rsidRDefault="003564CA" w:rsidP="003564CA">
            <w:pPr>
              <w:spacing w:after="0" w:line="240" w:lineRule="auto"/>
              <w:jc w:val="center"/>
              <w:rPr>
                <w:rFonts w:asciiTheme="minorHAnsi" w:hAnsiTheme="minorHAnsi"/>
                <w:b/>
              </w:rPr>
            </w:pPr>
            <w:r w:rsidRPr="00FC0D93">
              <w:rPr>
                <w:rFonts w:asciiTheme="minorHAnsi" w:hAnsiTheme="minorHAnsi"/>
                <w:b/>
              </w:rPr>
              <w:t>Intensité</w:t>
            </w:r>
          </w:p>
        </w:tc>
        <w:tc>
          <w:tcPr>
            <w:tcW w:w="7780" w:type="dxa"/>
          </w:tcPr>
          <w:p w14:paraId="7C5C86CE" w14:textId="77777777" w:rsidR="003564CA" w:rsidRPr="00FC0D93" w:rsidRDefault="003564CA" w:rsidP="003564CA">
            <w:pPr>
              <w:spacing w:after="0" w:line="240" w:lineRule="auto"/>
              <w:jc w:val="center"/>
              <w:rPr>
                <w:rFonts w:asciiTheme="minorHAnsi" w:hAnsiTheme="minorHAnsi"/>
                <w:b/>
              </w:rPr>
            </w:pPr>
            <w:r w:rsidRPr="00FC0D93">
              <w:rPr>
                <w:rFonts w:asciiTheme="minorHAnsi" w:hAnsiTheme="minorHAnsi"/>
                <w:b/>
              </w:rPr>
              <w:t>Description</w:t>
            </w:r>
          </w:p>
        </w:tc>
      </w:tr>
      <w:tr w:rsidR="003564CA" w:rsidRPr="00FC0D93" w14:paraId="3DE13275" w14:textId="77777777" w:rsidTr="001E7CCA">
        <w:tc>
          <w:tcPr>
            <w:tcW w:w="1506" w:type="dxa"/>
          </w:tcPr>
          <w:p w14:paraId="6938BB23" w14:textId="77777777" w:rsidR="003564CA" w:rsidRPr="00FC0D93" w:rsidRDefault="003564CA" w:rsidP="003564CA">
            <w:pPr>
              <w:spacing w:after="0" w:line="240" w:lineRule="auto"/>
              <w:jc w:val="both"/>
              <w:rPr>
                <w:rFonts w:asciiTheme="minorHAnsi" w:hAnsiTheme="minorHAnsi"/>
              </w:rPr>
            </w:pPr>
            <w:r w:rsidRPr="00FC0D93">
              <w:rPr>
                <w:rFonts w:asciiTheme="minorHAnsi" w:hAnsiTheme="minorHAnsi"/>
              </w:rPr>
              <w:t>FORTE</w:t>
            </w:r>
          </w:p>
        </w:tc>
        <w:tc>
          <w:tcPr>
            <w:tcW w:w="7780" w:type="dxa"/>
          </w:tcPr>
          <w:p w14:paraId="40700F92" w14:textId="77777777" w:rsidR="003564CA" w:rsidRPr="00FC0D93" w:rsidRDefault="003564CA" w:rsidP="003564CA">
            <w:pPr>
              <w:spacing w:after="0" w:line="240" w:lineRule="auto"/>
              <w:jc w:val="both"/>
              <w:rPr>
                <w:rFonts w:asciiTheme="minorHAnsi" w:hAnsiTheme="minorHAnsi"/>
              </w:rPr>
            </w:pPr>
            <w:r w:rsidRPr="00FC0D93">
              <w:rPr>
                <w:rFonts w:asciiTheme="minorHAnsi" w:hAnsiTheme="minorHAnsi"/>
              </w:rPr>
              <w:t>La source d’impact modifie de façon importante un élément du milieu, en</w:t>
            </w:r>
          </w:p>
          <w:p w14:paraId="2612366C" w14:textId="77777777" w:rsidR="003564CA" w:rsidRPr="00FC0D93" w:rsidRDefault="003564CA" w:rsidP="003564CA">
            <w:pPr>
              <w:spacing w:after="0" w:line="240" w:lineRule="auto"/>
              <w:jc w:val="both"/>
              <w:rPr>
                <w:rFonts w:asciiTheme="minorHAnsi" w:hAnsiTheme="minorHAnsi"/>
              </w:rPr>
            </w:pPr>
            <w:r w:rsidRPr="00FC0D93">
              <w:rPr>
                <w:rFonts w:asciiTheme="minorHAnsi" w:hAnsiTheme="minorHAnsi"/>
              </w:rPr>
              <w:t>change l’intégrité ou en diminue fortement l’utilisation, le caractère</w:t>
            </w:r>
          </w:p>
          <w:p w14:paraId="23BE93AB" w14:textId="77777777" w:rsidR="003564CA" w:rsidRPr="00FC0D93" w:rsidRDefault="003564CA" w:rsidP="003564CA">
            <w:pPr>
              <w:spacing w:after="0" w:line="240" w:lineRule="auto"/>
              <w:jc w:val="both"/>
              <w:rPr>
                <w:rFonts w:asciiTheme="minorHAnsi" w:hAnsiTheme="minorHAnsi"/>
              </w:rPr>
            </w:pPr>
            <w:r w:rsidRPr="00FC0D93">
              <w:rPr>
                <w:rFonts w:asciiTheme="minorHAnsi" w:hAnsiTheme="minorHAnsi"/>
              </w:rPr>
              <w:t>particulier ou la qualité. La source d’impact améliore grandement l’élément</w:t>
            </w:r>
          </w:p>
          <w:p w14:paraId="6133D711" w14:textId="77777777" w:rsidR="003564CA" w:rsidRPr="00FC0D93" w:rsidRDefault="003564CA" w:rsidP="003564CA">
            <w:pPr>
              <w:spacing w:after="0" w:line="240" w:lineRule="auto"/>
              <w:jc w:val="both"/>
              <w:rPr>
                <w:rFonts w:asciiTheme="minorHAnsi" w:hAnsiTheme="minorHAnsi"/>
              </w:rPr>
            </w:pPr>
            <w:r w:rsidRPr="00FC0D93">
              <w:rPr>
                <w:rFonts w:asciiTheme="minorHAnsi" w:hAnsiTheme="minorHAnsi"/>
              </w:rPr>
              <w:t>ou en augmente fortement la qualité ou l’utilisation</w:t>
            </w:r>
          </w:p>
          <w:p w14:paraId="1CCEA01D" w14:textId="77777777" w:rsidR="003564CA" w:rsidRPr="00FC0D93" w:rsidRDefault="003564CA" w:rsidP="003564CA">
            <w:pPr>
              <w:spacing w:after="0" w:line="240" w:lineRule="auto"/>
              <w:jc w:val="both"/>
              <w:rPr>
                <w:rFonts w:asciiTheme="minorHAnsi" w:hAnsiTheme="minorHAnsi"/>
              </w:rPr>
            </w:pPr>
          </w:p>
        </w:tc>
      </w:tr>
      <w:tr w:rsidR="003564CA" w:rsidRPr="00FC0D93" w14:paraId="0C0837EF" w14:textId="77777777" w:rsidTr="001E7CCA">
        <w:tc>
          <w:tcPr>
            <w:tcW w:w="1506" w:type="dxa"/>
          </w:tcPr>
          <w:p w14:paraId="035975A5" w14:textId="77777777" w:rsidR="003564CA" w:rsidRPr="00FC0D93" w:rsidRDefault="003564CA" w:rsidP="003564CA">
            <w:pPr>
              <w:spacing w:after="0" w:line="240" w:lineRule="auto"/>
              <w:jc w:val="both"/>
              <w:rPr>
                <w:rFonts w:asciiTheme="minorHAnsi" w:hAnsiTheme="minorHAnsi"/>
              </w:rPr>
            </w:pPr>
            <w:r w:rsidRPr="00FC0D93">
              <w:rPr>
                <w:rFonts w:asciiTheme="minorHAnsi" w:hAnsiTheme="minorHAnsi"/>
              </w:rPr>
              <w:t>MOYENNE</w:t>
            </w:r>
          </w:p>
        </w:tc>
        <w:tc>
          <w:tcPr>
            <w:tcW w:w="7780" w:type="dxa"/>
          </w:tcPr>
          <w:p w14:paraId="1A02E4D4" w14:textId="77777777" w:rsidR="003564CA" w:rsidRPr="00FC0D93" w:rsidRDefault="003564CA" w:rsidP="003564CA">
            <w:pPr>
              <w:spacing w:after="0" w:line="240" w:lineRule="auto"/>
              <w:jc w:val="both"/>
              <w:rPr>
                <w:rFonts w:asciiTheme="minorHAnsi" w:hAnsiTheme="minorHAnsi"/>
              </w:rPr>
            </w:pPr>
            <w:r w:rsidRPr="00FC0D93">
              <w:rPr>
                <w:rFonts w:asciiTheme="minorHAnsi" w:hAnsiTheme="minorHAnsi"/>
              </w:rPr>
              <w:t>La source d’impact modifie le caractère particulier ou la qualité d’un élément</w:t>
            </w:r>
          </w:p>
          <w:p w14:paraId="7C116118" w14:textId="77777777" w:rsidR="003564CA" w:rsidRPr="00FC0D93" w:rsidRDefault="003564CA" w:rsidP="003564CA">
            <w:pPr>
              <w:spacing w:after="0" w:line="240" w:lineRule="auto"/>
              <w:jc w:val="both"/>
              <w:rPr>
                <w:rFonts w:asciiTheme="minorHAnsi" w:hAnsiTheme="minorHAnsi"/>
              </w:rPr>
            </w:pPr>
            <w:r w:rsidRPr="00FC0D93">
              <w:rPr>
                <w:rFonts w:asciiTheme="minorHAnsi" w:hAnsiTheme="minorHAnsi"/>
              </w:rPr>
              <w:t>et en restreint l’utilisation sans en modifier de façon importante l’intégrité ou</w:t>
            </w:r>
          </w:p>
          <w:p w14:paraId="41C6CBE2" w14:textId="77777777" w:rsidR="003564CA" w:rsidRPr="00FC0D93" w:rsidRDefault="003564CA" w:rsidP="003564CA">
            <w:pPr>
              <w:spacing w:after="0" w:line="240" w:lineRule="auto"/>
              <w:jc w:val="both"/>
              <w:rPr>
                <w:rFonts w:asciiTheme="minorHAnsi" w:hAnsiTheme="minorHAnsi"/>
              </w:rPr>
            </w:pPr>
            <w:r w:rsidRPr="00FC0D93">
              <w:rPr>
                <w:rFonts w:asciiTheme="minorHAnsi" w:hAnsiTheme="minorHAnsi"/>
              </w:rPr>
              <w:t>l’utilisation d’une façon importante. La source d’impact améliore ou</w:t>
            </w:r>
          </w:p>
          <w:p w14:paraId="028861D1" w14:textId="77777777" w:rsidR="003564CA" w:rsidRPr="00FC0D93" w:rsidRDefault="003564CA" w:rsidP="003564CA">
            <w:pPr>
              <w:spacing w:after="0" w:line="240" w:lineRule="auto"/>
              <w:jc w:val="both"/>
              <w:rPr>
                <w:rFonts w:asciiTheme="minorHAnsi" w:hAnsiTheme="minorHAnsi"/>
              </w:rPr>
            </w:pPr>
            <w:r w:rsidRPr="00FC0D93">
              <w:rPr>
                <w:rFonts w:asciiTheme="minorHAnsi" w:hAnsiTheme="minorHAnsi"/>
              </w:rPr>
              <w:t>augmente légèrement la qualité ou l’utilisation de l’élément</w:t>
            </w:r>
          </w:p>
          <w:p w14:paraId="451D31B1" w14:textId="77777777" w:rsidR="003564CA" w:rsidRPr="00FC0D93" w:rsidRDefault="003564CA" w:rsidP="003564CA">
            <w:pPr>
              <w:spacing w:after="0" w:line="240" w:lineRule="auto"/>
              <w:jc w:val="both"/>
              <w:rPr>
                <w:rFonts w:asciiTheme="minorHAnsi" w:hAnsiTheme="minorHAnsi"/>
              </w:rPr>
            </w:pPr>
          </w:p>
        </w:tc>
      </w:tr>
      <w:tr w:rsidR="003564CA" w:rsidRPr="00FC0D93" w14:paraId="61CA9C7B" w14:textId="77777777" w:rsidTr="001E7CCA">
        <w:tc>
          <w:tcPr>
            <w:tcW w:w="1506" w:type="dxa"/>
          </w:tcPr>
          <w:p w14:paraId="32569422" w14:textId="77777777" w:rsidR="003564CA" w:rsidRPr="00FC0D93" w:rsidRDefault="003564CA" w:rsidP="003564CA">
            <w:pPr>
              <w:spacing w:after="0" w:line="240" w:lineRule="auto"/>
              <w:jc w:val="both"/>
              <w:rPr>
                <w:rFonts w:asciiTheme="minorHAnsi" w:hAnsiTheme="minorHAnsi"/>
              </w:rPr>
            </w:pPr>
            <w:r w:rsidRPr="00FC0D93">
              <w:rPr>
                <w:rFonts w:asciiTheme="minorHAnsi" w:hAnsiTheme="minorHAnsi"/>
              </w:rPr>
              <w:t>FAIBLE</w:t>
            </w:r>
          </w:p>
        </w:tc>
        <w:tc>
          <w:tcPr>
            <w:tcW w:w="7780" w:type="dxa"/>
          </w:tcPr>
          <w:p w14:paraId="3E7D9AB1" w14:textId="77777777" w:rsidR="003564CA" w:rsidRPr="00FC0D93" w:rsidRDefault="003564CA" w:rsidP="003564CA">
            <w:pPr>
              <w:spacing w:after="0" w:line="240" w:lineRule="auto"/>
              <w:jc w:val="both"/>
              <w:rPr>
                <w:rFonts w:asciiTheme="minorHAnsi" w:hAnsiTheme="minorHAnsi"/>
              </w:rPr>
            </w:pPr>
            <w:r w:rsidRPr="00FC0D93">
              <w:rPr>
                <w:rFonts w:asciiTheme="minorHAnsi" w:hAnsiTheme="minorHAnsi"/>
              </w:rPr>
              <w:t>la source d’impact modifie de façon limitée un élément du milieu ou en</w:t>
            </w:r>
          </w:p>
          <w:p w14:paraId="73A456EF" w14:textId="77777777" w:rsidR="003564CA" w:rsidRPr="00FC0D93" w:rsidRDefault="003564CA" w:rsidP="003564CA">
            <w:pPr>
              <w:spacing w:after="0" w:line="240" w:lineRule="auto"/>
              <w:jc w:val="both"/>
              <w:rPr>
                <w:rFonts w:asciiTheme="minorHAnsi" w:hAnsiTheme="minorHAnsi"/>
              </w:rPr>
            </w:pPr>
            <w:r w:rsidRPr="00FC0D93">
              <w:rPr>
                <w:rFonts w:asciiTheme="minorHAnsi" w:hAnsiTheme="minorHAnsi"/>
              </w:rPr>
              <w:t>diminue légèrement l’utilisation, le caractère particulier ou la qualité. La</w:t>
            </w:r>
          </w:p>
          <w:p w14:paraId="02A7F87A" w14:textId="77777777" w:rsidR="003564CA" w:rsidRPr="00FC0D93" w:rsidRDefault="003564CA" w:rsidP="003564CA">
            <w:pPr>
              <w:spacing w:after="0" w:line="240" w:lineRule="auto"/>
              <w:jc w:val="both"/>
              <w:rPr>
                <w:rFonts w:asciiTheme="minorHAnsi" w:hAnsiTheme="minorHAnsi"/>
              </w:rPr>
            </w:pPr>
            <w:r w:rsidRPr="00FC0D93">
              <w:rPr>
                <w:rFonts w:asciiTheme="minorHAnsi" w:hAnsiTheme="minorHAnsi"/>
              </w:rPr>
              <w:t>source d’impact améliore ou augmente de façon limitée la qualité ou</w:t>
            </w:r>
          </w:p>
          <w:p w14:paraId="00F4184C" w14:textId="77777777" w:rsidR="003564CA" w:rsidRPr="00FC0D93" w:rsidRDefault="003564CA" w:rsidP="003564CA">
            <w:pPr>
              <w:spacing w:after="0" w:line="240" w:lineRule="auto"/>
              <w:jc w:val="both"/>
              <w:rPr>
                <w:rFonts w:asciiTheme="minorHAnsi" w:hAnsiTheme="minorHAnsi"/>
              </w:rPr>
            </w:pPr>
            <w:r w:rsidRPr="00FC0D93">
              <w:rPr>
                <w:rFonts w:asciiTheme="minorHAnsi" w:hAnsiTheme="minorHAnsi"/>
              </w:rPr>
              <w:t>l’utilisation de l’élément</w:t>
            </w:r>
          </w:p>
          <w:p w14:paraId="2F54C306" w14:textId="77777777" w:rsidR="003564CA" w:rsidRPr="00FC0D93" w:rsidRDefault="003564CA" w:rsidP="003564CA">
            <w:pPr>
              <w:spacing w:after="0" w:line="240" w:lineRule="auto"/>
              <w:jc w:val="both"/>
              <w:rPr>
                <w:rFonts w:asciiTheme="minorHAnsi" w:hAnsiTheme="minorHAnsi"/>
              </w:rPr>
            </w:pPr>
          </w:p>
        </w:tc>
      </w:tr>
    </w:tbl>
    <w:p w14:paraId="34E2098A" w14:textId="77777777" w:rsidR="00A352C2" w:rsidRPr="00FC0D93" w:rsidRDefault="00A352C2" w:rsidP="00290ADD">
      <w:pPr>
        <w:rPr>
          <w:rFonts w:asciiTheme="minorHAnsi" w:hAnsiTheme="minorHAnsi"/>
        </w:rPr>
      </w:pPr>
    </w:p>
    <w:p w14:paraId="5E94D609" w14:textId="77777777" w:rsidR="00A352C2" w:rsidRPr="00FC0D93" w:rsidRDefault="00A352C2" w:rsidP="00207941">
      <w:pPr>
        <w:pStyle w:val="Style1"/>
        <w:numPr>
          <w:ilvl w:val="2"/>
          <w:numId w:val="28"/>
        </w:numPr>
        <w:ind w:left="1843"/>
        <w:rPr>
          <w:rFonts w:asciiTheme="minorHAnsi" w:hAnsiTheme="minorHAnsi"/>
          <w:color w:val="3333FF"/>
        </w:rPr>
      </w:pPr>
      <w:r w:rsidRPr="00FC0D93">
        <w:rPr>
          <w:rFonts w:asciiTheme="minorHAnsi" w:hAnsiTheme="minorHAnsi"/>
          <w:color w:val="3333FF"/>
        </w:rPr>
        <w:t xml:space="preserve">Importance de l’impact </w:t>
      </w:r>
    </w:p>
    <w:p w14:paraId="0EE40E7C" w14:textId="77777777" w:rsidR="003564CA" w:rsidRPr="00FC0D93" w:rsidRDefault="003564CA" w:rsidP="003564CA">
      <w:pPr>
        <w:rPr>
          <w:rFonts w:asciiTheme="minorHAnsi" w:hAnsiTheme="minorHAnsi"/>
          <w:bCs/>
        </w:rPr>
      </w:pPr>
      <w:r w:rsidRPr="00FC0D93">
        <w:rPr>
          <w:rFonts w:asciiTheme="minorHAnsi" w:hAnsiTheme="minorHAnsi"/>
          <w:bCs/>
        </w:rPr>
        <w:t>L’évaluation de l’importance de l’impact est fonction de la combinaison de ces trois critères. La corrélation entre les valeurs de ces trois critères permet d’établir la classification suivante</w:t>
      </w:r>
      <w:r w:rsidR="002125E8" w:rsidRPr="00FC0D93">
        <w:rPr>
          <w:rFonts w:asciiTheme="minorHAnsi" w:hAnsiTheme="minorHAnsi"/>
          <w:bCs/>
        </w:rPr>
        <w:t> :</w:t>
      </w:r>
    </w:p>
    <w:p w14:paraId="5E0C5E25" w14:textId="77777777" w:rsidR="001A394C" w:rsidRPr="00FC0D93" w:rsidRDefault="001A394C" w:rsidP="001A394C">
      <w:pPr>
        <w:pStyle w:val="Lgende"/>
        <w:keepNext/>
        <w:rPr>
          <w:rFonts w:asciiTheme="minorHAnsi" w:hAnsiTheme="minorHAnsi"/>
          <w:color w:val="0033CC"/>
          <w:sz w:val="22"/>
          <w:szCs w:val="22"/>
        </w:rPr>
      </w:pPr>
      <w:bookmarkStart w:id="944" w:name="_Toc85131602"/>
      <w:r w:rsidRPr="00FC0D93">
        <w:rPr>
          <w:rFonts w:asciiTheme="minorHAnsi" w:hAnsiTheme="minorHAnsi"/>
          <w:color w:val="0033CC"/>
          <w:sz w:val="22"/>
          <w:szCs w:val="22"/>
          <w:u w:val="single"/>
        </w:rPr>
        <w:t xml:space="preserve">Tableau </w:t>
      </w:r>
      <w:r w:rsidR="008A70ED" w:rsidRPr="00FC0D93">
        <w:rPr>
          <w:rFonts w:asciiTheme="minorHAnsi" w:hAnsiTheme="minorHAnsi"/>
          <w:color w:val="0033CC"/>
          <w:sz w:val="22"/>
          <w:szCs w:val="22"/>
          <w:u w:val="single"/>
        </w:rPr>
        <w:fldChar w:fldCharType="begin"/>
      </w:r>
      <w:r w:rsidRPr="00FC0D93">
        <w:rPr>
          <w:rFonts w:asciiTheme="minorHAnsi" w:hAnsiTheme="minorHAnsi"/>
          <w:color w:val="0033CC"/>
          <w:sz w:val="22"/>
          <w:szCs w:val="22"/>
          <w:u w:val="single"/>
        </w:rPr>
        <w:instrText xml:space="preserve"> SEQ Tableau \* ARABIC </w:instrText>
      </w:r>
      <w:r w:rsidR="008A70ED" w:rsidRPr="00FC0D93">
        <w:rPr>
          <w:rFonts w:asciiTheme="minorHAnsi" w:hAnsiTheme="minorHAnsi"/>
          <w:color w:val="0033CC"/>
          <w:sz w:val="22"/>
          <w:szCs w:val="22"/>
          <w:u w:val="single"/>
        </w:rPr>
        <w:fldChar w:fldCharType="separate"/>
      </w:r>
      <w:r w:rsidR="006F42A6" w:rsidRPr="00FC0D93">
        <w:rPr>
          <w:rFonts w:asciiTheme="minorHAnsi" w:hAnsiTheme="minorHAnsi"/>
          <w:noProof/>
          <w:color w:val="0033CC"/>
          <w:sz w:val="22"/>
          <w:szCs w:val="22"/>
          <w:u w:val="single"/>
        </w:rPr>
        <w:t>15</w:t>
      </w:r>
      <w:r w:rsidR="008A70ED" w:rsidRPr="00FC0D93">
        <w:rPr>
          <w:rFonts w:asciiTheme="minorHAnsi" w:hAnsiTheme="minorHAnsi"/>
          <w:color w:val="0033CC"/>
          <w:sz w:val="22"/>
          <w:szCs w:val="22"/>
          <w:u w:val="single"/>
        </w:rPr>
        <w:fldChar w:fldCharType="end"/>
      </w:r>
      <w:r w:rsidRPr="00FC0D93">
        <w:rPr>
          <w:rFonts w:asciiTheme="minorHAnsi" w:hAnsiTheme="minorHAnsi"/>
          <w:color w:val="0033CC"/>
          <w:sz w:val="22"/>
          <w:szCs w:val="22"/>
        </w:rPr>
        <w:t xml:space="preserve"> : </w:t>
      </w:r>
      <w:r w:rsidRPr="00FC0D93">
        <w:rPr>
          <w:rFonts w:asciiTheme="minorHAnsi" w:hAnsiTheme="minorHAnsi"/>
          <w:b/>
          <w:color w:val="0033CC"/>
          <w:sz w:val="22"/>
          <w:szCs w:val="22"/>
        </w:rPr>
        <w:t>Différents niveaux d’appréciation de l’importance de l’impact</w:t>
      </w:r>
      <w:bookmarkEnd w:id="9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55"/>
      </w:tblGrid>
      <w:tr w:rsidR="003564CA" w:rsidRPr="00FC0D93" w14:paraId="76383333" w14:textId="77777777" w:rsidTr="001A394C">
        <w:tc>
          <w:tcPr>
            <w:tcW w:w="1514" w:type="dxa"/>
          </w:tcPr>
          <w:p w14:paraId="1B84AD00" w14:textId="77777777" w:rsidR="003564CA" w:rsidRPr="00FC0D93" w:rsidRDefault="003564CA" w:rsidP="00541EC5">
            <w:pPr>
              <w:spacing w:after="0" w:line="240" w:lineRule="auto"/>
              <w:jc w:val="center"/>
              <w:rPr>
                <w:rFonts w:asciiTheme="minorHAnsi" w:hAnsiTheme="minorHAnsi"/>
                <w:b/>
              </w:rPr>
            </w:pPr>
            <w:r w:rsidRPr="00FC0D93">
              <w:rPr>
                <w:rFonts w:asciiTheme="minorHAnsi" w:hAnsiTheme="minorHAnsi"/>
                <w:b/>
              </w:rPr>
              <w:t>Importance</w:t>
            </w:r>
          </w:p>
        </w:tc>
        <w:tc>
          <w:tcPr>
            <w:tcW w:w="7772" w:type="dxa"/>
          </w:tcPr>
          <w:p w14:paraId="4BEDA0A2" w14:textId="77777777" w:rsidR="003564CA" w:rsidRPr="00FC0D93" w:rsidRDefault="003564CA" w:rsidP="00541EC5">
            <w:pPr>
              <w:spacing w:after="0" w:line="240" w:lineRule="auto"/>
              <w:jc w:val="center"/>
              <w:rPr>
                <w:rFonts w:asciiTheme="minorHAnsi" w:hAnsiTheme="minorHAnsi"/>
                <w:b/>
              </w:rPr>
            </w:pPr>
            <w:r w:rsidRPr="00FC0D93">
              <w:rPr>
                <w:rFonts w:asciiTheme="minorHAnsi" w:hAnsiTheme="minorHAnsi"/>
                <w:b/>
              </w:rPr>
              <w:t>Description</w:t>
            </w:r>
          </w:p>
        </w:tc>
      </w:tr>
      <w:tr w:rsidR="003564CA" w:rsidRPr="00FC0D93" w14:paraId="26F16A1E" w14:textId="77777777" w:rsidTr="001A394C">
        <w:tc>
          <w:tcPr>
            <w:tcW w:w="1514" w:type="dxa"/>
          </w:tcPr>
          <w:p w14:paraId="65112F40" w14:textId="77777777" w:rsidR="003564CA" w:rsidRPr="00FC0D93" w:rsidRDefault="003564CA" w:rsidP="00541EC5">
            <w:pPr>
              <w:spacing w:after="0" w:line="240" w:lineRule="auto"/>
              <w:jc w:val="both"/>
              <w:rPr>
                <w:rFonts w:asciiTheme="minorHAnsi" w:hAnsiTheme="minorHAnsi"/>
              </w:rPr>
            </w:pPr>
            <w:r w:rsidRPr="00FC0D93">
              <w:rPr>
                <w:rFonts w:asciiTheme="minorHAnsi" w:hAnsiTheme="minorHAnsi"/>
              </w:rPr>
              <w:t xml:space="preserve">MAJEURE </w:t>
            </w:r>
          </w:p>
        </w:tc>
        <w:tc>
          <w:tcPr>
            <w:tcW w:w="7772" w:type="dxa"/>
          </w:tcPr>
          <w:p w14:paraId="5F4E90AD" w14:textId="77777777" w:rsidR="003564CA" w:rsidRPr="00FC0D93" w:rsidRDefault="003564CA" w:rsidP="00541EC5">
            <w:pPr>
              <w:spacing w:after="0" w:line="240" w:lineRule="auto"/>
              <w:jc w:val="both"/>
              <w:rPr>
                <w:rFonts w:asciiTheme="minorHAnsi" w:hAnsiTheme="minorHAnsi"/>
              </w:rPr>
            </w:pPr>
            <w:r w:rsidRPr="00FC0D93">
              <w:rPr>
                <w:rFonts w:asciiTheme="minorHAnsi" w:hAnsiTheme="minorHAnsi"/>
              </w:rPr>
              <w:t>Il signifie que l’intégrité d’un élément de l’environnement et son utilisation</w:t>
            </w:r>
          </w:p>
          <w:p w14:paraId="6411224C" w14:textId="77777777" w:rsidR="003564CA" w:rsidRPr="00FC0D93" w:rsidRDefault="003564CA" w:rsidP="00541EC5">
            <w:pPr>
              <w:spacing w:after="0" w:line="240" w:lineRule="auto"/>
              <w:jc w:val="both"/>
              <w:rPr>
                <w:rFonts w:asciiTheme="minorHAnsi" w:hAnsiTheme="minorHAnsi"/>
              </w:rPr>
            </w:pPr>
            <w:r w:rsidRPr="00FC0D93">
              <w:rPr>
                <w:rFonts w:asciiTheme="minorHAnsi" w:hAnsiTheme="minorHAnsi"/>
              </w:rPr>
              <w:t>par la population sont fortement modifiées</w:t>
            </w:r>
          </w:p>
          <w:p w14:paraId="005DBB91" w14:textId="77777777" w:rsidR="003564CA" w:rsidRPr="00FC0D93" w:rsidRDefault="003564CA" w:rsidP="00541EC5">
            <w:pPr>
              <w:spacing w:after="0" w:line="240" w:lineRule="auto"/>
              <w:jc w:val="both"/>
              <w:rPr>
                <w:rFonts w:asciiTheme="minorHAnsi" w:hAnsiTheme="minorHAnsi"/>
              </w:rPr>
            </w:pPr>
          </w:p>
        </w:tc>
      </w:tr>
      <w:tr w:rsidR="003564CA" w:rsidRPr="00FC0D93" w14:paraId="491133DB" w14:textId="77777777" w:rsidTr="001A394C">
        <w:tc>
          <w:tcPr>
            <w:tcW w:w="1514" w:type="dxa"/>
          </w:tcPr>
          <w:p w14:paraId="1680BC79" w14:textId="77777777" w:rsidR="003564CA" w:rsidRPr="00FC0D93" w:rsidRDefault="003564CA" w:rsidP="00541EC5">
            <w:pPr>
              <w:spacing w:after="0" w:line="240" w:lineRule="auto"/>
              <w:jc w:val="both"/>
              <w:rPr>
                <w:rFonts w:asciiTheme="minorHAnsi" w:hAnsiTheme="minorHAnsi"/>
              </w:rPr>
            </w:pPr>
            <w:r w:rsidRPr="00FC0D93">
              <w:rPr>
                <w:rFonts w:asciiTheme="minorHAnsi" w:hAnsiTheme="minorHAnsi"/>
              </w:rPr>
              <w:t xml:space="preserve">MOYENNE </w:t>
            </w:r>
          </w:p>
        </w:tc>
        <w:tc>
          <w:tcPr>
            <w:tcW w:w="7772" w:type="dxa"/>
          </w:tcPr>
          <w:p w14:paraId="63CB18F7" w14:textId="77777777" w:rsidR="003564CA" w:rsidRPr="00FC0D93" w:rsidRDefault="003564CA" w:rsidP="00541EC5">
            <w:pPr>
              <w:spacing w:after="0" w:line="240" w:lineRule="auto"/>
              <w:jc w:val="both"/>
              <w:rPr>
                <w:rFonts w:asciiTheme="minorHAnsi" w:hAnsiTheme="minorHAnsi"/>
              </w:rPr>
            </w:pPr>
            <w:r w:rsidRPr="00FC0D93">
              <w:rPr>
                <w:rFonts w:asciiTheme="minorHAnsi" w:hAnsiTheme="minorHAnsi"/>
              </w:rPr>
              <w:t>Il signifie que l’intégrité d’un élément de l’environnement et son utilisation</w:t>
            </w:r>
          </w:p>
          <w:p w14:paraId="01899F9D" w14:textId="77777777" w:rsidR="003564CA" w:rsidRPr="00FC0D93" w:rsidRDefault="003564CA" w:rsidP="00541EC5">
            <w:pPr>
              <w:spacing w:after="0" w:line="240" w:lineRule="auto"/>
              <w:rPr>
                <w:rFonts w:asciiTheme="minorHAnsi" w:hAnsiTheme="minorHAnsi"/>
                <w:bCs/>
              </w:rPr>
            </w:pPr>
            <w:r w:rsidRPr="00FC0D93">
              <w:rPr>
                <w:rFonts w:asciiTheme="minorHAnsi" w:hAnsiTheme="minorHAnsi"/>
              </w:rPr>
              <w:t>par la population sont partiellement modifiées</w:t>
            </w:r>
          </w:p>
          <w:p w14:paraId="17BD0262" w14:textId="77777777" w:rsidR="003564CA" w:rsidRPr="00FC0D93" w:rsidRDefault="003564CA" w:rsidP="00541EC5">
            <w:pPr>
              <w:spacing w:after="0" w:line="240" w:lineRule="auto"/>
              <w:jc w:val="both"/>
              <w:rPr>
                <w:rFonts w:asciiTheme="minorHAnsi" w:hAnsiTheme="minorHAnsi"/>
              </w:rPr>
            </w:pPr>
          </w:p>
        </w:tc>
      </w:tr>
      <w:tr w:rsidR="003564CA" w:rsidRPr="00FC0D93" w14:paraId="1C60FF1F" w14:textId="77777777" w:rsidTr="001A394C">
        <w:tc>
          <w:tcPr>
            <w:tcW w:w="1514" w:type="dxa"/>
          </w:tcPr>
          <w:p w14:paraId="33FF3E20" w14:textId="77777777" w:rsidR="003564CA" w:rsidRPr="00FC0D93" w:rsidRDefault="003564CA" w:rsidP="00541EC5">
            <w:pPr>
              <w:spacing w:after="0" w:line="240" w:lineRule="auto"/>
              <w:rPr>
                <w:rFonts w:asciiTheme="minorHAnsi" w:hAnsiTheme="minorHAnsi"/>
              </w:rPr>
            </w:pPr>
            <w:r w:rsidRPr="00FC0D93">
              <w:rPr>
                <w:rFonts w:asciiTheme="minorHAnsi" w:hAnsiTheme="minorHAnsi"/>
              </w:rPr>
              <w:t>MINEURE</w:t>
            </w:r>
          </w:p>
          <w:p w14:paraId="61FF2073" w14:textId="77777777" w:rsidR="003564CA" w:rsidRPr="00FC0D93" w:rsidRDefault="003564CA" w:rsidP="00541EC5">
            <w:pPr>
              <w:spacing w:after="0" w:line="240" w:lineRule="auto"/>
              <w:jc w:val="both"/>
              <w:rPr>
                <w:rFonts w:asciiTheme="minorHAnsi" w:hAnsiTheme="minorHAnsi"/>
              </w:rPr>
            </w:pPr>
          </w:p>
        </w:tc>
        <w:tc>
          <w:tcPr>
            <w:tcW w:w="7772" w:type="dxa"/>
          </w:tcPr>
          <w:p w14:paraId="138CB8EB" w14:textId="77777777" w:rsidR="003564CA" w:rsidRPr="00FC0D93" w:rsidRDefault="003564CA" w:rsidP="00541EC5">
            <w:pPr>
              <w:spacing w:after="0" w:line="240" w:lineRule="auto"/>
              <w:jc w:val="both"/>
              <w:rPr>
                <w:rFonts w:asciiTheme="minorHAnsi" w:hAnsiTheme="minorHAnsi"/>
              </w:rPr>
            </w:pPr>
            <w:r w:rsidRPr="00FC0D93">
              <w:rPr>
                <w:rFonts w:asciiTheme="minorHAnsi" w:hAnsiTheme="minorHAnsi"/>
              </w:rPr>
              <w:t>Il signifie que l’intégrité d’un élément de l’environnement et son utilisation</w:t>
            </w:r>
          </w:p>
          <w:p w14:paraId="189EBA62" w14:textId="77777777" w:rsidR="003564CA" w:rsidRPr="00FC0D93" w:rsidRDefault="003564CA" w:rsidP="00541EC5">
            <w:pPr>
              <w:spacing w:after="0" w:line="240" w:lineRule="auto"/>
              <w:jc w:val="both"/>
              <w:rPr>
                <w:rFonts w:asciiTheme="minorHAnsi" w:hAnsiTheme="minorHAnsi"/>
              </w:rPr>
            </w:pPr>
            <w:r w:rsidRPr="00FC0D93">
              <w:rPr>
                <w:rFonts w:asciiTheme="minorHAnsi" w:hAnsiTheme="minorHAnsi"/>
              </w:rPr>
              <w:t xml:space="preserve">par la population sont presque pas modifiées </w:t>
            </w:r>
          </w:p>
        </w:tc>
      </w:tr>
    </w:tbl>
    <w:p w14:paraId="5028009B" w14:textId="77777777" w:rsidR="00A352C2" w:rsidRPr="00FC0D93" w:rsidRDefault="00A352C2" w:rsidP="00290ADD">
      <w:pPr>
        <w:rPr>
          <w:rFonts w:asciiTheme="minorHAnsi" w:hAnsiTheme="minorHAnsi"/>
        </w:rPr>
      </w:pPr>
    </w:p>
    <w:p w14:paraId="29AC2AED" w14:textId="77777777" w:rsidR="00541EC5" w:rsidRPr="00FC0D93" w:rsidRDefault="00541EC5" w:rsidP="00541EC5">
      <w:pPr>
        <w:spacing w:line="276" w:lineRule="auto"/>
        <w:jc w:val="both"/>
        <w:rPr>
          <w:rFonts w:asciiTheme="minorHAnsi" w:hAnsiTheme="minorHAnsi"/>
        </w:rPr>
      </w:pPr>
      <w:r w:rsidRPr="00FC0D93">
        <w:rPr>
          <w:rFonts w:asciiTheme="minorHAnsi" w:hAnsiTheme="minorHAnsi"/>
        </w:rPr>
        <w:t>Le tableau suivant donne un aperçu général de la méthode d’évaluation de l’importance des impacts sur la base des trois critères décrits ci-dessus.</w:t>
      </w:r>
    </w:p>
    <w:p w14:paraId="4CF7A029" w14:textId="77777777" w:rsidR="00B30D7B" w:rsidRPr="00FC0D93" w:rsidRDefault="00B30D7B" w:rsidP="00541EC5">
      <w:pPr>
        <w:spacing w:line="276" w:lineRule="auto"/>
        <w:jc w:val="both"/>
        <w:rPr>
          <w:rFonts w:asciiTheme="minorHAnsi" w:hAnsiTheme="minorHAnsi" w:cstheme="minorHAnsi"/>
        </w:rPr>
      </w:pPr>
      <w:r w:rsidRPr="00FC0D93">
        <w:rPr>
          <w:rFonts w:asciiTheme="minorHAnsi" w:hAnsiTheme="minorHAnsi" w:cstheme="minorHAnsi"/>
        </w:rPr>
        <w:t xml:space="preserve">Si la somme des valeurs obtenues (Intensité, Etendue, Durée) se situe entre 3 et 4, l’importance est considérée </w:t>
      </w:r>
      <w:r w:rsidRPr="00FC0D93">
        <w:rPr>
          <w:rFonts w:asciiTheme="minorHAnsi" w:hAnsiTheme="minorHAnsi" w:cstheme="minorHAnsi"/>
          <w:b/>
        </w:rPr>
        <w:t>mineure</w:t>
      </w:r>
      <w:r w:rsidRPr="00FC0D93">
        <w:rPr>
          <w:rFonts w:asciiTheme="minorHAnsi" w:hAnsiTheme="minorHAnsi" w:cstheme="minorHAnsi"/>
        </w:rPr>
        <w:t xml:space="preserve"> ; si cette valeur se trouve entre 5 et 6, l’importance est jugée </w:t>
      </w:r>
      <w:r w:rsidRPr="00FC0D93">
        <w:rPr>
          <w:rFonts w:asciiTheme="minorHAnsi" w:hAnsiTheme="minorHAnsi" w:cstheme="minorHAnsi"/>
          <w:b/>
        </w:rPr>
        <w:t>moyenne</w:t>
      </w:r>
      <w:r w:rsidRPr="00FC0D93">
        <w:rPr>
          <w:rFonts w:asciiTheme="minorHAnsi" w:hAnsiTheme="minorHAnsi" w:cstheme="minorHAnsi"/>
        </w:rPr>
        <w:t xml:space="preserve"> ; si cette valeur se trouve entre 7 et 9, l’importance est considérée </w:t>
      </w:r>
      <w:r w:rsidRPr="00FC0D93">
        <w:rPr>
          <w:rFonts w:asciiTheme="minorHAnsi" w:hAnsiTheme="minorHAnsi" w:cstheme="minorHAnsi"/>
          <w:b/>
        </w:rPr>
        <w:t>majeure</w:t>
      </w:r>
      <w:r w:rsidRPr="00FC0D93">
        <w:rPr>
          <w:rFonts w:asciiTheme="minorHAnsi" w:hAnsiTheme="minorHAnsi" w:cstheme="minorHAnsi"/>
        </w:rPr>
        <w:t>.</w:t>
      </w:r>
    </w:p>
    <w:p w14:paraId="52C82B78" w14:textId="77777777" w:rsidR="001E7CCA" w:rsidRPr="00FC0D93" w:rsidRDefault="001E7CCA" w:rsidP="00541EC5">
      <w:pPr>
        <w:spacing w:line="276" w:lineRule="auto"/>
        <w:jc w:val="both"/>
        <w:rPr>
          <w:rFonts w:asciiTheme="minorHAnsi" w:hAnsiTheme="minorHAnsi" w:cstheme="minorHAnsi"/>
        </w:rPr>
      </w:pPr>
    </w:p>
    <w:p w14:paraId="64388DFB" w14:textId="77777777" w:rsidR="001A394C" w:rsidRPr="00FC0D93" w:rsidRDefault="001A394C" w:rsidP="001A394C">
      <w:pPr>
        <w:pStyle w:val="Lgende"/>
        <w:keepNext/>
        <w:rPr>
          <w:rFonts w:asciiTheme="minorHAnsi" w:hAnsiTheme="minorHAnsi"/>
          <w:color w:val="0033CC"/>
          <w:sz w:val="22"/>
          <w:szCs w:val="22"/>
        </w:rPr>
      </w:pPr>
      <w:bookmarkStart w:id="945" w:name="_Toc85131603"/>
      <w:r w:rsidRPr="00FC0D93">
        <w:rPr>
          <w:rFonts w:asciiTheme="minorHAnsi" w:hAnsiTheme="minorHAnsi"/>
          <w:color w:val="0033CC"/>
          <w:sz w:val="22"/>
          <w:szCs w:val="22"/>
          <w:u w:val="single"/>
        </w:rPr>
        <w:t xml:space="preserve">Tableau </w:t>
      </w:r>
      <w:r w:rsidR="008A70ED" w:rsidRPr="00FC0D93">
        <w:rPr>
          <w:rFonts w:asciiTheme="minorHAnsi" w:hAnsiTheme="minorHAnsi"/>
          <w:color w:val="0033CC"/>
          <w:sz w:val="22"/>
          <w:szCs w:val="22"/>
          <w:u w:val="single"/>
        </w:rPr>
        <w:fldChar w:fldCharType="begin"/>
      </w:r>
      <w:r w:rsidRPr="00FC0D93">
        <w:rPr>
          <w:rFonts w:asciiTheme="minorHAnsi" w:hAnsiTheme="minorHAnsi"/>
          <w:color w:val="0033CC"/>
          <w:sz w:val="22"/>
          <w:szCs w:val="22"/>
          <w:u w:val="single"/>
        </w:rPr>
        <w:instrText xml:space="preserve"> SEQ Tableau \* ARABIC </w:instrText>
      </w:r>
      <w:r w:rsidR="008A70ED" w:rsidRPr="00FC0D93">
        <w:rPr>
          <w:rFonts w:asciiTheme="minorHAnsi" w:hAnsiTheme="minorHAnsi"/>
          <w:color w:val="0033CC"/>
          <w:sz w:val="22"/>
          <w:szCs w:val="22"/>
          <w:u w:val="single"/>
        </w:rPr>
        <w:fldChar w:fldCharType="separate"/>
      </w:r>
      <w:r w:rsidR="006F42A6" w:rsidRPr="00FC0D93">
        <w:rPr>
          <w:rFonts w:asciiTheme="minorHAnsi" w:hAnsiTheme="minorHAnsi"/>
          <w:noProof/>
          <w:color w:val="0033CC"/>
          <w:sz w:val="22"/>
          <w:szCs w:val="22"/>
          <w:u w:val="single"/>
        </w:rPr>
        <w:t>16</w:t>
      </w:r>
      <w:r w:rsidR="008A70ED" w:rsidRPr="00FC0D93">
        <w:rPr>
          <w:rFonts w:asciiTheme="minorHAnsi" w:hAnsiTheme="minorHAnsi"/>
          <w:color w:val="0033CC"/>
          <w:sz w:val="22"/>
          <w:szCs w:val="22"/>
          <w:u w:val="single"/>
        </w:rPr>
        <w:fldChar w:fldCharType="end"/>
      </w:r>
      <w:r w:rsidRPr="00FC0D93">
        <w:rPr>
          <w:rFonts w:asciiTheme="minorHAnsi" w:hAnsiTheme="minorHAnsi"/>
          <w:color w:val="0033CC"/>
          <w:sz w:val="22"/>
          <w:szCs w:val="22"/>
        </w:rPr>
        <w:t xml:space="preserve"> : </w:t>
      </w:r>
      <w:r w:rsidRPr="00FC0D93">
        <w:rPr>
          <w:rFonts w:asciiTheme="minorHAnsi" w:hAnsiTheme="minorHAnsi"/>
          <w:bCs/>
          <w:color w:val="0033CC"/>
          <w:sz w:val="22"/>
          <w:szCs w:val="22"/>
        </w:rPr>
        <w:t>Combinaison valorisant l’importance d’impact</w:t>
      </w:r>
      <w:bookmarkEnd w:id="945"/>
    </w:p>
    <w:tbl>
      <w:tblPr>
        <w:tblW w:w="38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4"/>
        <w:gridCol w:w="1897"/>
        <w:gridCol w:w="1540"/>
        <w:gridCol w:w="2203"/>
      </w:tblGrid>
      <w:tr w:rsidR="00195E99" w:rsidRPr="00FC0D93" w14:paraId="76620EE9" w14:textId="77777777" w:rsidTr="00F20860">
        <w:trPr>
          <w:jc w:val="center"/>
        </w:trPr>
        <w:tc>
          <w:tcPr>
            <w:tcW w:w="3418" w:type="pct"/>
            <w:gridSpan w:val="3"/>
            <w:vAlign w:val="center"/>
          </w:tcPr>
          <w:p w14:paraId="68ABCBE5" w14:textId="77777777" w:rsidR="00195E99" w:rsidRPr="00FC0D93" w:rsidRDefault="00195E99" w:rsidP="00195E99">
            <w:pPr>
              <w:spacing w:after="0" w:line="240" w:lineRule="auto"/>
              <w:jc w:val="center"/>
              <w:rPr>
                <w:rFonts w:asciiTheme="minorHAnsi" w:hAnsiTheme="minorHAnsi" w:cstheme="minorHAnsi"/>
                <w:b/>
                <w:bCs/>
              </w:rPr>
            </w:pPr>
            <w:r w:rsidRPr="00FC0D93">
              <w:rPr>
                <w:rFonts w:asciiTheme="minorHAnsi" w:hAnsiTheme="minorHAnsi" w:cstheme="minorHAnsi"/>
                <w:b/>
                <w:bCs/>
              </w:rPr>
              <w:t>CRITERES</w:t>
            </w:r>
          </w:p>
        </w:tc>
        <w:tc>
          <w:tcPr>
            <w:tcW w:w="1582" w:type="pct"/>
            <w:vAlign w:val="center"/>
          </w:tcPr>
          <w:p w14:paraId="21B9F7BF" w14:textId="77777777" w:rsidR="00195E99" w:rsidRPr="00FC0D93" w:rsidRDefault="00195E99" w:rsidP="00195E99">
            <w:pPr>
              <w:spacing w:after="0" w:line="240" w:lineRule="auto"/>
              <w:jc w:val="center"/>
              <w:rPr>
                <w:rFonts w:asciiTheme="minorHAnsi" w:hAnsiTheme="minorHAnsi" w:cstheme="minorHAnsi"/>
                <w:b/>
                <w:bCs/>
              </w:rPr>
            </w:pPr>
            <w:r w:rsidRPr="00FC0D93">
              <w:rPr>
                <w:rFonts w:asciiTheme="minorHAnsi" w:hAnsiTheme="minorHAnsi" w:cstheme="minorHAnsi"/>
                <w:b/>
                <w:bCs/>
              </w:rPr>
              <w:t>Importance absolue</w:t>
            </w:r>
          </w:p>
        </w:tc>
      </w:tr>
      <w:tr w:rsidR="00F20860" w:rsidRPr="00FC0D93" w14:paraId="771EBF4A" w14:textId="77777777" w:rsidTr="00F20860">
        <w:trPr>
          <w:jc w:val="center"/>
        </w:trPr>
        <w:tc>
          <w:tcPr>
            <w:tcW w:w="950" w:type="pct"/>
          </w:tcPr>
          <w:p w14:paraId="2AE2E726" w14:textId="77777777" w:rsidR="00195E99" w:rsidRPr="00FC0D93" w:rsidRDefault="00195E99" w:rsidP="00195E99">
            <w:pPr>
              <w:spacing w:after="0" w:line="240" w:lineRule="auto"/>
              <w:jc w:val="center"/>
              <w:rPr>
                <w:rFonts w:asciiTheme="minorHAnsi" w:hAnsiTheme="minorHAnsi" w:cstheme="minorHAnsi"/>
                <w:b/>
                <w:bCs/>
              </w:rPr>
            </w:pPr>
            <w:r w:rsidRPr="00FC0D93">
              <w:rPr>
                <w:rFonts w:asciiTheme="minorHAnsi" w:hAnsiTheme="minorHAnsi" w:cstheme="minorHAnsi"/>
                <w:b/>
                <w:bCs/>
              </w:rPr>
              <w:t>Intensité</w:t>
            </w:r>
          </w:p>
        </w:tc>
        <w:tc>
          <w:tcPr>
            <w:tcW w:w="1362" w:type="pct"/>
          </w:tcPr>
          <w:p w14:paraId="5DCA62DC" w14:textId="77777777" w:rsidR="00195E99" w:rsidRPr="00FC0D93" w:rsidRDefault="00F20860" w:rsidP="00195E99">
            <w:pPr>
              <w:spacing w:after="0" w:line="240" w:lineRule="auto"/>
              <w:jc w:val="center"/>
              <w:rPr>
                <w:rFonts w:asciiTheme="minorHAnsi" w:hAnsiTheme="minorHAnsi" w:cstheme="minorHAnsi"/>
                <w:b/>
                <w:bCs/>
              </w:rPr>
            </w:pPr>
            <w:r w:rsidRPr="00FC0D93">
              <w:rPr>
                <w:rFonts w:asciiTheme="minorHAnsi" w:hAnsiTheme="minorHAnsi" w:cstheme="minorHAnsi"/>
                <w:b/>
                <w:bCs/>
              </w:rPr>
              <w:t>Etendue</w:t>
            </w:r>
          </w:p>
        </w:tc>
        <w:tc>
          <w:tcPr>
            <w:tcW w:w="1106" w:type="pct"/>
          </w:tcPr>
          <w:p w14:paraId="383F8BC2" w14:textId="77777777" w:rsidR="00195E99" w:rsidRPr="00FC0D93" w:rsidRDefault="00195E99" w:rsidP="00195E99">
            <w:pPr>
              <w:spacing w:after="0" w:line="240" w:lineRule="auto"/>
              <w:jc w:val="center"/>
              <w:rPr>
                <w:rFonts w:asciiTheme="minorHAnsi" w:hAnsiTheme="minorHAnsi" w:cstheme="minorHAnsi"/>
                <w:b/>
                <w:bCs/>
              </w:rPr>
            </w:pPr>
            <w:r w:rsidRPr="00FC0D93">
              <w:rPr>
                <w:rFonts w:asciiTheme="minorHAnsi" w:hAnsiTheme="minorHAnsi" w:cstheme="minorHAnsi"/>
                <w:b/>
                <w:bCs/>
              </w:rPr>
              <w:t>Durée</w:t>
            </w:r>
          </w:p>
        </w:tc>
        <w:tc>
          <w:tcPr>
            <w:tcW w:w="1582" w:type="pct"/>
          </w:tcPr>
          <w:p w14:paraId="78E15249" w14:textId="77777777" w:rsidR="00195E99" w:rsidRPr="00FC0D93" w:rsidRDefault="00195E99" w:rsidP="00195E99">
            <w:pPr>
              <w:spacing w:after="0" w:line="240" w:lineRule="auto"/>
              <w:jc w:val="center"/>
              <w:rPr>
                <w:rFonts w:asciiTheme="minorHAnsi" w:hAnsiTheme="minorHAnsi" w:cstheme="minorHAnsi"/>
                <w:b/>
                <w:bCs/>
              </w:rPr>
            </w:pPr>
            <w:r w:rsidRPr="00FC0D93">
              <w:rPr>
                <w:rFonts w:asciiTheme="minorHAnsi" w:hAnsiTheme="minorHAnsi" w:cstheme="minorHAnsi"/>
                <w:b/>
                <w:bCs/>
              </w:rPr>
              <w:t>Importance</w:t>
            </w:r>
          </w:p>
        </w:tc>
      </w:tr>
      <w:tr w:rsidR="00F20860" w:rsidRPr="00FC0D93" w14:paraId="4A9D59A9" w14:textId="77777777" w:rsidTr="00F20860">
        <w:trPr>
          <w:cantSplit/>
          <w:jc w:val="center"/>
        </w:trPr>
        <w:tc>
          <w:tcPr>
            <w:tcW w:w="950" w:type="pct"/>
            <w:vMerge w:val="restart"/>
            <w:vAlign w:val="center"/>
          </w:tcPr>
          <w:p w14:paraId="719D74FD" w14:textId="77777777" w:rsidR="00195E99" w:rsidRPr="00FC0D93" w:rsidRDefault="00195E99" w:rsidP="00195E99">
            <w:pPr>
              <w:spacing w:after="0" w:line="240" w:lineRule="auto"/>
              <w:jc w:val="center"/>
              <w:rPr>
                <w:rFonts w:asciiTheme="minorHAnsi" w:hAnsiTheme="minorHAnsi" w:cstheme="minorHAnsi"/>
              </w:rPr>
            </w:pPr>
            <w:r w:rsidRPr="00FC0D93">
              <w:rPr>
                <w:rFonts w:asciiTheme="minorHAnsi" w:hAnsiTheme="minorHAnsi" w:cstheme="minorHAnsi"/>
              </w:rPr>
              <w:t>Forte</w:t>
            </w:r>
            <w:r w:rsidR="00F20860" w:rsidRPr="00FC0D93">
              <w:rPr>
                <w:rFonts w:asciiTheme="minorHAnsi" w:hAnsiTheme="minorHAnsi" w:cstheme="minorHAnsi"/>
              </w:rPr>
              <w:t> : 3</w:t>
            </w:r>
          </w:p>
        </w:tc>
        <w:tc>
          <w:tcPr>
            <w:tcW w:w="1362" w:type="pct"/>
            <w:vMerge w:val="restart"/>
            <w:vAlign w:val="center"/>
          </w:tcPr>
          <w:p w14:paraId="409DF889" w14:textId="77777777" w:rsidR="00195E99"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Générale : 3</w:t>
            </w:r>
          </w:p>
        </w:tc>
        <w:tc>
          <w:tcPr>
            <w:tcW w:w="1106" w:type="pct"/>
          </w:tcPr>
          <w:p w14:paraId="07546588" w14:textId="77777777" w:rsidR="00195E99" w:rsidRPr="00FC0D93" w:rsidRDefault="00195E99" w:rsidP="00195E99">
            <w:pPr>
              <w:spacing w:after="0" w:line="240" w:lineRule="auto"/>
              <w:jc w:val="center"/>
              <w:rPr>
                <w:rFonts w:asciiTheme="minorHAnsi" w:hAnsiTheme="minorHAnsi" w:cstheme="minorHAnsi"/>
              </w:rPr>
            </w:pPr>
            <w:r w:rsidRPr="00FC0D93">
              <w:rPr>
                <w:rFonts w:asciiTheme="minorHAnsi" w:hAnsiTheme="minorHAnsi" w:cstheme="minorHAnsi"/>
              </w:rPr>
              <w:t>Longue</w:t>
            </w:r>
            <w:r w:rsidR="00F20860" w:rsidRPr="00FC0D93">
              <w:rPr>
                <w:rFonts w:asciiTheme="minorHAnsi" w:hAnsiTheme="minorHAnsi" w:cstheme="minorHAnsi"/>
              </w:rPr>
              <w:t> : 3</w:t>
            </w:r>
          </w:p>
        </w:tc>
        <w:tc>
          <w:tcPr>
            <w:tcW w:w="1582" w:type="pct"/>
          </w:tcPr>
          <w:p w14:paraId="4BC7CA01" w14:textId="77777777" w:rsidR="00195E99" w:rsidRPr="00FC0D93" w:rsidRDefault="00195E99" w:rsidP="00195E99">
            <w:pPr>
              <w:spacing w:after="0" w:line="240" w:lineRule="auto"/>
              <w:jc w:val="center"/>
              <w:rPr>
                <w:rFonts w:asciiTheme="minorHAnsi" w:hAnsiTheme="minorHAnsi" w:cstheme="minorHAnsi"/>
              </w:rPr>
            </w:pPr>
            <w:r w:rsidRPr="00FC0D93">
              <w:rPr>
                <w:rFonts w:asciiTheme="minorHAnsi" w:hAnsiTheme="minorHAnsi" w:cstheme="minorHAnsi"/>
              </w:rPr>
              <w:t>Majeure</w:t>
            </w:r>
          </w:p>
        </w:tc>
      </w:tr>
      <w:tr w:rsidR="00F20860" w:rsidRPr="00FC0D93" w14:paraId="3AFC43D0" w14:textId="77777777" w:rsidTr="00F20860">
        <w:trPr>
          <w:cantSplit/>
          <w:jc w:val="center"/>
        </w:trPr>
        <w:tc>
          <w:tcPr>
            <w:tcW w:w="950" w:type="pct"/>
            <w:vMerge/>
          </w:tcPr>
          <w:p w14:paraId="1185854F" w14:textId="77777777" w:rsidR="00195E99" w:rsidRPr="00FC0D93" w:rsidRDefault="00195E99" w:rsidP="00195E99">
            <w:pPr>
              <w:spacing w:after="0" w:line="240" w:lineRule="auto"/>
              <w:rPr>
                <w:rFonts w:asciiTheme="minorHAnsi" w:hAnsiTheme="minorHAnsi" w:cstheme="minorHAnsi"/>
              </w:rPr>
            </w:pPr>
          </w:p>
        </w:tc>
        <w:tc>
          <w:tcPr>
            <w:tcW w:w="1362" w:type="pct"/>
            <w:vMerge/>
            <w:vAlign w:val="center"/>
          </w:tcPr>
          <w:p w14:paraId="4A57E42B" w14:textId="77777777" w:rsidR="00195E99" w:rsidRPr="00FC0D93" w:rsidRDefault="00195E99" w:rsidP="00195E99">
            <w:pPr>
              <w:spacing w:after="0" w:line="240" w:lineRule="auto"/>
              <w:jc w:val="center"/>
              <w:rPr>
                <w:rFonts w:asciiTheme="minorHAnsi" w:hAnsiTheme="minorHAnsi" w:cstheme="minorHAnsi"/>
              </w:rPr>
            </w:pPr>
          </w:p>
        </w:tc>
        <w:tc>
          <w:tcPr>
            <w:tcW w:w="1106" w:type="pct"/>
          </w:tcPr>
          <w:p w14:paraId="28D90F81" w14:textId="77777777" w:rsidR="00195E99" w:rsidRPr="00FC0D93" w:rsidRDefault="00195E99" w:rsidP="00195E99">
            <w:pPr>
              <w:spacing w:after="0" w:line="240" w:lineRule="auto"/>
              <w:jc w:val="center"/>
              <w:rPr>
                <w:rFonts w:asciiTheme="minorHAnsi" w:hAnsiTheme="minorHAnsi" w:cstheme="minorHAnsi"/>
              </w:rPr>
            </w:pPr>
            <w:r w:rsidRPr="00FC0D93">
              <w:rPr>
                <w:rFonts w:asciiTheme="minorHAnsi" w:hAnsiTheme="minorHAnsi" w:cstheme="minorHAnsi"/>
              </w:rPr>
              <w:t>Moyenne</w:t>
            </w:r>
            <w:r w:rsidR="00F20860" w:rsidRPr="00FC0D93">
              <w:rPr>
                <w:rFonts w:asciiTheme="minorHAnsi" w:hAnsiTheme="minorHAnsi" w:cstheme="minorHAnsi"/>
              </w:rPr>
              <w:t> : 2</w:t>
            </w:r>
          </w:p>
        </w:tc>
        <w:tc>
          <w:tcPr>
            <w:tcW w:w="1582" w:type="pct"/>
          </w:tcPr>
          <w:p w14:paraId="2A347F16" w14:textId="77777777" w:rsidR="00195E99" w:rsidRPr="00FC0D93" w:rsidRDefault="00195E99" w:rsidP="00195E99">
            <w:pPr>
              <w:spacing w:after="0" w:line="240" w:lineRule="auto"/>
              <w:jc w:val="center"/>
              <w:rPr>
                <w:rFonts w:asciiTheme="minorHAnsi" w:hAnsiTheme="minorHAnsi" w:cstheme="minorHAnsi"/>
              </w:rPr>
            </w:pPr>
            <w:r w:rsidRPr="00FC0D93">
              <w:rPr>
                <w:rFonts w:asciiTheme="minorHAnsi" w:hAnsiTheme="minorHAnsi" w:cstheme="minorHAnsi"/>
              </w:rPr>
              <w:t>Majeure</w:t>
            </w:r>
          </w:p>
        </w:tc>
      </w:tr>
      <w:tr w:rsidR="00F20860" w:rsidRPr="00FC0D93" w14:paraId="3DF71F3F" w14:textId="77777777" w:rsidTr="00F20860">
        <w:trPr>
          <w:cantSplit/>
          <w:jc w:val="center"/>
        </w:trPr>
        <w:tc>
          <w:tcPr>
            <w:tcW w:w="950" w:type="pct"/>
            <w:vMerge/>
          </w:tcPr>
          <w:p w14:paraId="7AC24DB6" w14:textId="77777777" w:rsidR="00195E99" w:rsidRPr="00FC0D93" w:rsidRDefault="00195E99" w:rsidP="00195E99">
            <w:pPr>
              <w:spacing w:after="0" w:line="240" w:lineRule="auto"/>
              <w:rPr>
                <w:rFonts w:asciiTheme="minorHAnsi" w:hAnsiTheme="minorHAnsi" w:cstheme="minorHAnsi"/>
              </w:rPr>
            </w:pPr>
          </w:p>
        </w:tc>
        <w:tc>
          <w:tcPr>
            <w:tcW w:w="1362" w:type="pct"/>
            <w:vMerge/>
            <w:vAlign w:val="center"/>
          </w:tcPr>
          <w:p w14:paraId="0B2C4671" w14:textId="77777777" w:rsidR="00195E99" w:rsidRPr="00FC0D93" w:rsidRDefault="00195E99" w:rsidP="00195E99">
            <w:pPr>
              <w:spacing w:after="0" w:line="240" w:lineRule="auto"/>
              <w:jc w:val="center"/>
              <w:rPr>
                <w:rFonts w:asciiTheme="minorHAnsi" w:hAnsiTheme="minorHAnsi" w:cstheme="minorHAnsi"/>
              </w:rPr>
            </w:pPr>
          </w:p>
        </w:tc>
        <w:tc>
          <w:tcPr>
            <w:tcW w:w="1106" w:type="pct"/>
          </w:tcPr>
          <w:p w14:paraId="3C971253" w14:textId="77777777" w:rsidR="00195E99" w:rsidRPr="00FC0D93" w:rsidRDefault="00195E99" w:rsidP="00195E99">
            <w:pPr>
              <w:spacing w:after="0" w:line="240" w:lineRule="auto"/>
              <w:jc w:val="center"/>
              <w:rPr>
                <w:rFonts w:asciiTheme="minorHAnsi" w:hAnsiTheme="minorHAnsi" w:cstheme="minorHAnsi"/>
              </w:rPr>
            </w:pPr>
            <w:r w:rsidRPr="00FC0D93">
              <w:rPr>
                <w:rFonts w:asciiTheme="minorHAnsi" w:hAnsiTheme="minorHAnsi" w:cstheme="minorHAnsi"/>
              </w:rPr>
              <w:t>Courte</w:t>
            </w:r>
            <w:r w:rsidR="00F20860" w:rsidRPr="00FC0D93">
              <w:rPr>
                <w:rFonts w:asciiTheme="minorHAnsi" w:hAnsiTheme="minorHAnsi" w:cstheme="minorHAnsi"/>
              </w:rPr>
              <w:t> : 1</w:t>
            </w:r>
          </w:p>
        </w:tc>
        <w:tc>
          <w:tcPr>
            <w:tcW w:w="1582" w:type="pct"/>
          </w:tcPr>
          <w:p w14:paraId="0AA6D99D" w14:textId="77777777" w:rsidR="00195E99" w:rsidRPr="00FC0D93" w:rsidRDefault="00195E99" w:rsidP="00195E99">
            <w:pPr>
              <w:spacing w:after="0" w:line="240" w:lineRule="auto"/>
              <w:jc w:val="center"/>
              <w:rPr>
                <w:rFonts w:asciiTheme="minorHAnsi" w:hAnsiTheme="minorHAnsi" w:cstheme="minorHAnsi"/>
              </w:rPr>
            </w:pPr>
            <w:r w:rsidRPr="00FC0D93">
              <w:rPr>
                <w:rFonts w:asciiTheme="minorHAnsi" w:hAnsiTheme="minorHAnsi" w:cstheme="minorHAnsi"/>
              </w:rPr>
              <w:t>Majeure</w:t>
            </w:r>
          </w:p>
        </w:tc>
      </w:tr>
      <w:tr w:rsidR="00F20860" w:rsidRPr="00FC0D93" w14:paraId="5C6C2760" w14:textId="77777777" w:rsidTr="00F20860">
        <w:trPr>
          <w:cantSplit/>
          <w:jc w:val="center"/>
        </w:trPr>
        <w:tc>
          <w:tcPr>
            <w:tcW w:w="950" w:type="pct"/>
            <w:vMerge/>
          </w:tcPr>
          <w:p w14:paraId="4C768B1A" w14:textId="77777777" w:rsidR="00F20860" w:rsidRPr="00FC0D93" w:rsidRDefault="00F20860" w:rsidP="00195E99">
            <w:pPr>
              <w:spacing w:after="0" w:line="240" w:lineRule="auto"/>
              <w:rPr>
                <w:rFonts w:asciiTheme="minorHAnsi" w:hAnsiTheme="minorHAnsi" w:cstheme="minorHAnsi"/>
              </w:rPr>
            </w:pPr>
          </w:p>
        </w:tc>
        <w:tc>
          <w:tcPr>
            <w:tcW w:w="1362" w:type="pct"/>
            <w:vMerge w:val="restart"/>
            <w:vAlign w:val="center"/>
          </w:tcPr>
          <w:p w14:paraId="7AC34EC4"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Locale : 2</w:t>
            </w:r>
          </w:p>
        </w:tc>
        <w:tc>
          <w:tcPr>
            <w:tcW w:w="1106" w:type="pct"/>
          </w:tcPr>
          <w:p w14:paraId="31B1ABBE"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Longue : 3</w:t>
            </w:r>
          </w:p>
        </w:tc>
        <w:tc>
          <w:tcPr>
            <w:tcW w:w="1582" w:type="pct"/>
          </w:tcPr>
          <w:p w14:paraId="0816594A"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Majeure</w:t>
            </w:r>
          </w:p>
        </w:tc>
      </w:tr>
      <w:tr w:rsidR="00F20860" w:rsidRPr="00FC0D93" w14:paraId="43C29B2B" w14:textId="77777777" w:rsidTr="00F20860">
        <w:trPr>
          <w:cantSplit/>
          <w:jc w:val="center"/>
        </w:trPr>
        <w:tc>
          <w:tcPr>
            <w:tcW w:w="950" w:type="pct"/>
            <w:vMerge/>
          </w:tcPr>
          <w:p w14:paraId="3C2F7042" w14:textId="77777777" w:rsidR="00F20860" w:rsidRPr="00FC0D93" w:rsidRDefault="00F20860" w:rsidP="00195E99">
            <w:pPr>
              <w:spacing w:after="0" w:line="240" w:lineRule="auto"/>
              <w:rPr>
                <w:rFonts w:asciiTheme="minorHAnsi" w:hAnsiTheme="minorHAnsi" w:cstheme="minorHAnsi"/>
              </w:rPr>
            </w:pPr>
          </w:p>
        </w:tc>
        <w:tc>
          <w:tcPr>
            <w:tcW w:w="1362" w:type="pct"/>
            <w:vMerge/>
            <w:vAlign w:val="center"/>
          </w:tcPr>
          <w:p w14:paraId="02F25A6A" w14:textId="77777777" w:rsidR="00F20860" w:rsidRPr="00FC0D93" w:rsidRDefault="00F20860" w:rsidP="00195E99">
            <w:pPr>
              <w:spacing w:after="0" w:line="240" w:lineRule="auto"/>
              <w:jc w:val="center"/>
              <w:rPr>
                <w:rFonts w:asciiTheme="minorHAnsi" w:hAnsiTheme="minorHAnsi" w:cstheme="minorHAnsi"/>
              </w:rPr>
            </w:pPr>
          </w:p>
        </w:tc>
        <w:tc>
          <w:tcPr>
            <w:tcW w:w="1106" w:type="pct"/>
          </w:tcPr>
          <w:p w14:paraId="26833E18"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 : 2</w:t>
            </w:r>
          </w:p>
        </w:tc>
        <w:tc>
          <w:tcPr>
            <w:tcW w:w="1582" w:type="pct"/>
          </w:tcPr>
          <w:p w14:paraId="13F1F14C"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w:t>
            </w:r>
          </w:p>
        </w:tc>
      </w:tr>
      <w:tr w:rsidR="00F20860" w:rsidRPr="00FC0D93" w14:paraId="7E78EB80" w14:textId="77777777" w:rsidTr="00F20860">
        <w:trPr>
          <w:cantSplit/>
          <w:jc w:val="center"/>
        </w:trPr>
        <w:tc>
          <w:tcPr>
            <w:tcW w:w="950" w:type="pct"/>
            <w:vMerge/>
          </w:tcPr>
          <w:p w14:paraId="1BC7A10E" w14:textId="77777777" w:rsidR="00F20860" w:rsidRPr="00FC0D93" w:rsidRDefault="00F20860" w:rsidP="00195E99">
            <w:pPr>
              <w:spacing w:after="0" w:line="240" w:lineRule="auto"/>
              <w:rPr>
                <w:rFonts w:asciiTheme="minorHAnsi" w:hAnsiTheme="minorHAnsi" w:cstheme="minorHAnsi"/>
              </w:rPr>
            </w:pPr>
          </w:p>
        </w:tc>
        <w:tc>
          <w:tcPr>
            <w:tcW w:w="1362" w:type="pct"/>
            <w:vMerge/>
            <w:vAlign w:val="center"/>
          </w:tcPr>
          <w:p w14:paraId="547A6728" w14:textId="77777777" w:rsidR="00F20860" w:rsidRPr="00FC0D93" w:rsidRDefault="00F20860" w:rsidP="00195E99">
            <w:pPr>
              <w:spacing w:after="0" w:line="240" w:lineRule="auto"/>
              <w:jc w:val="center"/>
              <w:rPr>
                <w:rFonts w:asciiTheme="minorHAnsi" w:hAnsiTheme="minorHAnsi" w:cstheme="minorHAnsi"/>
              </w:rPr>
            </w:pPr>
          </w:p>
        </w:tc>
        <w:tc>
          <w:tcPr>
            <w:tcW w:w="1106" w:type="pct"/>
          </w:tcPr>
          <w:p w14:paraId="76D457E6"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Courte : 1</w:t>
            </w:r>
          </w:p>
        </w:tc>
        <w:tc>
          <w:tcPr>
            <w:tcW w:w="1582" w:type="pct"/>
          </w:tcPr>
          <w:p w14:paraId="4B3D01BF"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w:t>
            </w:r>
          </w:p>
        </w:tc>
      </w:tr>
      <w:tr w:rsidR="00F20860" w:rsidRPr="00FC0D93" w14:paraId="4C4A246D" w14:textId="77777777" w:rsidTr="00F20860">
        <w:trPr>
          <w:cantSplit/>
          <w:jc w:val="center"/>
        </w:trPr>
        <w:tc>
          <w:tcPr>
            <w:tcW w:w="950" w:type="pct"/>
            <w:vMerge/>
          </w:tcPr>
          <w:p w14:paraId="7FEF9C03" w14:textId="77777777" w:rsidR="00F20860" w:rsidRPr="00FC0D93" w:rsidRDefault="00F20860" w:rsidP="00195E99">
            <w:pPr>
              <w:spacing w:after="0" w:line="240" w:lineRule="auto"/>
              <w:rPr>
                <w:rFonts w:asciiTheme="minorHAnsi" w:hAnsiTheme="minorHAnsi" w:cstheme="minorHAnsi"/>
              </w:rPr>
            </w:pPr>
          </w:p>
        </w:tc>
        <w:tc>
          <w:tcPr>
            <w:tcW w:w="1362" w:type="pct"/>
            <w:vMerge w:val="restart"/>
            <w:vAlign w:val="center"/>
          </w:tcPr>
          <w:p w14:paraId="26410B83"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Ponctuelle : 1</w:t>
            </w:r>
          </w:p>
        </w:tc>
        <w:tc>
          <w:tcPr>
            <w:tcW w:w="1106" w:type="pct"/>
          </w:tcPr>
          <w:p w14:paraId="28637423"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Longue : 3</w:t>
            </w:r>
          </w:p>
        </w:tc>
        <w:tc>
          <w:tcPr>
            <w:tcW w:w="1582" w:type="pct"/>
          </w:tcPr>
          <w:p w14:paraId="0A6B2A80"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Majeure</w:t>
            </w:r>
          </w:p>
        </w:tc>
      </w:tr>
      <w:tr w:rsidR="00F20860" w:rsidRPr="00FC0D93" w14:paraId="10BC6CE4" w14:textId="77777777" w:rsidTr="00F20860">
        <w:trPr>
          <w:cantSplit/>
          <w:jc w:val="center"/>
        </w:trPr>
        <w:tc>
          <w:tcPr>
            <w:tcW w:w="950" w:type="pct"/>
            <w:vMerge/>
          </w:tcPr>
          <w:p w14:paraId="53643EB7" w14:textId="77777777" w:rsidR="00F20860" w:rsidRPr="00FC0D93" w:rsidRDefault="00F20860" w:rsidP="00195E99">
            <w:pPr>
              <w:spacing w:after="0" w:line="240" w:lineRule="auto"/>
              <w:rPr>
                <w:rFonts w:asciiTheme="minorHAnsi" w:hAnsiTheme="minorHAnsi" w:cstheme="minorHAnsi"/>
              </w:rPr>
            </w:pPr>
          </w:p>
        </w:tc>
        <w:tc>
          <w:tcPr>
            <w:tcW w:w="1362" w:type="pct"/>
            <w:vMerge/>
          </w:tcPr>
          <w:p w14:paraId="47C6D982" w14:textId="77777777" w:rsidR="00F20860" w:rsidRPr="00FC0D93" w:rsidRDefault="00F20860" w:rsidP="00195E99">
            <w:pPr>
              <w:spacing w:after="0" w:line="240" w:lineRule="auto"/>
              <w:rPr>
                <w:rFonts w:asciiTheme="minorHAnsi" w:hAnsiTheme="minorHAnsi" w:cstheme="minorHAnsi"/>
              </w:rPr>
            </w:pPr>
          </w:p>
        </w:tc>
        <w:tc>
          <w:tcPr>
            <w:tcW w:w="1106" w:type="pct"/>
          </w:tcPr>
          <w:p w14:paraId="329320B3"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 : 2</w:t>
            </w:r>
          </w:p>
        </w:tc>
        <w:tc>
          <w:tcPr>
            <w:tcW w:w="1582" w:type="pct"/>
          </w:tcPr>
          <w:p w14:paraId="515A5003"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w:t>
            </w:r>
          </w:p>
        </w:tc>
      </w:tr>
      <w:tr w:rsidR="00F20860" w:rsidRPr="00FC0D93" w14:paraId="04D6706B" w14:textId="77777777" w:rsidTr="00F20860">
        <w:trPr>
          <w:cantSplit/>
          <w:jc w:val="center"/>
        </w:trPr>
        <w:tc>
          <w:tcPr>
            <w:tcW w:w="950" w:type="pct"/>
            <w:vMerge/>
          </w:tcPr>
          <w:p w14:paraId="27AA2C97" w14:textId="77777777" w:rsidR="00F20860" w:rsidRPr="00FC0D93" w:rsidRDefault="00F20860" w:rsidP="00195E99">
            <w:pPr>
              <w:spacing w:after="0" w:line="240" w:lineRule="auto"/>
              <w:rPr>
                <w:rFonts w:asciiTheme="minorHAnsi" w:hAnsiTheme="minorHAnsi" w:cstheme="minorHAnsi"/>
              </w:rPr>
            </w:pPr>
          </w:p>
        </w:tc>
        <w:tc>
          <w:tcPr>
            <w:tcW w:w="1362" w:type="pct"/>
            <w:vMerge/>
          </w:tcPr>
          <w:p w14:paraId="467D5474" w14:textId="77777777" w:rsidR="00F20860" w:rsidRPr="00FC0D93" w:rsidRDefault="00F20860" w:rsidP="00195E99">
            <w:pPr>
              <w:spacing w:after="0" w:line="240" w:lineRule="auto"/>
              <w:rPr>
                <w:rFonts w:asciiTheme="minorHAnsi" w:hAnsiTheme="minorHAnsi" w:cstheme="minorHAnsi"/>
              </w:rPr>
            </w:pPr>
          </w:p>
        </w:tc>
        <w:tc>
          <w:tcPr>
            <w:tcW w:w="1106" w:type="pct"/>
          </w:tcPr>
          <w:p w14:paraId="511DB770"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Courte : 1</w:t>
            </w:r>
          </w:p>
        </w:tc>
        <w:tc>
          <w:tcPr>
            <w:tcW w:w="1582" w:type="pct"/>
          </w:tcPr>
          <w:p w14:paraId="7C132098"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Mineure</w:t>
            </w:r>
          </w:p>
        </w:tc>
      </w:tr>
      <w:tr w:rsidR="00F20860" w:rsidRPr="00FC0D93" w14:paraId="1E07373C" w14:textId="77777777" w:rsidTr="00F20860">
        <w:trPr>
          <w:cantSplit/>
          <w:jc w:val="center"/>
        </w:trPr>
        <w:tc>
          <w:tcPr>
            <w:tcW w:w="950" w:type="pct"/>
            <w:vMerge w:val="restart"/>
            <w:vAlign w:val="center"/>
          </w:tcPr>
          <w:p w14:paraId="31A35C77"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 : 2</w:t>
            </w:r>
          </w:p>
          <w:p w14:paraId="631EFF6B" w14:textId="77777777" w:rsidR="00F20860" w:rsidRPr="00FC0D93" w:rsidRDefault="00F20860" w:rsidP="00195E99">
            <w:pPr>
              <w:spacing w:after="0" w:line="240" w:lineRule="auto"/>
              <w:jc w:val="center"/>
              <w:rPr>
                <w:rFonts w:asciiTheme="minorHAnsi" w:hAnsiTheme="minorHAnsi" w:cstheme="minorHAnsi"/>
              </w:rPr>
            </w:pPr>
          </w:p>
        </w:tc>
        <w:tc>
          <w:tcPr>
            <w:tcW w:w="1362" w:type="pct"/>
            <w:vMerge w:val="restart"/>
            <w:vAlign w:val="center"/>
          </w:tcPr>
          <w:p w14:paraId="3739A2EF"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Générale</w:t>
            </w:r>
            <w:r w:rsidR="00B30D7B" w:rsidRPr="00FC0D93">
              <w:rPr>
                <w:rFonts w:asciiTheme="minorHAnsi" w:hAnsiTheme="minorHAnsi" w:cstheme="minorHAnsi"/>
              </w:rPr>
              <w:t> : 3</w:t>
            </w:r>
          </w:p>
        </w:tc>
        <w:tc>
          <w:tcPr>
            <w:tcW w:w="1106" w:type="pct"/>
          </w:tcPr>
          <w:p w14:paraId="392C765A"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Longue : 3</w:t>
            </w:r>
          </w:p>
        </w:tc>
        <w:tc>
          <w:tcPr>
            <w:tcW w:w="1582" w:type="pct"/>
          </w:tcPr>
          <w:p w14:paraId="79C53821"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Majeure</w:t>
            </w:r>
          </w:p>
        </w:tc>
      </w:tr>
      <w:tr w:rsidR="00F20860" w:rsidRPr="00FC0D93" w14:paraId="63172FC6" w14:textId="77777777" w:rsidTr="00F20860">
        <w:trPr>
          <w:cantSplit/>
          <w:jc w:val="center"/>
        </w:trPr>
        <w:tc>
          <w:tcPr>
            <w:tcW w:w="950" w:type="pct"/>
            <w:vMerge/>
          </w:tcPr>
          <w:p w14:paraId="15DECC58" w14:textId="77777777" w:rsidR="00F20860" w:rsidRPr="00FC0D93" w:rsidRDefault="00F20860" w:rsidP="00195E99">
            <w:pPr>
              <w:spacing w:after="0" w:line="240" w:lineRule="auto"/>
              <w:jc w:val="center"/>
              <w:rPr>
                <w:rFonts w:asciiTheme="minorHAnsi" w:hAnsiTheme="minorHAnsi" w:cstheme="minorHAnsi"/>
              </w:rPr>
            </w:pPr>
          </w:p>
        </w:tc>
        <w:tc>
          <w:tcPr>
            <w:tcW w:w="1362" w:type="pct"/>
            <w:vMerge/>
          </w:tcPr>
          <w:p w14:paraId="1F5213C1" w14:textId="77777777" w:rsidR="00F20860" w:rsidRPr="00FC0D93" w:rsidRDefault="00F20860" w:rsidP="00195E99">
            <w:pPr>
              <w:spacing w:after="0" w:line="240" w:lineRule="auto"/>
              <w:rPr>
                <w:rFonts w:asciiTheme="minorHAnsi" w:hAnsiTheme="minorHAnsi" w:cstheme="minorHAnsi"/>
              </w:rPr>
            </w:pPr>
          </w:p>
        </w:tc>
        <w:tc>
          <w:tcPr>
            <w:tcW w:w="1106" w:type="pct"/>
          </w:tcPr>
          <w:p w14:paraId="2ACC870A"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 : 2</w:t>
            </w:r>
          </w:p>
        </w:tc>
        <w:tc>
          <w:tcPr>
            <w:tcW w:w="1582" w:type="pct"/>
          </w:tcPr>
          <w:p w14:paraId="03655FC1"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w:t>
            </w:r>
          </w:p>
        </w:tc>
      </w:tr>
      <w:tr w:rsidR="00F20860" w:rsidRPr="00FC0D93" w14:paraId="371DDE55" w14:textId="77777777" w:rsidTr="00F20860">
        <w:trPr>
          <w:cantSplit/>
          <w:jc w:val="center"/>
        </w:trPr>
        <w:tc>
          <w:tcPr>
            <w:tcW w:w="950" w:type="pct"/>
            <w:vMerge/>
          </w:tcPr>
          <w:p w14:paraId="0B90B5C5" w14:textId="77777777" w:rsidR="00F20860" w:rsidRPr="00FC0D93" w:rsidRDefault="00F20860" w:rsidP="00195E99">
            <w:pPr>
              <w:spacing w:after="0" w:line="240" w:lineRule="auto"/>
              <w:jc w:val="center"/>
              <w:rPr>
                <w:rFonts w:asciiTheme="minorHAnsi" w:hAnsiTheme="minorHAnsi" w:cstheme="minorHAnsi"/>
              </w:rPr>
            </w:pPr>
          </w:p>
        </w:tc>
        <w:tc>
          <w:tcPr>
            <w:tcW w:w="1362" w:type="pct"/>
            <w:vMerge/>
          </w:tcPr>
          <w:p w14:paraId="4999FD30" w14:textId="77777777" w:rsidR="00F20860" w:rsidRPr="00FC0D93" w:rsidRDefault="00F20860" w:rsidP="00195E99">
            <w:pPr>
              <w:spacing w:after="0" w:line="240" w:lineRule="auto"/>
              <w:rPr>
                <w:rFonts w:asciiTheme="minorHAnsi" w:hAnsiTheme="minorHAnsi" w:cstheme="minorHAnsi"/>
              </w:rPr>
            </w:pPr>
          </w:p>
        </w:tc>
        <w:tc>
          <w:tcPr>
            <w:tcW w:w="1106" w:type="pct"/>
          </w:tcPr>
          <w:p w14:paraId="3393043D"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Courte : 1</w:t>
            </w:r>
          </w:p>
        </w:tc>
        <w:tc>
          <w:tcPr>
            <w:tcW w:w="1582" w:type="pct"/>
          </w:tcPr>
          <w:p w14:paraId="2A165DEC"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w:t>
            </w:r>
          </w:p>
        </w:tc>
      </w:tr>
      <w:tr w:rsidR="00F20860" w:rsidRPr="00FC0D93" w14:paraId="64EB00D9" w14:textId="77777777" w:rsidTr="00F20860">
        <w:trPr>
          <w:cantSplit/>
          <w:jc w:val="center"/>
        </w:trPr>
        <w:tc>
          <w:tcPr>
            <w:tcW w:w="950" w:type="pct"/>
            <w:vMerge/>
            <w:vAlign w:val="center"/>
          </w:tcPr>
          <w:p w14:paraId="0FE7342E" w14:textId="77777777" w:rsidR="00F20860" w:rsidRPr="00FC0D93" w:rsidRDefault="00F20860" w:rsidP="00195E99">
            <w:pPr>
              <w:spacing w:after="0" w:line="240" w:lineRule="auto"/>
              <w:jc w:val="center"/>
              <w:rPr>
                <w:rFonts w:asciiTheme="minorHAnsi" w:hAnsiTheme="minorHAnsi" w:cstheme="minorHAnsi"/>
              </w:rPr>
            </w:pPr>
          </w:p>
        </w:tc>
        <w:tc>
          <w:tcPr>
            <w:tcW w:w="1362" w:type="pct"/>
            <w:vMerge w:val="restart"/>
            <w:vAlign w:val="center"/>
          </w:tcPr>
          <w:p w14:paraId="33C97F43"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Locale : 2</w:t>
            </w:r>
          </w:p>
        </w:tc>
        <w:tc>
          <w:tcPr>
            <w:tcW w:w="1106" w:type="pct"/>
          </w:tcPr>
          <w:p w14:paraId="5423E9CE"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Longue : 3</w:t>
            </w:r>
          </w:p>
        </w:tc>
        <w:tc>
          <w:tcPr>
            <w:tcW w:w="1582" w:type="pct"/>
          </w:tcPr>
          <w:p w14:paraId="00CD7415"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w:t>
            </w:r>
          </w:p>
        </w:tc>
      </w:tr>
      <w:tr w:rsidR="00F20860" w:rsidRPr="00FC0D93" w14:paraId="5CB9FB4A" w14:textId="77777777" w:rsidTr="00F20860">
        <w:trPr>
          <w:cantSplit/>
          <w:jc w:val="center"/>
        </w:trPr>
        <w:tc>
          <w:tcPr>
            <w:tcW w:w="950" w:type="pct"/>
            <w:vMerge/>
          </w:tcPr>
          <w:p w14:paraId="268C8004" w14:textId="77777777" w:rsidR="00F20860" w:rsidRPr="00FC0D93" w:rsidRDefault="00F20860" w:rsidP="00195E99">
            <w:pPr>
              <w:spacing w:after="0" w:line="240" w:lineRule="auto"/>
              <w:rPr>
                <w:rFonts w:asciiTheme="minorHAnsi" w:hAnsiTheme="minorHAnsi" w:cstheme="minorHAnsi"/>
              </w:rPr>
            </w:pPr>
          </w:p>
        </w:tc>
        <w:tc>
          <w:tcPr>
            <w:tcW w:w="1362" w:type="pct"/>
            <w:vMerge/>
            <w:vAlign w:val="center"/>
          </w:tcPr>
          <w:p w14:paraId="7717F011" w14:textId="77777777" w:rsidR="00F20860" w:rsidRPr="00FC0D93" w:rsidRDefault="00F20860" w:rsidP="00195E99">
            <w:pPr>
              <w:spacing w:after="0" w:line="240" w:lineRule="auto"/>
              <w:jc w:val="center"/>
              <w:rPr>
                <w:rFonts w:asciiTheme="minorHAnsi" w:hAnsiTheme="minorHAnsi" w:cstheme="minorHAnsi"/>
              </w:rPr>
            </w:pPr>
          </w:p>
        </w:tc>
        <w:tc>
          <w:tcPr>
            <w:tcW w:w="1106" w:type="pct"/>
          </w:tcPr>
          <w:p w14:paraId="6C61BB7A"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 : 2</w:t>
            </w:r>
          </w:p>
        </w:tc>
        <w:tc>
          <w:tcPr>
            <w:tcW w:w="1582" w:type="pct"/>
          </w:tcPr>
          <w:p w14:paraId="7C622889"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w:t>
            </w:r>
          </w:p>
        </w:tc>
      </w:tr>
      <w:tr w:rsidR="00F20860" w:rsidRPr="00FC0D93" w14:paraId="65F64FB7" w14:textId="77777777" w:rsidTr="00F20860">
        <w:trPr>
          <w:cantSplit/>
          <w:jc w:val="center"/>
        </w:trPr>
        <w:tc>
          <w:tcPr>
            <w:tcW w:w="950" w:type="pct"/>
            <w:vMerge/>
          </w:tcPr>
          <w:p w14:paraId="65EA38E5" w14:textId="77777777" w:rsidR="00F20860" w:rsidRPr="00FC0D93" w:rsidRDefault="00F20860" w:rsidP="00195E99">
            <w:pPr>
              <w:spacing w:after="0" w:line="240" w:lineRule="auto"/>
              <w:rPr>
                <w:rFonts w:asciiTheme="minorHAnsi" w:hAnsiTheme="minorHAnsi" w:cstheme="minorHAnsi"/>
              </w:rPr>
            </w:pPr>
          </w:p>
        </w:tc>
        <w:tc>
          <w:tcPr>
            <w:tcW w:w="1362" w:type="pct"/>
            <w:vMerge/>
            <w:vAlign w:val="center"/>
          </w:tcPr>
          <w:p w14:paraId="6595A26C" w14:textId="77777777" w:rsidR="00F20860" w:rsidRPr="00FC0D93" w:rsidRDefault="00F20860" w:rsidP="00195E99">
            <w:pPr>
              <w:spacing w:after="0" w:line="240" w:lineRule="auto"/>
              <w:jc w:val="center"/>
              <w:rPr>
                <w:rFonts w:asciiTheme="minorHAnsi" w:hAnsiTheme="minorHAnsi" w:cstheme="minorHAnsi"/>
              </w:rPr>
            </w:pPr>
          </w:p>
        </w:tc>
        <w:tc>
          <w:tcPr>
            <w:tcW w:w="1106" w:type="pct"/>
          </w:tcPr>
          <w:p w14:paraId="38850564"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Courte : 1</w:t>
            </w:r>
          </w:p>
        </w:tc>
        <w:tc>
          <w:tcPr>
            <w:tcW w:w="1582" w:type="pct"/>
          </w:tcPr>
          <w:p w14:paraId="622CA657"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w:t>
            </w:r>
          </w:p>
        </w:tc>
      </w:tr>
      <w:tr w:rsidR="00F20860" w:rsidRPr="00FC0D93" w14:paraId="5D7509D2" w14:textId="77777777" w:rsidTr="00F20860">
        <w:trPr>
          <w:cantSplit/>
          <w:jc w:val="center"/>
        </w:trPr>
        <w:tc>
          <w:tcPr>
            <w:tcW w:w="950" w:type="pct"/>
            <w:vMerge/>
          </w:tcPr>
          <w:p w14:paraId="355CFFD7" w14:textId="77777777" w:rsidR="00F20860" w:rsidRPr="00FC0D93" w:rsidRDefault="00F20860" w:rsidP="00195E99">
            <w:pPr>
              <w:spacing w:after="0" w:line="240" w:lineRule="auto"/>
              <w:rPr>
                <w:rFonts w:asciiTheme="minorHAnsi" w:hAnsiTheme="minorHAnsi" w:cstheme="minorHAnsi"/>
              </w:rPr>
            </w:pPr>
          </w:p>
        </w:tc>
        <w:tc>
          <w:tcPr>
            <w:tcW w:w="1362" w:type="pct"/>
            <w:vMerge w:val="restart"/>
            <w:vAlign w:val="center"/>
          </w:tcPr>
          <w:p w14:paraId="4BCFA536"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Ponctuelle : 1</w:t>
            </w:r>
          </w:p>
        </w:tc>
        <w:tc>
          <w:tcPr>
            <w:tcW w:w="1106" w:type="pct"/>
          </w:tcPr>
          <w:p w14:paraId="7801D4BE"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Longue : 3</w:t>
            </w:r>
          </w:p>
        </w:tc>
        <w:tc>
          <w:tcPr>
            <w:tcW w:w="1582" w:type="pct"/>
          </w:tcPr>
          <w:p w14:paraId="794B6BD7"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w:t>
            </w:r>
          </w:p>
        </w:tc>
      </w:tr>
      <w:tr w:rsidR="00F20860" w:rsidRPr="00FC0D93" w14:paraId="41D92D22" w14:textId="77777777" w:rsidTr="00F20860">
        <w:trPr>
          <w:cantSplit/>
          <w:jc w:val="center"/>
        </w:trPr>
        <w:tc>
          <w:tcPr>
            <w:tcW w:w="950" w:type="pct"/>
            <w:vMerge/>
          </w:tcPr>
          <w:p w14:paraId="6E069AB9" w14:textId="77777777" w:rsidR="00F20860" w:rsidRPr="00FC0D93" w:rsidRDefault="00F20860" w:rsidP="00195E99">
            <w:pPr>
              <w:spacing w:after="0" w:line="240" w:lineRule="auto"/>
              <w:rPr>
                <w:rFonts w:asciiTheme="minorHAnsi" w:hAnsiTheme="minorHAnsi" w:cstheme="minorHAnsi"/>
              </w:rPr>
            </w:pPr>
          </w:p>
        </w:tc>
        <w:tc>
          <w:tcPr>
            <w:tcW w:w="1362" w:type="pct"/>
            <w:vMerge/>
          </w:tcPr>
          <w:p w14:paraId="0E6A9875" w14:textId="77777777" w:rsidR="00F20860" w:rsidRPr="00FC0D93" w:rsidRDefault="00F20860" w:rsidP="00195E99">
            <w:pPr>
              <w:spacing w:after="0" w:line="240" w:lineRule="auto"/>
              <w:rPr>
                <w:rFonts w:asciiTheme="minorHAnsi" w:hAnsiTheme="minorHAnsi" w:cstheme="minorHAnsi"/>
              </w:rPr>
            </w:pPr>
          </w:p>
        </w:tc>
        <w:tc>
          <w:tcPr>
            <w:tcW w:w="1106" w:type="pct"/>
          </w:tcPr>
          <w:p w14:paraId="2A676DB0"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 : 2</w:t>
            </w:r>
          </w:p>
        </w:tc>
        <w:tc>
          <w:tcPr>
            <w:tcW w:w="1582" w:type="pct"/>
          </w:tcPr>
          <w:p w14:paraId="5CE7C0B8"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w:t>
            </w:r>
          </w:p>
        </w:tc>
      </w:tr>
      <w:tr w:rsidR="00F20860" w:rsidRPr="00FC0D93" w14:paraId="50926874" w14:textId="77777777" w:rsidTr="00F20860">
        <w:trPr>
          <w:cantSplit/>
          <w:jc w:val="center"/>
        </w:trPr>
        <w:tc>
          <w:tcPr>
            <w:tcW w:w="950" w:type="pct"/>
            <w:vMerge/>
          </w:tcPr>
          <w:p w14:paraId="43A54678" w14:textId="77777777" w:rsidR="00F20860" w:rsidRPr="00FC0D93" w:rsidRDefault="00F20860" w:rsidP="00195E99">
            <w:pPr>
              <w:spacing w:after="0" w:line="240" w:lineRule="auto"/>
              <w:rPr>
                <w:rFonts w:asciiTheme="minorHAnsi" w:hAnsiTheme="minorHAnsi" w:cstheme="minorHAnsi"/>
              </w:rPr>
            </w:pPr>
          </w:p>
        </w:tc>
        <w:tc>
          <w:tcPr>
            <w:tcW w:w="1362" w:type="pct"/>
            <w:vMerge/>
          </w:tcPr>
          <w:p w14:paraId="368D509F" w14:textId="77777777" w:rsidR="00F20860" w:rsidRPr="00FC0D93" w:rsidRDefault="00F20860" w:rsidP="00195E99">
            <w:pPr>
              <w:spacing w:after="0" w:line="240" w:lineRule="auto"/>
              <w:rPr>
                <w:rFonts w:asciiTheme="minorHAnsi" w:hAnsiTheme="minorHAnsi" w:cstheme="minorHAnsi"/>
              </w:rPr>
            </w:pPr>
          </w:p>
        </w:tc>
        <w:tc>
          <w:tcPr>
            <w:tcW w:w="1106" w:type="pct"/>
          </w:tcPr>
          <w:p w14:paraId="665AB43C"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Courte : 1</w:t>
            </w:r>
          </w:p>
        </w:tc>
        <w:tc>
          <w:tcPr>
            <w:tcW w:w="1582" w:type="pct"/>
          </w:tcPr>
          <w:p w14:paraId="40C13EC8"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Mineure</w:t>
            </w:r>
          </w:p>
        </w:tc>
      </w:tr>
      <w:tr w:rsidR="00F20860" w:rsidRPr="00FC0D93" w14:paraId="103CD1A7" w14:textId="77777777" w:rsidTr="00F20860">
        <w:trPr>
          <w:cantSplit/>
          <w:jc w:val="center"/>
        </w:trPr>
        <w:tc>
          <w:tcPr>
            <w:tcW w:w="950" w:type="pct"/>
            <w:vMerge w:val="restart"/>
            <w:vAlign w:val="center"/>
          </w:tcPr>
          <w:p w14:paraId="1BBE1644"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Faible : 1</w:t>
            </w:r>
          </w:p>
        </w:tc>
        <w:tc>
          <w:tcPr>
            <w:tcW w:w="1362" w:type="pct"/>
            <w:vMerge w:val="restart"/>
            <w:vAlign w:val="center"/>
          </w:tcPr>
          <w:p w14:paraId="6668E64C"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Générale : 3</w:t>
            </w:r>
          </w:p>
        </w:tc>
        <w:tc>
          <w:tcPr>
            <w:tcW w:w="1106" w:type="pct"/>
          </w:tcPr>
          <w:p w14:paraId="6157E945"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Longue : 3</w:t>
            </w:r>
          </w:p>
        </w:tc>
        <w:tc>
          <w:tcPr>
            <w:tcW w:w="1582" w:type="pct"/>
          </w:tcPr>
          <w:p w14:paraId="049CD8FB"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Majeure</w:t>
            </w:r>
          </w:p>
        </w:tc>
      </w:tr>
      <w:tr w:rsidR="00F20860" w:rsidRPr="00FC0D93" w14:paraId="44CB324F" w14:textId="77777777" w:rsidTr="00F20860">
        <w:trPr>
          <w:cantSplit/>
          <w:jc w:val="center"/>
        </w:trPr>
        <w:tc>
          <w:tcPr>
            <w:tcW w:w="950" w:type="pct"/>
            <w:vMerge/>
          </w:tcPr>
          <w:p w14:paraId="0843BD8D" w14:textId="77777777" w:rsidR="00F20860" w:rsidRPr="00FC0D93" w:rsidRDefault="00F20860" w:rsidP="00195E99">
            <w:pPr>
              <w:spacing w:after="0" w:line="240" w:lineRule="auto"/>
              <w:rPr>
                <w:rFonts w:asciiTheme="minorHAnsi" w:hAnsiTheme="minorHAnsi" w:cstheme="minorHAnsi"/>
              </w:rPr>
            </w:pPr>
          </w:p>
        </w:tc>
        <w:tc>
          <w:tcPr>
            <w:tcW w:w="1362" w:type="pct"/>
            <w:vMerge/>
          </w:tcPr>
          <w:p w14:paraId="29CB8172" w14:textId="77777777" w:rsidR="00F20860" w:rsidRPr="00FC0D93" w:rsidRDefault="00F20860" w:rsidP="00195E99">
            <w:pPr>
              <w:spacing w:after="0" w:line="240" w:lineRule="auto"/>
              <w:rPr>
                <w:rFonts w:asciiTheme="minorHAnsi" w:hAnsiTheme="minorHAnsi" w:cstheme="minorHAnsi"/>
              </w:rPr>
            </w:pPr>
          </w:p>
        </w:tc>
        <w:tc>
          <w:tcPr>
            <w:tcW w:w="1106" w:type="pct"/>
          </w:tcPr>
          <w:p w14:paraId="7F31C73B"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 : 2</w:t>
            </w:r>
          </w:p>
        </w:tc>
        <w:tc>
          <w:tcPr>
            <w:tcW w:w="1582" w:type="pct"/>
          </w:tcPr>
          <w:p w14:paraId="33B513F3"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w:t>
            </w:r>
          </w:p>
        </w:tc>
      </w:tr>
      <w:tr w:rsidR="00F20860" w:rsidRPr="00FC0D93" w14:paraId="53D9FECC" w14:textId="77777777" w:rsidTr="00F20860">
        <w:trPr>
          <w:cantSplit/>
          <w:jc w:val="center"/>
        </w:trPr>
        <w:tc>
          <w:tcPr>
            <w:tcW w:w="950" w:type="pct"/>
            <w:vMerge/>
          </w:tcPr>
          <w:p w14:paraId="4255E328" w14:textId="77777777" w:rsidR="00F20860" w:rsidRPr="00FC0D93" w:rsidRDefault="00F20860" w:rsidP="00195E99">
            <w:pPr>
              <w:spacing w:after="0" w:line="240" w:lineRule="auto"/>
              <w:rPr>
                <w:rFonts w:asciiTheme="minorHAnsi" w:hAnsiTheme="minorHAnsi" w:cstheme="minorHAnsi"/>
              </w:rPr>
            </w:pPr>
          </w:p>
        </w:tc>
        <w:tc>
          <w:tcPr>
            <w:tcW w:w="1362" w:type="pct"/>
            <w:vMerge/>
          </w:tcPr>
          <w:p w14:paraId="73F842EE" w14:textId="77777777" w:rsidR="00F20860" w:rsidRPr="00FC0D93" w:rsidRDefault="00F20860" w:rsidP="00195E99">
            <w:pPr>
              <w:spacing w:after="0" w:line="240" w:lineRule="auto"/>
              <w:rPr>
                <w:rFonts w:asciiTheme="minorHAnsi" w:hAnsiTheme="minorHAnsi" w:cstheme="minorHAnsi"/>
              </w:rPr>
            </w:pPr>
          </w:p>
        </w:tc>
        <w:tc>
          <w:tcPr>
            <w:tcW w:w="1106" w:type="pct"/>
          </w:tcPr>
          <w:p w14:paraId="162C96A8"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Courte : 1</w:t>
            </w:r>
          </w:p>
        </w:tc>
        <w:tc>
          <w:tcPr>
            <w:tcW w:w="1582" w:type="pct"/>
          </w:tcPr>
          <w:p w14:paraId="479C579D"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Mineure</w:t>
            </w:r>
          </w:p>
        </w:tc>
      </w:tr>
      <w:tr w:rsidR="00F20860" w:rsidRPr="00FC0D93" w14:paraId="2CF6D4BB" w14:textId="77777777" w:rsidTr="00F20860">
        <w:trPr>
          <w:cantSplit/>
          <w:jc w:val="center"/>
        </w:trPr>
        <w:tc>
          <w:tcPr>
            <w:tcW w:w="950" w:type="pct"/>
            <w:vMerge/>
          </w:tcPr>
          <w:p w14:paraId="6D10AD00" w14:textId="77777777" w:rsidR="00F20860" w:rsidRPr="00FC0D93" w:rsidRDefault="00F20860" w:rsidP="00195E99">
            <w:pPr>
              <w:spacing w:after="0" w:line="240" w:lineRule="auto"/>
              <w:rPr>
                <w:rFonts w:asciiTheme="minorHAnsi" w:hAnsiTheme="minorHAnsi" w:cstheme="minorHAnsi"/>
              </w:rPr>
            </w:pPr>
          </w:p>
        </w:tc>
        <w:tc>
          <w:tcPr>
            <w:tcW w:w="1362" w:type="pct"/>
            <w:vMerge w:val="restart"/>
            <w:vAlign w:val="center"/>
          </w:tcPr>
          <w:p w14:paraId="33C9D17C"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Locale : 2</w:t>
            </w:r>
          </w:p>
        </w:tc>
        <w:tc>
          <w:tcPr>
            <w:tcW w:w="1106" w:type="pct"/>
          </w:tcPr>
          <w:p w14:paraId="60765EE2"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Longue : 3</w:t>
            </w:r>
          </w:p>
        </w:tc>
        <w:tc>
          <w:tcPr>
            <w:tcW w:w="1582" w:type="pct"/>
          </w:tcPr>
          <w:p w14:paraId="3822DFF7"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w:t>
            </w:r>
          </w:p>
        </w:tc>
      </w:tr>
      <w:tr w:rsidR="00F20860" w:rsidRPr="00FC0D93" w14:paraId="50F3C906" w14:textId="77777777" w:rsidTr="00F20860">
        <w:trPr>
          <w:cantSplit/>
          <w:jc w:val="center"/>
        </w:trPr>
        <w:tc>
          <w:tcPr>
            <w:tcW w:w="950" w:type="pct"/>
            <w:vMerge/>
          </w:tcPr>
          <w:p w14:paraId="144BE726" w14:textId="77777777" w:rsidR="00F20860" w:rsidRPr="00FC0D93" w:rsidRDefault="00F20860" w:rsidP="00195E99">
            <w:pPr>
              <w:spacing w:after="0" w:line="240" w:lineRule="auto"/>
              <w:rPr>
                <w:rFonts w:asciiTheme="minorHAnsi" w:hAnsiTheme="minorHAnsi" w:cstheme="minorHAnsi"/>
              </w:rPr>
            </w:pPr>
          </w:p>
        </w:tc>
        <w:tc>
          <w:tcPr>
            <w:tcW w:w="1362" w:type="pct"/>
            <w:vMerge/>
          </w:tcPr>
          <w:p w14:paraId="3EEF4EC8" w14:textId="77777777" w:rsidR="00F20860" w:rsidRPr="00FC0D93" w:rsidRDefault="00F20860" w:rsidP="00195E99">
            <w:pPr>
              <w:spacing w:after="0" w:line="240" w:lineRule="auto"/>
              <w:rPr>
                <w:rFonts w:asciiTheme="minorHAnsi" w:hAnsiTheme="minorHAnsi" w:cstheme="minorHAnsi"/>
              </w:rPr>
            </w:pPr>
          </w:p>
        </w:tc>
        <w:tc>
          <w:tcPr>
            <w:tcW w:w="1106" w:type="pct"/>
          </w:tcPr>
          <w:p w14:paraId="7DAE2E69"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 : 2</w:t>
            </w:r>
          </w:p>
        </w:tc>
        <w:tc>
          <w:tcPr>
            <w:tcW w:w="1582" w:type="pct"/>
          </w:tcPr>
          <w:p w14:paraId="1E377798"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w:t>
            </w:r>
          </w:p>
        </w:tc>
      </w:tr>
      <w:tr w:rsidR="00F20860" w:rsidRPr="00FC0D93" w14:paraId="707B1065" w14:textId="77777777" w:rsidTr="00F20860">
        <w:trPr>
          <w:cantSplit/>
          <w:jc w:val="center"/>
        </w:trPr>
        <w:tc>
          <w:tcPr>
            <w:tcW w:w="950" w:type="pct"/>
            <w:vMerge/>
          </w:tcPr>
          <w:p w14:paraId="3373DDF9" w14:textId="77777777" w:rsidR="00F20860" w:rsidRPr="00FC0D93" w:rsidRDefault="00F20860" w:rsidP="00195E99">
            <w:pPr>
              <w:spacing w:after="0" w:line="240" w:lineRule="auto"/>
              <w:rPr>
                <w:rFonts w:asciiTheme="minorHAnsi" w:hAnsiTheme="minorHAnsi" w:cstheme="minorHAnsi"/>
              </w:rPr>
            </w:pPr>
          </w:p>
        </w:tc>
        <w:tc>
          <w:tcPr>
            <w:tcW w:w="1362" w:type="pct"/>
            <w:vMerge/>
          </w:tcPr>
          <w:p w14:paraId="7F17576B" w14:textId="77777777" w:rsidR="00F20860" w:rsidRPr="00FC0D93" w:rsidRDefault="00F20860" w:rsidP="00195E99">
            <w:pPr>
              <w:spacing w:after="0" w:line="240" w:lineRule="auto"/>
              <w:rPr>
                <w:rFonts w:asciiTheme="minorHAnsi" w:hAnsiTheme="minorHAnsi" w:cstheme="minorHAnsi"/>
              </w:rPr>
            </w:pPr>
          </w:p>
        </w:tc>
        <w:tc>
          <w:tcPr>
            <w:tcW w:w="1106" w:type="pct"/>
          </w:tcPr>
          <w:p w14:paraId="3D81AC64"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Courte : 1</w:t>
            </w:r>
          </w:p>
        </w:tc>
        <w:tc>
          <w:tcPr>
            <w:tcW w:w="1582" w:type="pct"/>
          </w:tcPr>
          <w:p w14:paraId="32BF505F"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Mineure</w:t>
            </w:r>
          </w:p>
        </w:tc>
      </w:tr>
      <w:tr w:rsidR="00F20860" w:rsidRPr="00FC0D93" w14:paraId="00F64AF2" w14:textId="77777777" w:rsidTr="00F20860">
        <w:trPr>
          <w:cantSplit/>
          <w:jc w:val="center"/>
        </w:trPr>
        <w:tc>
          <w:tcPr>
            <w:tcW w:w="950" w:type="pct"/>
            <w:vMerge/>
          </w:tcPr>
          <w:p w14:paraId="3C30E243" w14:textId="77777777" w:rsidR="00F20860" w:rsidRPr="00FC0D93" w:rsidRDefault="00F20860" w:rsidP="00195E99">
            <w:pPr>
              <w:spacing w:after="0" w:line="240" w:lineRule="auto"/>
              <w:rPr>
                <w:rFonts w:asciiTheme="minorHAnsi" w:hAnsiTheme="minorHAnsi" w:cstheme="minorHAnsi"/>
              </w:rPr>
            </w:pPr>
          </w:p>
        </w:tc>
        <w:tc>
          <w:tcPr>
            <w:tcW w:w="1362" w:type="pct"/>
            <w:vMerge w:val="restart"/>
            <w:vAlign w:val="center"/>
          </w:tcPr>
          <w:p w14:paraId="3A64E9A6"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Ponctuelle : 1</w:t>
            </w:r>
          </w:p>
        </w:tc>
        <w:tc>
          <w:tcPr>
            <w:tcW w:w="1106" w:type="pct"/>
          </w:tcPr>
          <w:p w14:paraId="4C645FD1"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Longue : 3</w:t>
            </w:r>
          </w:p>
        </w:tc>
        <w:tc>
          <w:tcPr>
            <w:tcW w:w="1582" w:type="pct"/>
          </w:tcPr>
          <w:p w14:paraId="41BCBEF3"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Mineure</w:t>
            </w:r>
          </w:p>
        </w:tc>
      </w:tr>
      <w:tr w:rsidR="00F20860" w:rsidRPr="00FC0D93" w14:paraId="52E9C05B" w14:textId="77777777" w:rsidTr="00F20860">
        <w:trPr>
          <w:cantSplit/>
          <w:jc w:val="center"/>
        </w:trPr>
        <w:tc>
          <w:tcPr>
            <w:tcW w:w="950" w:type="pct"/>
            <w:vMerge/>
          </w:tcPr>
          <w:p w14:paraId="03A5D127" w14:textId="77777777" w:rsidR="00F20860" w:rsidRPr="00FC0D93" w:rsidRDefault="00F20860" w:rsidP="00195E99">
            <w:pPr>
              <w:spacing w:after="0" w:line="240" w:lineRule="auto"/>
              <w:rPr>
                <w:rFonts w:asciiTheme="minorHAnsi" w:hAnsiTheme="minorHAnsi" w:cstheme="minorHAnsi"/>
              </w:rPr>
            </w:pPr>
          </w:p>
        </w:tc>
        <w:tc>
          <w:tcPr>
            <w:tcW w:w="1362" w:type="pct"/>
            <w:vMerge/>
          </w:tcPr>
          <w:p w14:paraId="0B55713B" w14:textId="77777777" w:rsidR="00F20860" w:rsidRPr="00FC0D93" w:rsidRDefault="00F20860" w:rsidP="00195E99">
            <w:pPr>
              <w:spacing w:after="0" w:line="240" w:lineRule="auto"/>
              <w:rPr>
                <w:rFonts w:asciiTheme="minorHAnsi" w:hAnsiTheme="minorHAnsi" w:cstheme="minorHAnsi"/>
              </w:rPr>
            </w:pPr>
          </w:p>
        </w:tc>
        <w:tc>
          <w:tcPr>
            <w:tcW w:w="1106" w:type="pct"/>
          </w:tcPr>
          <w:p w14:paraId="67E59BE9"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Moyenne : 2</w:t>
            </w:r>
          </w:p>
        </w:tc>
        <w:tc>
          <w:tcPr>
            <w:tcW w:w="1582" w:type="pct"/>
          </w:tcPr>
          <w:p w14:paraId="6E9B3268"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Mineure</w:t>
            </w:r>
          </w:p>
        </w:tc>
      </w:tr>
      <w:tr w:rsidR="00F20860" w:rsidRPr="00FC0D93" w14:paraId="0893E39E" w14:textId="77777777" w:rsidTr="00F20860">
        <w:trPr>
          <w:cantSplit/>
          <w:jc w:val="center"/>
        </w:trPr>
        <w:tc>
          <w:tcPr>
            <w:tcW w:w="950" w:type="pct"/>
            <w:vMerge/>
          </w:tcPr>
          <w:p w14:paraId="6C855792" w14:textId="77777777" w:rsidR="00F20860" w:rsidRPr="00FC0D93" w:rsidRDefault="00F20860" w:rsidP="00195E99">
            <w:pPr>
              <w:spacing w:after="0" w:line="240" w:lineRule="auto"/>
              <w:rPr>
                <w:rFonts w:asciiTheme="minorHAnsi" w:hAnsiTheme="minorHAnsi" w:cstheme="minorHAnsi"/>
              </w:rPr>
            </w:pPr>
          </w:p>
        </w:tc>
        <w:tc>
          <w:tcPr>
            <w:tcW w:w="1362" w:type="pct"/>
            <w:vMerge/>
          </w:tcPr>
          <w:p w14:paraId="527D6730" w14:textId="77777777" w:rsidR="00F20860" w:rsidRPr="00FC0D93" w:rsidRDefault="00F20860" w:rsidP="00195E99">
            <w:pPr>
              <w:spacing w:after="0" w:line="240" w:lineRule="auto"/>
              <w:rPr>
                <w:rFonts w:asciiTheme="minorHAnsi" w:hAnsiTheme="minorHAnsi" w:cstheme="minorHAnsi"/>
              </w:rPr>
            </w:pPr>
          </w:p>
        </w:tc>
        <w:tc>
          <w:tcPr>
            <w:tcW w:w="1106" w:type="pct"/>
          </w:tcPr>
          <w:p w14:paraId="2FEC6CB0"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Courte : 1</w:t>
            </w:r>
          </w:p>
        </w:tc>
        <w:tc>
          <w:tcPr>
            <w:tcW w:w="1582" w:type="pct"/>
          </w:tcPr>
          <w:p w14:paraId="1C126405" w14:textId="77777777" w:rsidR="00F20860" w:rsidRPr="00FC0D93" w:rsidRDefault="00F20860" w:rsidP="00195E99">
            <w:pPr>
              <w:spacing w:after="0" w:line="240" w:lineRule="auto"/>
              <w:jc w:val="center"/>
              <w:rPr>
                <w:rFonts w:asciiTheme="minorHAnsi" w:hAnsiTheme="minorHAnsi" w:cstheme="minorHAnsi"/>
              </w:rPr>
            </w:pPr>
            <w:r w:rsidRPr="00FC0D93">
              <w:rPr>
                <w:rFonts w:asciiTheme="minorHAnsi" w:hAnsiTheme="minorHAnsi" w:cstheme="minorHAnsi"/>
              </w:rPr>
              <w:t>Mineure</w:t>
            </w:r>
          </w:p>
        </w:tc>
      </w:tr>
    </w:tbl>
    <w:p w14:paraId="2C8FE909" w14:textId="77777777" w:rsidR="00A352C2" w:rsidRPr="00FC0D93" w:rsidRDefault="00A352C2" w:rsidP="00290ADD">
      <w:pPr>
        <w:rPr>
          <w:rFonts w:asciiTheme="minorHAnsi" w:hAnsiTheme="minorHAnsi"/>
        </w:rPr>
      </w:pPr>
    </w:p>
    <w:p w14:paraId="27EBC06F" w14:textId="77777777" w:rsidR="00447717" w:rsidRPr="00FC0D93" w:rsidRDefault="00325F23" w:rsidP="009B3086">
      <w:pPr>
        <w:pStyle w:val="Style1"/>
        <w:outlineLvl w:val="0"/>
        <w:rPr>
          <w:rFonts w:asciiTheme="minorHAnsi" w:hAnsiTheme="minorHAnsi"/>
          <w:color w:val="3333FF"/>
          <w:sz w:val="28"/>
          <w:szCs w:val="28"/>
        </w:rPr>
      </w:pPr>
      <w:bookmarkStart w:id="946" w:name="_Toc85131552"/>
      <w:r w:rsidRPr="00FC0D93">
        <w:rPr>
          <w:rFonts w:asciiTheme="minorHAnsi" w:hAnsiTheme="minorHAnsi"/>
          <w:color w:val="3333FF"/>
          <w:sz w:val="28"/>
          <w:szCs w:val="28"/>
        </w:rPr>
        <w:t xml:space="preserve">Identification </w:t>
      </w:r>
      <w:r w:rsidR="00447717" w:rsidRPr="00FC0D93">
        <w:rPr>
          <w:rFonts w:asciiTheme="minorHAnsi" w:hAnsiTheme="minorHAnsi"/>
          <w:color w:val="3333FF"/>
          <w:sz w:val="28"/>
          <w:szCs w:val="28"/>
        </w:rPr>
        <w:t>des impacts</w:t>
      </w:r>
      <w:bookmarkEnd w:id="946"/>
    </w:p>
    <w:p w14:paraId="1A4224B7" w14:textId="77777777" w:rsidR="00F16F2B" w:rsidRPr="00FC0D93" w:rsidRDefault="00F16F2B" w:rsidP="00F16F2B">
      <w:pPr>
        <w:jc w:val="both"/>
        <w:rPr>
          <w:rFonts w:asciiTheme="minorHAnsi" w:hAnsiTheme="minorHAnsi"/>
        </w:rPr>
      </w:pPr>
      <w:r w:rsidRPr="00FC0D93">
        <w:rPr>
          <w:rFonts w:asciiTheme="minorHAnsi" w:hAnsiTheme="minorHAnsi"/>
        </w:rPr>
        <w:t>Pour la réhabilitation ou l’aménagement d’une piste en terre, les impacts possibles et probables sur l’environnement à travers les différentes activités prévus concernent plusieurs milieux récepteurs dont les plus  concernés sont les suivants:</w:t>
      </w:r>
    </w:p>
    <w:p w14:paraId="76873168" w14:textId="77777777" w:rsidR="00F16F2B" w:rsidRPr="00FC0D93" w:rsidRDefault="00F16F2B" w:rsidP="00207941">
      <w:pPr>
        <w:numPr>
          <w:ilvl w:val="0"/>
          <w:numId w:val="42"/>
        </w:numPr>
        <w:tabs>
          <w:tab w:val="left" w:pos="1134"/>
        </w:tabs>
        <w:spacing w:after="0" w:line="240" w:lineRule="auto"/>
        <w:jc w:val="both"/>
        <w:rPr>
          <w:rFonts w:asciiTheme="minorHAnsi" w:hAnsiTheme="minorHAnsi"/>
        </w:rPr>
      </w:pPr>
      <w:r w:rsidRPr="00FC0D93">
        <w:rPr>
          <w:rFonts w:asciiTheme="minorHAnsi" w:hAnsiTheme="minorHAnsi"/>
        </w:rPr>
        <w:t>pour le milieu physique : le sol, l'eau, l'atmosphère, l'hydrologie ;</w:t>
      </w:r>
    </w:p>
    <w:p w14:paraId="3B7F5413" w14:textId="77777777" w:rsidR="00F16F2B" w:rsidRPr="00FC0D93" w:rsidRDefault="00F16F2B" w:rsidP="00207941">
      <w:pPr>
        <w:numPr>
          <w:ilvl w:val="0"/>
          <w:numId w:val="42"/>
        </w:numPr>
        <w:tabs>
          <w:tab w:val="left" w:pos="1134"/>
        </w:tabs>
        <w:spacing w:after="0" w:line="240" w:lineRule="auto"/>
        <w:jc w:val="both"/>
        <w:rPr>
          <w:rFonts w:asciiTheme="minorHAnsi" w:hAnsiTheme="minorHAnsi"/>
        </w:rPr>
      </w:pPr>
      <w:r w:rsidRPr="00FC0D93">
        <w:rPr>
          <w:rFonts w:asciiTheme="minorHAnsi" w:hAnsiTheme="minorHAnsi"/>
        </w:rPr>
        <w:t>pour le milieu biologique : la végétation terrestre, les savanes, la forêt, la faune terrestre ;</w:t>
      </w:r>
    </w:p>
    <w:p w14:paraId="1EC928F5" w14:textId="77777777" w:rsidR="00F16F2B" w:rsidRPr="00FC0D93" w:rsidRDefault="00F16F2B" w:rsidP="00207941">
      <w:pPr>
        <w:numPr>
          <w:ilvl w:val="0"/>
          <w:numId w:val="42"/>
        </w:numPr>
        <w:tabs>
          <w:tab w:val="left" w:pos="1134"/>
        </w:tabs>
        <w:spacing w:after="0" w:line="240" w:lineRule="auto"/>
        <w:jc w:val="both"/>
        <w:rPr>
          <w:rFonts w:asciiTheme="minorHAnsi" w:hAnsiTheme="minorHAnsi"/>
        </w:rPr>
      </w:pPr>
      <w:r w:rsidRPr="00FC0D93">
        <w:rPr>
          <w:rFonts w:asciiTheme="minorHAnsi" w:hAnsiTheme="minorHAnsi"/>
        </w:rPr>
        <w:t>pour le milieu humain : la population, l'emploi, le paysage.</w:t>
      </w:r>
    </w:p>
    <w:p w14:paraId="2635007E" w14:textId="77777777" w:rsidR="00F16F2B" w:rsidRPr="00FC0D93" w:rsidRDefault="00F16F2B" w:rsidP="00F16F2B">
      <w:pPr>
        <w:ind w:left="567"/>
        <w:jc w:val="both"/>
        <w:rPr>
          <w:rFonts w:asciiTheme="minorHAnsi" w:hAnsiTheme="minorHAnsi"/>
        </w:rPr>
      </w:pPr>
    </w:p>
    <w:p w14:paraId="5A60B22C" w14:textId="77777777" w:rsidR="00F16F2B" w:rsidRPr="00FC0D93" w:rsidRDefault="00F16F2B" w:rsidP="00054111">
      <w:pPr>
        <w:spacing w:after="0"/>
        <w:jc w:val="both"/>
        <w:rPr>
          <w:rFonts w:asciiTheme="minorHAnsi" w:hAnsiTheme="minorHAnsi"/>
        </w:rPr>
      </w:pPr>
      <w:r w:rsidRPr="00FC0D93">
        <w:rPr>
          <w:rFonts w:asciiTheme="minorHAnsi" w:hAnsiTheme="minorHAnsi"/>
        </w:rPr>
        <w:t>Les principaux impacts produits  par le projet pendant les différentes phases peuvent être récapitulés  par :</w:t>
      </w:r>
    </w:p>
    <w:p w14:paraId="4AA01800" w14:textId="77777777" w:rsidR="00F16F2B" w:rsidRPr="00FC0D93" w:rsidRDefault="00F16F2B" w:rsidP="00207941">
      <w:pPr>
        <w:numPr>
          <w:ilvl w:val="0"/>
          <w:numId w:val="42"/>
        </w:numPr>
        <w:tabs>
          <w:tab w:val="left" w:pos="1134"/>
        </w:tabs>
        <w:spacing w:after="0" w:line="240" w:lineRule="auto"/>
        <w:jc w:val="both"/>
        <w:rPr>
          <w:rFonts w:asciiTheme="minorHAnsi" w:hAnsiTheme="minorHAnsi"/>
        </w:rPr>
      </w:pPr>
      <w:r w:rsidRPr="00FC0D93">
        <w:rPr>
          <w:rFonts w:asciiTheme="minorHAnsi" w:hAnsiTheme="minorHAnsi"/>
        </w:rPr>
        <w:t>la perturbation sociale dans le cadre de la réalisation des apports des bénéficiaires ;</w:t>
      </w:r>
    </w:p>
    <w:p w14:paraId="7AC5A5EB" w14:textId="77777777" w:rsidR="00F16F2B" w:rsidRPr="00FC0D93" w:rsidRDefault="00F16F2B" w:rsidP="00207941">
      <w:pPr>
        <w:numPr>
          <w:ilvl w:val="0"/>
          <w:numId w:val="42"/>
        </w:numPr>
        <w:tabs>
          <w:tab w:val="left" w:pos="1134"/>
        </w:tabs>
        <w:spacing w:after="0" w:line="240" w:lineRule="auto"/>
        <w:jc w:val="both"/>
        <w:rPr>
          <w:rFonts w:asciiTheme="minorHAnsi" w:hAnsiTheme="minorHAnsi"/>
        </w:rPr>
      </w:pPr>
      <w:r w:rsidRPr="00FC0D93">
        <w:rPr>
          <w:rFonts w:asciiTheme="minorHAnsi" w:hAnsiTheme="minorHAnsi"/>
        </w:rPr>
        <w:t>la création d'emplois ;</w:t>
      </w:r>
    </w:p>
    <w:p w14:paraId="0B7B141F" w14:textId="77777777" w:rsidR="00F16F2B" w:rsidRPr="00FC0D93" w:rsidRDefault="00F16F2B" w:rsidP="00207941">
      <w:pPr>
        <w:numPr>
          <w:ilvl w:val="0"/>
          <w:numId w:val="42"/>
        </w:numPr>
        <w:tabs>
          <w:tab w:val="left" w:pos="1134"/>
        </w:tabs>
        <w:spacing w:after="0" w:line="240" w:lineRule="auto"/>
        <w:jc w:val="both"/>
        <w:rPr>
          <w:rFonts w:asciiTheme="minorHAnsi" w:hAnsiTheme="minorHAnsi"/>
        </w:rPr>
      </w:pPr>
      <w:r w:rsidRPr="00FC0D93">
        <w:rPr>
          <w:rFonts w:asciiTheme="minorHAnsi" w:hAnsiTheme="minorHAnsi"/>
        </w:rPr>
        <w:t>la modification du paysage;</w:t>
      </w:r>
    </w:p>
    <w:p w14:paraId="0BBFA489" w14:textId="77777777" w:rsidR="00F16F2B" w:rsidRPr="00FC0D93" w:rsidRDefault="00F16F2B" w:rsidP="00207941">
      <w:pPr>
        <w:numPr>
          <w:ilvl w:val="0"/>
          <w:numId w:val="42"/>
        </w:numPr>
        <w:tabs>
          <w:tab w:val="left" w:pos="1134"/>
        </w:tabs>
        <w:spacing w:after="0" w:line="240" w:lineRule="auto"/>
        <w:jc w:val="both"/>
        <w:rPr>
          <w:rFonts w:asciiTheme="minorHAnsi" w:hAnsiTheme="minorHAnsi"/>
        </w:rPr>
      </w:pPr>
      <w:r w:rsidRPr="00FC0D93">
        <w:rPr>
          <w:rFonts w:asciiTheme="minorHAnsi" w:hAnsiTheme="minorHAnsi"/>
        </w:rPr>
        <w:t>la destruction de l'habitat biologique au niveau des sites d’implantation d'ouvrages, d’installation de chantier  et sur les sites d’emprunt;</w:t>
      </w:r>
    </w:p>
    <w:p w14:paraId="5217C2E2" w14:textId="77777777" w:rsidR="00F16F2B" w:rsidRPr="00FC0D93" w:rsidRDefault="00F16F2B" w:rsidP="00207941">
      <w:pPr>
        <w:numPr>
          <w:ilvl w:val="0"/>
          <w:numId w:val="42"/>
        </w:numPr>
        <w:tabs>
          <w:tab w:val="left" w:pos="1134"/>
        </w:tabs>
        <w:spacing w:after="0" w:line="240" w:lineRule="auto"/>
        <w:jc w:val="both"/>
        <w:rPr>
          <w:rFonts w:asciiTheme="minorHAnsi" w:hAnsiTheme="minorHAnsi"/>
        </w:rPr>
      </w:pPr>
      <w:r w:rsidRPr="00FC0D93">
        <w:rPr>
          <w:rFonts w:asciiTheme="minorHAnsi" w:hAnsiTheme="minorHAnsi"/>
        </w:rPr>
        <w:t>l'altération de la flore par suite des dépôts de poussières ;</w:t>
      </w:r>
    </w:p>
    <w:p w14:paraId="749C2AE5" w14:textId="77777777" w:rsidR="00F16F2B" w:rsidRPr="00FC0D93" w:rsidRDefault="00F16F2B" w:rsidP="00207941">
      <w:pPr>
        <w:numPr>
          <w:ilvl w:val="0"/>
          <w:numId w:val="42"/>
        </w:numPr>
        <w:tabs>
          <w:tab w:val="left" w:pos="1134"/>
        </w:tabs>
        <w:spacing w:after="0" w:line="240" w:lineRule="auto"/>
        <w:jc w:val="both"/>
        <w:rPr>
          <w:rFonts w:asciiTheme="minorHAnsi" w:hAnsiTheme="minorHAnsi"/>
        </w:rPr>
      </w:pPr>
      <w:r w:rsidRPr="00FC0D93">
        <w:rPr>
          <w:rFonts w:asciiTheme="minorHAnsi" w:hAnsiTheme="minorHAnsi"/>
        </w:rPr>
        <w:t>les bruits et les poussières.</w:t>
      </w:r>
    </w:p>
    <w:p w14:paraId="26268862" w14:textId="77777777" w:rsidR="00F16F2B" w:rsidRPr="00FC0D93" w:rsidRDefault="00F16F2B" w:rsidP="00F16F2B">
      <w:pPr>
        <w:jc w:val="both"/>
        <w:rPr>
          <w:rFonts w:asciiTheme="minorHAnsi" w:hAnsiTheme="minorHAnsi"/>
        </w:rPr>
      </w:pPr>
      <w:r w:rsidRPr="00FC0D93">
        <w:rPr>
          <w:rFonts w:asciiTheme="minorHAnsi" w:hAnsiTheme="minorHAnsi"/>
        </w:rPr>
        <w:t xml:space="preserve">Il convient également de signaler  que quelques activités entrant dans le cadre du volet technique du projet sont des mesures d’atténuation des impacts négatifs des autres activités. </w:t>
      </w:r>
    </w:p>
    <w:p w14:paraId="2F4ACE60" w14:textId="77777777" w:rsidR="00F16F2B" w:rsidRPr="00FC0D93" w:rsidRDefault="00F16F2B" w:rsidP="00F16F2B">
      <w:pPr>
        <w:jc w:val="both"/>
        <w:rPr>
          <w:rFonts w:asciiTheme="minorHAnsi" w:hAnsiTheme="minorHAnsi"/>
        </w:rPr>
      </w:pPr>
      <w:r w:rsidRPr="00FC0D93">
        <w:rPr>
          <w:rFonts w:asciiTheme="minorHAnsi" w:hAnsiTheme="minorHAnsi"/>
        </w:rPr>
        <w:t>Les impacts générés par le projet peuvent être positifs ou négatifs suivant ses effets sur l’environnement.</w:t>
      </w:r>
    </w:p>
    <w:p w14:paraId="63DC0A3F" w14:textId="77777777" w:rsidR="001E7CCA" w:rsidRPr="00FC0D93" w:rsidRDefault="001E7CCA" w:rsidP="001E7CCA">
      <w:pPr>
        <w:pStyle w:val="Lgende"/>
        <w:keepNext/>
        <w:rPr>
          <w:rFonts w:asciiTheme="minorHAnsi" w:hAnsiTheme="minorHAnsi"/>
          <w:color w:val="0033CC"/>
          <w:sz w:val="22"/>
          <w:szCs w:val="22"/>
        </w:rPr>
      </w:pPr>
      <w:bookmarkStart w:id="947" w:name="_Toc85131604"/>
      <w:r w:rsidRPr="00FC0D93">
        <w:rPr>
          <w:rFonts w:asciiTheme="minorHAnsi" w:hAnsiTheme="minorHAnsi"/>
          <w:color w:val="0033CC"/>
          <w:sz w:val="22"/>
          <w:szCs w:val="22"/>
          <w:u w:val="single"/>
        </w:rPr>
        <w:t xml:space="preserve">Tableau </w:t>
      </w:r>
      <w:r w:rsidR="008A70ED" w:rsidRPr="00FC0D93">
        <w:rPr>
          <w:rFonts w:asciiTheme="minorHAnsi" w:hAnsiTheme="minorHAnsi"/>
          <w:color w:val="0033CC"/>
          <w:sz w:val="22"/>
          <w:szCs w:val="22"/>
          <w:u w:val="single"/>
        </w:rPr>
        <w:fldChar w:fldCharType="begin"/>
      </w:r>
      <w:r w:rsidRPr="00FC0D93">
        <w:rPr>
          <w:rFonts w:asciiTheme="minorHAnsi" w:hAnsiTheme="minorHAnsi"/>
          <w:color w:val="0033CC"/>
          <w:sz w:val="22"/>
          <w:szCs w:val="22"/>
          <w:u w:val="single"/>
        </w:rPr>
        <w:instrText xml:space="preserve"> SEQ Tableau \* ARABIC </w:instrText>
      </w:r>
      <w:r w:rsidR="008A70ED" w:rsidRPr="00FC0D93">
        <w:rPr>
          <w:rFonts w:asciiTheme="minorHAnsi" w:hAnsiTheme="minorHAnsi"/>
          <w:color w:val="0033CC"/>
          <w:sz w:val="22"/>
          <w:szCs w:val="22"/>
          <w:u w:val="single"/>
        </w:rPr>
        <w:fldChar w:fldCharType="separate"/>
      </w:r>
      <w:r w:rsidR="006F42A6" w:rsidRPr="00FC0D93">
        <w:rPr>
          <w:rFonts w:asciiTheme="minorHAnsi" w:hAnsiTheme="minorHAnsi"/>
          <w:noProof/>
          <w:color w:val="0033CC"/>
          <w:sz w:val="22"/>
          <w:szCs w:val="22"/>
          <w:u w:val="single"/>
        </w:rPr>
        <w:t>17</w:t>
      </w:r>
      <w:r w:rsidR="008A70ED" w:rsidRPr="00FC0D93">
        <w:rPr>
          <w:rFonts w:asciiTheme="minorHAnsi" w:hAnsiTheme="minorHAnsi"/>
          <w:color w:val="0033CC"/>
          <w:sz w:val="22"/>
          <w:szCs w:val="22"/>
          <w:u w:val="single"/>
        </w:rPr>
        <w:fldChar w:fldCharType="end"/>
      </w:r>
      <w:r w:rsidRPr="00FC0D93">
        <w:rPr>
          <w:rFonts w:asciiTheme="minorHAnsi" w:hAnsiTheme="minorHAnsi"/>
          <w:color w:val="0033CC"/>
          <w:sz w:val="22"/>
          <w:szCs w:val="22"/>
        </w:rPr>
        <w:t> : Identification des impacts</w:t>
      </w:r>
      <w:bookmarkEnd w:id="947"/>
    </w:p>
    <w:tbl>
      <w:tblPr>
        <w:tblW w:w="1006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2268"/>
        <w:gridCol w:w="1418"/>
        <w:gridCol w:w="3402"/>
        <w:gridCol w:w="1418"/>
      </w:tblGrid>
      <w:tr w:rsidR="00054111" w:rsidRPr="00FC0D93" w14:paraId="746FBAA9" w14:textId="77777777" w:rsidTr="00970AEA">
        <w:tc>
          <w:tcPr>
            <w:tcW w:w="1560" w:type="dxa"/>
            <w:vAlign w:val="center"/>
          </w:tcPr>
          <w:p w14:paraId="0B81F6C5" w14:textId="77777777" w:rsidR="00054111" w:rsidRPr="00FC0D93" w:rsidRDefault="00054111" w:rsidP="00054111">
            <w:pPr>
              <w:pStyle w:val="Titre8"/>
              <w:jc w:val="center"/>
              <w:rPr>
                <w:rFonts w:asciiTheme="minorHAnsi" w:hAnsiTheme="minorHAnsi"/>
                <w:bCs/>
                <w:sz w:val="22"/>
                <w:szCs w:val="22"/>
              </w:rPr>
            </w:pPr>
            <w:bookmarkStart w:id="948" w:name="_Toc76637909"/>
            <w:r w:rsidRPr="00FC0D93">
              <w:rPr>
                <w:rFonts w:asciiTheme="minorHAnsi" w:hAnsiTheme="minorHAnsi"/>
                <w:b/>
                <w:bCs/>
                <w:sz w:val="22"/>
                <w:szCs w:val="22"/>
              </w:rPr>
              <w:t>Etapes</w:t>
            </w:r>
            <w:bookmarkEnd w:id="948"/>
          </w:p>
        </w:tc>
        <w:tc>
          <w:tcPr>
            <w:tcW w:w="2268" w:type="dxa"/>
            <w:vAlign w:val="center"/>
          </w:tcPr>
          <w:p w14:paraId="13E49BEA" w14:textId="77777777" w:rsidR="00054111" w:rsidRPr="00FC0D93" w:rsidRDefault="00C131E9" w:rsidP="00054111">
            <w:pPr>
              <w:pStyle w:val="Titre8"/>
              <w:jc w:val="center"/>
              <w:rPr>
                <w:rFonts w:asciiTheme="minorHAnsi" w:hAnsiTheme="minorHAnsi"/>
                <w:bCs/>
                <w:sz w:val="22"/>
                <w:szCs w:val="22"/>
              </w:rPr>
            </w:pPr>
            <w:bookmarkStart w:id="949" w:name="_Toc76637910"/>
            <w:r w:rsidRPr="00FC0D93">
              <w:rPr>
                <w:rFonts w:asciiTheme="minorHAnsi" w:hAnsiTheme="minorHAnsi"/>
                <w:b/>
                <w:bCs/>
                <w:sz w:val="22"/>
                <w:szCs w:val="22"/>
              </w:rPr>
              <w:t>Source d’impact</w:t>
            </w:r>
            <w:bookmarkEnd w:id="949"/>
          </w:p>
        </w:tc>
        <w:tc>
          <w:tcPr>
            <w:tcW w:w="1418" w:type="dxa"/>
            <w:vAlign w:val="center"/>
          </w:tcPr>
          <w:p w14:paraId="443E2A43" w14:textId="77777777" w:rsidR="00054111" w:rsidRPr="00FC0D93" w:rsidRDefault="00054111" w:rsidP="00970AEA">
            <w:pPr>
              <w:jc w:val="center"/>
              <w:rPr>
                <w:rFonts w:asciiTheme="minorHAnsi" w:hAnsiTheme="minorHAnsi"/>
                <w:b/>
                <w:bCs/>
              </w:rPr>
            </w:pPr>
            <w:r w:rsidRPr="00FC0D93">
              <w:rPr>
                <w:rFonts w:asciiTheme="minorHAnsi" w:hAnsiTheme="minorHAnsi"/>
                <w:b/>
                <w:bCs/>
              </w:rPr>
              <w:t>Composantes affectées</w:t>
            </w:r>
          </w:p>
        </w:tc>
        <w:tc>
          <w:tcPr>
            <w:tcW w:w="3402" w:type="dxa"/>
            <w:vAlign w:val="center"/>
          </w:tcPr>
          <w:p w14:paraId="1FE82668" w14:textId="77777777" w:rsidR="00054111" w:rsidRPr="00FC0D93" w:rsidRDefault="00054111" w:rsidP="00970AEA">
            <w:pPr>
              <w:jc w:val="center"/>
              <w:rPr>
                <w:rFonts w:asciiTheme="minorHAnsi" w:hAnsiTheme="minorHAnsi"/>
                <w:b/>
                <w:bCs/>
              </w:rPr>
            </w:pPr>
            <w:r w:rsidRPr="00FC0D93">
              <w:rPr>
                <w:rFonts w:asciiTheme="minorHAnsi" w:hAnsiTheme="minorHAnsi"/>
                <w:b/>
                <w:bCs/>
              </w:rPr>
              <w:t>Impacts probables</w:t>
            </w:r>
          </w:p>
        </w:tc>
        <w:tc>
          <w:tcPr>
            <w:tcW w:w="1418" w:type="dxa"/>
            <w:vAlign w:val="center"/>
          </w:tcPr>
          <w:p w14:paraId="281623FF" w14:textId="77777777" w:rsidR="00054111" w:rsidRPr="00FC0D93" w:rsidRDefault="00054111" w:rsidP="00970AEA">
            <w:pPr>
              <w:jc w:val="center"/>
              <w:rPr>
                <w:rFonts w:asciiTheme="minorHAnsi" w:hAnsiTheme="minorHAnsi"/>
                <w:b/>
                <w:bCs/>
              </w:rPr>
            </w:pPr>
            <w:r w:rsidRPr="00FC0D93">
              <w:rPr>
                <w:rFonts w:asciiTheme="minorHAnsi" w:hAnsiTheme="minorHAnsi"/>
                <w:b/>
                <w:bCs/>
              </w:rPr>
              <w:t>Type d’impacts</w:t>
            </w:r>
          </w:p>
        </w:tc>
      </w:tr>
      <w:tr w:rsidR="00B001A3" w:rsidRPr="00FC0D93" w14:paraId="11340308" w14:textId="77777777" w:rsidTr="00970AEA">
        <w:trPr>
          <w:cantSplit/>
          <w:trHeight w:val="1192"/>
        </w:trPr>
        <w:tc>
          <w:tcPr>
            <w:tcW w:w="1560" w:type="dxa"/>
            <w:vMerge w:val="restart"/>
            <w:vAlign w:val="center"/>
          </w:tcPr>
          <w:p w14:paraId="7D58DB1A" w14:textId="77777777" w:rsidR="00B001A3" w:rsidRPr="00FC0D93" w:rsidRDefault="00B001A3" w:rsidP="00970AEA">
            <w:pPr>
              <w:jc w:val="center"/>
              <w:rPr>
                <w:rFonts w:asciiTheme="minorHAnsi" w:hAnsiTheme="minorHAnsi"/>
              </w:rPr>
            </w:pPr>
            <w:r w:rsidRPr="00FC0D93">
              <w:rPr>
                <w:rFonts w:asciiTheme="minorHAnsi" w:hAnsiTheme="minorHAnsi"/>
              </w:rPr>
              <w:t>Installation de chantier</w:t>
            </w:r>
          </w:p>
          <w:p w14:paraId="54DA826F" w14:textId="77777777" w:rsidR="00B001A3" w:rsidRPr="00FC0D93" w:rsidRDefault="00B001A3" w:rsidP="00970AEA">
            <w:pPr>
              <w:jc w:val="center"/>
              <w:rPr>
                <w:rFonts w:asciiTheme="minorHAnsi" w:hAnsiTheme="minorHAnsi"/>
              </w:rPr>
            </w:pPr>
            <w:r w:rsidRPr="00FC0D93">
              <w:rPr>
                <w:rFonts w:asciiTheme="minorHAnsi" w:hAnsiTheme="minorHAnsi"/>
              </w:rPr>
              <w:t>Installation de chantier</w:t>
            </w:r>
          </w:p>
        </w:tc>
        <w:tc>
          <w:tcPr>
            <w:tcW w:w="2268" w:type="dxa"/>
            <w:vMerge w:val="restart"/>
            <w:vAlign w:val="center"/>
          </w:tcPr>
          <w:p w14:paraId="5DCABE41" w14:textId="77777777" w:rsidR="00B001A3" w:rsidRPr="00FC0D93" w:rsidRDefault="00B001A3" w:rsidP="00970AEA">
            <w:pPr>
              <w:jc w:val="center"/>
              <w:rPr>
                <w:rFonts w:asciiTheme="minorHAnsi" w:hAnsiTheme="minorHAnsi"/>
              </w:rPr>
            </w:pPr>
            <w:r w:rsidRPr="00FC0D93">
              <w:rPr>
                <w:rFonts w:asciiTheme="minorHAnsi" w:hAnsiTheme="minorHAnsi"/>
              </w:rPr>
              <w:t>Amenée du personnel</w:t>
            </w:r>
          </w:p>
        </w:tc>
        <w:tc>
          <w:tcPr>
            <w:tcW w:w="1418" w:type="dxa"/>
            <w:vMerge w:val="restart"/>
          </w:tcPr>
          <w:p w14:paraId="45F1ACF6" w14:textId="77777777" w:rsidR="00B001A3" w:rsidRPr="00FC0D93" w:rsidRDefault="00B001A3" w:rsidP="00970AEA">
            <w:pPr>
              <w:jc w:val="both"/>
              <w:rPr>
                <w:rFonts w:asciiTheme="minorHAnsi" w:hAnsiTheme="minorHAnsi"/>
              </w:rPr>
            </w:pPr>
            <w:r w:rsidRPr="00FC0D93">
              <w:rPr>
                <w:rFonts w:asciiTheme="minorHAnsi" w:hAnsiTheme="minorHAnsi"/>
              </w:rPr>
              <w:t>Population, santé publique, commerce</w:t>
            </w:r>
          </w:p>
        </w:tc>
        <w:tc>
          <w:tcPr>
            <w:tcW w:w="3402" w:type="dxa"/>
          </w:tcPr>
          <w:p w14:paraId="6385420A" w14:textId="77777777" w:rsidR="00B001A3" w:rsidRPr="00FC0D93" w:rsidRDefault="00B001A3"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Afflux des populations aux alentours</w:t>
            </w:r>
          </w:p>
          <w:p w14:paraId="0A437053" w14:textId="77777777" w:rsidR="00B001A3" w:rsidRPr="00FC0D93" w:rsidRDefault="00B001A3"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Insécurité</w:t>
            </w:r>
          </w:p>
          <w:p w14:paraId="5838C8D6" w14:textId="77777777" w:rsidR="00B001A3" w:rsidRPr="00FC0D93" w:rsidRDefault="00B001A3"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Augmentation des risques de transmission de maladies d’une communauté à l’autre à cause de l’augmentation des échanges (COVID-19, IST, VIH/SIDA)</w:t>
            </w:r>
          </w:p>
        </w:tc>
        <w:tc>
          <w:tcPr>
            <w:tcW w:w="1418" w:type="dxa"/>
            <w:vAlign w:val="center"/>
          </w:tcPr>
          <w:p w14:paraId="157DABC9" w14:textId="77777777" w:rsidR="00B001A3" w:rsidRPr="00FC0D93" w:rsidRDefault="00B001A3" w:rsidP="00970AEA">
            <w:pPr>
              <w:jc w:val="center"/>
              <w:rPr>
                <w:rFonts w:asciiTheme="minorHAnsi" w:hAnsiTheme="minorHAnsi"/>
              </w:rPr>
            </w:pPr>
            <w:r w:rsidRPr="00FC0D93">
              <w:rPr>
                <w:rFonts w:asciiTheme="minorHAnsi" w:hAnsiTheme="minorHAnsi"/>
              </w:rPr>
              <w:t>Négatif</w:t>
            </w:r>
          </w:p>
        </w:tc>
      </w:tr>
      <w:tr w:rsidR="00054111" w:rsidRPr="00FC0D93" w14:paraId="7D8D3DD4" w14:textId="77777777" w:rsidTr="00970AEA">
        <w:trPr>
          <w:cantSplit/>
          <w:trHeight w:val="701"/>
        </w:trPr>
        <w:tc>
          <w:tcPr>
            <w:tcW w:w="1560" w:type="dxa"/>
            <w:vMerge/>
            <w:vAlign w:val="center"/>
          </w:tcPr>
          <w:p w14:paraId="1365088D" w14:textId="77777777" w:rsidR="00054111" w:rsidRPr="00FC0D93" w:rsidRDefault="00054111" w:rsidP="00970AEA">
            <w:pPr>
              <w:jc w:val="center"/>
              <w:rPr>
                <w:rFonts w:asciiTheme="minorHAnsi" w:hAnsiTheme="minorHAnsi"/>
              </w:rPr>
            </w:pPr>
          </w:p>
        </w:tc>
        <w:tc>
          <w:tcPr>
            <w:tcW w:w="2268" w:type="dxa"/>
            <w:vMerge/>
            <w:vAlign w:val="center"/>
          </w:tcPr>
          <w:p w14:paraId="2605B701" w14:textId="77777777" w:rsidR="00054111" w:rsidRPr="00FC0D93" w:rsidRDefault="00054111" w:rsidP="00970AEA">
            <w:pPr>
              <w:jc w:val="center"/>
              <w:rPr>
                <w:rFonts w:asciiTheme="minorHAnsi" w:hAnsiTheme="minorHAnsi"/>
              </w:rPr>
            </w:pPr>
          </w:p>
        </w:tc>
        <w:tc>
          <w:tcPr>
            <w:tcW w:w="1418" w:type="dxa"/>
            <w:vMerge/>
          </w:tcPr>
          <w:p w14:paraId="444A7A87" w14:textId="77777777" w:rsidR="00054111" w:rsidRPr="00FC0D93" w:rsidRDefault="00054111" w:rsidP="00970AEA">
            <w:pPr>
              <w:jc w:val="both"/>
              <w:rPr>
                <w:rFonts w:asciiTheme="minorHAnsi" w:hAnsiTheme="minorHAnsi"/>
              </w:rPr>
            </w:pPr>
          </w:p>
        </w:tc>
        <w:tc>
          <w:tcPr>
            <w:tcW w:w="3402" w:type="dxa"/>
          </w:tcPr>
          <w:p w14:paraId="784B6CB9" w14:textId="77777777" w:rsidR="00054111" w:rsidRPr="00FC0D93" w:rsidRDefault="00054111"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Amélioration certaine de transaction commerciale</w:t>
            </w:r>
          </w:p>
          <w:p w14:paraId="0096F3B1" w14:textId="77777777" w:rsidR="00054111" w:rsidRPr="00FC0D93" w:rsidRDefault="00054111"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Revenu supplémentaire pour les gens recrutés</w:t>
            </w:r>
          </w:p>
        </w:tc>
        <w:tc>
          <w:tcPr>
            <w:tcW w:w="1418" w:type="dxa"/>
            <w:vAlign w:val="center"/>
          </w:tcPr>
          <w:p w14:paraId="3A0F71CB" w14:textId="77777777" w:rsidR="00054111" w:rsidRPr="00FC0D93" w:rsidRDefault="00054111" w:rsidP="00970AEA">
            <w:pPr>
              <w:jc w:val="center"/>
              <w:rPr>
                <w:rFonts w:asciiTheme="minorHAnsi" w:hAnsiTheme="minorHAnsi"/>
              </w:rPr>
            </w:pPr>
            <w:r w:rsidRPr="00FC0D93">
              <w:rPr>
                <w:rFonts w:asciiTheme="minorHAnsi" w:hAnsiTheme="minorHAnsi"/>
              </w:rPr>
              <w:t>Positif</w:t>
            </w:r>
          </w:p>
        </w:tc>
      </w:tr>
      <w:tr w:rsidR="00054111" w:rsidRPr="00FC0D93" w14:paraId="33208D51" w14:textId="77777777" w:rsidTr="00970AEA">
        <w:trPr>
          <w:cantSplit/>
          <w:trHeight w:val="136"/>
        </w:trPr>
        <w:tc>
          <w:tcPr>
            <w:tcW w:w="1560" w:type="dxa"/>
            <w:vMerge/>
            <w:vAlign w:val="center"/>
          </w:tcPr>
          <w:p w14:paraId="2E89E574" w14:textId="77777777" w:rsidR="00054111" w:rsidRPr="00FC0D93" w:rsidRDefault="00054111" w:rsidP="00970AEA">
            <w:pPr>
              <w:jc w:val="center"/>
              <w:rPr>
                <w:rFonts w:asciiTheme="minorHAnsi" w:hAnsiTheme="minorHAnsi"/>
              </w:rPr>
            </w:pPr>
          </w:p>
        </w:tc>
        <w:tc>
          <w:tcPr>
            <w:tcW w:w="2268" w:type="dxa"/>
            <w:vAlign w:val="center"/>
          </w:tcPr>
          <w:p w14:paraId="7B345B4B" w14:textId="77777777" w:rsidR="00054111" w:rsidRPr="00FC0D93" w:rsidRDefault="00054111" w:rsidP="00970AEA">
            <w:pPr>
              <w:jc w:val="center"/>
              <w:rPr>
                <w:rFonts w:asciiTheme="minorHAnsi" w:hAnsiTheme="minorHAnsi"/>
              </w:rPr>
            </w:pPr>
            <w:r w:rsidRPr="00FC0D93">
              <w:rPr>
                <w:rFonts w:asciiTheme="minorHAnsi" w:hAnsiTheme="minorHAnsi"/>
              </w:rPr>
              <w:t>Construction d’une base vie</w:t>
            </w:r>
          </w:p>
        </w:tc>
        <w:tc>
          <w:tcPr>
            <w:tcW w:w="1418" w:type="dxa"/>
            <w:vAlign w:val="center"/>
          </w:tcPr>
          <w:p w14:paraId="229F4961" w14:textId="77777777" w:rsidR="00054111" w:rsidRPr="00FC0D93" w:rsidRDefault="00054111" w:rsidP="00970AEA">
            <w:pPr>
              <w:jc w:val="center"/>
              <w:rPr>
                <w:rFonts w:asciiTheme="minorHAnsi" w:hAnsiTheme="minorHAnsi"/>
              </w:rPr>
            </w:pPr>
            <w:r w:rsidRPr="00FC0D93">
              <w:rPr>
                <w:rFonts w:asciiTheme="minorHAnsi" w:hAnsiTheme="minorHAnsi"/>
              </w:rPr>
              <w:t>Atmosphère</w:t>
            </w:r>
          </w:p>
        </w:tc>
        <w:tc>
          <w:tcPr>
            <w:tcW w:w="3402" w:type="dxa"/>
          </w:tcPr>
          <w:p w14:paraId="53CECEE7" w14:textId="77777777" w:rsidR="00054111" w:rsidRPr="00FC0D93" w:rsidRDefault="00054111"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Pollution organique et nuisance olfactive (toilette, déchets ménagers)</w:t>
            </w:r>
          </w:p>
        </w:tc>
        <w:tc>
          <w:tcPr>
            <w:tcW w:w="1418" w:type="dxa"/>
            <w:vAlign w:val="center"/>
          </w:tcPr>
          <w:p w14:paraId="3FE44464" w14:textId="77777777" w:rsidR="00054111" w:rsidRPr="00FC0D93" w:rsidRDefault="00054111" w:rsidP="00970AEA">
            <w:pPr>
              <w:pStyle w:val="Corpsdetexte2"/>
              <w:jc w:val="center"/>
              <w:rPr>
                <w:rFonts w:asciiTheme="minorHAnsi" w:hAnsiTheme="minorHAnsi"/>
              </w:rPr>
            </w:pPr>
            <w:r w:rsidRPr="00FC0D93">
              <w:rPr>
                <w:rFonts w:asciiTheme="minorHAnsi" w:hAnsiTheme="minorHAnsi"/>
              </w:rPr>
              <w:t>Négatif</w:t>
            </w:r>
          </w:p>
        </w:tc>
      </w:tr>
      <w:tr w:rsidR="00054111" w:rsidRPr="00FC0D93" w14:paraId="60E18F4E" w14:textId="77777777" w:rsidTr="00970AEA">
        <w:trPr>
          <w:cantSplit/>
          <w:trHeight w:val="1598"/>
        </w:trPr>
        <w:tc>
          <w:tcPr>
            <w:tcW w:w="1560" w:type="dxa"/>
            <w:vAlign w:val="center"/>
          </w:tcPr>
          <w:p w14:paraId="02DA1FDE" w14:textId="77777777" w:rsidR="00054111" w:rsidRPr="00FC0D93" w:rsidRDefault="00054111" w:rsidP="00970AEA">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r w:rsidRPr="00FC0D93">
              <w:rPr>
                <w:rFonts w:asciiTheme="minorHAnsi" w:hAnsiTheme="minorHAnsi"/>
                <w:color w:val="auto"/>
              </w:rPr>
              <w:t>Extraction des matériaux locaux</w:t>
            </w:r>
          </w:p>
        </w:tc>
        <w:tc>
          <w:tcPr>
            <w:tcW w:w="2268" w:type="dxa"/>
            <w:vAlign w:val="center"/>
          </w:tcPr>
          <w:p w14:paraId="0505270C" w14:textId="77777777" w:rsidR="00054111" w:rsidRPr="00FC0D93" w:rsidRDefault="00054111" w:rsidP="00970AEA">
            <w:pPr>
              <w:jc w:val="center"/>
              <w:rPr>
                <w:rFonts w:asciiTheme="minorHAnsi" w:hAnsiTheme="minorHAnsi"/>
              </w:rPr>
            </w:pPr>
            <w:r w:rsidRPr="00FC0D93">
              <w:rPr>
                <w:rFonts w:asciiTheme="minorHAnsi" w:hAnsiTheme="minorHAnsi"/>
              </w:rPr>
              <w:t>Lieu d’emprunt</w:t>
            </w:r>
          </w:p>
        </w:tc>
        <w:tc>
          <w:tcPr>
            <w:tcW w:w="1418" w:type="dxa"/>
            <w:vAlign w:val="center"/>
          </w:tcPr>
          <w:p w14:paraId="31B7AEF6" w14:textId="77777777" w:rsidR="00054111" w:rsidRPr="00FC0D93" w:rsidRDefault="00054111" w:rsidP="00970AEA">
            <w:pPr>
              <w:jc w:val="center"/>
              <w:rPr>
                <w:rFonts w:asciiTheme="minorHAnsi" w:hAnsiTheme="minorHAnsi"/>
              </w:rPr>
            </w:pPr>
            <w:r w:rsidRPr="00FC0D93">
              <w:rPr>
                <w:rFonts w:asciiTheme="minorHAnsi" w:hAnsiTheme="minorHAnsi"/>
              </w:rPr>
              <w:t>Sol, végétation, faune</w:t>
            </w:r>
          </w:p>
        </w:tc>
        <w:tc>
          <w:tcPr>
            <w:tcW w:w="3402" w:type="dxa"/>
          </w:tcPr>
          <w:p w14:paraId="6EBFD54B" w14:textId="77777777" w:rsidR="00054111" w:rsidRPr="00FC0D93" w:rsidRDefault="00054111"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Risque d’érosion du sol</w:t>
            </w:r>
          </w:p>
          <w:p w14:paraId="50668935" w14:textId="77777777" w:rsidR="00054111" w:rsidRPr="00FC0D93" w:rsidRDefault="00054111"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Destruction ou modification de la végétation</w:t>
            </w:r>
          </w:p>
          <w:p w14:paraId="08AA8827" w14:textId="77777777" w:rsidR="00054111" w:rsidRPr="00FC0D93" w:rsidRDefault="00054111"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perturbation d’habitat faunistique</w:t>
            </w:r>
          </w:p>
        </w:tc>
        <w:tc>
          <w:tcPr>
            <w:tcW w:w="1418" w:type="dxa"/>
            <w:vAlign w:val="center"/>
          </w:tcPr>
          <w:p w14:paraId="1136081A" w14:textId="77777777" w:rsidR="00054111" w:rsidRPr="00FC0D93" w:rsidRDefault="00054111" w:rsidP="00970AEA">
            <w:pPr>
              <w:jc w:val="center"/>
              <w:rPr>
                <w:rFonts w:asciiTheme="minorHAnsi" w:hAnsiTheme="minorHAnsi"/>
              </w:rPr>
            </w:pPr>
            <w:r w:rsidRPr="00FC0D93">
              <w:rPr>
                <w:rFonts w:asciiTheme="minorHAnsi" w:hAnsiTheme="minorHAnsi"/>
              </w:rPr>
              <w:t>Négatif</w:t>
            </w:r>
          </w:p>
        </w:tc>
      </w:tr>
      <w:tr w:rsidR="00054111" w:rsidRPr="00FC0D93" w14:paraId="34C47CF3" w14:textId="77777777" w:rsidTr="00970AEA">
        <w:trPr>
          <w:cantSplit/>
          <w:trHeight w:val="264"/>
        </w:trPr>
        <w:tc>
          <w:tcPr>
            <w:tcW w:w="1560" w:type="dxa"/>
            <w:vAlign w:val="center"/>
          </w:tcPr>
          <w:p w14:paraId="48439693" w14:textId="77777777" w:rsidR="00054111" w:rsidRPr="00FC0D93" w:rsidRDefault="00054111" w:rsidP="00970AEA">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r w:rsidRPr="00FC0D93">
              <w:rPr>
                <w:rFonts w:asciiTheme="minorHAnsi" w:hAnsiTheme="minorHAnsi"/>
                <w:color w:val="auto"/>
              </w:rPr>
              <w:t>Extraction des matériaux locaux</w:t>
            </w:r>
          </w:p>
        </w:tc>
        <w:tc>
          <w:tcPr>
            <w:tcW w:w="2268" w:type="dxa"/>
            <w:vAlign w:val="center"/>
          </w:tcPr>
          <w:p w14:paraId="63F46D2D" w14:textId="77777777" w:rsidR="00054111" w:rsidRPr="00FC0D93" w:rsidRDefault="00054111" w:rsidP="00970AEA">
            <w:pPr>
              <w:jc w:val="center"/>
              <w:rPr>
                <w:rFonts w:asciiTheme="minorHAnsi" w:hAnsiTheme="minorHAnsi"/>
              </w:rPr>
            </w:pPr>
            <w:r w:rsidRPr="00FC0D93">
              <w:rPr>
                <w:rFonts w:asciiTheme="minorHAnsi" w:hAnsiTheme="minorHAnsi"/>
              </w:rPr>
              <w:t>Point d’eau</w:t>
            </w:r>
          </w:p>
        </w:tc>
        <w:tc>
          <w:tcPr>
            <w:tcW w:w="1418" w:type="dxa"/>
            <w:vAlign w:val="center"/>
          </w:tcPr>
          <w:p w14:paraId="330D4724" w14:textId="77777777" w:rsidR="00054111" w:rsidRPr="00FC0D93" w:rsidRDefault="00054111" w:rsidP="00970AEA">
            <w:pPr>
              <w:jc w:val="center"/>
              <w:rPr>
                <w:rFonts w:asciiTheme="minorHAnsi" w:hAnsiTheme="minorHAnsi"/>
              </w:rPr>
            </w:pPr>
            <w:r w:rsidRPr="00FC0D93">
              <w:rPr>
                <w:rFonts w:asciiTheme="minorHAnsi" w:hAnsiTheme="minorHAnsi"/>
              </w:rPr>
              <w:t>Eau de surface</w:t>
            </w:r>
          </w:p>
        </w:tc>
        <w:tc>
          <w:tcPr>
            <w:tcW w:w="3402" w:type="dxa"/>
          </w:tcPr>
          <w:p w14:paraId="1F6F0A38" w14:textId="77777777" w:rsidR="00054111" w:rsidRPr="00FC0D93" w:rsidRDefault="00054111"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Modification de la qualité des eaux de surface (contamination et pollution)</w:t>
            </w:r>
          </w:p>
        </w:tc>
        <w:tc>
          <w:tcPr>
            <w:tcW w:w="1418" w:type="dxa"/>
            <w:vAlign w:val="center"/>
          </w:tcPr>
          <w:p w14:paraId="01E7CD88" w14:textId="77777777" w:rsidR="00054111" w:rsidRPr="00FC0D93" w:rsidRDefault="00054111" w:rsidP="00970AEA">
            <w:pPr>
              <w:jc w:val="center"/>
              <w:rPr>
                <w:rFonts w:asciiTheme="minorHAnsi" w:hAnsiTheme="minorHAnsi"/>
              </w:rPr>
            </w:pPr>
            <w:r w:rsidRPr="00FC0D93">
              <w:rPr>
                <w:rFonts w:asciiTheme="minorHAnsi" w:hAnsiTheme="minorHAnsi"/>
              </w:rPr>
              <w:t>Négatif</w:t>
            </w:r>
          </w:p>
        </w:tc>
      </w:tr>
      <w:tr w:rsidR="00054111" w:rsidRPr="00FC0D93" w14:paraId="4C772849" w14:textId="77777777" w:rsidTr="00970AEA">
        <w:trPr>
          <w:cantSplit/>
          <w:trHeight w:val="136"/>
        </w:trPr>
        <w:tc>
          <w:tcPr>
            <w:tcW w:w="1560" w:type="dxa"/>
            <w:vMerge w:val="restart"/>
            <w:vAlign w:val="center"/>
          </w:tcPr>
          <w:p w14:paraId="70FA4600" w14:textId="77777777" w:rsidR="00054111" w:rsidRPr="00FC0D93" w:rsidRDefault="00054111" w:rsidP="00970AEA">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r w:rsidRPr="00FC0D93">
              <w:rPr>
                <w:rFonts w:asciiTheme="minorHAnsi" w:hAnsiTheme="minorHAnsi"/>
                <w:color w:val="auto"/>
              </w:rPr>
              <w:t>Extraction des gîtes</w:t>
            </w:r>
          </w:p>
        </w:tc>
        <w:tc>
          <w:tcPr>
            <w:tcW w:w="2268" w:type="dxa"/>
            <w:vAlign w:val="center"/>
          </w:tcPr>
          <w:p w14:paraId="4C5C6908" w14:textId="77777777" w:rsidR="00054111" w:rsidRPr="00FC0D93" w:rsidRDefault="00054111" w:rsidP="00970AEA">
            <w:pPr>
              <w:jc w:val="center"/>
              <w:rPr>
                <w:rFonts w:asciiTheme="minorHAnsi" w:hAnsiTheme="minorHAnsi"/>
              </w:rPr>
            </w:pPr>
            <w:r w:rsidRPr="00FC0D93">
              <w:rPr>
                <w:rFonts w:asciiTheme="minorHAnsi" w:hAnsiTheme="minorHAnsi"/>
              </w:rPr>
              <w:t>Transport de matériaux</w:t>
            </w:r>
          </w:p>
        </w:tc>
        <w:tc>
          <w:tcPr>
            <w:tcW w:w="1418" w:type="dxa"/>
            <w:vAlign w:val="center"/>
          </w:tcPr>
          <w:p w14:paraId="10363BA4" w14:textId="77777777" w:rsidR="00054111" w:rsidRPr="00FC0D93" w:rsidRDefault="00054111" w:rsidP="00970AEA">
            <w:pPr>
              <w:jc w:val="center"/>
              <w:rPr>
                <w:rFonts w:asciiTheme="minorHAnsi" w:hAnsiTheme="minorHAnsi"/>
              </w:rPr>
            </w:pPr>
            <w:r w:rsidRPr="00FC0D93">
              <w:rPr>
                <w:rFonts w:asciiTheme="minorHAnsi" w:hAnsiTheme="minorHAnsi"/>
              </w:rPr>
              <w:t>Air, sol, sécurité routière</w:t>
            </w:r>
          </w:p>
        </w:tc>
        <w:tc>
          <w:tcPr>
            <w:tcW w:w="3402" w:type="dxa"/>
          </w:tcPr>
          <w:p w14:paraId="0B9AACFE" w14:textId="77777777" w:rsidR="00054111" w:rsidRPr="00FC0D93" w:rsidRDefault="00054111"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Altération de la qualité de l’air par la poussière et les émissions des gaz nocifs</w:t>
            </w:r>
          </w:p>
          <w:p w14:paraId="47EB3868" w14:textId="77777777" w:rsidR="00054111" w:rsidRPr="00FC0D93" w:rsidRDefault="00054111"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Pollution due à l’émanation de poussière</w:t>
            </w:r>
          </w:p>
          <w:p w14:paraId="25DFC719" w14:textId="77777777" w:rsidR="00054111" w:rsidRPr="00FC0D93" w:rsidRDefault="00054111"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Nuisances sonores dues au passage fréquent de camions</w:t>
            </w:r>
          </w:p>
          <w:p w14:paraId="14E5D157" w14:textId="77777777" w:rsidR="00054111" w:rsidRPr="00FC0D93" w:rsidRDefault="00054111"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Risque d’accidents routiers</w:t>
            </w:r>
          </w:p>
        </w:tc>
        <w:tc>
          <w:tcPr>
            <w:tcW w:w="1418" w:type="dxa"/>
            <w:vAlign w:val="center"/>
          </w:tcPr>
          <w:p w14:paraId="4F9CC67A" w14:textId="77777777" w:rsidR="00054111" w:rsidRPr="00FC0D93" w:rsidRDefault="00054111" w:rsidP="00970AEA">
            <w:pPr>
              <w:jc w:val="center"/>
              <w:rPr>
                <w:rFonts w:asciiTheme="minorHAnsi" w:hAnsiTheme="minorHAnsi"/>
              </w:rPr>
            </w:pPr>
            <w:r w:rsidRPr="00FC0D93">
              <w:rPr>
                <w:rFonts w:asciiTheme="minorHAnsi" w:hAnsiTheme="minorHAnsi"/>
              </w:rPr>
              <w:t>Négatif</w:t>
            </w:r>
          </w:p>
        </w:tc>
      </w:tr>
      <w:tr w:rsidR="00054111" w:rsidRPr="00FC0D93" w14:paraId="41FB9DFC" w14:textId="77777777" w:rsidTr="00970AEA">
        <w:trPr>
          <w:cantSplit/>
          <w:trHeight w:val="136"/>
        </w:trPr>
        <w:tc>
          <w:tcPr>
            <w:tcW w:w="1560" w:type="dxa"/>
            <w:vMerge/>
            <w:vAlign w:val="center"/>
          </w:tcPr>
          <w:p w14:paraId="12515CED" w14:textId="77777777" w:rsidR="00054111" w:rsidRPr="00FC0D93" w:rsidRDefault="00054111" w:rsidP="00970AEA">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Align w:val="center"/>
          </w:tcPr>
          <w:p w14:paraId="5666B2DC" w14:textId="77777777" w:rsidR="00054111" w:rsidRPr="00FC0D93" w:rsidRDefault="00054111" w:rsidP="00970AEA">
            <w:pPr>
              <w:jc w:val="center"/>
              <w:rPr>
                <w:rFonts w:asciiTheme="minorHAnsi" w:hAnsiTheme="minorHAnsi"/>
              </w:rPr>
            </w:pPr>
            <w:r w:rsidRPr="00FC0D93">
              <w:rPr>
                <w:rFonts w:asciiTheme="minorHAnsi" w:hAnsiTheme="minorHAnsi"/>
              </w:rPr>
              <w:t xml:space="preserve">Remise en états des zones d’emprunt </w:t>
            </w:r>
          </w:p>
        </w:tc>
        <w:tc>
          <w:tcPr>
            <w:tcW w:w="1418" w:type="dxa"/>
            <w:vAlign w:val="center"/>
          </w:tcPr>
          <w:p w14:paraId="3CE875B1" w14:textId="77777777" w:rsidR="00054111" w:rsidRPr="00FC0D93" w:rsidRDefault="00054111" w:rsidP="00970AEA">
            <w:pPr>
              <w:jc w:val="center"/>
              <w:rPr>
                <w:rFonts w:asciiTheme="minorHAnsi" w:hAnsiTheme="minorHAnsi"/>
              </w:rPr>
            </w:pPr>
            <w:r w:rsidRPr="00FC0D93">
              <w:rPr>
                <w:rFonts w:asciiTheme="minorHAnsi" w:hAnsiTheme="minorHAnsi"/>
              </w:rPr>
              <w:t>Sol</w:t>
            </w:r>
          </w:p>
        </w:tc>
        <w:tc>
          <w:tcPr>
            <w:tcW w:w="3402" w:type="dxa"/>
          </w:tcPr>
          <w:p w14:paraId="3CF7E3FD" w14:textId="77777777" w:rsidR="00054111" w:rsidRPr="00FC0D93" w:rsidRDefault="00054111"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Diminution du risque d’érosion du sol</w:t>
            </w:r>
          </w:p>
        </w:tc>
        <w:tc>
          <w:tcPr>
            <w:tcW w:w="1418" w:type="dxa"/>
            <w:vAlign w:val="center"/>
          </w:tcPr>
          <w:p w14:paraId="0CF22ED7" w14:textId="77777777" w:rsidR="00054111" w:rsidRPr="00FC0D93" w:rsidRDefault="00054111" w:rsidP="00970AEA">
            <w:pPr>
              <w:jc w:val="center"/>
              <w:rPr>
                <w:rFonts w:asciiTheme="minorHAnsi" w:hAnsiTheme="minorHAnsi"/>
              </w:rPr>
            </w:pPr>
            <w:r w:rsidRPr="00FC0D93">
              <w:rPr>
                <w:rFonts w:asciiTheme="minorHAnsi" w:hAnsiTheme="minorHAnsi"/>
              </w:rPr>
              <w:t>Positif</w:t>
            </w:r>
          </w:p>
        </w:tc>
      </w:tr>
      <w:tr w:rsidR="00BC5823" w:rsidRPr="00FC0D93" w14:paraId="2E8028A9" w14:textId="77777777" w:rsidTr="00711A0F">
        <w:trPr>
          <w:cantSplit/>
          <w:trHeight w:val="136"/>
        </w:trPr>
        <w:tc>
          <w:tcPr>
            <w:tcW w:w="1560" w:type="dxa"/>
            <w:vMerge w:val="restart"/>
            <w:vAlign w:val="center"/>
          </w:tcPr>
          <w:p w14:paraId="6CE8A902" w14:textId="77777777" w:rsidR="00BC5823" w:rsidRPr="00FC0D93" w:rsidRDefault="00BC5823" w:rsidP="00BC582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stheme="minorHAnsi"/>
                <w:color w:val="auto"/>
              </w:rPr>
            </w:pPr>
            <w:r w:rsidRPr="00FC0D93">
              <w:rPr>
                <w:rFonts w:asciiTheme="minorHAnsi" w:hAnsiTheme="minorHAnsi" w:cstheme="minorHAnsi"/>
                <w:color w:val="auto"/>
              </w:rPr>
              <w:t>Exécution des travaux</w:t>
            </w:r>
          </w:p>
        </w:tc>
        <w:tc>
          <w:tcPr>
            <w:tcW w:w="2268" w:type="dxa"/>
            <w:vMerge w:val="restart"/>
            <w:vAlign w:val="center"/>
          </w:tcPr>
          <w:p w14:paraId="34A8911C" w14:textId="77777777" w:rsidR="00BC5823" w:rsidRPr="00FC0D93" w:rsidRDefault="00BC5823" w:rsidP="00BC5823">
            <w:pPr>
              <w:jc w:val="center"/>
            </w:pPr>
            <w:r w:rsidRPr="00FC0D93">
              <w:t>Construction d’ouvrages</w:t>
            </w:r>
          </w:p>
        </w:tc>
        <w:tc>
          <w:tcPr>
            <w:tcW w:w="1418" w:type="dxa"/>
            <w:vAlign w:val="center"/>
          </w:tcPr>
          <w:p w14:paraId="41D3C1DA" w14:textId="77777777" w:rsidR="00BC5823" w:rsidRPr="00FC0D93" w:rsidRDefault="00BC5823" w:rsidP="00BC5823">
            <w:pPr>
              <w:jc w:val="center"/>
            </w:pPr>
            <w:r w:rsidRPr="00FC0D93">
              <w:t>Milieu      physique (sol) et paysage</w:t>
            </w:r>
          </w:p>
        </w:tc>
        <w:tc>
          <w:tcPr>
            <w:tcW w:w="3402" w:type="dxa"/>
          </w:tcPr>
          <w:p w14:paraId="73C0AA80" w14:textId="77777777" w:rsidR="00BC5823" w:rsidRPr="00FC0D93" w:rsidRDefault="00BC5823" w:rsidP="00BC5823">
            <w:pPr>
              <w:numPr>
                <w:ilvl w:val="0"/>
                <w:numId w:val="43"/>
              </w:numPr>
              <w:tabs>
                <w:tab w:val="clear" w:pos="720"/>
                <w:tab w:val="num" w:pos="354"/>
              </w:tabs>
              <w:spacing w:after="0" w:line="240" w:lineRule="auto"/>
              <w:ind w:left="354" w:hanging="283"/>
            </w:pPr>
            <w:r w:rsidRPr="00FC0D93">
              <w:t>Risque   de   dégradation esthétique      dans      le paysage</w:t>
            </w:r>
          </w:p>
        </w:tc>
        <w:tc>
          <w:tcPr>
            <w:tcW w:w="1418" w:type="dxa"/>
          </w:tcPr>
          <w:p w14:paraId="4159D654" w14:textId="77777777" w:rsidR="00BC5823" w:rsidRPr="00FC0D93" w:rsidRDefault="00BC5823" w:rsidP="00BC5823">
            <w:pPr>
              <w:jc w:val="center"/>
            </w:pPr>
            <w:r w:rsidRPr="00FC0D93">
              <w:t>Négatif</w:t>
            </w:r>
          </w:p>
        </w:tc>
      </w:tr>
      <w:tr w:rsidR="00BC5823" w:rsidRPr="00FC0D93" w14:paraId="6B1F7364" w14:textId="77777777" w:rsidTr="00711A0F">
        <w:trPr>
          <w:cantSplit/>
          <w:trHeight w:val="136"/>
        </w:trPr>
        <w:tc>
          <w:tcPr>
            <w:tcW w:w="1560" w:type="dxa"/>
            <w:vMerge/>
            <w:vAlign w:val="center"/>
          </w:tcPr>
          <w:p w14:paraId="05A4B490" w14:textId="77777777" w:rsidR="00BC5823" w:rsidRPr="00FC0D93" w:rsidRDefault="00BC5823" w:rsidP="00BC582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1AAFB1A3" w14:textId="77777777" w:rsidR="00BC5823" w:rsidRPr="00FC0D93" w:rsidRDefault="00BC5823" w:rsidP="00BC5823">
            <w:pPr>
              <w:jc w:val="center"/>
              <w:rPr>
                <w:rFonts w:asciiTheme="minorHAnsi" w:hAnsiTheme="minorHAnsi"/>
              </w:rPr>
            </w:pPr>
          </w:p>
        </w:tc>
        <w:tc>
          <w:tcPr>
            <w:tcW w:w="1418" w:type="dxa"/>
            <w:vAlign w:val="center"/>
          </w:tcPr>
          <w:p w14:paraId="613E6BF7" w14:textId="77777777" w:rsidR="00BC5823" w:rsidRPr="00FC0D93" w:rsidRDefault="00BC5823" w:rsidP="00BC5823">
            <w:pPr>
              <w:jc w:val="center"/>
            </w:pPr>
            <w:r w:rsidRPr="00FC0D93">
              <w:t>Milieu      physique (sol)</w:t>
            </w:r>
          </w:p>
        </w:tc>
        <w:tc>
          <w:tcPr>
            <w:tcW w:w="3402" w:type="dxa"/>
          </w:tcPr>
          <w:p w14:paraId="32C0D3F3" w14:textId="77777777" w:rsidR="00BC5823" w:rsidRPr="00FC0D93" w:rsidRDefault="00BC5823" w:rsidP="00BC5823">
            <w:pPr>
              <w:numPr>
                <w:ilvl w:val="0"/>
                <w:numId w:val="43"/>
              </w:numPr>
              <w:tabs>
                <w:tab w:val="clear" w:pos="720"/>
                <w:tab w:val="num" w:pos="354"/>
              </w:tabs>
              <w:spacing w:after="0" w:line="240" w:lineRule="auto"/>
              <w:ind w:left="354" w:hanging="283"/>
            </w:pPr>
            <w:r w:rsidRPr="00FC0D93">
              <w:t>Risque de Pollution du sol due aux éclats et débris de matériaux, à l’éparpillement des emballages des  produits de quincaillerie (ciment)</w:t>
            </w:r>
          </w:p>
        </w:tc>
        <w:tc>
          <w:tcPr>
            <w:tcW w:w="1418" w:type="dxa"/>
          </w:tcPr>
          <w:p w14:paraId="2A8FD65D" w14:textId="77777777" w:rsidR="00BC5823" w:rsidRPr="00FC0D93" w:rsidRDefault="00BC5823" w:rsidP="00BC5823">
            <w:pPr>
              <w:jc w:val="center"/>
            </w:pPr>
            <w:r w:rsidRPr="00FC0D93">
              <w:t>Négatif</w:t>
            </w:r>
          </w:p>
        </w:tc>
      </w:tr>
      <w:tr w:rsidR="00BC5823" w:rsidRPr="00FC0D93" w14:paraId="66569D2A" w14:textId="77777777" w:rsidTr="00711A0F">
        <w:trPr>
          <w:cantSplit/>
          <w:trHeight w:val="136"/>
        </w:trPr>
        <w:tc>
          <w:tcPr>
            <w:tcW w:w="1560" w:type="dxa"/>
            <w:vMerge/>
            <w:vAlign w:val="center"/>
          </w:tcPr>
          <w:p w14:paraId="309AB9B7" w14:textId="77777777" w:rsidR="00BC5823" w:rsidRPr="00FC0D93" w:rsidRDefault="00BC5823" w:rsidP="00BC582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3AD37B05" w14:textId="77777777" w:rsidR="00BC5823" w:rsidRPr="00FC0D93" w:rsidRDefault="00BC5823" w:rsidP="00BC5823">
            <w:pPr>
              <w:jc w:val="center"/>
              <w:rPr>
                <w:rFonts w:asciiTheme="minorHAnsi" w:hAnsiTheme="minorHAnsi"/>
              </w:rPr>
            </w:pPr>
          </w:p>
        </w:tc>
        <w:tc>
          <w:tcPr>
            <w:tcW w:w="1418" w:type="dxa"/>
            <w:vAlign w:val="center"/>
          </w:tcPr>
          <w:p w14:paraId="5E234AFA" w14:textId="77777777" w:rsidR="00BC5823" w:rsidRPr="00FC0D93" w:rsidRDefault="00BC5823" w:rsidP="00BC5823">
            <w:pPr>
              <w:jc w:val="center"/>
            </w:pPr>
            <w:r w:rsidRPr="00FC0D93">
              <w:t>Milieu      physique (eau)</w:t>
            </w:r>
          </w:p>
        </w:tc>
        <w:tc>
          <w:tcPr>
            <w:tcW w:w="3402" w:type="dxa"/>
          </w:tcPr>
          <w:p w14:paraId="0B0042B3" w14:textId="77777777" w:rsidR="00BC5823" w:rsidRPr="00FC0D93" w:rsidRDefault="00BC5823" w:rsidP="00BC5823">
            <w:pPr>
              <w:numPr>
                <w:ilvl w:val="0"/>
                <w:numId w:val="43"/>
              </w:numPr>
              <w:tabs>
                <w:tab w:val="clear" w:pos="720"/>
                <w:tab w:val="num" w:pos="354"/>
              </w:tabs>
              <w:spacing w:after="0" w:line="240" w:lineRule="auto"/>
              <w:ind w:left="354" w:hanging="283"/>
            </w:pPr>
            <w:r w:rsidRPr="00FC0D93">
              <w:t>Pollution de l’eau en aval</w:t>
            </w:r>
          </w:p>
        </w:tc>
        <w:tc>
          <w:tcPr>
            <w:tcW w:w="1418" w:type="dxa"/>
          </w:tcPr>
          <w:p w14:paraId="240B7365" w14:textId="77777777" w:rsidR="00BC5823" w:rsidRPr="00FC0D93" w:rsidRDefault="00BC5823" w:rsidP="00BC5823">
            <w:pPr>
              <w:jc w:val="center"/>
            </w:pPr>
            <w:r w:rsidRPr="00FC0D93">
              <w:t>Négatif</w:t>
            </w:r>
          </w:p>
        </w:tc>
      </w:tr>
      <w:tr w:rsidR="00BC5823" w:rsidRPr="00FC0D93" w14:paraId="75525171" w14:textId="77777777" w:rsidTr="00711A0F">
        <w:trPr>
          <w:cantSplit/>
          <w:trHeight w:val="136"/>
        </w:trPr>
        <w:tc>
          <w:tcPr>
            <w:tcW w:w="1560" w:type="dxa"/>
            <w:vMerge/>
            <w:vAlign w:val="center"/>
          </w:tcPr>
          <w:p w14:paraId="23D84C4C" w14:textId="77777777" w:rsidR="00BC5823" w:rsidRPr="00FC0D93" w:rsidRDefault="00BC5823" w:rsidP="00BC582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3BF3B2A3" w14:textId="77777777" w:rsidR="00BC5823" w:rsidRPr="00FC0D93" w:rsidRDefault="00BC5823" w:rsidP="00BC5823">
            <w:pPr>
              <w:jc w:val="center"/>
              <w:rPr>
                <w:rFonts w:asciiTheme="minorHAnsi" w:hAnsiTheme="minorHAnsi"/>
              </w:rPr>
            </w:pPr>
          </w:p>
        </w:tc>
        <w:tc>
          <w:tcPr>
            <w:tcW w:w="1418" w:type="dxa"/>
            <w:vAlign w:val="center"/>
          </w:tcPr>
          <w:p w14:paraId="0F18E571" w14:textId="77777777" w:rsidR="00BC5823" w:rsidRPr="00FC0D93" w:rsidRDefault="00BC5823" w:rsidP="00BC5823">
            <w:pPr>
              <w:jc w:val="center"/>
            </w:pPr>
            <w:r w:rsidRPr="00FC0D93">
              <w:t>Milieu    biologique (faune)</w:t>
            </w:r>
          </w:p>
        </w:tc>
        <w:tc>
          <w:tcPr>
            <w:tcW w:w="3402" w:type="dxa"/>
          </w:tcPr>
          <w:p w14:paraId="4926EBCE" w14:textId="77777777" w:rsidR="00BC5823" w:rsidRPr="00FC0D93" w:rsidRDefault="00BC5823" w:rsidP="00BC5823">
            <w:pPr>
              <w:numPr>
                <w:ilvl w:val="0"/>
                <w:numId w:val="43"/>
              </w:numPr>
              <w:tabs>
                <w:tab w:val="clear" w:pos="720"/>
                <w:tab w:val="num" w:pos="354"/>
              </w:tabs>
              <w:spacing w:after="0" w:line="240" w:lineRule="auto"/>
              <w:ind w:left="354" w:hanging="283"/>
            </w:pPr>
            <w:r w:rsidRPr="00FC0D93">
              <w:t>Modification        d’habitat faunistique</w:t>
            </w:r>
          </w:p>
        </w:tc>
        <w:tc>
          <w:tcPr>
            <w:tcW w:w="1418" w:type="dxa"/>
          </w:tcPr>
          <w:p w14:paraId="753109CF" w14:textId="77777777" w:rsidR="00BC5823" w:rsidRPr="00FC0D93" w:rsidRDefault="00BC5823" w:rsidP="00BC5823">
            <w:pPr>
              <w:jc w:val="center"/>
            </w:pPr>
            <w:r w:rsidRPr="00FC0D93">
              <w:t>Négatif</w:t>
            </w:r>
          </w:p>
        </w:tc>
      </w:tr>
      <w:tr w:rsidR="00BC5823" w:rsidRPr="00FC0D93" w14:paraId="3CC4F54D" w14:textId="77777777" w:rsidTr="00711A0F">
        <w:trPr>
          <w:cantSplit/>
          <w:trHeight w:val="136"/>
        </w:trPr>
        <w:tc>
          <w:tcPr>
            <w:tcW w:w="1560" w:type="dxa"/>
            <w:vMerge/>
            <w:vAlign w:val="center"/>
          </w:tcPr>
          <w:p w14:paraId="720B5701" w14:textId="77777777" w:rsidR="00BC5823" w:rsidRPr="00FC0D93" w:rsidRDefault="00BC5823" w:rsidP="00BC582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3815C46A" w14:textId="77777777" w:rsidR="00BC5823" w:rsidRPr="00FC0D93" w:rsidRDefault="00BC5823" w:rsidP="00BC5823">
            <w:pPr>
              <w:jc w:val="center"/>
              <w:rPr>
                <w:rFonts w:asciiTheme="minorHAnsi" w:hAnsiTheme="minorHAnsi"/>
              </w:rPr>
            </w:pPr>
          </w:p>
        </w:tc>
        <w:tc>
          <w:tcPr>
            <w:tcW w:w="1418" w:type="dxa"/>
            <w:vAlign w:val="center"/>
          </w:tcPr>
          <w:p w14:paraId="361CE482" w14:textId="77777777" w:rsidR="00BC5823" w:rsidRPr="00FC0D93" w:rsidRDefault="00BC5823" w:rsidP="00BC5823">
            <w:pPr>
              <w:jc w:val="center"/>
            </w:pPr>
            <w:r w:rsidRPr="00FC0D93">
              <w:t>Milieu    biologique (flore)</w:t>
            </w:r>
          </w:p>
        </w:tc>
        <w:tc>
          <w:tcPr>
            <w:tcW w:w="3402" w:type="dxa"/>
          </w:tcPr>
          <w:p w14:paraId="0D772C71" w14:textId="77777777" w:rsidR="00BC5823" w:rsidRPr="00FC0D93" w:rsidRDefault="00BC5823" w:rsidP="00BC5823">
            <w:pPr>
              <w:numPr>
                <w:ilvl w:val="0"/>
                <w:numId w:val="43"/>
              </w:numPr>
              <w:tabs>
                <w:tab w:val="clear" w:pos="720"/>
                <w:tab w:val="num" w:pos="354"/>
              </w:tabs>
              <w:spacing w:after="0" w:line="240" w:lineRule="auto"/>
              <w:ind w:left="354" w:hanging="283"/>
            </w:pPr>
            <w:r w:rsidRPr="00FC0D93">
              <w:t>Destruction       de        la couverture végétale</w:t>
            </w:r>
          </w:p>
        </w:tc>
        <w:tc>
          <w:tcPr>
            <w:tcW w:w="1418" w:type="dxa"/>
          </w:tcPr>
          <w:p w14:paraId="2FF09D07" w14:textId="77777777" w:rsidR="00BC5823" w:rsidRPr="00FC0D93" w:rsidRDefault="00BC5823" w:rsidP="00BC5823">
            <w:pPr>
              <w:jc w:val="center"/>
            </w:pPr>
            <w:r w:rsidRPr="00FC0D93">
              <w:t>Négatif</w:t>
            </w:r>
          </w:p>
        </w:tc>
      </w:tr>
      <w:tr w:rsidR="00BC5823" w:rsidRPr="00FC0D93" w14:paraId="7D25BEE8" w14:textId="77777777" w:rsidTr="00711A0F">
        <w:trPr>
          <w:cantSplit/>
          <w:trHeight w:val="136"/>
        </w:trPr>
        <w:tc>
          <w:tcPr>
            <w:tcW w:w="1560" w:type="dxa"/>
            <w:vMerge/>
            <w:vAlign w:val="center"/>
          </w:tcPr>
          <w:p w14:paraId="6B036A0E" w14:textId="77777777" w:rsidR="00BC5823" w:rsidRPr="00FC0D93" w:rsidRDefault="00BC5823" w:rsidP="00BC582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7D08882E" w14:textId="77777777" w:rsidR="00BC5823" w:rsidRPr="00FC0D93" w:rsidRDefault="00BC5823" w:rsidP="00BC5823">
            <w:pPr>
              <w:jc w:val="center"/>
              <w:rPr>
                <w:rFonts w:asciiTheme="minorHAnsi" w:hAnsiTheme="minorHAnsi"/>
              </w:rPr>
            </w:pPr>
          </w:p>
        </w:tc>
        <w:tc>
          <w:tcPr>
            <w:tcW w:w="1418" w:type="dxa"/>
            <w:vAlign w:val="center"/>
          </w:tcPr>
          <w:p w14:paraId="4B5D3888" w14:textId="77777777" w:rsidR="00BC5823" w:rsidRPr="00FC0D93" w:rsidRDefault="00BC5823" w:rsidP="00BC5823">
            <w:pPr>
              <w:jc w:val="center"/>
            </w:pPr>
            <w:r w:rsidRPr="00FC0D93">
              <w:t>Milieu humain</w:t>
            </w:r>
          </w:p>
        </w:tc>
        <w:tc>
          <w:tcPr>
            <w:tcW w:w="3402" w:type="dxa"/>
          </w:tcPr>
          <w:p w14:paraId="524EA1EE" w14:textId="77777777" w:rsidR="00BC5823" w:rsidRPr="00FC0D93" w:rsidRDefault="00BC5823" w:rsidP="00BC5823">
            <w:pPr>
              <w:numPr>
                <w:ilvl w:val="0"/>
                <w:numId w:val="43"/>
              </w:numPr>
              <w:tabs>
                <w:tab w:val="clear" w:pos="720"/>
                <w:tab w:val="num" w:pos="354"/>
              </w:tabs>
              <w:spacing w:after="0" w:line="240" w:lineRule="auto"/>
              <w:ind w:left="354" w:hanging="283"/>
            </w:pPr>
            <w:r w:rsidRPr="00FC0D93">
              <w:t>Risque     de     maladies hydrique, fièvre, diarrhée, COVID-19 et accident de travail pour les employés de l’entreprise</w:t>
            </w:r>
          </w:p>
        </w:tc>
        <w:tc>
          <w:tcPr>
            <w:tcW w:w="1418" w:type="dxa"/>
          </w:tcPr>
          <w:p w14:paraId="2DA71036" w14:textId="77777777" w:rsidR="00BC5823" w:rsidRPr="00FC0D93" w:rsidRDefault="00BC5823" w:rsidP="00BC5823">
            <w:pPr>
              <w:jc w:val="center"/>
            </w:pPr>
            <w:r w:rsidRPr="00FC0D93">
              <w:t>Négatif</w:t>
            </w:r>
          </w:p>
        </w:tc>
      </w:tr>
      <w:tr w:rsidR="00BC5823" w:rsidRPr="00FC0D93" w14:paraId="53464B5A" w14:textId="77777777" w:rsidTr="00711A0F">
        <w:trPr>
          <w:cantSplit/>
          <w:trHeight w:val="136"/>
        </w:trPr>
        <w:tc>
          <w:tcPr>
            <w:tcW w:w="1560" w:type="dxa"/>
            <w:vMerge/>
            <w:vAlign w:val="center"/>
          </w:tcPr>
          <w:p w14:paraId="2C19BB93" w14:textId="77777777" w:rsidR="00BC5823" w:rsidRPr="00FC0D93" w:rsidRDefault="00BC5823" w:rsidP="00BC582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723DC274" w14:textId="77777777" w:rsidR="00BC5823" w:rsidRPr="00FC0D93" w:rsidRDefault="00BC5823" w:rsidP="00BC5823">
            <w:pPr>
              <w:jc w:val="center"/>
              <w:rPr>
                <w:rFonts w:asciiTheme="minorHAnsi" w:hAnsiTheme="minorHAnsi"/>
              </w:rPr>
            </w:pPr>
          </w:p>
        </w:tc>
        <w:tc>
          <w:tcPr>
            <w:tcW w:w="1418" w:type="dxa"/>
            <w:vAlign w:val="center"/>
          </w:tcPr>
          <w:p w14:paraId="4659C3FE" w14:textId="77777777" w:rsidR="00BC5823" w:rsidRPr="00FC0D93" w:rsidRDefault="00BC5823" w:rsidP="00BC5823">
            <w:pPr>
              <w:jc w:val="center"/>
            </w:pPr>
            <w:r w:rsidRPr="00FC0D93">
              <w:t>Milieu humain</w:t>
            </w:r>
          </w:p>
        </w:tc>
        <w:tc>
          <w:tcPr>
            <w:tcW w:w="3402" w:type="dxa"/>
          </w:tcPr>
          <w:p w14:paraId="7CC0B7D1" w14:textId="77777777" w:rsidR="00BC5823" w:rsidRPr="00FC0D93" w:rsidRDefault="00BC5823" w:rsidP="00BC5823">
            <w:pPr>
              <w:numPr>
                <w:ilvl w:val="0"/>
                <w:numId w:val="43"/>
              </w:numPr>
              <w:tabs>
                <w:tab w:val="clear" w:pos="720"/>
                <w:tab w:val="num" w:pos="354"/>
              </w:tabs>
              <w:spacing w:after="0" w:line="240" w:lineRule="auto"/>
              <w:ind w:left="354" w:hanging="283"/>
            </w:pPr>
            <w:r w:rsidRPr="00FC0D93">
              <w:t>Risques      de      conflits fonciers avec les propriétaires dont les terres sont touchées par les travaux</w:t>
            </w:r>
          </w:p>
        </w:tc>
        <w:tc>
          <w:tcPr>
            <w:tcW w:w="1418" w:type="dxa"/>
          </w:tcPr>
          <w:p w14:paraId="0858D73F" w14:textId="77777777" w:rsidR="00BC5823" w:rsidRPr="00FC0D93" w:rsidRDefault="00BC5823" w:rsidP="00BC5823">
            <w:pPr>
              <w:jc w:val="center"/>
            </w:pPr>
            <w:r w:rsidRPr="00FC0D93">
              <w:t>Négatif</w:t>
            </w:r>
          </w:p>
        </w:tc>
      </w:tr>
      <w:tr w:rsidR="00BC5823" w:rsidRPr="00FC0D93" w14:paraId="5576C0E9" w14:textId="77777777" w:rsidTr="00711A0F">
        <w:trPr>
          <w:cantSplit/>
          <w:trHeight w:val="136"/>
        </w:trPr>
        <w:tc>
          <w:tcPr>
            <w:tcW w:w="1560" w:type="dxa"/>
            <w:vMerge/>
            <w:vAlign w:val="center"/>
          </w:tcPr>
          <w:p w14:paraId="4AC58FC4" w14:textId="77777777" w:rsidR="00BC5823" w:rsidRPr="00FC0D93" w:rsidRDefault="00BC5823" w:rsidP="00BC582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18292467" w14:textId="77777777" w:rsidR="00BC5823" w:rsidRPr="00FC0D93" w:rsidRDefault="00BC5823" w:rsidP="00BC5823">
            <w:pPr>
              <w:jc w:val="center"/>
              <w:rPr>
                <w:rFonts w:asciiTheme="minorHAnsi" w:hAnsiTheme="minorHAnsi"/>
              </w:rPr>
            </w:pPr>
          </w:p>
        </w:tc>
        <w:tc>
          <w:tcPr>
            <w:tcW w:w="1418" w:type="dxa"/>
            <w:vAlign w:val="center"/>
          </w:tcPr>
          <w:p w14:paraId="7D6640DB" w14:textId="77777777" w:rsidR="00BC5823" w:rsidRPr="00FC0D93" w:rsidRDefault="00BC5823" w:rsidP="00BC5823">
            <w:pPr>
              <w:jc w:val="center"/>
            </w:pPr>
            <w:r w:rsidRPr="00FC0D93">
              <w:t>Milieu humain</w:t>
            </w:r>
          </w:p>
        </w:tc>
        <w:tc>
          <w:tcPr>
            <w:tcW w:w="3402" w:type="dxa"/>
          </w:tcPr>
          <w:p w14:paraId="56D30FA9" w14:textId="77777777" w:rsidR="00BC5823" w:rsidRPr="00FC0D93" w:rsidRDefault="00BC5823" w:rsidP="00BC5823">
            <w:pPr>
              <w:numPr>
                <w:ilvl w:val="0"/>
                <w:numId w:val="43"/>
              </w:numPr>
              <w:tabs>
                <w:tab w:val="clear" w:pos="720"/>
                <w:tab w:val="num" w:pos="354"/>
              </w:tabs>
              <w:spacing w:after="0" w:line="240" w:lineRule="auto"/>
              <w:ind w:left="354" w:hanging="283"/>
            </w:pPr>
            <w:r w:rsidRPr="00FC0D93">
              <w:t>Risque  de  conflit  social entre la population locale et les ouvriers</w:t>
            </w:r>
          </w:p>
        </w:tc>
        <w:tc>
          <w:tcPr>
            <w:tcW w:w="1418" w:type="dxa"/>
          </w:tcPr>
          <w:p w14:paraId="7A0CBB34" w14:textId="77777777" w:rsidR="00BC5823" w:rsidRPr="00FC0D93" w:rsidRDefault="00BC5823" w:rsidP="00BC5823">
            <w:pPr>
              <w:jc w:val="center"/>
            </w:pPr>
            <w:r w:rsidRPr="00FC0D93">
              <w:t>Négatif</w:t>
            </w:r>
          </w:p>
        </w:tc>
      </w:tr>
      <w:tr w:rsidR="00BC5823" w:rsidRPr="00FC0D93" w14:paraId="1B438876" w14:textId="77777777" w:rsidTr="00711A0F">
        <w:trPr>
          <w:cantSplit/>
          <w:trHeight w:val="136"/>
        </w:trPr>
        <w:tc>
          <w:tcPr>
            <w:tcW w:w="1560" w:type="dxa"/>
            <w:vMerge/>
            <w:vAlign w:val="center"/>
          </w:tcPr>
          <w:p w14:paraId="47D390C6" w14:textId="77777777" w:rsidR="00BC5823" w:rsidRPr="00FC0D93" w:rsidRDefault="00BC5823" w:rsidP="00BC582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1A65C583" w14:textId="77777777" w:rsidR="00BC5823" w:rsidRPr="00FC0D93" w:rsidRDefault="00BC5823" w:rsidP="00BC5823">
            <w:pPr>
              <w:jc w:val="center"/>
              <w:rPr>
                <w:rFonts w:asciiTheme="minorHAnsi" w:hAnsiTheme="minorHAnsi"/>
              </w:rPr>
            </w:pPr>
          </w:p>
        </w:tc>
        <w:tc>
          <w:tcPr>
            <w:tcW w:w="1418" w:type="dxa"/>
            <w:vAlign w:val="center"/>
          </w:tcPr>
          <w:p w14:paraId="4D56F44D" w14:textId="77777777" w:rsidR="00BC5823" w:rsidRPr="00FC0D93" w:rsidRDefault="00BC5823" w:rsidP="00BC5823">
            <w:pPr>
              <w:jc w:val="center"/>
            </w:pPr>
            <w:r w:rsidRPr="00FC0D93">
              <w:t>Milieu humain</w:t>
            </w:r>
          </w:p>
        </w:tc>
        <w:tc>
          <w:tcPr>
            <w:tcW w:w="3402" w:type="dxa"/>
          </w:tcPr>
          <w:p w14:paraId="1BE71347" w14:textId="77777777" w:rsidR="00BC5823" w:rsidRPr="00FC0D93" w:rsidRDefault="00BC5823" w:rsidP="00BC5823">
            <w:pPr>
              <w:numPr>
                <w:ilvl w:val="0"/>
                <w:numId w:val="43"/>
              </w:numPr>
              <w:tabs>
                <w:tab w:val="clear" w:pos="720"/>
                <w:tab w:val="num" w:pos="354"/>
              </w:tabs>
              <w:spacing w:after="0" w:line="240" w:lineRule="auto"/>
              <w:ind w:left="354" w:hanging="283"/>
            </w:pPr>
            <w:r w:rsidRPr="00FC0D93">
              <w:t>Risque de violence sur les femmes et les enfants</w:t>
            </w:r>
          </w:p>
        </w:tc>
        <w:tc>
          <w:tcPr>
            <w:tcW w:w="1418" w:type="dxa"/>
          </w:tcPr>
          <w:p w14:paraId="0ADB5473" w14:textId="77777777" w:rsidR="00BC5823" w:rsidRPr="00FC0D93" w:rsidRDefault="00BC5823" w:rsidP="00BC5823">
            <w:pPr>
              <w:jc w:val="center"/>
            </w:pPr>
            <w:r w:rsidRPr="00FC0D93">
              <w:t>Négatif</w:t>
            </w:r>
          </w:p>
        </w:tc>
      </w:tr>
      <w:tr w:rsidR="00BC5823" w:rsidRPr="00FC0D93" w14:paraId="5FC38561" w14:textId="77777777" w:rsidTr="00711A0F">
        <w:trPr>
          <w:cantSplit/>
          <w:trHeight w:val="136"/>
        </w:trPr>
        <w:tc>
          <w:tcPr>
            <w:tcW w:w="1560" w:type="dxa"/>
            <w:vMerge/>
            <w:vAlign w:val="center"/>
          </w:tcPr>
          <w:p w14:paraId="08D6D1B1" w14:textId="77777777" w:rsidR="00BC5823" w:rsidRPr="00FC0D93" w:rsidRDefault="00BC5823" w:rsidP="00BC582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343716F8" w14:textId="77777777" w:rsidR="00BC5823" w:rsidRPr="00FC0D93" w:rsidRDefault="00BC5823" w:rsidP="00BC5823">
            <w:pPr>
              <w:jc w:val="center"/>
              <w:rPr>
                <w:rFonts w:asciiTheme="minorHAnsi" w:hAnsiTheme="minorHAnsi"/>
              </w:rPr>
            </w:pPr>
          </w:p>
        </w:tc>
        <w:tc>
          <w:tcPr>
            <w:tcW w:w="1418" w:type="dxa"/>
            <w:vAlign w:val="center"/>
          </w:tcPr>
          <w:p w14:paraId="4078ED41" w14:textId="77777777" w:rsidR="00BC5823" w:rsidRPr="00FC0D93" w:rsidRDefault="00BC5823" w:rsidP="00BC5823">
            <w:pPr>
              <w:jc w:val="center"/>
            </w:pPr>
            <w:r w:rsidRPr="00FC0D93">
              <w:t>Milieu      physique (sol)</w:t>
            </w:r>
          </w:p>
        </w:tc>
        <w:tc>
          <w:tcPr>
            <w:tcW w:w="3402" w:type="dxa"/>
          </w:tcPr>
          <w:p w14:paraId="7A32A330" w14:textId="77777777" w:rsidR="00BC5823" w:rsidRPr="00FC0D93" w:rsidRDefault="00BC5823" w:rsidP="00BC5823">
            <w:pPr>
              <w:numPr>
                <w:ilvl w:val="0"/>
                <w:numId w:val="43"/>
              </w:numPr>
              <w:tabs>
                <w:tab w:val="clear" w:pos="720"/>
                <w:tab w:val="num" w:pos="354"/>
              </w:tabs>
              <w:spacing w:after="0" w:line="240" w:lineRule="auto"/>
              <w:ind w:left="354" w:hanging="283"/>
            </w:pPr>
            <w:r w:rsidRPr="00FC0D93">
              <w:t>Exposition   des   sols   à l’érosion</w:t>
            </w:r>
          </w:p>
        </w:tc>
        <w:tc>
          <w:tcPr>
            <w:tcW w:w="1418" w:type="dxa"/>
          </w:tcPr>
          <w:p w14:paraId="03AB5AB5" w14:textId="77777777" w:rsidR="00BC5823" w:rsidRPr="00FC0D93" w:rsidRDefault="00BC5823" w:rsidP="00BC5823">
            <w:pPr>
              <w:jc w:val="center"/>
            </w:pPr>
            <w:r w:rsidRPr="00FC0D93">
              <w:t>Négatif</w:t>
            </w:r>
          </w:p>
        </w:tc>
      </w:tr>
      <w:tr w:rsidR="00BC5823" w:rsidRPr="00FC0D93" w14:paraId="1747CB86" w14:textId="77777777" w:rsidTr="00711A0F">
        <w:trPr>
          <w:cantSplit/>
          <w:trHeight w:val="136"/>
        </w:trPr>
        <w:tc>
          <w:tcPr>
            <w:tcW w:w="1560" w:type="dxa"/>
            <w:vMerge/>
            <w:vAlign w:val="center"/>
          </w:tcPr>
          <w:p w14:paraId="6AE0B9D8" w14:textId="77777777" w:rsidR="00BC5823" w:rsidRPr="00FC0D93" w:rsidRDefault="00BC5823" w:rsidP="00BC582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4A468AFB" w14:textId="77777777" w:rsidR="00BC5823" w:rsidRPr="00FC0D93" w:rsidRDefault="00BC5823" w:rsidP="00BC5823">
            <w:pPr>
              <w:jc w:val="center"/>
              <w:rPr>
                <w:rFonts w:asciiTheme="minorHAnsi" w:hAnsiTheme="minorHAnsi"/>
              </w:rPr>
            </w:pPr>
          </w:p>
        </w:tc>
        <w:tc>
          <w:tcPr>
            <w:tcW w:w="1418" w:type="dxa"/>
            <w:vAlign w:val="center"/>
          </w:tcPr>
          <w:p w14:paraId="0F4E8E3C" w14:textId="77777777" w:rsidR="00BC5823" w:rsidRPr="00FC0D93" w:rsidRDefault="00BC5823" w:rsidP="00BC5823">
            <w:pPr>
              <w:jc w:val="center"/>
            </w:pPr>
            <w:r w:rsidRPr="00FC0D93">
              <w:t>Milieu humain</w:t>
            </w:r>
          </w:p>
        </w:tc>
        <w:tc>
          <w:tcPr>
            <w:tcW w:w="3402" w:type="dxa"/>
          </w:tcPr>
          <w:p w14:paraId="53B35F79" w14:textId="77777777" w:rsidR="00BC5823" w:rsidRPr="00FC0D93" w:rsidRDefault="00BC5823" w:rsidP="00BC5823">
            <w:pPr>
              <w:numPr>
                <w:ilvl w:val="0"/>
                <w:numId w:val="43"/>
              </w:numPr>
              <w:tabs>
                <w:tab w:val="clear" w:pos="720"/>
                <w:tab w:val="num" w:pos="354"/>
              </w:tabs>
              <w:spacing w:after="0" w:line="240" w:lineRule="auto"/>
              <w:ind w:left="354" w:hanging="283"/>
            </w:pPr>
            <w:r w:rsidRPr="00FC0D93">
              <w:t>Perturbation de la vie quotidienne (accès riverain)</w:t>
            </w:r>
          </w:p>
        </w:tc>
        <w:tc>
          <w:tcPr>
            <w:tcW w:w="1418" w:type="dxa"/>
          </w:tcPr>
          <w:p w14:paraId="23629055" w14:textId="77777777" w:rsidR="00BC5823" w:rsidRPr="00FC0D93" w:rsidRDefault="00BC5823" w:rsidP="00BC5823">
            <w:pPr>
              <w:jc w:val="center"/>
            </w:pPr>
            <w:r w:rsidRPr="00FC0D93">
              <w:t>Négatif</w:t>
            </w:r>
          </w:p>
        </w:tc>
      </w:tr>
      <w:tr w:rsidR="00BC5823" w:rsidRPr="00FC0D93" w14:paraId="54799825" w14:textId="77777777" w:rsidTr="00711A0F">
        <w:trPr>
          <w:cantSplit/>
          <w:trHeight w:val="136"/>
        </w:trPr>
        <w:tc>
          <w:tcPr>
            <w:tcW w:w="1560" w:type="dxa"/>
            <w:vMerge/>
            <w:vAlign w:val="center"/>
          </w:tcPr>
          <w:p w14:paraId="38578176" w14:textId="77777777" w:rsidR="00BC5823" w:rsidRPr="00FC0D93" w:rsidRDefault="00BC5823" w:rsidP="00BC582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100E6509" w14:textId="77777777" w:rsidR="00BC5823" w:rsidRPr="00FC0D93" w:rsidRDefault="00BC5823" w:rsidP="00BC5823">
            <w:pPr>
              <w:jc w:val="center"/>
              <w:rPr>
                <w:rFonts w:asciiTheme="minorHAnsi" w:hAnsiTheme="minorHAnsi"/>
              </w:rPr>
            </w:pPr>
          </w:p>
        </w:tc>
        <w:tc>
          <w:tcPr>
            <w:tcW w:w="1418" w:type="dxa"/>
            <w:vAlign w:val="center"/>
          </w:tcPr>
          <w:p w14:paraId="1346C398" w14:textId="77777777" w:rsidR="00BC5823" w:rsidRPr="00FC0D93" w:rsidRDefault="00BC5823" w:rsidP="00BC5823">
            <w:pPr>
              <w:jc w:val="center"/>
            </w:pPr>
            <w:r w:rsidRPr="00FC0D93">
              <w:t>Milieu humain et milieu physique</w:t>
            </w:r>
          </w:p>
        </w:tc>
        <w:tc>
          <w:tcPr>
            <w:tcW w:w="3402" w:type="dxa"/>
          </w:tcPr>
          <w:p w14:paraId="1CCA4FF9" w14:textId="77777777" w:rsidR="00BC5823" w:rsidRPr="00FC0D93" w:rsidRDefault="00BC5823" w:rsidP="00BC5823">
            <w:pPr>
              <w:numPr>
                <w:ilvl w:val="0"/>
                <w:numId w:val="43"/>
              </w:numPr>
              <w:tabs>
                <w:tab w:val="clear" w:pos="720"/>
                <w:tab w:val="num" w:pos="354"/>
              </w:tabs>
              <w:spacing w:after="0" w:line="240" w:lineRule="auto"/>
              <w:ind w:left="354" w:hanging="283"/>
            </w:pPr>
            <w:r w:rsidRPr="00FC0D93">
              <w:t>Pollution provoquée par la peinture</w:t>
            </w:r>
          </w:p>
        </w:tc>
        <w:tc>
          <w:tcPr>
            <w:tcW w:w="1418" w:type="dxa"/>
          </w:tcPr>
          <w:p w14:paraId="186ACE50" w14:textId="77777777" w:rsidR="00BC5823" w:rsidRPr="00FC0D93" w:rsidRDefault="00BC5823" w:rsidP="00BC5823">
            <w:pPr>
              <w:jc w:val="center"/>
            </w:pPr>
            <w:r w:rsidRPr="00FC0D93">
              <w:t>Négatif</w:t>
            </w:r>
          </w:p>
        </w:tc>
      </w:tr>
      <w:tr w:rsidR="00BC5823" w:rsidRPr="00FC0D93" w14:paraId="02BFB006" w14:textId="77777777" w:rsidTr="00711A0F">
        <w:trPr>
          <w:cantSplit/>
          <w:trHeight w:val="136"/>
        </w:trPr>
        <w:tc>
          <w:tcPr>
            <w:tcW w:w="1560" w:type="dxa"/>
            <w:vMerge/>
            <w:vAlign w:val="center"/>
          </w:tcPr>
          <w:p w14:paraId="57CEAF69" w14:textId="77777777" w:rsidR="00BC5823" w:rsidRPr="00FC0D93" w:rsidRDefault="00BC5823" w:rsidP="00BC582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2F2C4588" w14:textId="77777777" w:rsidR="00BC5823" w:rsidRPr="00FC0D93" w:rsidRDefault="00BC5823" w:rsidP="00BC5823">
            <w:pPr>
              <w:jc w:val="center"/>
              <w:rPr>
                <w:rFonts w:asciiTheme="minorHAnsi" w:hAnsiTheme="minorHAnsi"/>
              </w:rPr>
            </w:pPr>
          </w:p>
        </w:tc>
        <w:tc>
          <w:tcPr>
            <w:tcW w:w="1418" w:type="dxa"/>
            <w:vAlign w:val="center"/>
          </w:tcPr>
          <w:p w14:paraId="50744BF2" w14:textId="77777777" w:rsidR="00BC5823" w:rsidRPr="00FC0D93" w:rsidRDefault="00BC5823" w:rsidP="00BC5823">
            <w:pPr>
              <w:jc w:val="center"/>
            </w:pPr>
            <w:r w:rsidRPr="00FC0D93">
              <w:t>Paysage</w:t>
            </w:r>
          </w:p>
        </w:tc>
        <w:tc>
          <w:tcPr>
            <w:tcW w:w="3402" w:type="dxa"/>
          </w:tcPr>
          <w:p w14:paraId="18925F14" w14:textId="77777777" w:rsidR="00BC5823" w:rsidRPr="00FC0D93" w:rsidRDefault="00BC5823" w:rsidP="00BC5823">
            <w:pPr>
              <w:numPr>
                <w:ilvl w:val="0"/>
                <w:numId w:val="43"/>
              </w:numPr>
              <w:tabs>
                <w:tab w:val="clear" w:pos="720"/>
                <w:tab w:val="num" w:pos="354"/>
              </w:tabs>
              <w:spacing w:after="0" w:line="240" w:lineRule="auto"/>
              <w:ind w:left="354" w:hanging="283"/>
            </w:pPr>
            <w:r w:rsidRPr="00FC0D93">
              <w:t>Modification des paysages par la construction</w:t>
            </w:r>
          </w:p>
        </w:tc>
        <w:tc>
          <w:tcPr>
            <w:tcW w:w="1418" w:type="dxa"/>
          </w:tcPr>
          <w:p w14:paraId="425645C7" w14:textId="77777777" w:rsidR="00BC5823" w:rsidRPr="00FC0D93" w:rsidRDefault="00BC5823" w:rsidP="00BC5823">
            <w:pPr>
              <w:jc w:val="center"/>
            </w:pPr>
            <w:r w:rsidRPr="00FC0D93">
              <w:t>Négatif</w:t>
            </w:r>
          </w:p>
        </w:tc>
      </w:tr>
      <w:tr w:rsidR="00BC5823" w:rsidRPr="00FC0D93" w14:paraId="6636F3C8" w14:textId="77777777" w:rsidTr="00711A0F">
        <w:trPr>
          <w:cantSplit/>
          <w:trHeight w:val="136"/>
        </w:trPr>
        <w:tc>
          <w:tcPr>
            <w:tcW w:w="1560" w:type="dxa"/>
            <w:vMerge/>
            <w:vAlign w:val="center"/>
          </w:tcPr>
          <w:p w14:paraId="0ED089A9" w14:textId="77777777" w:rsidR="00BC5823" w:rsidRPr="00FC0D93" w:rsidRDefault="00BC5823" w:rsidP="00BC582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713DC3B4" w14:textId="77777777" w:rsidR="00BC5823" w:rsidRPr="00FC0D93" w:rsidRDefault="00BC5823" w:rsidP="00BC5823">
            <w:pPr>
              <w:jc w:val="center"/>
              <w:rPr>
                <w:rFonts w:asciiTheme="minorHAnsi" w:hAnsiTheme="minorHAnsi"/>
              </w:rPr>
            </w:pPr>
          </w:p>
        </w:tc>
        <w:tc>
          <w:tcPr>
            <w:tcW w:w="1418" w:type="dxa"/>
            <w:vAlign w:val="center"/>
          </w:tcPr>
          <w:p w14:paraId="6989C0C8" w14:textId="77777777" w:rsidR="00BC5823" w:rsidRPr="00FC0D93" w:rsidRDefault="00BC5823" w:rsidP="00BC5823">
            <w:pPr>
              <w:jc w:val="center"/>
            </w:pPr>
            <w:r w:rsidRPr="00FC0D93">
              <w:t>Milieu humain</w:t>
            </w:r>
          </w:p>
        </w:tc>
        <w:tc>
          <w:tcPr>
            <w:tcW w:w="3402" w:type="dxa"/>
          </w:tcPr>
          <w:p w14:paraId="64B5A42D" w14:textId="77777777" w:rsidR="00BC5823" w:rsidRPr="00FC0D93" w:rsidRDefault="00BC5823" w:rsidP="00BC5823">
            <w:pPr>
              <w:numPr>
                <w:ilvl w:val="0"/>
                <w:numId w:val="43"/>
              </w:numPr>
              <w:tabs>
                <w:tab w:val="clear" w:pos="720"/>
                <w:tab w:val="num" w:pos="354"/>
              </w:tabs>
              <w:spacing w:after="0" w:line="240" w:lineRule="auto"/>
              <w:ind w:left="354" w:hanging="283"/>
            </w:pPr>
            <w:r w:rsidRPr="00FC0D93">
              <w:t>Insécurité  dans  la  zone d’intervention</w:t>
            </w:r>
          </w:p>
        </w:tc>
        <w:tc>
          <w:tcPr>
            <w:tcW w:w="1418" w:type="dxa"/>
          </w:tcPr>
          <w:p w14:paraId="2768454A" w14:textId="77777777" w:rsidR="00BC5823" w:rsidRPr="00FC0D93" w:rsidRDefault="00BC5823" w:rsidP="00BC5823">
            <w:pPr>
              <w:jc w:val="center"/>
            </w:pPr>
            <w:r w:rsidRPr="00FC0D93">
              <w:t>Négatif</w:t>
            </w:r>
          </w:p>
        </w:tc>
      </w:tr>
      <w:tr w:rsidR="00BC5823" w:rsidRPr="00FC0D93" w14:paraId="192EC5D5" w14:textId="77777777" w:rsidTr="00711A0F">
        <w:trPr>
          <w:cantSplit/>
          <w:trHeight w:val="136"/>
        </w:trPr>
        <w:tc>
          <w:tcPr>
            <w:tcW w:w="1560" w:type="dxa"/>
            <w:vMerge w:val="restart"/>
            <w:vAlign w:val="center"/>
          </w:tcPr>
          <w:p w14:paraId="65333FEE" w14:textId="77777777" w:rsidR="00BC5823" w:rsidRPr="00FC0D93" w:rsidRDefault="00BC5823" w:rsidP="00BC582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stheme="minorHAnsi"/>
                <w:i/>
                <w:color w:val="auto"/>
              </w:rPr>
            </w:pPr>
            <w:r w:rsidRPr="00FC0D93">
              <w:rPr>
                <w:rFonts w:asciiTheme="minorHAnsi" w:hAnsiTheme="minorHAnsi" w:cstheme="minorHAnsi"/>
                <w:i/>
                <w:color w:val="auto"/>
              </w:rPr>
              <w:t>Exécution des travaux</w:t>
            </w:r>
          </w:p>
        </w:tc>
        <w:tc>
          <w:tcPr>
            <w:tcW w:w="2268" w:type="dxa"/>
            <w:vMerge w:val="restart"/>
            <w:vAlign w:val="center"/>
          </w:tcPr>
          <w:p w14:paraId="7A288C76" w14:textId="77777777" w:rsidR="00BC5823" w:rsidRPr="00FC0D93" w:rsidRDefault="00BC5823" w:rsidP="00BC5823">
            <w:pPr>
              <w:jc w:val="center"/>
              <w:rPr>
                <w:i/>
              </w:rPr>
            </w:pPr>
            <w:r w:rsidRPr="00FC0D93">
              <w:rPr>
                <w:i/>
              </w:rPr>
              <w:t>Apparition d’activités génératrices  de revenus</w:t>
            </w:r>
          </w:p>
        </w:tc>
        <w:tc>
          <w:tcPr>
            <w:tcW w:w="1418" w:type="dxa"/>
            <w:vAlign w:val="center"/>
          </w:tcPr>
          <w:p w14:paraId="00A18681" w14:textId="77777777" w:rsidR="00BC5823" w:rsidRPr="00FC0D93" w:rsidRDefault="00BC5823" w:rsidP="00BC5823">
            <w:pPr>
              <w:jc w:val="center"/>
            </w:pPr>
            <w:r w:rsidRPr="00FC0D93">
              <w:t>Milieu humain (social)</w:t>
            </w:r>
          </w:p>
        </w:tc>
        <w:tc>
          <w:tcPr>
            <w:tcW w:w="3402" w:type="dxa"/>
          </w:tcPr>
          <w:p w14:paraId="4FB1AB40" w14:textId="77777777" w:rsidR="00BC5823" w:rsidRPr="00FC0D93" w:rsidRDefault="00BC5823" w:rsidP="00BC5823">
            <w:pPr>
              <w:numPr>
                <w:ilvl w:val="0"/>
                <w:numId w:val="43"/>
              </w:numPr>
              <w:tabs>
                <w:tab w:val="clear" w:pos="720"/>
                <w:tab w:val="num" w:pos="354"/>
              </w:tabs>
              <w:spacing w:after="0" w:line="240" w:lineRule="auto"/>
              <w:ind w:left="354" w:hanging="283"/>
            </w:pPr>
            <w:r w:rsidRPr="00FC0D93">
              <w:t>Création d’emploi</w:t>
            </w:r>
          </w:p>
        </w:tc>
        <w:tc>
          <w:tcPr>
            <w:tcW w:w="1418" w:type="dxa"/>
          </w:tcPr>
          <w:p w14:paraId="6E038C6B" w14:textId="77777777" w:rsidR="00BC5823" w:rsidRPr="00FC0D93" w:rsidRDefault="00BC5823" w:rsidP="00BC5823">
            <w:pPr>
              <w:jc w:val="center"/>
            </w:pPr>
            <w:r w:rsidRPr="00FC0D93">
              <w:t>Positif</w:t>
            </w:r>
          </w:p>
        </w:tc>
      </w:tr>
      <w:tr w:rsidR="00BC5823" w:rsidRPr="00FC0D93" w14:paraId="76655C81" w14:textId="77777777" w:rsidTr="00711A0F">
        <w:trPr>
          <w:cantSplit/>
          <w:trHeight w:val="136"/>
        </w:trPr>
        <w:tc>
          <w:tcPr>
            <w:tcW w:w="1560" w:type="dxa"/>
            <w:vMerge/>
            <w:vAlign w:val="center"/>
          </w:tcPr>
          <w:p w14:paraId="326831A7" w14:textId="77777777" w:rsidR="00BC5823" w:rsidRPr="00FC0D93" w:rsidRDefault="00BC5823" w:rsidP="00BC5823">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6245B320" w14:textId="77777777" w:rsidR="00BC5823" w:rsidRPr="00FC0D93" w:rsidRDefault="00BC5823" w:rsidP="00BC5823">
            <w:pPr>
              <w:jc w:val="center"/>
              <w:rPr>
                <w:rFonts w:asciiTheme="minorHAnsi" w:hAnsiTheme="minorHAnsi"/>
              </w:rPr>
            </w:pPr>
          </w:p>
        </w:tc>
        <w:tc>
          <w:tcPr>
            <w:tcW w:w="1418" w:type="dxa"/>
            <w:vAlign w:val="center"/>
          </w:tcPr>
          <w:p w14:paraId="26F5BC33" w14:textId="77777777" w:rsidR="00BC5823" w:rsidRPr="00FC0D93" w:rsidRDefault="00BC5823" w:rsidP="00BC5823">
            <w:pPr>
              <w:jc w:val="center"/>
            </w:pPr>
            <w:r w:rsidRPr="00FC0D93">
              <w:t>Milieu humain (social)</w:t>
            </w:r>
          </w:p>
        </w:tc>
        <w:tc>
          <w:tcPr>
            <w:tcW w:w="3402" w:type="dxa"/>
          </w:tcPr>
          <w:p w14:paraId="3C41C7BF" w14:textId="77777777" w:rsidR="00BC5823" w:rsidRPr="00FC0D93" w:rsidRDefault="00BC5823" w:rsidP="00BC5823">
            <w:pPr>
              <w:numPr>
                <w:ilvl w:val="0"/>
                <w:numId w:val="43"/>
              </w:numPr>
              <w:tabs>
                <w:tab w:val="clear" w:pos="720"/>
                <w:tab w:val="num" w:pos="354"/>
              </w:tabs>
              <w:spacing w:after="0" w:line="240" w:lineRule="auto"/>
              <w:ind w:left="354" w:hanging="283"/>
            </w:pPr>
            <w:r w:rsidRPr="00FC0D93">
              <w:t>Augmentation            des revenus</w:t>
            </w:r>
          </w:p>
        </w:tc>
        <w:tc>
          <w:tcPr>
            <w:tcW w:w="1418" w:type="dxa"/>
          </w:tcPr>
          <w:p w14:paraId="4298AE59" w14:textId="77777777" w:rsidR="00BC5823" w:rsidRPr="00FC0D93" w:rsidRDefault="00BC5823" w:rsidP="00BC5823">
            <w:pPr>
              <w:jc w:val="center"/>
            </w:pPr>
            <w:r w:rsidRPr="00FC0D93">
              <w:t>Positif</w:t>
            </w:r>
          </w:p>
        </w:tc>
      </w:tr>
      <w:tr w:rsidR="00BC5823" w:rsidRPr="00FC0D93" w14:paraId="02E26A8A" w14:textId="77777777" w:rsidTr="00970AEA">
        <w:trPr>
          <w:cantSplit/>
          <w:trHeight w:val="136"/>
        </w:trPr>
        <w:tc>
          <w:tcPr>
            <w:tcW w:w="1560" w:type="dxa"/>
            <w:tcBorders>
              <w:bottom w:val="single" w:sz="4" w:space="0" w:color="auto"/>
            </w:tcBorders>
            <w:vAlign w:val="center"/>
          </w:tcPr>
          <w:p w14:paraId="299AA857" w14:textId="77777777" w:rsidR="00BC5823" w:rsidRPr="00FC0D93" w:rsidRDefault="00BC5823" w:rsidP="00BC5823">
            <w:pPr>
              <w:jc w:val="center"/>
              <w:rPr>
                <w:rFonts w:asciiTheme="minorHAnsi" w:hAnsiTheme="minorHAnsi"/>
              </w:rPr>
            </w:pPr>
            <w:r w:rsidRPr="00FC0D93">
              <w:rPr>
                <w:rFonts w:asciiTheme="minorHAnsi" w:hAnsiTheme="minorHAnsi"/>
              </w:rPr>
              <w:t>Repli de chantier</w:t>
            </w:r>
          </w:p>
        </w:tc>
        <w:tc>
          <w:tcPr>
            <w:tcW w:w="2268" w:type="dxa"/>
            <w:tcBorders>
              <w:bottom w:val="single" w:sz="4" w:space="0" w:color="auto"/>
            </w:tcBorders>
            <w:vAlign w:val="center"/>
          </w:tcPr>
          <w:p w14:paraId="2D38E59A" w14:textId="77777777" w:rsidR="00BC5823" w:rsidRPr="00FC0D93" w:rsidRDefault="00BC5823" w:rsidP="00BC5823">
            <w:pPr>
              <w:jc w:val="center"/>
              <w:rPr>
                <w:rFonts w:asciiTheme="minorHAnsi" w:hAnsiTheme="minorHAnsi"/>
              </w:rPr>
            </w:pPr>
            <w:r w:rsidRPr="00FC0D93">
              <w:rPr>
                <w:rFonts w:asciiTheme="minorHAnsi" w:hAnsiTheme="minorHAnsi"/>
              </w:rPr>
              <w:t>Repli des personnels et des matériels.</w:t>
            </w:r>
          </w:p>
        </w:tc>
        <w:tc>
          <w:tcPr>
            <w:tcW w:w="1418" w:type="dxa"/>
            <w:vAlign w:val="center"/>
          </w:tcPr>
          <w:p w14:paraId="7ACD102C" w14:textId="77777777" w:rsidR="00BC5823" w:rsidRPr="00FC0D93" w:rsidRDefault="00BC5823" w:rsidP="00BC5823">
            <w:pPr>
              <w:jc w:val="center"/>
              <w:rPr>
                <w:rFonts w:asciiTheme="minorHAnsi" w:hAnsiTheme="minorHAnsi"/>
              </w:rPr>
            </w:pPr>
            <w:r w:rsidRPr="00FC0D93">
              <w:rPr>
                <w:rFonts w:asciiTheme="minorHAnsi" w:hAnsiTheme="minorHAnsi"/>
              </w:rPr>
              <w:t>Sol, flore, faune, économie</w:t>
            </w:r>
          </w:p>
        </w:tc>
        <w:tc>
          <w:tcPr>
            <w:tcW w:w="3402" w:type="dxa"/>
          </w:tcPr>
          <w:p w14:paraId="27F24FE9" w14:textId="77777777" w:rsidR="00BC5823" w:rsidRPr="00FC0D93" w:rsidRDefault="00BC5823" w:rsidP="00BC5823">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Nettoyage et remise dans leur état initial des composantes du milieu touchées</w:t>
            </w:r>
          </w:p>
          <w:p w14:paraId="15F07517" w14:textId="77777777" w:rsidR="00BC5823" w:rsidRPr="00FC0D93" w:rsidRDefault="00BC5823" w:rsidP="00BC5823">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Accroissement des trafics</w:t>
            </w:r>
          </w:p>
          <w:p w14:paraId="44C8A5DB" w14:textId="77777777" w:rsidR="00BC5823" w:rsidRPr="00FC0D93" w:rsidRDefault="00BC5823" w:rsidP="00BC5823">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 xml:space="preserve"> Amélioration des échanges socio-économiques</w:t>
            </w:r>
          </w:p>
        </w:tc>
        <w:tc>
          <w:tcPr>
            <w:tcW w:w="1418" w:type="dxa"/>
            <w:vAlign w:val="center"/>
          </w:tcPr>
          <w:p w14:paraId="608FACBB" w14:textId="77777777" w:rsidR="00BC5823" w:rsidRPr="00FC0D93" w:rsidRDefault="00BC5823" w:rsidP="00BC5823">
            <w:pPr>
              <w:jc w:val="center"/>
              <w:rPr>
                <w:rFonts w:asciiTheme="minorHAnsi" w:hAnsiTheme="minorHAnsi"/>
              </w:rPr>
            </w:pPr>
            <w:r w:rsidRPr="00FC0D93">
              <w:rPr>
                <w:rFonts w:asciiTheme="minorHAnsi" w:hAnsiTheme="minorHAnsi"/>
              </w:rPr>
              <w:t>Positif</w:t>
            </w:r>
          </w:p>
        </w:tc>
      </w:tr>
      <w:tr w:rsidR="00BC5823" w:rsidRPr="00FC0D93" w14:paraId="0B2B7D6F" w14:textId="77777777" w:rsidTr="00970AEA">
        <w:trPr>
          <w:cantSplit/>
        </w:trPr>
        <w:tc>
          <w:tcPr>
            <w:tcW w:w="1560" w:type="dxa"/>
            <w:vMerge w:val="restart"/>
            <w:vAlign w:val="center"/>
          </w:tcPr>
          <w:p w14:paraId="431DD320" w14:textId="77777777" w:rsidR="00BC5823" w:rsidRPr="00FC0D93" w:rsidRDefault="00BC5823" w:rsidP="00BC5823">
            <w:pPr>
              <w:jc w:val="center"/>
              <w:rPr>
                <w:rFonts w:asciiTheme="minorHAnsi" w:hAnsiTheme="minorHAnsi"/>
              </w:rPr>
            </w:pPr>
            <w:r w:rsidRPr="00FC0D93">
              <w:rPr>
                <w:rFonts w:asciiTheme="minorHAnsi" w:hAnsiTheme="minorHAnsi"/>
              </w:rPr>
              <w:t>Exploitation</w:t>
            </w:r>
          </w:p>
        </w:tc>
        <w:tc>
          <w:tcPr>
            <w:tcW w:w="2268" w:type="dxa"/>
            <w:vMerge w:val="restart"/>
            <w:vAlign w:val="center"/>
          </w:tcPr>
          <w:p w14:paraId="6A3945CC" w14:textId="77777777" w:rsidR="00BC5823" w:rsidRPr="00FC0D93" w:rsidRDefault="00BC5823" w:rsidP="00BC5823">
            <w:pPr>
              <w:jc w:val="center"/>
              <w:rPr>
                <w:rFonts w:asciiTheme="minorHAnsi" w:hAnsiTheme="minorHAnsi"/>
              </w:rPr>
            </w:pPr>
            <w:r w:rsidRPr="00FC0D93">
              <w:rPr>
                <w:rFonts w:asciiTheme="minorHAnsi" w:hAnsiTheme="minorHAnsi"/>
              </w:rPr>
              <w:t xml:space="preserve">Entretien </w:t>
            </w:r>
          </w:p>
          <w:p w14:paraId="3237856B" w14:textId="77777777" w:rsidR="00BC5823" w:rsidRPr="00FC0D93" w:rsidRDefault="00BC5823" w:rsidP="00BC5823">
            <w:pPr>
              <w:jc w:val="center"/>
              <w:rPr>
                <w:rFonts w:asciiTheme="minorHAnsi" w:hAnsiTheme="minorHAnsi"/>
              </w:rPr>
            </w:pPr>
          </w:p>
        </w:tc>
        <w:tc>
          <w:tcPr>
            <w:tcW w:w="1418" w:type="dxa"/>
            <w:vAlign w:val="center"/>
          </w:tcPr>
          <w:p w14:paraId="17061957" w14:textId="77777777" w:rsidR="00BC5823" w:rsidRPr="00FC0D93" w:rsidRDefault="00BC5823" w:rsidP="00BC5823">
            <w:pPr>
              <w:jc w:val="center"/>
              <w:rPr>
                <w:rFonts w:asciiTheme="minorHAnsi" w:hAnsiTheme="minorHAnsi"/>
              </w:rPr>
            </w:pPr>
            <w:r w:rsidRPr="00FC0D93">
              <w:rPr>
                <w:rFonts w:asciiTheme="minorHAnsi" w:hAnsiTheme="minorHAnsi"/>
              </w:rPr>
              <w:t>Vie quotidienne, Sol, flore, faune, économie</w:t>
            </w:r>
          </w:p>
        </w:tc>
        <w:tc>
          <w:tcPr>
            <w:tcW w:w="3402" w:type="dxa"/>
          </w:tcPr>
          <w:p w14:paraId="6006CC4F" w14:textId="77777777" w:rsidR="00BC5823" w:rsidRPr="00FC0D93" w:rsidRDefault="00BC5823" w:rsidP="00BC5823">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Pérennité des échanges socio-économiques,</w:t>
            </w:r>
          </w:p>
          <w:p w14:paraId="7FD8EB41" w14:textId="77777777" w:rsidR="00BC5823" w:rsidRPr="00FC0D93" w:rsidRDefault="00BC5823" w:rsidP="00BC5823">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Diminution du risque d’érosion du sol,</w:t>
            </w:r>
          </w:p>
          <w:p w14:paraId="3FC626C8" w14:textId="77777777" w:rsidR="00BC5823" w:rsidRPr="00FC0D93" w:rsidRDefault="00BC5823" w:rsidP="00BC5823">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Accroissement des échanges commerciaux</w:t>
            </w:r>
          </w:p>
        </w:tc>
        <w:tc>
          <w:tcPr>
            <w:tcW w:w="1418" w:type="dxa"/>
            <w:vAlign w:val="center"/>
          </w:tcPr>
          <w:p w14:paraId="2FCA9E66" w14:textId="77777777" w:rsidR="00BC5823" w:rsidRPr="00FC0D93" w:rsidRDefault="00BC5823" w:rsidP="00BC5823">
            <w:pPr>
              <w:jc w:val="center"/>
              <w:rPr>
                <w:rFonts w:asciiTheme="minorHAnsi" w:hAnsiTheme="minorHAnsi"/>
              </w:rPr>
            </w:pPr>
            <w:r w:rsidRPr="00FC0D93">
              <w:rPr>
                <w:rFonts w:asciiTheme="minorHAnsi" w:hAnsiTheme="minorHAnsi"/>
              </w:rPr>
              <w:t>Positif</w:t>
            </w:r>
          </w:p>
        </w:tc>
      </w:tr>
      <w:tr w:rsidR="00BC5823" w:rsidRPr="00FC0D93" w14:paraId="7A2F0A28" w14:textId="77777777" w:rsidTr="00970AEA">
        <w:trPr>
          <w:cantSplit/>
        </w:trPr>
        <w:tc>
          <w:tcPr>
            <w:tcW w:w="1560" w:type="dxa"/>
            <w:vMerge/>
            <w:vAlign w:val="center"/>
          </w:tcPr>
          <w:p w14:paraId="1E77BEA7" w14:textId="77777777" w:rsidR="00BC5823" w:rsidRPr="00FC0D93" w:rsidRDefault="00BC5823" w:rsidP="00BC5823">
            <w:pPr>
              <w:jc w:val="center"/>
              <w:rPr>
                <w:rFonts w:asciiTheme="minorHAnsi" w:hAnsiTheme="minorHAnsi"/>
              </w:rPr>
            </w:pPr>
          </w:p>
        </w:tc>
        <w:tc>
          <w:tcPr>
            <w:tcW w:w="2268" w:type="dxa"/>
            <w:vMerge/>
            <w:vAlign w:val="center"/>
          </w:tcPr>
          <w:p w14:paraId="72D9D066" w14:textId="77777777" w:rsidR="00BC5823" w:rsidRPr="00FC0D93" w:rsidRDefault="00BC5823" w:rsidP="00BC5823">
            <w:pPr>
              <w:jc w:val="center"/>
              <w:rPr>
                <w:rFonts w:asciiTheme="minorHAnsi" w:hAnsiTheme="minorHAnsi"/>
              </w:rPr>
            </w:pPr>
          </w:p>
        </w:tc>
        <w:tc>
          <w:tcPr>
            <w:tcW w:w="1418" w:type="dxa"/>
            <w:vAlign w:val="center"/>
          </w:tcPr>
          <w:p w14:paraId="291CE10D" w14:textId="77777777" w:rsidR="00BC5823" w:rsidRPr="00FC0D93" w:rsidRDefault="00BC5823" w:rsidP="00BC5823">
            <w:pPr>
              <w:jc w:val="center"/>
              <w:rPr>
                <w:rFonts w:asciiTheme="minorHAnsi" w:hAnsiTheme="minorHAnsi"/>
              </w:rPr>
            </w:pPr>
            <w:r w:rsidRPr="00FC0D93">
              <w:rPr>
                <w:rFonts w:asciiTheme="minorHAnsi" w:hAnsiTheme="minorHAnsi"/>
              </w:rPr>
              <w:t>Vie quotidienne, Sol, flore, faune, économie</w:t>
            </w:r>
          </w:p>
        </w:tc>
        <w:tc>
          <w:tcPr>
            <w:tcW w:w="3402" w:type="dxa"/>
          </w:tcPr>
          <w:p w14:paraId="53F27D46" w14:textId="77777777" w:rsidR="00BC5823" w:rsidRPr="00FC0D93" w:rsidRDefault="00BC5823" w:rsidP="00BC5823">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Perturbation par la présence des produits de déchets</w:t>
            </w:r>
          </w:p>
          <w:p w14:paraId="18BCC032" w14:textId="77777777" w:rsidR="00BC5823" w:rsidRPr="00FC0D93" w:rsidRDefault="00BC5823" w:rsidP="00BC5823">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Dégradation aux niveaux des ouvrages faute d’entretien</w:t>
            </w:r>
          </w:p>
        </w:tc>
        <w:tc>
          <w:tcPr>
            <w:tcW w:w="1418" w:type="dxa"/>
            <w:vAlign w:val="center"/>
          </w:tcPr>
          <w:p w14:paraId="1C2608DF" w14:textId="77777777" w:rsidR="00BC5823" w:rsidRPr="00FC0D93" w:rsidRDefault="00BC5823" w:rsidP="00BC5823">
            <w:pPr>
              <w:jc w:val="center"/>
              <w:rPr>
                <w:rFonts w:asciiTheme="minorHAnsi" w:hAnsiTheme="minorHAnsi"/>
              </w:rPr>
            </w:pPr>
            <w:r w:rsidRPr="00FC0D93">
              <w:rPr>
                <w:rFonts w:asciiTheme="minorHAnsi" w:hAnsiTheme="minorHAnsi"/>
              </w:rPr>
              <w:t>Négatif</w:t>
            </w:r>
          </w:p>
        </w:tc>
      </w:tr>
      <w:tr w:rsidR="00BC5823" w:rsidRPr="00FC0D93" w14:paraId="60444815" w14:textId="77777777" w:rsidTr="00970AEA">
        <w:trPr>
          <w:cantSplit/>
        </w:trPr>
        <w:tc>
          <w:tcPr>
            <w:tcW w:w="1560" w:type="dxa"/>
            <w:vMerge/>
            <w:vAlign w:val="center"/>
          </w:tcPr>
          <w:p w14:paraId="79A594BE" w14:textId="77777777" w:rsidR="00BC5823" w:rsidRPr="00FC0D93" w:rsidRDefault="00BC5823" w:rsidP="00BC5823">
            <w:pPr>
              <w:jc w:val="center"/>
              <w:rPr>
                <w:rFonts w:asciiTheme="minorHAnsi" w:hAnsiTheme="minorHAnsi"/>
              </w:rPr>
            </w:pPr>
          </w:p>
        </w:tc>
        <w:tc>
          <w:tcPr>
            <w:tcW w:w="2268" w:type="dxa"/>
            <w:vAlign w:val="center"/>
          </w:tcPr>
          <w:p w14:paraId="604832BC" w14:textId="77777777" w:rsidR="00BC5823" w:rsidRPr="00FC0D93" w:rsidRDefault="00BC5823" w:rsidP="00BC5823">
            <w:pPr>
              <w:rPr>
                <w:rFonts w:asciiTheme="minorHAnsi" w:hAnsiTheme="minorHAnsi"/>
              </w:rPr>
            </w:pPr>
            <w:r w:rsidRPr="00FC0D93">
              <w:rPr>
                <w:rFonts w:asciiTheme="minorHAnsi" w:hAnsiTheme="minorHAnsi"/>
              </w:rPr>
              <w:t>Production de déchets :</w:t>
            </w:r>
          </w:p>
          <w:p w14:paraId="4CCF3DEC" w14:textId="77777777" w:rsidR="00BC5823" w:rsidRPr="00FC0D93" w:rsidRDefault="00BC5823" w:rsidP="00BC5823">
            <w:pPr>
              <w:pStyle w:val="Pardeliste"/>
              <w:numPr>
                <w:ilvl w:val="0"/>
                <w:numId w:val="51"/>
              </w:numPr>
              <w:ind w:left="355"/>
              <w:rPr>
                <w:rFonts w:asciiTheme="minorHAnsi" w:hAnsiTheme="minorHAnsi"/>
              </w:rPr>
            </w:pPr>
            <w:r w:rsidRPr="00FC0D93">
              <w:rPr>
                <w:rFonts w:asciiTheme="minorHAnsi" w:hAnsiTheme="minorHAnsi"/>
              </w:rPr>
              <w:t>Pendant le traitement des produits halieutiques avant le stockage dans la chambre froide</w:t>
            </w:r>
          </w:p>
          <w:p w14:paraId="45876897" w14:textId="77777777" w:rsidR="00BC5823" w:rsidRPr="00FC0D93" w:rsidRDefault="00BC5823" w:rsidP="00BC5823">
            <w:pPr>
              <w:pStyle w:val="Pardeliste"/>
              <w:numPr>
                <w:ilvl w:val="0"/>
                <w:numId w:val="51"/>
              </w:numPr>
              <w:ind w:left="355"/>
              <w:rPr>
                <w:rFonts w:asciiTheme="minorHAnsi" w:hAnsiTheme="minorHAnsi"/>
              </w:rPr>
            </w:pPr>
            <w:r w:rsidRPr="00FC0D93">
              <w:rPr>
                <w:rFonts w:asciiTheme="minorHAnsi" w:hAnsiTheme="minorHAnsi"/>
              </w:rPr>
              <w:t>Pendant la vente des produits halieutiques et autres au niveau du marché couvert</w:t>
            </w:r>
          </w:p>
        </w:tc>
        <w:tc>
          <w:tcPr>
            <w:tcW w:w="1418" w:type="dxa"/>
            <w:vAlign w:val="center"/>
          </w:tcPr>
          <w:p w14:paraId="76C44B3C" w14:textId="77777777" w:rsidR="00BC5823" w:rsidRPr="00FC0D93" w:rsidRDefault="00BC5823" w:rsidP="00BC5823">
            <w:pPr>
              <w:jc w:val="center"/>
              <w:rPr>
                <w:rFonts w:asciiTheme="minorHAnsi" w:hAnsiTheme="minorHAnsi"/>
              </w:rPr>
            </w:pPr>
            <w:r w:rsidRPr="00FC0D93">
              <w:rPr>
                <w:rFonts w:asciiTheme="minorHAnsi" w:hAnsiTheme="minorHAnsi"/>
              </w:rPr>
              <w:t>Vie quotidienne</w:t>
            </w:r>
          </w:p>
        </w:tc>
        <w:tc>
          <w:tcPr>
            <w:tcW w:w="3402" w:type="dxa"/>
          </w:tcPr>
          <w:p w14:paraId="63872997" w14:textId="77777777" w:rsidR="00BC5823" w:rsidRPr="00FC0D93" w:rsidRDefault="00BC5823" w:rsidP="00BC5823">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Perturbation par la présence des produits de déchets</w:t>
            </w:r>
          </w:p>
          <w:p w14:paraId="53537C2B" w14:textId="77777777" w:rsidR="00BC5823" w:rsidRPr="00FC0D93" w:rsidRDefault="00BC5823" w:rsidP="00BC5823">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Perturbation par la présence d’odeur nauséabonde issue des déchets</w:t>
            </w:r>
          </w:p>
        </w:tc>
        <w:tc>
          <w:tcPr>
            <w:tcW w:w="1418" w:type="dxa"/>
            <w:vAlign w:val="center"/>
          </w:tcPr>
          <w:p w14:paraId="44CF5031" w14:textId="77777777" w:rsidR="00BC5823" w:rsidRPr="00FC0D93" w:rsidRDefault="00BC5823" w:rsidP="00BC5823">
            <w:pPr>
              <w:jc w:val="center"/>
              <w:rPr>
                <w:rFonts w:asciiTheme="minorHAnsi" w:hAnsiTheme="minorHAnsi"/>
              </w:rPr>
            </w:pPr>
            <w:r w:rsidRPr="00FC0D93">
              <w:rPr>
                <w:rFonts w:asciiTheme="minorHAnsi" w:hAnsiTheme="minorHAnsi"/>
              </w:rPr>
              <w:t>Négatif</w:t>
            </w:r>
          </w:p>
        </w:tc>
      </w:tr>
    </w:tbl>
    <w:p w14:paraId="368E3721" w14:textId="77777777" w:rsidR="00447717" w:rsidRPr="00FC0D93" w:rsidRDefault="00447717" w:rsidP="00290ADD">
      <w:pPr>
        <w:rPr>
          <w:rFonts w:asciiTheme="minorHAnsi" w:hAnsiTheme="minorHAnsi"/>
        </w:rPr>
      </w:pPr>
    </w:p>
    <w:p w14:paraId="08E5BD3D" w14:textId="77777777" w:rsidR="00447717" w:rsidRPr="00FC0D93" w:rsidRDefault="00447717" w:rsidP="00290ADD">
      <w:pPr>
        <w:rPr>
          <w:rFonts w:asciiTheme="minorHAnsi" w:hAnsiTheme="minorHAnsi"/>
        </w:rPr>
      </w:pPr>
    </w:p>
    <w:p w14:paraId="7099953D" w14:textId="77777777" w:rsidR="00325F23" w:rsidRPr="00FC0D93" w:rsidRDefault="00764DC8" w:rsidP="009B3086">
      <w:pPr>
        <w:pStyle w:val="Style1"/>
        <w:outlineLvl w:val="0"/>
        <w:rPr>
          <w:rFonts w:asciiTheme="minorHAnsi" w:hAnsiTheme="minorHAnsi"/>
          <w:color w:val="3333FF"/>
          <w:sz w:val="28"/>
          <w:szCs w:val="28"/>
        </w:rPr>
      </w:pPr>
      <w:bookmarkStart w:id="950" w:name="_Toc85131553"/>
      <w:r w:rsidRPr="00FC0D93">
        <w:rPr>
          <w:rFonts w:asciiTheme="minorHAnsi" w:hAnsiTheme="minorHAnsi"/>
          <w:color w:val="3333FF"/>
          <w:sz w:val="28"/>
          <w:szCs w:val="28"/>
        </w:rPr>
        <w:t>Évaluation</w:t>
      </w:r>
      <w:r w:rsidR="00325F23" w:rsidRPr="00FC0D93">
        <w:rPr>
          <w:rFonts w:asciiTheme="minorHAnsi" w:hAnsiTheme="minorHAnsi"/>
          <w:color w:val="3333FF"/>
          <w:sz w:val="28"/>
          <w:szCs w:val="28"/>
        </w:rPr>
        <w:t xml:space="preserve"> des impacts</w:t>
      </w:r>
      <w:bookmarkEnd w:id="950"/>
    </w:p>
    <w:p w14:paraId="4EFF3B52" w14:textId="77777777" w:rsidR="00325F23" w:rsidRPr="00FC0D93" w:rsidRDefault="00325F23" w:rsidP="00290ADD">
      <w:pPr>
        <w:rPr>
          <w:rFonts w:asciiTheme="minorHAnsi" w:hAnsiTheme="minorHAnsi" w:cstheme="minorHAnsi"/>
        </w:rPr>
      </w:pPr>
      <w:r w:rsidRPr="00FC0D93">
        <w:rPr>
          <w:rFonts w:asciiTheme="minorHAnsi" w:hAnsiTheme="minorHAnsi" w:cstheme="minorHAnsi"/>
        </w:rPr>
        <w:t>Le tableau suivant récapitule l’analyse des impacts négatifs prévisibles susceptibles de porter atteinte à l’environnement physique, biologique et humain. Il en ressort que la définition des mesures d’atténuation sera basée sur les impacts ayant des importances moyenne et majeures</w:t>
      </w:r>
    </w:p>
    <w:p w14:paraId="3093A3DD" w14:textId="77777777" w:rsidR="00C260E1" w:rsidRPr="00FC0D93" w:rsidRDefault="00C260E1" w:rsidP="00290ADD">
      <w:pPr>
        <w:rPr>
          <w:rFonts w:asciiTheme="minorHAnsi" w:hAnsiTheme="minorHAnsi"/>
        </w:rPr>
        <w:sectPr w:rsidR="00C260E1" w:rsidRPr="00FC0D93" w:rsidSect="00290ADD">
          <w:pgSz w:w="11906" w:h="16838"/>
          <w:pgMar w:top="1418" w:right="1418" w:bottom="1418" w:left="1418" w:header="708" w:footer="708" w:gutter="0"/>
          <w:cols w:space="708"/>
          <w:docGrid w:linePitch="360"/>
        </w:sectPr>
      </w:pPr>
    </w:p>
    <w:p w14:paraId="2B021E6B" w14:textId="77777777" w:rsidR="00447717" w:rsidRPr="00FC0D93" w:rsidRDefault="00447717" w:rsidP="00290ADD">
      <w:pPr>
        <w:rPr>
          <w:rFonts w:asciiTheme="minorHAnsi" w:hAnsiTheme="minorHAnsi"/>
        </w:rPr>
      </w:pPr>
    </w:p>
    <w:p w14:paraId="0B55AD24" w14:textId="77777777" w:rsidR="001E7CCA" w:rsidRPr="00FC0D93" w:rsidRDefault="001E7CCA" w:rsidP="001E7CCA">
      <w:pPr>
        <w:pStyle w:val="Lgende"/>
        <w:keepNext/>
        <w:rPr>
          <w:rFonts w:asciiTheme="minorHAnsi" w:hAnsiTheme="minorHAnsi"/>
          <w:color w:val="0033CC"/>
          <w:sz w:val="22"/>
          <w:szCs w:val="22"/>
        </w:rPr>
      </w:pPr>
      <w:bookmarkStart w:id="951" w:name="_Toc85131605"/>
      <w:r w:rsidRPr="00FC0D93">
        <w:rPr>
          <w:rFonts w:asciiTheme="minorHAnsi" w:hAnsiTheme="minorHAnsi"/>
          <w:color w:val="0033CC"/>
          <w:sz w:val="22"/>
          <w:szCs w:val="22"/>
        </w:rPr>
        <w:t xml:space="preserve">Tableau </w:t>
      </w:r>
      <w:r w:rsidR="008A70ED" w:rsidRPr="00FC0D93">
        <w:rPr>
          <w:rFonts w:asciiTheme="minorHAnsi" w:hAnsiTheme="minorHAnsi"/>
          <w:color w:val="0033CC"/>
          <w:sz w:val="22"/>
          <w:szCs w:val="22"/>
        </w:rPr>
        <w:fldChar w:fldCharType="begin"/>
      </w:r>
      <w:r w:rsidRPr="00FC0D93">
        <w:rPr>
          <w:rFonts w:asciiTheme="minorHAnsi" w:hAnsiTheme="minorHAnsi"/>
          <w:color w:val="0033CC"/>
          <w:sz w:val="22"/>
          <w:szCs w:val="22"/>
        </w:rPr>
        <w:instrText xml:space="preserve"> SEQ Tableau \* ARABIC </w:instrText>
      </w:r>
      <w:r w:rsidR="008A70ED" w:rsidRPr="00FC0D93">
        <w:rPr>
          <w:rFonts w:asciiTheme="minorHAnsi" w:hAnsiTheme="minorHAnsi"/>
          <w:color w:val="0033CC"/>
          <w:sz w:val="22"/>
          <w:szCs w:val="22"/>
        </w:rPr>
        <w:fldChar w:fldCharType="separate"/>
      </w:r>
      <w:r w:rsidR="006F42A6" w:rsidRPr="00FC0D93">
        <w:rPr>
          <w:rFonts w:asciiTheme="minorHAnsi" w:hAnsiTheme="minorHAnsi"/>
          <w:noProof/>
          <w:color w:val="0033CC"/>
          <w:sz w:val="22"/>
          <w:szCs w:val="22"/>
        </w:rPr>
        <w:t>18</w:t>
      </w:r>
      <w:r w:rsidR="008A70ED" w:rsidRPr="00FC0D93">
        <w:rPr>
          <w:rFonts w:asciiTheme="minorHAnsi" w:hAnsiTheme="minorHAnsi"/>
          <w:color w:val="0033CC"/>
          <w:sz w:val="22"/>
          <w:szCs w:val="22"/>
        </w:rPr>
        <w:fldChar w:fldCharType="end"/>
      </w:r>
      <w:r w:rsidRPr="00FC0D93">
        <w:rPr>
          <w:rFonts w:asciiTheme="minorHAnsi" w:hAnsiTheme="minorHAnsi"/>
          <w:color w:val="0033CC"/>
          <w:sz w:val="22"/>
          <w:szCs w:val="22"/>
        </w:rPr>
        <w:t xml:space="preserve"> : </w:t>
      </w:r>
      <w:r w:rsidR="00764DC8" w:rsidRPr="00FC0D93">
        <w:rPr>
          <w:rFonts w:asciiTheme="minorHAnsi" w:hAnsiTheme="minorHAnsi"/>
          <w:color w:val="0033CC"/>
          <w:sz w:val="22"/>
          <w:szCs w:val="22"/>
        </w:rPr>
        <w:t>Évaluation</w:t>
      </w:r>
      <w:r w:rsidRPr="00FC0D93">
        <w:rPr>
          <w:rFonts w:asciiTheme="minorHAnsi" w:hAnsiTheme="minorHAnsi"/>
          <w:color w:val="0033CC"/>
          <w:sz w:val="22"/>
          <w:szCs w:val="22"/>
        </w:rPr>
        <w:t xml:space="preserve"> des impacts</w:t>
      </w:r>
      <w:bookmarkEnd w:id="951"/>
    </w:p>
    <w:tbl>
      <w:tblPr>
        <w:tblpPr w:leftFromText="141" w:rightFromText="141" w:vertAnchor="text" w:horzAnchor="margin" w:tblpXSpec="center" w:tblpY="151"/>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60"/>
        <w:gridCol w:w="2268"/>
        <w:gridCol w:w="1418"/>
        <w:gridCol w:w="3260"/>
        <w:gridCol w:w="1418"/>
        <w:gridCol w:w="1418"/>
        <w:gridCol w:w="1274"/>
        <w:gridCol w:w="1418"/>
      </w:tblGrid>
      <w:tr w:rsidR="00337E52" w:rsidRPr="00FC0D93" w14:paraId="439E36BF" w14:textId="77777777" w:rsidTr="00337E52">
        <w:trPr>
          <w:tblHeader/>
        </w:trPr>
        <w:tc>
          <w:tcPr>
            <w:tcW w:w="1560" w:type="dxa"/>
            <w:vAlign w:val="center"/>
          </w:tcPr>
          <w:p w14:paraId="70DFEF61" w14:textId="77777777" w:rsidR="00337E52" w:rsidRPr="00FC0D93" w:rsidRDefault="00337E52" w:rsidP="000D62B2">
            <w:pPr>
              <w:spacing w:after="0" w:line="240" w:lineRule="auto"/>
              <w:jc w:val="center"/>
              <w:rPr>
                <w:rFonts w:asciiTheme="minorHAnsi" w:hAnsiTheme="minorHAnsi"/>
                <w:b/>
                <w:bCs/>
              </w:rPr>
            </w:pPr>
            <w:r w:rsidRPr="00FC0D93">
              <w:rPr>
                <w:rFonts w:asciiTheme="minorHAnsi" w:hAnsiTheme="minorHAnsi"/>
                <w:b/>
                <w:bCs/>
              </w:rPr>
              <w:t xml:space="preserve">Etapes </w:t>
            </w:r>
          </w:p>
        </w:tc>
        <w:tc>
          <w:tcPr>
            <w:tcW w:w="2268" w:type="dxa"/>
            <w:vAlign w:val="center"/>
          </w:tcPr>
          <w:p w14:paraId="59EF4A02" w14:textId="77777777" w:rsidR="00337E52" w:rsidRPr="00FC0D93" w:rsidRDefault="00337E52" w:rsidP="000D62B2">
            <w:pPr>
              <w:spacing w:after="0" w:line="240" w:lineRule="auto"/>
              <w:jc w:val="center"/>
              <w:rPr>
                <w:rFonts w:asciiTheme="minorHAnsi" w:hAnsiTheme="minorHAnsi"/>
                <w:b/>
                <w:bCs/>
              </w:rPr>
            </w:pPr>
            <w:r w:rsidRPr="00FC0D93">
              <w:rPr>
                <w:rFonts w:asciiTheme="minorHAnsi" w:hAnsiTheme="minorHAnsi"/>
                <w:b/>
                <w:bCs/>
              </w:rPr>
              <w:t>Activités prévues</w:t>
            </w:r>
          </w:p>
        </w:tc>
        <w:tc>
          <w:tcPr>
            <w:tcW w:w="1418" w:type="dxa"/>
            <w:vAlign w:val="center"/>
          </w:tcPr>
          <w:p w14:paraId="4BF70C9C" w14:textId="77777777" w:rsidR="00337E52" w:rsidRPr="00FC0D93" w:rsidRDefault="00337E52" w:rsidP="00970AEA">
            <w:pPr>
              <w:spacing w:after="0" w:line="240" w:lineRule="auto"/>
              <w:jc w:val="center"/>
              <w:rPr>
                <w:rFonts w:asciiTheme="minorHAnsi" w:hAnsiTheme="minorHAnsi"/>
                <w:b/>
                <w:bCs/>
              </w:rPr>
            </w:pPr>
            <w:r w:rsidRPr="00FC0D93">
              <w:rPr>
                <w:rFonts w:asciiTheme="minorHAnsi" w:hAnsiTheme="minorHAnsi"/>
                <w:b/>
                <w:bCs/>
              </w:rPr>
              <w:t>Composantes affectées</w:t>
            </w:r>
          </w:p>
        </w:tc>
        <w:tc>
          <w:tcPr>
            <w:tcW w:w="3260" w:type="dxa"/>
            <w:vAlign w:val="center"/>
          </w:tcPr>
          <w:p w14:paraId="5FABAD5D" w14:textId="77777777" w:rsidR="00337E52" w:rsidRPr="00FC0D93" w:rsidRDefault="00337E52" w:rsidP="00970AEA">
            <w:pPr>
              <w:spacing w:after="0" w:line="240" w:lineRule="auto"/>
              <w:jc w:val="center"/>
              <w:rPr>
                <w:rFonts w:asciiTheme="minorHAnsi" w:hAnsiTheme="minorHAnsi"/>
                <w:b/>
                <w:bCs/>
              </w:rPr>
            </w:pPr>
            <w:r w:rsidRPr="00FC0D93">
              <w:rPr>
                <w:rFonts w:asciiTheme="minorHAnsi" w:hAnsiTheme="minorHAnsi"/>
                <w:b/>
                <w:bCs/>
              </w:rPr>
              <w:t>Impacts probables</w:t>
            </w:r>
          </w:p>
        </w:tc>
        <w:tc>
          <w:tcPr>
            <w:tcW w:w="1418" w:type="dxa"/>
            <w:vAlign w:val="center"/>
          </w:tcPr>
          <w:p w14:paraId="5826A9D1" w14:textId="77777777" w:rsidR="00337E52" w:rsidRPr="00FC0D93" w:rsidRDefault="00337E52" w:rsidP="00970AEA">
            <w:pPr>
              <w:spacing w:after="0" w:line="240" w:lineRule="auto"/>
              <w:jc w:val="center"/>
              <w:rPr>
                <w:rFonts w:asciiTheme="minorHAnsi" w:hAnsiTheme="minorHAnsi"/>
                <w:b/>
                <w:bCs/>
              </w:rPr>
            </w:pPr>
            <w:r w:rsidRPr="00FC0D93">
              <w:rPr>
                <w:rFonts w:asciiTheme="minorHAnsi" w:hAnsiTheme="minorHAnsi"/>
                <w:b/>
                <w:bCs/>
              </w:rPr>
              <w:t>Intensité</w:t>
            </w:r>
          </w:p>
        </w:tc>
        <w:tc>
          <w:tcPr>
            <w:tcW w:w="1418" w:type="dxa"/>
            <w:vAlign w:val="center"/>
          </w:tcPr>
          <w:p w14:paraId="5E4D9961" w14:textId="77777777" w:rsidR="00337E52" w:rsidRPr="00FC0D93" w:rsidRDefault="00337E52" w:rsidP="00970AEA">
            <w:pPr>
              <w:spacing w:after="0" w:line="240" w:lineRule="auto"/>
              <w:jc w:val="center"/>
              <w:rPr>
                <w:rFonts w:asciiTheme="minorHAnsi" w:hAnsiTheme="minorHAnsi"/>
                <w:b/>
                <w:bCs/>
              </w:rPr>
            </w:pPr>
            <w:r w:rsidRPr="00FC0D93">
              <w:rPr>
                <w:rFonts w:asciiTheme="minorHAnsi" w:hAnsiTheme="minorHAnsi"/>
                <w:b/>
                <w:bCs/>
              </w:rPr>
              <w:t>Etendue</w:t>
            </w:r>
          </w:p>
        </w:tc>
        <w:tc>
          <w:tcPr>
            <w:tcW w:w="1274" w:type="dxa"/>
            <w:vAlign w:val="center"/>
          </w:tcPr>
          <w:p w14:paraId="62021200" w14:textId="77777777" w:rsidR="00337E52" w:rsidRPr="00FC0D93" w:rsidRDefault="00337E52" w:rsidP="00970AEA">
            <w:pPr>
              <w:spacing w:after="0" w:line="240" w:lineRule="auto"/>
              <w:jc w:val="center"/>
              <w:rPr>
                <w:rFonts w:asciiTheme="minorHAnsi" w:hAnsiTheme="minorHAnsi"/>
                <w:b/>
                <w:bCs/>
              </w:rPr>
            </w:pPr>
            <w:r w:rsidRPr="00FC0D93">
              <w:rPr>
                <w:rFonts w:asciiTheme="minorHAnsi" w:hAnsiTheme="minorHAnsi"/>
                <w:b/>
                <w:bCs/>
              </w:rPr>
              <w:t>Durée</w:t>
            </w:r>
          </w:p>
        </w:tc>
        <w:tc>
          <w:tcPr>
            <w:tcW w:w="1418" w:type="dxa"/>
            <w:vAlign w:val="center"/>
          </w:tcPr>
          <w:p w14:paraId="04797C32" w14:textId="77777777" w:rsidR="00337E52" w:rsidRPr="00FC0D93" w:rsidRDefault="00337E52" w:rsidP="00970AEA">
            <w:pPr>
              <w:spacing w:after="0" w:line="240" w:lineRule="auto"/>
              <w:jc w:val="center"/>
              <w:rPr>
                <w:rFonts w:asciiTheme="minorHAnsi" w:hAnsiTheme="minorHAnsi"/>
                <w:b/>
                <w:bCs/>
              </w:rPr>
            </w:pPr>
            <w:r w:rsidRPr="00FC0D93">
              <w:rPr>
                <w:rFonts w:asciiTheme="minorHAnsi" w:hAnsiTheme="minorHAnsi"/>
                <w:b/>
                <w:bCs/>
              </w:rPr>
              <w:t>Importance</w:t>
            </w:r>
          </w:p>
        </w:tc>
      </w:tr>
      <w:tr w:rsidR="00337E52" w:rsidRPr="00FC0D93" w14:paraId="0BF9428B" w14:textId="77777777" w:rsidTr="00337E52">
        <w:trPr>
          <w:cantSplit/>
          <w:trHeight w:val="676"/>
        </w:trPr>
        <w:tc>
          <w:tcPr>
            <w:tcW w:w="1560" w:type="dxa"/>
            <w:vMerge w:val="restart"/>
            <w:vAlign w:val="center"/>
          </w:tcPr>
          <w:p w14:paraId="27A71A26" w14:textId="77777777" w:rsidR="00337E52" w:rsidRPr="00FC0D93" w:rsidRDefault="00337E52" w:rsidP="000D62B2">
            <w:pPr>
              <w:spacing w:after="0" w:line="240" w:lineRule="auto"/>
              <w:jc w:val="center"/>
              <w:rPr>
                <w:rFonts w:asciiTheme="minorHAnsi" w:hAnsiTheme="minorHAnsi"/>
              </w:rPr>
            </w:pPr>
            <w:r w:rsidRPr="00FC0D93">
              <w:rPr>
                <w:rFonts w:asciiTheme="minorHAnsi" w:hAnsiTheme="minorHAnsi"/>
              </w:rPr>
              <w:t>Installation de chantier</w:t>
            </w:r>
          </w:p>
        </w:tc>
        <w:tc>
          <w:tcPr>
            <w:tcW w:w="2268" w:type="dxa"/>
            <w:vMerge w:val="restart"/>
            <w:vAlign w:val="center"/>
          </w:tcPr>
          <w:p w14:paraId="50A2F8B3"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Amenée du personnel</w:t>
            </w:r>
          </w:p>
          <w:p w14:paraId="172BBD27" w14:textId="77777777" w:rsidR="00337E52" w:rsidRPr="00FC0D93" w:rsidRDefault="00337E52" w:rsidP="00970AEA">
            <w:pPr>
              <w:spacing w:after="0" w:line="240" w:lineRule="auto"/>
              <w:jc w:val="center"/>
              <w:rPr>
                <w:rFonts w:asciiTheme="minorHAnsi" w:hAnsiTheme="minorHAnsi"/>
              </w:rPr>
            </w:pPr>
          </w:p>
        </w:tc>
        <w:tc>
          <w:tcPr>
            <w:tcW w:w="1418" w:type="dxa"/>
            <w:vMerge w:val="restart"/>
          </w:tcPr>
          <w:p w14:paraId="040437A5" w14:textId="77777777" w:rsidR="00337E52" w:rsidRPr="00FC0D93" w:rsidRDefault="00337E52" w:rsidP="00970AEA">
            <w:pPr>
              <w:spacing w:after="0" w:line="240" w:lineRule="auto"/>
              <w:jc w:val="both"/>
              <w:rPr>
                <w:rFonts w:asciiTheme="minorHAnsi" w:hAnsiTheme="minorHAnsi"/>
              </w:rPr>
            </w:pPr>
            <w:r w:rsidRPr="00FC0D93">
              <w:rPr>
                <w:rFonts w:asciiTheme="minorHAnsi" w:hAnsiTheme="minorHAnsi"/>
              </w:rPr>
              <w:t>Population, santé publique, commerce</w:t>
            </w:r>
          </w:p>
        </w:tc>
        <w:tc>
          <w:tcPr>
            <w:tcW w:w="3260" w:type="dxa"/>
          </w:tcPr>
          <w:p w14:paraId="30D76A71" w14:textId="77777777" w:rsidR="00337E52" w:rsidRPr="00FC0D93" w:rsidRDefault="00337E52"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Afflux des populations aux alentours</w:t>
            </w:r>
          </w:p>
        </w:tc>
        <w:tc>
          <w:tcPr>
            <w:tcW w:w="1418" w:type="dxa"/>
          </w:tcPr>
          <w:p w14:paraId="531B3F0D"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Forte</w:t>
            </w:r>
          </w:p>
        </w:tc>
        <w:tc>
          <w:tcPr>
            <w:tcW w:w="1418" w:type="dxa"/>
          </w:tcPr>
          <w:p w14:paraId="574EB2EF"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Locale</w:t>
            </w:r>
          </w:p>
        </w:tc>
        <w:tc>
          <w:tcPr>
            <w:tcW w:w="1274" w:type="dxa"/>
          </w:tcPr>
          <w:p w14:paraId="0133532B"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Courte</w:t>
            </w:r>
          </w:p>
        </w:tc>
        <w:tc>
          <w:tcPr>
            <w:tcW w:w="1418" w:type="dxa"/>
          </w:tcPr>
          <w:p w14:paraId="290A5205"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Moyenne</w:t>
            </w:r>
          </w:p>
        </w:tc>
      </w:tr>
      <w:tr w:rsidR="00337E52" w:rsidRPr="00FC0D93" w14:paraId="731B9DC5" w14:textId="77777777" w:rsidTr="00337E52">
        <w:trPr>
          <w:cantSplit/>
          <w:trHeight w:val="364"/>
        </w:trPr>
        <w:tc>
          <w:tcPr>
            <w:tcW w:w="1560" w:type="dxa"/>
            <w:vMerge/>
            <w:vAlign w:val="center"/>
          </w:tcPr>
          <w:p w14:paraId="747A7A5D" w14:textId="77777777" w:rsidR="00337E52" w:rsidRPr="00FC0D93" w:rsidRDefault="00337E52" w:rsidP="00970AEA">
            <w:pPr>
              <w:spacing w:after="0" w:line="240" w:lineRule="auto"/>
              <w:jc w:val="center"/>
              <w:rPr>
                <w:rFonts w:asciiTheme="minorHAnsi" w:hAnsiTheme="minorHAnsi"/>
              </w:rPr>
            </w:pPr>
          </w:p>
        </w:tc>
        <w:tc>
          <w:tcPr>
            <w:tcW w:w="2268" w:type="dxa"/>
            <w:vMerge/>
            <w:vAlign w:val="center"/>
          </w:tcPr>
          <w:p w14:paraId="19B53C42" w14:textId="77777777" w:rsidR="00337E52" w:rsidRPr="00FC0D93" w:rsidRDefault="00337E52" w:rsidP="00970AEA">
            <w:pPr>
              <w:spacing w:after="0" w:line="240" w:lineRule="auto"/>
              <w:jc w:val="center"/>
              <w:rPr>
                <w:rFonts w:asciiTheme="minorHAnsi" w:hAnsiTheme="minorHAnsi"/>
              </w:rPr>
            </w:pPr>
          </w:p>
        </w:tc>
        <w:tc>
          <w:tcPr>
            <w:tcW w:w="1418" w:type="dxa"/>
            <w:vMerge/>
          </w:tcPr>
          <w:p w14:paraId="58D57296" w14:textId="77777777" w:rsidR="00337E52" w:rsidRPr="00FC0D93" w:rsidRDefault="00337E52" w:rsidP="00970AEA">
            <w:pPr>
              <w:spacing w:after="0" w:line="240" w:lineRule="auto"/>
              <w:jc w:val="both"/>
              <w:rPr>
                <w:rFonts w:asciiTheme="minorHAnsi" w:hAnsiTheme="minorHAnsi"/>
              </w:rPr>
            </w:pPr>
          </w:p>
        </w:tc>
        <w:tc>
          <w:tcPr>
            <w:tcW w:w="3260" w:type="dxa"/>
          </w:tcPr>
          <w:p w14:paraId="0F99D0B1" w14:textId="77777777" w:rsidR="00337E52" w:rsidRPr="00FC0D93" w:rsidRDefault="00337E52"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Insécurité</w:t>
            </w:r>
          </w:p>
        </w:tc>
        <w:tc>
          <w:tcPr>
            <w:tcW w:w="1418" w:type="dxa"/>
          </w:tcPr>
          <w:p w14:paraId="1AE7D4DE"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Forte</w:t>
            </w:r>
          </w:p>
        </w:tc>
        <w:tc>
          <w:tcPr>
            <w:tcW w:w="1418" w:type="dxa"/>
          </w:tcPr>
          <w:p w14:paraId="4ADE15D3"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Locale</w:t>
            </w:r>
          </w:p>
        </w:tc>
        <w:tc>
          <w:tcPr>
            <w:tcW w:w="1274" w:type="dxa"/>
          </w:tcPr>
          <w:p w14:paraId="44F81CF0"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Courte</w:t>
            </w:r>
          </w:p>
        </w:tc>
        <w:tc>
          <w:tcPr>
            <w:tcW w:w="1418" w:type="dxa"/>
          </w:tcPr>
          <w:p w14:paraId="7D7B027E"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Moyenne</w:t>
            </w:r>
          </w:p>
        </w:tc>
      </w:tr>
      <w:tr w:rsidR="00337E52" w:rsidRPr="00FC0D93" w14:paraId="60816B9E" w14:textId="77777777" w:rsidTr="00337E52">
        <w:trPr>
          <w:cantSplit/>
          <w:trHeight w:val="675"/>
        </w:trPr>
        <w:tc>
          <w:tcPr>
            <w:tcW w:w="1560" w:type="dxa"/>
            <w:vMerge/>
            <w:vAlign w:val="center"/>
          </w:tcPr>
          <w:p w14:paraId="05809478" w14:textId="77777777" w:rsidR="00337E52" w:rsidRPr="00FC0D93" w:rsidRDefault="00337E52" w:rsidP="00970AEA">
            <w:pPr>
              <w:spacing w:after="0" w:line="240" w:lineRule="auto"/>
              <w:jc w:val="center"/>
              <w:rPr>
                <w:rFonts w:asciiTheme="minorHAnsi" w:hAnsiTheme="minorHAnsi"/>
              </w:rPr>
            </w:pPr>
          </w:p>
        </w:tc>
        <w:tc>
          <w:tcPr>
            <w:tcW w:w="2268" w:type="dxa"/>
            <w:vMerge/>
            <w:vAlign w:val="center"/>
          </w:tcPr>
          <w:p w14:paraId="30CC637C" w14:textId="77777777" w:rsidR="00337E52" w:rsidRPr="00FC0D93" w:rsidRDefault="00337E52" w:rsidP="00970AEA">
            <w:pPr>
              <w:spacing w:after="0" w:line="240" w:lineRule="auto"/>
              <w:jc w:val="center"/>
              <w:rPr>
                <w:rFonts w:asciiTheme="minorHAnsi" w:hAnsiTheme="minorHAnsi"/>
              </w:rPr>
            </w:pPr>
          </w:p>
        </w:tc>
        <w:tc>
          <w:tcPr>
            <w:tcW w:w="1418" w:type="dxa"/>
            <w:vMerge/>
          </w:tcPr>
          <w:p w14:paraId="2C11661D" w14:textId="77777777" w:rsidR="00337E52" w:rsidRPr="00FC0D93" w:rsidRDefault="00337E52" w:rsidP="00970AEA">
            <w:pPr>
              <w:spacing w:after="0" w:line="240" w:lineRule="auto"/>
              <w:jc w:val="both"/>
              <w:rPr>
                <w:rFonts w:asciiTheme="minorHAnsi" w:hAnsiTheme="minorHAnsi"/>
              </w:rPr>
            </w:pPr>
          </w:p>
        </w:tc>
        <w:tc>
          <w:tcPr>
            <w:tcW w:w="3260" w:type="dxa"/>
          </w:tcPr>
          <w:p w14:paraId="328726C0" w14:textId="77777777" w:rsidR="00337E52" w:rsidRPr="00FC0D93" w:rsidRDefault="00337E52"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Augmentation des risques de transmission de maladies d’une communauté à l’autre à cause de l’augmentation des échanges</w:t>
            </w:r>
          </w:p>
        </w:tc>
        <w:tc>
          <w:tcPr>
            <w:tcW w:w="1418" w:type="dxa"/>
          </w:tcPr>
          <w:p w14:paraId="05E660C8"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Forte</w:t>
            </w:r>
          </w:p>
        </w:tc>
        <w:tc>
          <w:tcPr>
            <w:tcW w:w="1418" w:type="dxa"/>
          </w:tcPr>
          <w:p w14:paraId="721B81A4"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Locale</w:t>
            </w:r>
          </w:p>
        </w:tc>
        <w:tc>
          <w:tcPr>
            <w:tcW w:w="1274" w:type="dxa"/>
          </w:tcPr>
          <w:p w14:paraId="24495822"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Moyenne</w:t>
            </w:r>
          </w:p>
        </w:tc>
        <w:tc>
          <w:tcPr>
            <w:tcW w:w="1418" w:type="dxa"/>
          </w:tcPr>
          <w:p w14:paraId="2CC6C507"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Majeure</w:t>
            </w:r>
          </w:p>
        </w:tc>
      </w:tr>
      <w:tr w:rsidR="00337E52" w:rsidRPr="00FC0D93" w14:paraId="2B2448C3" w14:textId="77777777" w:rsidTr="00337E52">
        <w:trPr>
          <w:cantSplit/>
          <w:trHeight w:val="586"/>
        </w:trPr>
        <w:tc>
          <w:tcPr>
            <w:tcW w:w="1560" w:type="dxa"/>
            <w:vMerge/>
            <w:vAlign w:val="center"/>
          </w:tcPr>
          <w:p w14:paraId="600A7093" w14:textId="77777777" w:rsidR="00337E52" w:rsidRPr="00FC0D93" w:rsidRDefault="00337E52" w:rsidP="00970AEA">
            <w:pPr>
              <w:spacing w:after="0" w:line="240" w:lineRule="auto"/>
              <w:jc w:val="center"/>
              <w:rPr>
                <w:rFonts w:asciiTheme="minorHAnsi" w:hAnsiTheme="minorHAnsi"/>
              </w:rPr>
            </w:pPr>
          </w:p>
        </w:tc>
        <w:tc>
          <w:tcPr>
            <w:tcW w:w="2268" w:type="dxa"/>
            <w:vMerge/>
            <w:vAlign w:val="center"/>
          </w:tcPr>
          <w:p w14:paraId="0B8DB1FD" w14:textId="77777777" w:rsidR="00337E52" w:rsidRPr="00FC0D93" w:rsidRDefault="00337E52" w:rsidP="00970AEA">
            <w:pPr>
              <w:spacing w:after="0" w:line="240" w:lineRule="auto"/>
              <w:jc w:val="center"/>
              <w:rPr>
                <w:rFonts w:asciiTheme="minorHAnsi" w:hAnsiTheme="minorHAnsi"/>
              </w:rPr>
            </w:pPr>
          </w:p>
        </w:tc>
        <w:tc>
          <w:tcPr>
            <w:tcW w:w="1418" w:type="dxa"/>
            <w:vMerge/>
          </w:tcPr>
          <w:p w14:paraId="55F1F0AE" w14:textId="77777777" w:rsidR="00337E52" w:rsidRPr="00FC0D93" w:rsidRDefault="00337E52" w:rsidP="00970AEA">
            <w:pPr>
              <w:spacing w:after="0" w:line="240" w:lineRule="auto"/>
              <w:jc w:val="both"/>
              <w:rPr>
                <w:rFonts w:asciiTheme="minorHAnsi" w:hAnsiTheme="minorHAnsi"/>
              </w:rPr>
            </w:pPr>
          </w:p>
        </w:tc>
        <w:tc>
          <w:tcPr>
            <w:tcW w:w="3260" w:type="dxa"/>
          </w:tcPr>
          <w:p w14:paraId="3DAB1EC6" w14:textId="77777777" w:rsidR="00337E52" w:rsidRPr="00FC0D93" w:rsidRDefault="00337E52"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Amélioration certaine de transaction commerciale</w:t>
            </w:r>
          </w:p>
        </w:tc>
        <w:tc>
          <w:tcPr>
            <w:tcW w:w="1418" w:type="dxa"/>
          </w:tcPr>
          <w:p w14:paraId="68C86A6B"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Moyenne</w:t>
            </w:r>
          </w:p>
        </w:tc>
        <w:tc>
          <w:tcPr>
            <w:tcW w:w="1418" w:type="dxa"/>
          </w:tcPr>
          <w:p w14:paraId="6BA77890"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Locale</w:t>
            </w:r>
          </w:p>
        </w:tc>
        <w:tc>
          <w:tcPr>
            <w:tcW w:w="1274" w:type="dxa"/>
          </w:tcPr>
          <w:p w14:paraId="12C92985"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Moyenne</w:t>
            </w:r>
          </w:p>
        </w:tc>
        <w:tc>
          <w:tcPr>
            <w:tcW w:w="1418" w:type="dxa"/>
          </w:tcPr>
          <w:p w14:paraId="4A4A9ADF"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Moyenne</w:t>
            </w:r>
          </w:p>
        </w:tc>
      </w:tr>
      <w:tr w:rsidR="00337E52" w:rsidRPr="00FC0D93" w14:paraId="4FB5015A" w14:textId="77777777" w:rsidTr="00337E52">
        <w:trPr>
          <w:cantSplit/>
          <w:trHeight w:val="586"/>
        </w:trPr>
        <w:tc>
          <w:tcPr>
            <w:tcW w:w="1560" w:type="dxa"/>
            <w:vMerge/>
            <w:vAlign w:val="center"/>
          </w:tcPr>
          <w:p w14:paraId="2A081BF6" w14:textId="77777777" w:rsidR="00337E52" w:rsidRPr="00FC0D93" w:rsidRDefault="00337E52" w:rsidP="00970AEA">
            <w:pPr>
              <w:spacing w:after="0" w:line="240" w:lineRule="auto"/>
              <w:jc w:val="center"/>
              <w:rPr>
                <w:rFonts w:asciiTheme="minorHAnsi" w:hAnsiTheme="minorHAnsi"/>
              </w:rPr>
            </w:pPr>
          </w:p>
        </w:tc>
        <w:tc>
          <w:tcPr>
            <w:tcW w:w="2268" w:type="dxa"/>
            <w:vMerge/>
            <w:vAlign w:val="center"/>
          </w:tcPr>
          <w:p w14:paraId="14256BE9" w14:textId="77777777" w:rsidR="00337E52" w:rsidRPr="00FC0D93" w:rsidRDefault="00337E52" w:rsidP="00970AEA">
            <w:pPr>
              <w:spacing w:after="0" w:line="240" w:lineRule="auto"/>
              <w:jc w:val="center"/>
              <w:rPr>
                <w:rFonts w:asciiTheme="minorHAnsi" w:hAnsiTheme="minorHAnsi"/>
              </w:rPr>
            </w:pPr>
          </w:p>
        </w:tc>
        <w:tc>
          <w:tcPr>
            <w:tcW w:w="1418" w:type="dxa"/>
            <w:vMerge/>
          </w:tcPr>
          <w:p w14:paraId="7AA97E51" w14:textId="77777777" w:rsidR="00337E52" w:rsidRPr="00FC0D93" w:rsidRDefault="00337E52" w:rsidP="00970AEA">
            <w:pPr>
              <w:spacing w:after="0" w:line="240" w:lineRule="auto"/>
              <w:jc w:val="both"/>
              <w:rPr>
                <w:rFonts w:asciiTheme="minorHAnsi" w:hAnsiTheme="minorHAnsi"/>
              </w:rPr>
            </w:pPr>
          </w:p>
        </w:tc>
        <w:tc>
          <w:tcPr>
            <w:tcW w:w="3260" w:type="dxa"/>
          </w:tcPr>
          <w:p w14:paraId="535FDDDD" w14:textId="77777777" w:rsidR="00337E52" w:rsidRPr="00FC0D93" w:rsidRDefault="00337E52"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Revenu supplémentaire pour les gens recrutés</w:t>
            </w:r>
          </w:p>
        </w:tc>
        <w:tc>
          <w:tcPr>
            <w:tcW w:w="1418" w:type="dxa"/>
          </w:tcPr>
          <w:p w14:paraId="1FCF4B9E"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Forte</w:t>
            </w:r>
          </w:p>
        </w:tc>
        <w:tc>
          <w:tcPr>
            <w:tcW w:w="1418" w:type="dxa"/>
          </w:tcPr>
          <w:p w14:paraId="6E94A830"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Locale</w:t>
            </w:r>
          </w:p>
        </w:tc>
        <w:tc>
          <w:tcPr>
            <w:tcW w:w="1274" w:type="dxa"/>
          </w:tcPr>
          <w:p w14:paraId="580537B1"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Moyenne</w:t>
            </w:r>
          </w:p>
        </w:tc>
        <w:tc>
          <w:tcPr>
            <w:tcW w:w="1418" w:type="dxa"/>
          </w:tcPr>
          <w:p w14:paraId="5B365DB0"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Moyenne</w:t>
            </w:r>
          </w:p>
        </w:tc>
      </w:tr>
      <w:tr w:rsidR="00337E52" w:rsidRPr="00FC0D93" w14:paraId="5462C528" w14:textId="77777777" w:rsidTr="00337E52">
        <w:trPr>
          <w:cantSplit/>
          <w:trHeight w:val="136"/>
        </w:trPr>
        <w:tc>
          <w:tcPr>
            <w:tcW w:w="1560" w:type="dxa"/>
            <w:vMerge/>
            <w:vAlign w:val="center"/>
          </w:tcPr>
          <w:p w14:paraId="6E01C06B" w14:textId="77777777" w:rsidR="00337E52" w:rsidRPr="00FC0D93" w:rsidRDefault="00337E52" w:rsidP="00970AEA">
            <w:pPr>
              <w:spacing w:after="0" w:line="240" w:lineRule="auto"/>
              <w:jc w:val="center"/>
              <w:rPr>
                <w:rFonts w:asciiTheme="minorHAnsi" w:hAnsiTheme="minorHAnsi"/>
              </w:rPr>
            </w:pPr>
          </w:p>
        </w:tc>
        <w:tc>
          <w:tcPr>
            <w:tcW w:w="2268" w:type="dxa"/>
            <w:vAlign w:val="center"/>
          </w:tcPr>
          <w:p w14:paraId="543FCA32"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Construction d’une base vie</w:t>
            </w:r>
          </w:p>
        </w:tc>
        <w:tc>
          <w:tcPr>
            <w:tcW w:w="1418" w:type="dxa"/>
            <w:vAlign w:val="center"/>
          </w:tcPr>
          <w:p w14:paraId="2E3CCDC9"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Atmosphère</w:t>
            </w:r>
          </w:p>
        </w:tc>
        <w:tc>
          <w:tcPr>
            <w:tcW w:w="3260" w:type="dxa"/>
          </w:tcPr>
          <w:p w14:paraId="6DAF67E4" w14:textId="77777777" w:rsidR="00337E52" w:rsidRPr="00FC0D93" w:rsidRDefault="00337E52"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Pollution organique et nuisance olfactive (toilette, déchets ménagers)</w:t>
            </w:r>
          </w:p>
        </w:tc>
        <w:tc>
          <w:tcPr>
            <w:tcW w:w="1418" w:type="dxa"/>
          </w:tcPr>
          <w:p w14:paraId="7D3187CA" w14:textId="77777777" w:rsidR="00337E52" w:rsidRPr="00FC0D93" w:rsidRDefault="00337E52" w:rsidP="00970AEA">
            <w:pPr>
              <w:pStyle w:val="Corpsdetexte2"/>
              <w:spacing w:after="0" w:line="240" w:lineRule="auto"/>
              <w:jc w:val="center"/>
              <w:rPr>
                <w:rFonts w:asciiTheme="minorHAnsi" w:hAnsiTheme="minorHAnsi"/>
              </w:rPr>
            </w:pPr>
            <w:r w:rsidRPr="00FC0D93">
              <w:rPr>
                <w:rFonts w:asciiTheme="minorHAnsi" w:hAnsiTheme="minorHAnsi"/>
              </w:rPr>
              <w:t>Forte</w:t>
            </w:r>
          </w:p>
        </w:tc>
        <w:tc>
          <w:tcPr>
            <w:tcW w:w="1418" w:type="dxa"/>
          </w:tcPr>
          <w:p w14:paraId="70335B39" w14:textId="77777777" w:rsidR="00337E52" w:rsidRPr="00FC0D93" w:rsidRDefault="00337E52" w:rsidP="00970AEA">
            <w:pPr>
              <w:pStyle w:val="Corpsdetexte2"/>
              <w:spacing w:after="0" w:line="240" w:lineRule="auto"/>
              <w:jc w:val="center"/>
              <w:rPr>
                <w:rFonts w:asciiTheme="minorHAnsi" w:hAnsiTheme="minorHAnsi"/>
              </w:rPr>
            </w:pPr>
            <w:r w:rsidRPr="00FC0D93">
              <w:rPr>
                <w:rFonts w:asciiTheme="minorHAnsi" w:hAnsiTheme="minorHAnsi"/>
              </w:rPr>
              <w:t>Ponctuelle</w:t>
            </w:r>
          </w:p>
        </w:tc>
        <w:tc>
          <w:tcPr>
            <w:tcW w:w="1274" w:type="dxa"/>
          </w:tcPr>
          <w:p w14:paraId="7D3F89DF" w14:textId="77777777" w:rsidR="00337E52" w:rsidRPr="00FC0D93" w:rsidRDefault="00337E52" w:rsidP="00970AEA">
            <w:pPr>
              <w:pStyle w:val="Corpsdetexte2"/>
              <w:spacing w:after="0" w:line="240" w:lineRule="auto"/>
              <w:jc w:val="center"/>
              <w:rPr>
                <w:rFonts w:asciiTheme="minorHAnsi" w:hAnsiTheme="minorHAnsi"/>
              </w:rPr>
            </w:pPr>
            <w:r w:rsidRPr="00FC0D93">
              <w:rPr>
                <w:rFonts w:asciiTheme="minorHAnsi" w:hAnsiTheme="minorHAnsi"/>
              </w:rPr>
              <w:t>Courte</w:t>
            </w:r>
          </w:p>
        </w:tc>
        <w:tc>
          <w:tcPr>
            <w:tcW w:w="1418" w:type="dxa"/>
          </w:tcPr>
          <w:p w14:paraId="09992D12" w14:textId="77777777" w:rsidR="00337E52" w:rsidRPr="00FC0D93" w:rsidRDefault="00337E52" w:rsidP="00970AEA">
            <w:pPr>
              <w:pStyle w:val="Corpsdetexte2"/>
              <w:spacing w:after="0" w:line="240" w:lineRule="auto"/>
              <w:jc w:val="center"/>
              <w:rPr>
                <w:rFonts w:asciiTheme="minorHAnsi" w:hAnsiTheme="minorHAnsi"/>
              </w:rPr>
            </w:pPr>
            <w:r w:rsidRPr="00FC0D93">
              <w:rPr>
                <w:rFonts w:asciiTheme="minorHAnsi" w:hAnsiTheme="minorHAnsi"/>
              </w:rPr>
              <w:t>Moyenne</w:t>
            </w:r>
          </w:p>
        </w:tc>
      </w:tr>
      <w:tr w:rsidR="00337E52" w:rsidRPr="00FC0D93" w14:paraId="57684FD8" w14:textId="77777777" w:rsidTr="00337E52">
        <w:trPr>
          <w:cantSplit/>
          <w:trHeight w:val="316"/>
        </w:trPr>
        <w:tc>
          <w:tcPr>
            <w:tcW w:w="1560" w:type="dxa"/>
            <w:vMerge w:val="restart"/>
            <w:vAlign w:val="center"/>
          </w:tcPr>
          <w:p w14:paraId="6C328385" w14:textId="77777777" w:rsidR="00337E52" w:rsidRPr="00FC0D93" w:rsidRDefault="00337E52" w:rsidP="00970AEA">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r w:rsidRPr="00FC0D93">
              <w:rPr>
                <w:rFonts w:asciiTheme="minorHAnsi" w:hAnsiTheme="minorHAnsi"/>
                <w:color w:val="auto"/>
              </w:rPr>
              <w:t>Extraction des matériaux locaux</w:t>
            </w:r>
          </w:p>
        </w:tc>
        <w:tc>
          <w:tcPr>
            <w:tcW w:w="2268" w:type="dxa"/>
            <w:vMerge w:val="restart"/>
            <w:vAlign w:val="center"/>
          </w:tcPr>
          <w:p w14:paraId="68EC660C"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Lieu d’emprunt</w:t>
            </w:r>
          </w:p>
        </w:tc>
        <w:tc>
          <w:tcPr>
            <w:tcW w:w="1418" w:type="dxa"/>
            <w:vMerge w:val="restart"/>
            <w:vAlign w:val="center"/>
          </w:tcPr>
          <w:p w14:paraId="5013C761"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Sol, végétation, faune</w:t>
            </w:r>
          </w:p>
        </w:tc>
        <w:tc>
          <w:tcPr>
            <w:tcW w:w="3260" w:type="dxa"/>
          </w:tcPr>
          <w:p w14:paraId="21D4B918" w14:textId="77777777" w:rsidR="00337E52" w:rsidRPr="00FC0D93" w:rsidRDefault="00337E52"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Risque d’érosion du sol</w:t>
            </w:r>
          </w:p>
        </w:tc>
        <w:tc>
          <w:tcPr>
            <w:tcW w:w="1418" w:type="dxa"/>
          </w:tcPr>
          <w:p w14:paraId="78CD93EC"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Forte</w:t>
            </w:r>
          </w:p>
        </w:tc>
        <w:tc>
          <w:tcPr>
            <w:tcW w:w="1418" w:type="dxa"/>
          </w:tcPr>
          <w:p w14:paraId="01B0CC82"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Ponctuelle</w:t>
            </w:r>
          </w:p>
        </w:tc>
        <w:tc>
          <w:tcPr>
            <w:tcW w:w="1274" w:type="dxa"/>
          </w:tcPr>
          <w:p w14:paraId="76A24FCB"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Longue</w:t>
            </w:r>
          </w:p>
        </w:tc>
        <w:tc>
          <w:tcPr>
            <w:tcW w:w="1418" w:type="dxa"/>
          </w:tcPr>
          <w:p w14:paraId="4BDC2445"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Majeure</w:t>
            </w:r>
          </w:p>
        </w:tc>
      </w:tr>
      <w:tr w:rsidR="00337E52" w:rsidRPr="00FC0D93" w14:paraId="0444575F" w14:textId="77777777" w:rsidTr="00337E52">
        <w:trPr>
          <w:cantSplit/>
          <w:trHeight w:val="597"/>
        </w:trPr>
        <w:tc>
          <w:tcPr>
            <w:tcW w:w="1560" w:type="dxa"/>
            <w:vMerge/>
            <w:vAlign w:val="center"/>
          </w:tcPr>
          <w:p w14:paraId="57CBF712" w14:textId="77777777" w:rsidR="00337E52" w:rsidRPr="00FC0D93" w:rsidRDefault="00337E52" w:rsidP="00970AEA">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46D25311" w14:textId="77777777" w:rsidR="00337E52" w:rsidRPr="00FC0D93" w:rsidRDefault="00337E52" w:rsidP="00970AEA">
            <w:pPr>
              <w:spacing w:after="0" w:line="240" w:lineRule="auto"/>
              <w:jc w:val="center"/>
              <w:rPr>
                <w:rFonts w:asciiTheme="minorHAnsi" w:hAnsiTheme="minorHAnsi"/>
              </w:rPr>
            </w:pPr>
          </w:p>
        </w:tc>
        <w:tc>
          <w:tcPr>
            <w:tcW w:w="1418" w:type="dxa"/>
            <w:vMerge/>
            <w:vAlign w:val="center"/>
          </w:tcPr>
          <w:p w14:paraId="0DC991BD" w14:textId="77777777" w:rsidR="00337E52" w:rsidRPr="00FC0D93" w:rsidRDefault="00337E52" w:rsidP="00970AEA">
            <w:pPr>
              <w:spacing w:after="0" w:line="240" w:lineRule="auto"/>
              <w:jc w:val="center"/>
              <w:rPr>
                <w:rFonts w:asciiTheme="minorHAnsi" w:hAnsiTheme="minorHAnsi"/>
              </w:rPr>
            </w:pPr>
          </w:p>
        </w:tc>
        <w:tc>
          <w:tcPr>
            <w:tcW w:w="3260" w:type="dxa"/>
          </w:tcPr>
          <w:p w14:paraId="08E8BBFB" w14:textId="77777777" w:rsidR="00337E52" w:rsidRPr="00FC0D93" w:rsidRDefault="00337E52"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Destruction ou modification de la végétation</w:t>
            </w:r>
          </w:p>
        </w:tc>
        <w:tc>
          <w:tcPr>
            <w:tcW w:w="1418" w:type="dxa"/>
          </w:tcPr>
          <w:p w14:paraId="63804820"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Forte</w:t>
            </w:r>
          </w:p>
        </w:tc>
        <w:tc>
          <w:tcPr>
            <w:tcW w:w="1418" w:type="dxa"/>
          </w:tcPr>
          <w:p w14:paraId="4B5BD974"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Ponctuelle</w:t>
            </w:r>
          </w:p>
        </w:tc>
        <w:tc>
          <w:tcPr>
            <w:tcW w:w="1274" w:type="dxa"/>
          </w:tcPr>
          <w:p w14:paraId="1DB20B36"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Longue</w:t>
            </w:r>
          </w:p>
        </w:tc>
        <w:tc>
          <w:tcPr>
            <w:tcW w:w="1418" w:type="dxa"/>
          </w:tcPr>
          <w:p w14:paraId="5264E8D0"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Majeure</w:t>
            </w:r>
          </w:p>
        </w:tc>
      </w:tr>
      <w:tr w:rsidR="00337E52" w:rsidRPr="00FC0D93" w14:paraId="424B8333" w14:textId="77777777" w:rsidTr="00337E52">
        <w:trPr>
          <w:cantSplit/>
          <w:trHeight w:val="597"/>
        </w:trPr>
        <w:tc>
          <w:tcPr>
            <w:tcW w:w="1560" w:type="dxa"/>
            <w:vMerge/>
            <w:vAlign w:val="center"/>
          </w:tcPr>
          <w:p w14:paraId="4CD888E4" w14:textId="77777777" w:rsidR="00337E52" w:rsidRPr="00FC0D93" w:rsidRDefault="00337E52" w:rsidP="00970AEA">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2A086134" w14:textId="77777777" w:rsidR="00337E52" w:rsidRPr="00FC0D93" w:rsidRDefault="00337E52" w:rsidP="00970AEA">
            <w:pPr>
              <w:spacing w:after="0" w:line="240" w:lineRule="auto"/>
              <w:jc w:val="center"/>
              <w:rPr>
                <w:rFonts w:asciiTheme="minorHAnsi" w:hAnsiTheme="minorHAnsi"/>
              </w:rPr>
            </w:pPr>
          </w:p>
        </w:tc>
        <w:tc>
          <w:tcPr>
            <w:tcW w:w="1418" w:type="dxa"/>
            <w:vMerge/>
            <w:vAlign w:val="center"/>
          </w:tcPr>
          <w:p w14:paraId="1E85E195" w14:textId="77777777" w:rsidR="00337E52" w:rsidRPr="00FC0D93" w:rsidRDefault="00337E52" w:rsidP="00970AEA">
            <w:pPr>
              <w:spacing w:after="0" w:line="240" w:lineRule="auto"/>
              <w:jc w:val="center"/>
              <w:rPr>
                <w:rFonts w:asciiTheme="minorHAnsi" w:hAnsiTheme="minorHAnsi"/>
              </w:rPr>
            </w:pPr>
          </w:p>
        </w:tc>
        <w:tc>
          <w:tcPr>
            <w:tcW w:w="3260" w:type="dxa"/>
          </w:tcPr>
          <w:p w14:paraId="112BD4DE" w14:textId="77777777" w:rsidR="00337E52" w:rsidRPr="00FC0D93" w:rsidRDefault="00337E52"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perturbation d’habitat faunistique</w:t>
            </w:r>
          </w:p>
        </w:tc>
        <w:tc>
          <w:tcPr>
            <w:tcW w:w="1418" w:type="dxa"/>
          </w:tcPr>
          <w:p w14:paraId="599203EA"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Forte</w:t>
            </w:r>
          </w:p>
        </w:tc>
        <w:tc>
          <w:tcPr>
            <w:tcW w:w="1418" w:type="dxa"/>
          </w:tcPr>
          <w:p w14:paraId="51AD1BD9"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Ponctuelle</w:t>
            </w:r>
          </w:p>
        </w:tc>
        <w:tc>
          <w:tcPr>
            <w:tcW w:w="1274" w:type="dxa"/>
          </w:tcPr>
          <w:p w14:paraId="791226A0"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Longue</w:t>
            </w:r>
          </w:p>
        </w:tc>
        <w:tc>
          <w:tcPr>
            <w:tcW w:w="1418" w:type="dxa"/>
          </w:tcPr>
          <w:p w14:paraId="4860BD50"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Majeure</w:t>
            </w:r>
          </w:p>
        </w:tc>
      </w:tr>
      <w:tr w:rsidR="00337E52" w:rsidRPr="00FC0D93" w14:paraId="6C81ECC1" w14:textId="77777777" w:rsidTr="00337E52">
        <w:trPr>
          <w:cantSplit/>
          <w:trHeight w:val="264"/>
        </w:trPr>
        <w:tc>
          <w:tcPr>
            <w:tcW w:w="1560" w:type="dxa"/>
            <w:vAlign w:val="center"/>
          </w:tcPr>
          <w:p w14:paraId="65F50CE6" w14:textId="77777777" w:rsidR="00337E52" w:rsidRPr="00FC0D93" w:rsidRDefault="00337E52" w:rsidP="00970AEA">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r w:rsidRPr="00FC0D93">
              <w:rPr>
                <w:rFonts w:asciiTheme="minorHAnsi" w:hAnsiTheme="minorHAnsi"/>
                <w:color w:val="auto"/>
              </w:rPr>
              <w:t>Extraction des matériaux locaux</w:t>
            </w:r>
          </w:p>
        </w:tc>
        <w:tc>
          <w:tcPr>
            <w:tcW w:w="2268" w:type="dxa"/>
            <w:vAlign w:val="center"/>
          </w:tcPr>
          <w:p w14:paraId="04FCB770"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Point d’eau</w:t>
            </w:r>
          </w:p>
        </w:tc>
        <w:tc>
          <w:tcPr>
            <w:tcW w:w="1418" w:type="dxa"/>
            <w:vAlign w:val="center"/>
          </w:tcPr>
          <w:p w14:paraId="6E15FC08"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Eau de surface</w:t>
            </w:r>
          </w:p>
        </w:tc>
        <w:tc>
          <w:tcPr>
            <w:tcW w:w="3260" w:type="dxa"/>
          </w:tcPr>
          <w:p w14:paraId="5C72AF86" w14:textId="77777777" w:rsidR="00337E52" w:rsidRPr="00FC0D93" w:rsidRDefault="00337E52"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Modification de la qualité des eaux de surface (contamination et pollution)</w:t>
            </w:r>
          </w:p>
        </w:tc>
        <w:tc>
          <w:tcPr>
            <w:tcW w:w="1418" w:type="dxa"/>
          </w:tcPr>
          <w:p w14:paraId="36C481D2"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Moyenne</w:t>
            </w:r>
          </w:p>
        </w:tc>
        <w:tc>
          <w:tcPr>
            <w:tcW w:w="1418" w:type="dxa"/>
          </w:tcPr>
          <w:p w14:paraId="2BB51C79"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Ponctuelle</w:t>
            </w:r>
          </w:p>
        </w:tc>
        <w:tc>
          <w:tcPr>
            <w:tcW w:w="1274" w:type="dxa"/>
          </w:tcPr>
          <w:p w14:paraId="5E1216DC"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Moyenne</w:t>
            </w:r>
          </w:p>
        </w:tc>
        <w:tc>
          <w:tcPr>
            <w:tcW w:w="1418" w:type="dxa"/>
          </w:tcPr>
          <w:p w14:paraId="7703EC01"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Moyenne</w:t>
            </w:r>
          </w:p>
        </w:tc>
      </w:tr>
      <w:tr w:rsidR="00337E52" w:rsidRPr="00FC0D93" w14:paraId="2A3C40EE" w14:textId="77777777" w:rsidTr="00337E52">
        <w:trPr>
          <w:cantSplit/>
          <w:trHeight w:val="584"/>
        </w:trPr>
        <w:tc>
          <w:tcPr>
            <w:tcW w:w="1560" w:type="dxa"/>
            <w:vMerge w:val="restart"/>
            <w:vAlign w:val="center"/>
          </w:tcPr>
          <w:p w14:paraId="4F6494D5" w14:textId="77777777" w:rsidR="00337E52" w:rsidRPr="00FC0D93" w:rsidRDefault="00337E52" w:rsidP="00970AEA">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r w:rsidRPr="00FC0D93">
              <w:rPr>
                <w:rFonts w:asciiTheme="minorHAnsi" w:hAnsiTheme="minorHAnsi"/>
                <w:color w:val="auto"/>
              </w:rPr>
              <w:t>Extraction des gîtes</w:t>
            </w:r>
          </w:p>
        </w:tc>
        <w:tc>
          <w:tcPr>
            <w:tcW w:w="2268" w:type="dxa"/>
            <w:vMerge w:val="restart"/>
            <w:vAlign w:val="center"/>
          </w:tcPr>
          <w:p w14:paraId="60AE9ECC"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Transport de matériaux</w:t>
            </w:r>
          </w:p>
        </w:tc>
        <w:tc>
          <w:tcPr>
            <w:tcW w:w="1418" w:type="dxa"/>
            <w:vMerge w:val="restart"/>
            <w:vAlign w:val="center"/>
          </w:tcPr>
          <w:p w14:paraId="260ED5C6"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Air, sol, sécurité routière</w:t>
            </w:r>
          </w:p>
        </w:tc>
        <w:tc>
          <w:tcPr>
            <w:tcW w:w="3260" w:type="dxa"/>
          </w:tcPr>
          <w:p w14:paraId="222BC25B" w14:textId="77777777" w:rsidR="00337E52" w:rsidRPr="00FC0D93" w:rsidRDefault="00337E52"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Altération de la qualité de l’air par la poussière et les émissions des gaz nocifs</w:t>
            </w:r>
          </w:p>
        </w:tc>
        <w:tc>
          <w:tcPr>
            <w:tcW w:w="1418" w:type="dxa"/>
          </w:tcPr>
          <w:p w14:paraId="03CBE418"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Forte</w:t>
            </w:r>
          </w:p>
        </w:tc>
        <w:tc>
          <w:tcPr>
            <w:tcW w:w="1418" w:type="dxa"/>
          </w:tcPr>
          <w:p w14:paraId="3FFA27B0"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Ponctuelle</w:t>
            </w:r>
          </w:p>
        </w:tc>
        <w:tc>
          <w:tcPr>
            <w:tcW w:w="1274" w:type="dxa"/>
          </w:tcPr>
          <w:p w14:paraId="7AD162E6"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Moyenne</w:t>
            </w:r>
          </w:p>
        </w:tc>
        <w:tc>
          <w:tcPr>
            <w:tcW w:w="1418" w:type="dxa"/>
          </w:tcPr>
          <w:p w14:paraId="4DCC1B33"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Moyenne</w:t>
            </w:r>
          </w:p>
        </w:tc>
      </w:tr>
      <w:tr w:rsidR="00337E52" w:rsidRPr="00FC0D93" w14:paraId="228354BC" w14:textId="77777777" w:rsidTr="00337E52">
        <w:trPr>
          <w:cantSplit/>
          <w:trHeight w:val="581"/>
        </w:trPr>
        <w:tc>
          <w:tcPr>
            <w:tcW w:w="1560" w:type="dxa"/>
            <w:vMerge/>
            <w:vAlign w:val="center"/>
          </w:tcPr>
          <w:p w14:paraId="6493B649" w14:textId="77777777" w:rsidR="00337E52" w:rsidRPr="00FC0D93" w:rsidRDefault="00337E52" w:rsidP="00970AEA">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11C507D5" w14:textId="77777777" w:rsidR="00337E52" w:rsidRPr="00FC0D93" w:rsidRDefault="00337E52" w:rsidP="00970AEA">
            <w:pPr>
              <w:spacing w:after="0" w:line="240" w:lineRule="auto"/>
              <w:jc w:val="center"/>
              <w:rPr>
                <w:rFonts w:asciiTheme="minorHAnsi" w:hAnsiTheme="minorHAnsi"/>
              </w:rPr>
            </w:pPr>
          </w:p>
        </w:tc>
        <w:tc>
          <w:tcPr>
            <w:tcW w:w="1418" w:type="dxa"/>
            <w:vMerge/>
            <w:vAlign w:val="center"/>
          </w:tcPr>
          <w:p w14:paraId="4ECA2CC7" w14:textId="77777777" w:rsidR="00337E52" w:rsidRPr="00FC0D93" w:rsidRDefault="00337E52" w:rsidP="00970AEA">
            <w:pPr>
              <w:spacing w:after="0" w:line="240" w:lineRule="auto"/>
              <w:jc w:val="center"/>
              <w:rPr>
                <w:rFonts w:asciiTheme="minorHAnsi" w:hAnsiTheme="minorHAnsi"/>
              </w:rPr>
            </w:pPr>
          </w:p>
        </w:tc>
        <w:tc>
          <w:tcPr>
            <w:tcW w:w="3260" w:type="dxa"/>
          </w:tcPr>
          <w:p w14:paraId="3D24A330" w14:textId="77777777" w:rsidR="00337E52" w:rsidRPr="00FC0D93" w:rsidRDefault="00337E52"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Pollution due à l’émanation de poussière</w:t>
            </w:r>
          </w:p>
        </w:tc>
        <w:tc>
          <w:tcPr>
            <w:tcW w:w="1418" w:type="dxa"/>
          </w:tcPr>
          <w:p w14:paraId="41953A8F"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Forte</w:t>
            </w:r>
          </w:p>
        </w:tc>
        <w:tc>
          <w:tcPr>
            <w:tcW w:w="1418" w:type="dxa"/>
          </w:tcPr>
          <w:p w14:paraId="14F45CCA"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Ponctuelle</w:t>
            </w:r>
          </w:p>
        </w:tc>
        <w:tc>
          <w:tcPr>
            <w:tcW w:w="1274" w:type="dxa"/>
          </w:tcPr>
          <w:p w14:paraId="7D9866E1"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Moyenne</w:t>
            </w:r>
          </w:p>
        </w:tc>
        <w:tc>
          <w:tcPr>
            <w:tcW w:w="1418" w:type="dxa"/>
          </w:tcPr>
          <w:p w14:paraId="5AAFBA1A"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Moyenne</w:t>
            </w:r>
          </w:p>
        </w:tc>
      </w:tr>
      <w:tr w:rsidR="00337E52" w:rsidRPr="00FC0D93" w14:paraId="27E21B31" w14:textId="77777777" w:rsidTr="00337E52">
        <w:trPr>
          <w:cantSplit/>
          <w:trHeight w:val="581"/>
        </w:trPr>
        <w:tc>
          <w:tcPr>
            <w:tcW w:w="1560" w:type="dxa"/>
            <w:vMerge/>
            <w:vAlign w:val="center"/>
          </w:tcPr>
          <w:p w14:paraId="2356693F" w14:textId="77777777" w:rsidR="00337E52" w:rsidRPr="00FC0D93" w:rsidRDefault="00337E52" w:rsidP="00970AEA">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45104B29" w14:textId="77777777" w:rsidR="00337E52" w:rsidRPr="00FC0D93" w:rsidRDefault="00337E52" w:rsidP="00970AEA">
            <w:pPr>
              <w:spacing w:after="0" w:line="240" w:lineRule="auto"/>
              <w:jc w:val="center"/>
              <w:rPr>
                <w:rFonts w:asciiTheme="minorHAnsi" w:hAnsiTheme="minorHAnsi"/>
              </w:rPr>
            </w:pPr>
          </w:p>
        </w:tc>
        <w:tc>
          <w:tcPr>
            <w:tcW w:w="1418" w:type="dxa"/>
            <w:vMerge/>
            <w:vAlign w:val="center"/>
          </w:tcPr>
          <w:p w14:paraId="1D20435B" w14:textId="77777777" w:rsidR="00337E52" w:rsidRPr="00FC0D93" w:rsidRDefault="00337E52" w:rsidP="00970AEA">
            <w:pPr>
              <w:spacing w:after="0" w:line="240" w:lineRule="auto"/>
              <w:jc w:val="center"/>
              <w:rPr>
                <w:rFonts w:asciiTheme="minorHAnsi" w:hAnsiTheme="minorHAnsi"/>
              </w:rPr>
            </w:pPr>
          </w:p>
        </w:tc>
        <w:tc>
          <w:tcPr>
            <w:tcW w:w="3260" w:type="dxa"/>
          </w:tcPr>
          <w:p w14:paraId="79C4BD44" w14:textId="77777777" w:rsidR="00337E52" w:rsidRPr="00FC0D93" w:rsidRDefault="00337E52"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Nuisances sonores dues au passage fréquent de camions</w:t>
            </w:r>
          </w:p>
        </w:tc>
        <w:tc>
          <w:tcPr>
            <w:tcW w:w="1418" w:type="dxa"/>
          </w:tcPr>
          <w:p w14:paraId="0B9DD749"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Moyenne</w:t>
            </w:r>
          </w:p>
        </w:tc>
        <w:tc>
          <w:tcPr>
            <w:tcW w:w="1418" w:type="dxa"/>
          </w:tcPr>
          <w:p w14:paraId="4158CF7B"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Locale</w:t>
            </w:r>
          </w:p>
        </w:tc>
        <w:tc>
          <w:tcPr>
            <w:tcW w:w="1274" w:type="dxa"/>
          </w:tcPr>
          <w:p w14:paraId="071C71DC"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Courte</w:t>
            </w:r>
          </w:p>
        </w:tc>
        <w:tc>
          <w:tcPr>
            <w:tcW w:w="1418" w:type="dxa"/>
          </w:tcPr>
          <w:p w14:paraId="6948C608"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Moyenne</w:t>
            </w:r>
          </w:p>
        </w:tc>
      </w:tr>
      <w:tr w:rsidR="00337E52" w:rsidRPr="00FC0D93" w14:paraId="5ADD55FE" w14:textId="77777777" w:rsidTr="00337E52">
        <w:trPr>
          <w:cantSplit/>
          <w:trHeight w:val="303"/>
        </w:trPr>
        <w:tc>
          <w:tcPr>
            <w:tcW w:w="1560" w:type="dxa"/>
            <w:vMerge/>
            <w:vAlign w:val="center"/>
          </w:tcPr>
          <w:p w14:paraId="2839EB10" w14:textId="77777777" w:rsidR="00337E52" w:rsidRPr="00FC0D93" w:rsidRDefault="00337E52" w:rsidP="00970AEA">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50FB8A7F" w14:textId="77777777" w:rsidR="00337E52" w:rsidRPr="00FC0D93" w:rsidRDefault="00337E52" w:rsidP="00970AEA">
            <w:pPr>
              <w:spacing w:after="0" w:line="240" w:lineRule="auto"/>
              <w:jc w:val="center"/>
              <w:rPr>
                <w:rFonts w:asciiTheme="minorHAnsi" w:hAnsiTheme="minorHAnsi"/>
              </w:rPr>
            </w:pPr>
          </w:p>
        </w:tc>
        <w:tc>
          <w:tcPr>
            <w:tcW w:w="1418" w:type="dxa"/>
            <w:vMerge/>
            <w:vAlign w:val="center"/>
          </w:tcPr>
          <w:p w14:paraId="5CFD0121" w14:textId="77777777" w:rsidR="00337E52" w:rsidRPr="00FC0D93" w:rsidRDefault="00337E52" w:rsidP="00970AEA">
            <w:pPr>
              <w:spacing w:after="0" w:line="240" w:lineRule="auto"/>
              <w:jc w:val="center"/>
              <w:rPr>
                <w:rFonts w:asciiTheme="minorHAnsi" w:hAnsiTheme="minorHAnsi"/>
              </w:rPr>
            </w:pPr>
          </w:p>
        </w:tc>
        <w:tc>
          <w:tcPr>
            <w:tcW w:w="3260" w:type="dxa"/>
          </w:tcPr>
          <w:p w14:paraId="71212467" w14:textId="77777777" w:rsidR="00337E52" w:rsidRPr="00FC0D93" w:rsidRDefault="00337E52"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Risque d’accidents routiers</w:t>
            </w:r>
          </w:p>
        </w:tc>
        <w:tc>
          <w:tcPr>
            <w:tcW w:w="1418" w:type="dxa"/>
          </w:tcPr>
          <w:p w14:paraId="1F7E8652"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Forte</w:t>
            </w:r>
          </w:p>
        </w:tc>
        <w:tc>
          <w:tcPr>
            <w:tcW w:w="1418" w:type="dxa"/>
          </w:tcPr>
          <w:p w14:paraId="53F3B7DA"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Locale</w:t>
            </w:r>
          </w:p>
        </w:tc>
        <w:tc>
          <w:tcPr>
            <w:tcW w:w="1274" w:type="dxa"/>
          </w:tcPr>
          <w:p w14:paraId="47E10BA6"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Moyenne</w:t>
            </w:r>
          </w:p>
        </w:tc>
        <w:tc>
          <w:tcPr>
            <w:tcW w:w="1418" w:type="dxa"/>
          </w:tcPr>
          <w:p w14:paraId="1F88B6E6"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Moyenne</w:t>
            </w:r>
          </w:p>
        </w:tc>
      </w:tr>
      <w:tr w:rsidR="00337E52" w:rsidRPr="00FC0D93" w14:paraId="52926C23" w14:textId="77777777" w:rsidTr="00337E52">
        <w:trPr>
          <w:cantSplit/>
          <w:trHeight w:val="136"/>
        </w:trPr>
        <w:tc>
          <w:tcPr>
            <w:tcW w:w="1560" w:type="dxa"/>
            <w:vMerge/>
            <w:vAlign w:val="center"/>
          </w:tcPr>
          <w:p w14:paraId="7838D334" w14:textId="77777777" w:rsidR="00337E52" w:rsidRPr="00FC0D93" w:rsidRDefault="00337E52" w:rsidP="00970AEA">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Align w:val="center"/>
          </w:tcPr>
          <w:p w14:paraId="370B5B3E"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 xml:space="preserve">Remise en états des zones d’emprunt </w:t>
            </w:r>
          </w:p>
        </w:tc>
        <w:tc>
          <w:tcPr>
            <w:tcW w:w="1418" w:type="dxa"/>
            <w:vAlign w:val="center"/>
          </w:tcPr>
          <w:p w14:paraId="49B81BFC"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Sol</w:t>
            </w:r>
          </w:p>
        </w:tc>
        <w:tc>
          <w:tcPr>
            <w:tcW w:w="3260" w:type="dxa"/>
          </w:tcPr>
          <w:p w14:paraId="371670CF" w14:textId="77777777" w:rsidR="00337E52" w:rsidRPr="00FC0D93" w:rsidRDefault="00337E52" w:rsidP="00207941">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Diminution du risque d’érosion du sol</w:t>
            </w:r>
          </w:p>
        </w:tc>
        <w:tc>
          <w:tcPr>
            <w:tcW w:w="1418" w:type="dxa"/>
          </w:tcPr>
          <w:p w14:paraId="72F27C01"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Faible</w:t>
            </w:r>
          </w:p>
        </w:tc>
        <w:tc>
          <w:tcPr>
            <w:tcW w:w="1418" w:type="dxa"/>
          </w:tcPr>
          <w:p w14:paraId="5B8C2527"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Locale</w:t>
            </w:r>
          </w:p>
        </w:tc>
        <w:tc>
          <w:tcPr>
            <w:tcW w:w="1274" w:type="dxa"/>
          </w:tcPr>
          <w:p w14:paraId="2A7A2D80"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Longue</w:t>
            </w:r>
          </w:p>
        </w:tc>
        <w:tc>
          <w:tcPr>
            <w:tcW w:w="1418" w:type="dxa"/>
          </w:tcPr>
          <w:p w14:paraId="2C30434B" w14:textId="77777777" w:rsidR="00337E52" w:rsidRPr="00FC0D93" w:rsidRDefault="00337E52" w:rsidP="00970AEA">
            <w:pPr>
              <w:spacing w:after="0" w:line="240" w:lineRule="auto"/>
              <w:jc w:val="center"/>
              <w:rPr>
                <w:rFonts w:asciiTheme="minorHAnsi" w:hAnsiTheme="minorHAnsi"/>
              </w:rPr>
            </w:pPr>
            <w:r w:rsidRPr="00FC0D93">
              <w:rPr>
                <w:rFonts w:asciiTheme="minorHAnsi" w:hAnsiTheme="minorHAnsi"/>
              </w:rPr>
              <w:t>Moyenne</w:t>
            </w:r>
          </w:p>
        </w:tc>
      </w:tr>
      <w:tr w:rsidR="00CA4F08" w:rsidRPr="00FC0D93" w14:paraId="7E2020CC" w14:textId="77777777" w:rsidTr="00337E52">
        <w:trPr>
          <w:cantSplit/>
          <w:trHeight w:val="136"/>
        </w:trPr>
        <w:tc>
          <w:tcPr>
            <w:tcW w:w="1560" w:type="dxa"/>
            <w:vMerge w:val="restart"/>
            <w:vAlign w:val="center"/>
          </w:tcPr>
          <w:p w14:paraId="564B5707" w14:textId="77777777" w:rsidR="00CA4F08" w:rsidRPr="00FC0D93" w:rsidRDefault="00CA4F08" w:rsidP="00CA4F08">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stheme="minorHAnsi"/>
                <w:color w:val="auto"/>
              </w:rPr>
            </w:pPr>
            <w:r w:rsidRPr="00FC0D93">
              <w:rPr>
                <w:rFonts w:asciiTheme="minorHAnsi" w:hAnsiTheme="minorHAnsi" w:cstheme="minorHAnsi"/>
                <w:color w:val="auto"/>
              </w:rPr>
              <w:t>Exécution des travaux</w:t>
            </w:r>
          </w:p>
        </w:tc>
        <w:tc>
          <w:tcPr>
            <w:tcW w:w="2268" w:type="dxa"/>
            <w:vMerge w:val="restart"/>
            <w:vAlign w:val="center"/>
          </w:tcPr>
          <w:p w14:paraId="235678FE" w14:textId="77777777" w:rsidR="00CA4F08" w:rsidRPr="00FC0D93" w:rsidRDefault="00CA4F08" w:rsidP="00CA4F08">
            <w:pPr>
              <w:spacing w:after="0" w:line="240" w:lineRule="auto"/>
              <w:jc w:val="center"/>
            </w:pPr>
            <w:r w:rsidRPr="00FC0D93">
              <w:t>Construction d’ouvrages</w:t>
            </w:r>
          </w:p>
        </w:tc>
        <w:tc>
          <w:tcPr>
            <w:tcW w:w="1418" w:type="dxa"/>
            <w:vAlign w:val="center"/>
          </w:tcPr>
          <w:p w14:paraId="476C6CC2" w14:textId="77777777" w:rsidR="00CA4F08" w:rsidRPr="00FC0D93" w:rsidRDefault="00CA4F08" w:rsidP="00CA4F08">
            <w:pPr>
              <w:jc w:val="center"/>
            </w:pPr>
            <w:r w:rsidRPr="00FC0D93">
              <w:t>Milieu      physique (sol) et paysage</w:t>
            </w:r>
          </w:p>
        </w:tc>
        <w:tc>
          <w:tcPr>
            <w:tcW w:w="3260" w:type="dxa"/>
          </w:tcPr>
          <w:p w14:paraId="25952911" w14:textId="77777777" w:rsidR="00CA4F08" w:rsidRPr="00FC0D93" w:rsidRDefault="00CA4F08" w:rsidP="00CA4F08">
            <w:pPr>
              <w:numPr>
                <w:ilvl w:val="0"/>
                <w:numId w:val="43"/>
              </w:numPr>
              <w:tabs>
                <w:tab w:val="clear" w:pos="720"/>
                <w:tab w:val="num" w:pos="354"/>
              </w:tabs>
              <w:spacing w:after="0" w:line="240" w:lineRule="auto"/>
              <w:ind w:left="354" w:hanging="283"/>
            </w:pPr>
            <w:r w:rsidRPr="00FC0D93">
              <w:t>Risque   de   dégradation esthétique      dans      le paysage</w:t>
            </w:r>
          </w:p>
        </w:tc>
        <w:tc>
          <w:tcPr>
            <w:tcW w:w="1418" w:type="dxa"/>
          </w:tcPr>
          <w:p w14:paraId="66553BCD" w14:textId="77777777" w:rsidR="00CA4F08" w:rsidRPr="00FC0D93" w:rsidRDefault="00CA4F08" w:rsidP="00CA4F08">
            <w:pPr>
              <w:spacing w:after="0" w:line="240" w:lineRule="auto"/>
              <w:jc w:val="center"/>
            </w:pPr>
            <w:r w:rsidRPr="00FC0D93">
              <w:t>Moyenne</w:t>
            </w:r>
          </w:p>
        </w:tc>
        <w:tc>
          <w:tcPr>
            <w:tcW w:w="1418" w:type="dxa"/>
          </w:tcPr>
          <w:p w14:paraId="6EE42460" w14:textId="77777777" w:rsidR="00CA4F08" w:rsidRPr="00FC0D93" w:rsidRDefault="00CA4F08" w:rsidP="00CA4F08">
            <w:pPr>
              <w:spacing w:after="0" w:line="240" w:lineRule="auto"/>
              <w:jc w:val="center"/>
            </w:pPr>
            <w:r w:rsidRPr="00FC0D93">
              <w:t>Locale</w:t>
            </w:r>
          </w:p>
        </w:tc>
        <w:tc>
          <w:tcPr>
            <w:tcW w:w="1274" w:type="dxa"/>
          </w:tcPr>
          <w:p w14:paraId="41546F36" w14:textId="77777777" w:rsidR="00CA4F08" w:rsidRPr="00FC0D93" w:rsidRDefault="00CA4F08" w:rsidP="00CA4F08">
            <w:pPr>
              <w:spacing w:after="0" w:line="240" w:lineRule="auto"/>
              <w:jc w:val="center"/>
            </w:pPr>
            <w:r w:rsidRPr="00FC0D93">
              <w:t>Longue</w:t>
            </w:r>
          </w:p>
        </w:tc>
        <w:tc>
          <w:tcPr>
            <w:tcW w:w="1418" w:type="dxa"/>
          </w:tcPr>
          <w:p w14:paraId="5F3B39AA" w14:textId="77777777" w:rsidR="00CA4F08" w:rsidRPr="00FC0D93" w:rsidRDefault="00CA4F08" w:rsidP="00CA4F08">
            <w:pPr>
              <w:spacing w:after="0" w:line="240" w:lineRule="auto"/>
              <w:jc w:val="center"/>
            </w:pPr>
            <w:r w:rsidRPr="00FC0D93">
              <w:t>Moyenne</w:t>
            </w:r>
          </w:p>
        </w:tc>
      </w:tr>
      <w:tr w:rsidR="00CA4F08" w:rsidRPr="00FC0D93" w14:paraId="3B2BAA45" w14:textId="77777777" w:rsidTr="00337E52">
        <w:trPr>
          <w:cantSplit/>
          <w:trHeight w:val="136"/>
        </w:trPr>
        <w:tc>
          <w:tcPr>
            <w:tcW w:w="1560" w:type="dxa"/>
            <w:vMerge/>
            <w:vAlign w:val="center"/>
          </w:tcPr>
          <w:p w14:paraId="31971D7C" w14:textId="77777777" w:rsidR="00CA4F08" w:rsidRPr="00FC0D93" w:rsidRDefault="00CA4F08" w:rsidP="00CA4F08">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0D52DCC4" w14:textId="77777777" w:rsidR="00CA4F08" w:rsidRPr="00FC0D93" w:rsidRDefault="00CA4F08" w:rsidP="00CA4F08">
            <w:pPr>
              <w:spacing w:after="0" w:line="240" w:lineRule="auto"/>
              <w:jc w:val="center"/>
              <w:rPr>
                <w:rFonts w:asciiTheme="minorHAnsi" w:hAnsiTheme="minorHAnsi"/>
              </w:rPr>
            </w:pPr>
          </w:p>
        </w:tc>
        <w:tc>
          <w:tcPr>
            <w:tcW w:w="1418" w:type="dxa"/>
            <w:vAlign w:val="center"/>
          </w:tcPr>
          <w:p w14:paraId="3EEBFFF4" w14:textId="77777777" w:rsidR="00CA4F08" w:rsidRPr="00FC0D93" w:rsidRDefault="00CA4F08" w:rsidP="00CA4F08">
            <w:pPr>
              <w:jc w:val="center"/>
            </w:pPr>
            <w:r w:rsidRPr="00FC0D93">
              <w:t>Milieu      physique (sol)</w:t>
            </w:r>
          </w:p>
        </w:tc>
        <w:tc>
          <w:tcPr>
            <w:tcW w:w="3260" w:type="dxa"/>
          </w:tcPr>
          <w:p w14:paraId="7EC708AE" w14:textId="77777777" w:rsidR="00CA4F08" w:rsidRPr="00FC0D93" w:rsidRDefault="00CA4F08" w:rsidP="00CA4F08">
            <w:pPr>
              <w:numPr>
                <w:ilvl w:val="0"/>
                <w:numId w:val="43"/>
              </w:numPr>
              <w:tabs>
                <w:tab w:val="clear" w:pos="720"/>
                <w:tab w:val="num" w:pos="354"/>
              </w:tabs>
              <w:spacing w:after="0" w:line="240" w:lineRule="auto"/>
              <w:ind w:left="354" w:hanging="283"/>
            </w:pPr>
            <w:r w:rsidRPr="00FC0D93">
              <w:t>Risque de Pollution du sol due aux éclats et débris de matériaux, à l’éparpillement des emballages des  produits de quincaillerie (ciment)</w:t>
            </w:r>
          </w:p>
        </w:tc>
        <w:tc>
          <w:tcPr>
            <w:tcW w:w="1418" w:type="dxa"/>
          </w:tcPr>
          <w:p w14:paraId="34A501A2" w14:textId="77777777" w:rsidR="00CA4F08" w:rsidRPr="00FC0D93" w:rsidRDefault="00CA4F08" w:rsidP="00CA4F08">
            <w:pPr>
              <w:spacing w:after="0" w:line="240" w:lineRule="auto"/>
              <w:jc w:val="center"/>
            </w:pPr>
            <w:r w:rsidRPr="00FC0D93">
              <w:t>Faible</w:t>
            </w:r>
          </w:p>
        </w:tc>
        <w:tc>
          <w:tcPr>
            <w:tcW w:w="1418" w:type="dxa"/>
          </w:tcPr>
          <w:p w14:paraId="393C7899" w14:textId="77777777" w:rsidR="00CA4F08" w:rsidRPr="00FC0D93" w:rsidRDefault="00CA4F08" w:rsidP="00CA4F08">
            <w:pPr>
              <w:spacing w:after="0" w:line="240" w:lineRule="auto"/>
              <w:jc w:val="center"/>
            </w:pPr>
            <w:r w:rsidRPr="00FC0D93">
              <w:t>Ponctuelle</w:t>
            </w:r>
          </w:p>
        </w:tc>
        <w:tc>
          <w:tcPr>
            <w:tcW w:w="1274" w:type="dxa"/>
          </w:tcPr>
          <w:p w14:paraId="5FEB49C4" w14:textId="77777777" w:rsidR="00CA4F08" w:rsidRPr="00FC0D93" w:rsidRDefault="00CA4F08" w:rsidP="00CA4F08">
            <w:pPr>
              <w:spacing w:after="0" w:line="240" w:lineRule="auto"/>
              <w:jc w:val="center"/>
            </w:pPr>
            <w:r w:rsidRPr="00FC0D93">
              <w:t>Courte</w:t>
            </w:r>
          </w:p>
        </w:tc>
        <w:tc>
          <w:tcPr>
            <w:tcW w:w="1418" w:type="dxa"/>
          </w:tcPr>
          <w:p w14:paraId="6079C948" w14:textId="77777777" w:rsidR="00CA4F08" w:rsidRPr="00FC0D93" w:rsidRDefault="00CA4F08" w:rsidP="00CA4F08">
            <w:pPr>
              <w:spacing w:after="0" w:line="240" w:lineRule="auto"/>
              <w:jc w:val="center"/>
            </w:pPr>
            <w:r w:rsidRPr="00FC0D93">
              <w:t>Mineure</w:t>
            </w:r>
          </w:p>
        </w:tc>
      </w:tr>
      <w:tr w:rsidR="00CA4F08" w:rsidRPr="00FC0D93" w14:paraId="71FB182C" w14:textId="77777777" w:rsidTr="00337E52">
        <w:trPr>
          <w:cantSplit/>
          <w:trHeight w:val="136"/>
        </w:trPr>
        <w:tc>
          <w:tcPr>
            <w:tcW w:w="1560" w:type="dxa"/>
            <w:vMerge/>
            <w:vAlign w:val="center"/>
          </w:tcPr>
          <w:p w14:paraId="152FEE1D" w14:textId="77777777" w:rsidR="00CA4F08" w:rsidRPr="00FC0D93" w:rsidRDefault="00CA4F08" w:rsidP="00CA4F08">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6ACE883A" w14:textId="77777777" w:rsidR="00CA4F08" w:rsidRPr="00FC0D93" w:rsidRDefault="00CA4F08" w:rsidP="00CA4F08">
            <w:pPr>
              <w:spacing w:after="0" w:line="240" w:lineRule="auto"/>
              <w:jc w:val="center"/>
              <w:rPr>
                <w:rFonts w:asciiTheme="minorHAnsi" w:hAnsiTheme="minorHAnsi"/>
              </w:rPr>
            </w:pPr>
          </w:p>
        </w:tc>
        <w:tc>
          <w:tcPr>
            <w:tcW w:w="1418" w:type="dxa"/>
            <w:vAlign w:val="center"/>
          </w:tcPr>
          <w:p w14:paraId="104D1408" w14:textId="77777777" w:rsidR="00CA4F08" w:rsidRPr="00FC0D93" w:rsidRDefault="00CA4F08" w:rsidP="00CA4F08">
            <w:pPr>
              <w:jc w:val="center"/>
            </w:pPr>
            <w:r w:rsidRPr="00FC0D93">
              <w:t>Milieu      physique (eau)</w:t>
            </w:r>
          </w:p>
        </w:tc>
        <w:tc>
          <w:tcPr>
            <w:tcW w:w="3260" w:type="dxa"/>
          </w:tcPr>
          <w:p w14:paraId="78062D3A" w14:textId="77777777" w:rsidR="00CA4F08" w:rsidRPr="00FC0D93" w:rsidRDefault="00CA4F08" w:rsidP="00CA4F08">
            <w:pPr>
              <w:numPr>
                <w:ilvl w:val="0"/>
                <w:numId w:val="43"/>
              </w:numPr>
              <w:tabs>
                <w:tab w:val="clear" w:pos="720"/>
                <w:tab w:val="num" w:pos="354"/>
              </w:tabs>
              <w:spacing w:after="0" w:line="240" w:lineRule="auto"/>
              <w:ind w:left="354" w:hanging="283"/>
            </w:pPr>
            <w:r w:rsidRPr="00FC0D93">
              <w:t>Pollution de l’eau en aval</w:t>
            </w:r>
          </w:p>
        </w:tc>
        <w:tc>
          <w:tcPr>
            <w:tcW w:w="1418" w:type="dxa"/>
          </w:tcPr>
          <w:p w14:paraId="2001FE5C" w14:textId="77777777" w:rsidR="00CA4F08" w:rsidRPr="00FC0D93" w:rsidRDefault="00CA4F08" w:rsidP="00CA4F08">
            <w:pPr>
              <w:spacing w:after="0" w:line="240" w:lineRule="auto"/>
              <w:jc w:val="center"/>
            </w:pPr>
            <w:r w:rsidRPr="00FC0D93">
              <w:t>Moyenne</w:t>
            </w:r>
          </w:p>
        </w:tc>
        <w:tc>
          <w:tcPr>
            <w:tcW w:w="1418" w:type="dxa"/>
          </w:tcPr>
          <w:p w14:paraId="0787E5AB" w14:textId="77777777" w:rsidR="00CA4F08" w:rsidRPr="00FC0D93" w:rsidRDefault="00CA4F08" w:rsidP="00CA4F08">
            <w:pPr>
              <w:spacing w:after="0" w:line="240" w:lineRule="auto"/>
              <w:jc w:val="center"/>
            </w:pPr>
            <w:r w:rsidRPr="00FC0D93">
              <w:t>Locale</w:t>
            </w:r>
          </w:p>
        </w:tc>
        <w:tc>
          <w:tcPr>
            <w:tcW w:w="1274" w:type="dxa"/>
          </w:tcPr>
          <w:p w14:paraId="03828739" w14:textId="77777777" w:rsidR="00CA4F08" w:rsidRPr="00FC0D93" w:rsidRDefault="00CA4F08" w:rsidP="00CA4F08">
            <w:pPr>
              <w:spacing w:after="0" w:line="240" w:lineRule="auto"/>
              <w:jc w:val="center"/>
            </w:pPr>
            <w:r w:rsidRPr="00FC0D93">
              <w:t>Moyenne</w:t>
            </w:r>
          </w:p>
        </w:tc>
        <w:tc>
          <w:tcPr>
            <w:tcW w:w="1418" w:type="dxa"/>
          </w:tcPr>
          <w:p w14:paraId="418A4EBA" w14:textId="77777777" w:rsidR="00CA4F08" w:rsidRPr="00FC0D93" w:rsidRDefault="00CA4F08" w:rsidP="00CA4F08">
            <w:pPr>
              <w:spacing w:after="0" w:line="240" w:lineRule="auto"/>
              <w:jc w:val="center"/>
            </w:pPr>
            <w:r w:rsidRPr="00FC0D93">
              <w:t>Moyenne</w:t>
            </w:r>
          </w:p>
        </w:tc>
      </w:tr>
      <w:tr w:rsidR="00CA4F08" w:rsidRPr="00FC0D93" w14:paraId="1CE8BD62" w14:textId="77777777" w:rsidTr="00337E52">
        <w:trPr>
          <w:cantSplit/>
          <w:trHeight w:val="136"/>
        </w:trPr>
        <w:tc>
          <w:tcPr>
            <w:tcW w:w="1560" w:type="dxa"/>
            <w:vMerge/>
            <w:vAlign w:val="center"/>
          </w:tcPr>
          <w:p w14:paraId="48DB51AF" w14:textId="77777777" w:rsidR="00CA4F08" w:rsidRPr="00FC0D93" w:rsidRDefault="00CA4F08" w:rsidP="00CA4F08">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20D9909A" w14:textId="77777777" w:rsidR="00CA4F08" w:rsidRPr="00FC0D93" w:rsidRDefault="00CA4F08" w:rsidP="00CA4F08">
            <w:pPr>
              <w:spacing w:after="0" w:line="240" w:lineRule="auto"/>
              <w:jc w:val="center"/>
              <w:rPr>
                <w:rFonts w:asciiTheme="minorHAnsi" w:hAnsiTheme="minorHAnsi"/>
              </w:rPr>
            </w:pPr>
          </w:p>
        </w:tc>
        <w:tc>
          <w:tcPr>
            <w:tcW w:w="1418" w:type="dxa"/>
            <w:vAlign w:val="center"/>
          </w:tcPr>
          <w:p w14:paraId="558D183F" w14:textId="77777777" w:rsidR="00CA4F08" w:rsidRPr="00FC0D93" w:rsidRDefault="00CA4F08" w:rsidP="00CA4F08">
            <w:pPr>
              <w:jc w:val="center"/>
            </w:pPr>
            <w:r w:rsidRPr="00FC0D93">
              <w:t>Milieu    biologique (faune)</w:t>
            </w:r>
          </w:p>
        </w:tc>
        <w:tc>
          <w:tcPr>
            <w:tcW w:w="3260" w:type="dxa"/>
          </w:tcPr>
          <w:p w14:paraId="20E7FA7C" w14:textId="77777777" w:rsidR="00CA4F08" w:rsidRPr="00FC0D93" w:rsidRDefault="00CA4F08" w:rsidP="00CA4F08">
            <w:pPr>
              <w:numPr>
                <w:ilvl w:val="0"/>
                <w:numId w:val="43"/>
              </w:numPr>
              <w:tabs>
                <w:tab w:val="clear" w:pos="720"/>
                <w:tab w:val="num" w:pos="354"/>
              </w:tabs>
              <w:spacing w:after="0" w:line="240" w:lineRule="auto"/>
              <w:ind w:left="354" w:hanging="283"/>
            </w:pPr>
            <w:r w:rsidRPr="00FC0D93">
              <w:t>Modification        d’habitat faunistique</w:t>
            </w:r>
          </w:p>
        </w:tc>
        <w:tc>
          <w:tcPr>
            <w:tcW w:w="1418" w:type="dxa"/>
          </w:tcPr>
          <w:p w14:paraId="7E813977" w14:textId="77777777" w:rsidR="00CA4F08" w:rsidRPr="00FC0D93" w:rsidRDefault="00CA4F08" w:rsidP="00CA4F08">
            <w:pPr>
              <w:spacing w:after="0" w:line="240" w:lineRule="auto"/>
              <w:jc w:val="center"/>
            </w:pPr>
            <w:r w:rsidRPr="00FC0D93">
              <w:t>Moyenne</w:t>
            </w:r>
          </w:p>
        </w:tc>
        <w:tc>
          <w:tcPr>
            <w:tcW w:w="1418" w:type="dxa"/>
          </w:tcPr>
          <w:p w14:paraId="3E8682F1" w14:textId="77777777" w:rsidR="00CA4F08" w:rsidRPr="00FC0D93" w:rsidRDefault="00CA4F08" w:rsidP="00CA4F08">
            <w:pPr>
              <w:spacing w:after="0" w:line="240" w:lineRule="auto"/>
              <w:jc w:val="center"/>
            </w:pPr>
            <w:r w:rsidRPr="00FC0D93">
              <w:t>Locale</w:t>
            </w:r>
          </w:p>
        </w:tc>
        <w:tc>
          <w:tcPr>
            <w:tcW w:w="1274" w:type="dxa"/>
          </w:tcPr>
          <w:p w14:paraId="495A2301" w14:textId="77777777" w:rsidR="00CA4F08" w:rsidRPr="00FC0D93" w:rsidRDefault="00CA4F08" w:rsidP="00CA4F08">
            <w:pPr>
              <w:spacing w:after="0" w:line="240" w:lineRule="auto"/>
              <w:jc w:val="center"/>
            </w:pPr>
            <w:r w:rsidRPr="00FC0D93">
              <w:t>Longue</w:t>
            </w:r>
          </w:p>
        </w:tc>
        <w:tc>
          <w:tcPr>
            <w:tcW w:w="1418" w:type="dxa"/>
          </w:tcPr>
          <w:p w14:paraId="21FDB3D5" w14:textId="77777777" w:rsidR="00CA4F08" w:rsidRPr="00FC0D93" w:rsidRDefault="00CA4F08" w:rsidP="00CA4F08">
            <w:pPr>
              <w:spacing w:after="0" w:line="240" w:lineRule="auto"/>
              <w:jc w:val="center"/>
            </w:pPr>
            <w:r w:rsidRPr="00FC0D93">
              <w:t>Moyenne</w:t>
            </w:r>
          </w:p>
        </w:tc>
      </w:tr>
      <w:tr w:rsidR="00CA4F08" w:rsidRPr="00FC0D93" w14:paraId="317325E4" w14:textId="77777777" w:rsidTr="00337E52">
        <w:trPr>
          <w:cantSplit/>
          <w:trHeight w:val="136"/>
        </w:trPr>
        <w:tc>
          <w:tcPr>
            <w:tcW w:w="1560" w:type="dxa"/>
            <w:vMerge/>
            <w:vAlign w:val="center"/>
          </w:tcPr>
          <w:p w14:paraId="27B62BA0" w14:textId="77777777" w:rsidR="00CA4F08" w:rsidRPr="00FC0D93" w:rsidRDefault="00CA4F08" w:rsidP="00CA4F08">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12B4567F" w14:textId="77777777" w:rsidR="00CA4F08" w:rsidRPr="00FC0D93" w:rsidRDefault="00CA4F08" w:rsidP="00CA4F08">
            <w:pPr>
              <w:spacing w:after="0" w:line="240" w:lineRule="auto"/>
              <w:jc w:val="center"/>
              <w:rPr>
                <w:rFonts w:asciiTheme="minorHAnsi" w:hAnsiTheme="minorHAnsi"/>
              </w:rPr>
            </w:pPr>
          </w:p>
        </w:tc>
        <w:tc>
          <w:tcPr>
            <w:tcW w:w="1418" w:type="dxa"/>
            <w:vAlign w:val="center"/>
          </w:tcPr>
          <w:p w14:paraId="2B66F08C" w14:textId="77777777" w:rsidR="00CA4F08" w:rsidRPr="00FC0D93" w:rsidRDefault="00CA4F08" w:rsidP="00CA4F08">
            <w:pPr>
              <w:jc w:val="center"/>
            </w:pPr>
            <w:r w:rsidRPr="00FC0D93">
              <w:t>Milieu    biologique (flore)</w:t>
            </w:r>
          </w:p>
        </w:tc>
        <w:tc>
          <w:tcPr>
            <w:tcW w:w="3260" w:type="dxa"/>
          </w:tcPr>
          <w:p w14:paraId="2726FD5B" w14:textId="77777777" w:rsidR="00CA4F08" w:rsidRPr="00FC0D93" w:rsidRDefault="00CA4F08" w:rsidP="00CA4F08">
            <w:pPr>
              <w:numPr>
                <w:ilvl w:val="0"/>
                <w:numId w:val="43"/>
              </w:numPr>
              <w:tabs>
                <w:tab w:val="clear" w:pos="720"/>
                <w:tab w:val="num" w:pos="354"/>
              </w:tabs>
              <w:spacing w:after="0" w:line="240" w:lineRule="auto"/>
              <w:ind w:left="354" w:hanging="283"/>
            </w:pPr>
            <w:r w:rsidRPr="00FC0D93">
              <w:t>Destruction       de        la couverture végétale</w:t>
            </w:r>
          </w:p>
        </w:tc>
        <w:tc>
          <w:tcPr>
            <w:tcW w:w="1418" w:type="dxa"/>
          </w:tcPr>
          <w:p w14:paraId="1DD26560" w14:textId="77777777" w:rsidR="00CA4F08" w:rsidRPr="00FC0D93" w:rsidRDefault="00CA4F08" w:rsidP="00CA4F08">
            <w:pPr>
              <w:spacing w:after="0" w:line="240" w:lineRule="auto"/>
              <w:jc w:val="center"/>
            </w:pPr>
            <w:r w:rsidRPr="00FC0D93">
              <w:t>Moyenne</w:t>
            </w:r>
          </w:p>
        </w:tc>
        <w:tc>
          <w:tcPr>
            <w:tcW w:w="1418" w:type="dxa"/>
          </w:tcPr>
          <w:p w14:paraId="2B87DB22" w14:textId="77777777" w:rsidR="00CA4F08" w:rsidRPr="00FC0D93" w:rsidRDefault="00CA4F08" w:rsidP="00CA4F08">
            <w:pPr>
              <w:spacing w:after="0" w:line="240" w:lineRule="auto"/>
              <w:jc w:val="center"/>
            </w:pPr>
            <w:r w:rsidRPr="00FC0D93">
              <w:t>Locale</w:t>
            </w:r>
          </w:p>
        </w:tc>
        <w:tc>
          <w:tcPr>
            <w:tcW w:w="1274" w:type="dxa"/>
          </w:tcPr>
          <w:p w14:paraId="15EE773A" w14:textId="77777777" w:rsidR="00CA4F08" w:rsidRPr="00FC0D93" w:rsidRDefault="00CA4F08" w:rsidP="00CA4F08">
            <w:pPr>
              <w:spacing w:after="0" w:line="240" w:lineRule="auto"/>
              <w:jc w:val="center"/>
            </w:pPr>
            <w:r w:rsidRPr="00FC0D93">
              <w:t>Longue</w:t>
            </w:r>
          </w:p>
        </w:tc>
        <w:tc>
          <w:tcPr>
            <w:tcW w:w="1418" w:type="dxa"/>
          </w:tcPr>
          <w:p w14:paraId="7860B7AB" w14:textId="77777777" w:rsidR="00CA4F08" w:rsidRPr="00FC0D93" w:rsidRDefault="00CA4F08" w:rsidP="00CA4F08">
            <w:pPr>
              <w:spacing w:after="0" w:line="240" w:lineRule="auto"/>
              <w:jc w:val="center"/>
            </w:pPr>
            <w:r w:rsidRPr="00FC0D93">
              <w:t>Moyenne</w:t>
            </w:r>
          </w:p>
        </w:tc>
      </w:tr>
      <w:tr w:rsidR="00CA4F08" w:rsidRPr="00FC0D93" w14:paraId="116C933D" w14:textId="77777777" w:rsidTr="00337E52">
        <w:trPr>
          <w:cantSplit/>
          <w:trHeight w:val="136"/>
        </w:trPr>
        <w:tc>
          <w:tcPr>
            <w:tcW w:w="1560" w:type="dxa"/>
            <w:vMerge/>
            <w:vAlign w:val="center"/>
          </w:tcPr>
          <w:p w14:paraId="29815E97" w14:textId="77777777" w:rsidR="00CA4F08" w:rsidRPr="00FC0D93" w:rsidRDefault="00CA4F08" w:rsidP="00CA4F08">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63169AA0" w14:textId="77777777" w:rsidR="00CA4F08" w:rsidRPr="00FC0D93" w:rsidRDefault="00CA4F08" w:rsidP="00CA4F08">
            <w:pPr>
              <w:spacing w:after="0" w:line="240" w:lineRule="auto"/>
              <w:jc w:val="center"/>
              <w:rPr>
                <w:rFonts w:asciiTheme="minorHAnsi" w:hAnsiTheme="minorHAnsi"/>
              </w:rPr>
            </w:pPr>
          </w:p>
        </w:tc>
        <w:tc>
          <w:tcPr>
            <w:tcW w:w="1418" w:type="dxa"/>
            <w:vAlign w:val="center"/>
          </w:tcPr>
          <w:p w14:paraId="7536C8CF" w14:textId="77777777" w:rsidR="00CA4F08" w:rsidRPr="00FC0D93" w:rsidRDefault="00CA4F08" w:rsidP="00CA4F08">
            <w:pPr>
              <w:jc w:val="center"/>
            </w:pPr>
            <w:r w:rsidRPr="00FC0D93">
              <w:t>Milieu humain</w:t>
            </w:r>
          </w:p>
        </w:tc>
        <w:tc>
          <w:tcPr>
            <w:tcW w:w="3260" w:type="dxa"/>
          </w:tcPr>
          <w:p w14:paraId="51C2A17D" w14:textId="77777777" w:rsidR="00CA4F08" w:rsidRPr="00FC0D93" w:rsidRDefault="00CA4F08" w:rsidP="00CA4F08">
            <w:pPr>
              <w:numPr>
                <w:ilvl w:val="0"/>
                <w:numId w:val="43"/>
              </w:numPr>
              <w:tabs>
                <w:tab w:val="clear" w:pos="720"/>
                <w:tab w:val="num" w:pos="354"/>
              </w:tabs>
              <w:spacing w:after="0" w:line="240" w:lineRule="auto"/>
              <w:ind w:left="354" w:hanging="283"/>
            </w:pPr>
            <w:r w:rsidRPr="00FC0D93">
              <w:t>Risque     de     maladies hydrique, fièvre, diarrhée, COVID-19 et accident de travail pour les employés de l’entreprise</w:t>
            </w:r>
          </w:p>
        </w:tc>
        <w:tc>
          <w:tcPr>
            <w:tcW w:w="1418" w:type="dxa"/>
          </w:tcPr>
          <w:p w14:paraId="32BA0EA7" w14:textId="77777777" w:rsidR="00CA4F08" w:rsidRPr="00FC0D93" w:rsidRDefault="00CA4F08" w:rsidP="00CA4F08">
            <w:pPr>
              <w:spacing w:after="0" w:line="240" w:lineRule="auto"/>
              <w:jc w:val="center"/>
            </w:pPr>
            <w:r w:rsidRPr="00FC0D93">
              <w:t>Forte</w:t>
            </w:r>
          </w:p>
        </w:tc>
        <w:tc>
          <w:tcPr>
            <w:tcW w:w="1418" w:type="dxa"/>
          </w:tcPr>
          <w:p w14:paraId="26D0F922" w14:textId="77777777" w:rsidR="00CA4F08" w:rsidRPr="00FC0D93" w:rsidRDefault="00CA4F08" w:rsidP="00CA4F08">
            <w:pPr>
              <w:spacing w:after="0" w:line="240" w:lineRule="auto"/>
              <w:jc w:val="center"/>
            </w:pPr>
            <w:r w:rsidRPr="00FC0D93">
              <w:t>Ponctuelle</w:t>
            </w:r>
          </w:p>
        </w:tc>
        <w:tc>
          <w:tcPr>
            <w:tcW w:w="1274" w:type="dxa"/>
          </w:tcPr>
          <w:p w14:paraId="39F2465F" w14:textId="77777777" w:rsidR="00CA4F08" w:rsidRPr="00FC0D93" w:rsidRDefault="00CA4F08" w:rsidP="00CA4F08">
            <w:pPr>
              <w:spacing w:after="0" w:line="240" w:lineRule="auto"/>
              <w:jc w:val="center"/>
            </w:pPr>
            <w:r w:rsidRPr="00FC0D93">
              <w:t>Courte</w:t>
            </w:r>
          </w:p>
        </w:tc>
        <w:tc>
          <w:tcPr>
            <w:tcW w:w="1418" w:type="dxa"/>
          </w:tcPr>
          <w:p w14:paraId="1E828D1F" w14:textId="77777777" w:rsidR="00CA4F08" w:rsidRPr="00FC0D93" w:rsidRDefault="00CA4F08" w:rsidP="00CA4F08">
            <w:pPr>
              <w:spacing w:after="0" w:line="240" w:lineRule="auto"/>
              <w:jc w:val="center"/>
            </w:pPr>
            <w:r w:rsidRPr="00FC0D93">
              <w:t>Moyenne</w:t>
            </w:r>
          </w:p>
        </w:tc>
      </w:tr>
      <w:tr w:rsidR="00CA4F08" w:rsidRPr="00FC0D93" w14:paraId="07FB195D" w14:textId="77777777" w:rsidTr="00337E52">
        <w:trPr>
          <w:cantSplit/>
          <w:trHeight w:val="136"/>
        </w:trPr>
        <w:tc>
          <w:tcPr>
            <w:tcW w:w="1560" w:type="dxa"/>
            <w:vMerge/>
            <w:vAlign w:val="center"/>
          </w:tcPr>
          <w:p w14:paraId="0D594EC0" w14:textId="77777777" w:rsidR="00CA4F08" w:rsidRPr="00FC0D93" w:rsidRDefault="00CA4F08" w:rsidP="00CA4F08">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362EC915" w14:textId="77777777" w:rsidR="00CA4F08" w:rsidRPr="00FC0D93" w:rsidRDefault="00CA4F08" w:rsidP="00CA4F08">
            <w:pPr>
              <w:spacing w:after="0" w:line="240" w:lineRule="auto"/>
              <w:jc w:val="center"/>
              <w:rPr>
                <w:rFonts w:asciiTheme="minorHAnsi" w:hAnsiTheme="minorHAnsi"/>
              </w:rPr>
            </w:pPr>
          </w:p>
        </w:tc>
        <w:tc>
          <w:tcPr>
            <w:tcW w:w="1418" w:type="dxa"/>
            <w:vAlign w:val="center"/>
          </w:tcPr>
          <w:p w14:paraId="3BE50059" w14:textId="77777777" w:rsidR="00CA4F08" w:rsidRPr="00FC0D93" w:rsidRDefault="00CA4F08" w:rsidP="00CA4F08">
            <w:pPr>
              <w:jc w:val="center"/>
            </w:pPr>
            <w:r w:rsidRPr="00FC0D93">
              <w:t>Milieu humain</w:t>
            </w:r>
          </w:p>
        </w:tc>
        <w:tc>
          <w:tcPr>
            <w:tcW w:w="3260" w:type="dxa"/>
          </w:tcPr>
          <w:p w14:paraId="5B4B2861" w14:textId="77777777" w:rsidR="00CA4F08" w:rsidRPr="00FC0D93" w:rsidRDefault="00CA4F08" w:rsidP="00CA4F08">
            <w:pPr>
              <w:numPr>
                <w:ilvl w:val="0"/>
                <w:numId w:val="43"/>
              </w:numPr>
              <w:tabs>
                <w:tab w:val="clear" w:pos="720"/>
                <w:tab w:val="num" w:pos="354"/>
              </w:tabs>
              <w:spacing w:after="0" w:line="240" w:lineRule="auto"/>
              <w:ind w:left="354" w:hanging="283"/>
            </w:pPr>
            <w:r w:rsidRPr="00FC0D93">
              <w:t>Risques      de      conflits fonciers avec les propriétaires dont les terres sont touchées par les travaux</w:t>
            </w:r>
          </w:p>
        </w:tc>
        <w:tc>
          <w:tcPr>
            <w:tcW w:w="1418" w:type="dxa"/>
          </w:tcPr>
          <w:p w14:paraId="6D58E71B" w14:textId="77777777" w:rsidR="00CA4F08" w:rsidRPr="00FC0D93" w:rsidRDefault="00CA4F08" w:rsidP="00CA4F08">
            <w:pPr>
              <w:spacing w:after="0" w:line="240" w:lineRule="auto"/>
              <w:jc w:val="center"/>
            </w:pPr>
            <w:r w:rsidRPr="00FC0D93">
              <w:t>Forte</w:t>
            </w:r>
          </w:p>
        </w:tc>
        <w:tc>
          <w:tcPr>
            <w:tcW w:w="1418" w:type="dxa"/>
          </w:tcPr>
          <w:p w14:paraId="06A6D6CC" w14:textId="77777777" w:rsidR="00CA4F08" w:rsidRPr="00FC0D93" w:rsidRDefault="00CA4F08" w:rsidP="00CA4F08">
            <w:pPr>
              <w:spacing w:after="0" w:line="240" w:lineRule="auto"/>
              <w:jc w:val="center"/>
            </w:pPr>
            <w:r w:rsidRPr="00FC0D93">
              <w:t>Ponctuelle</w:t>
            </w:r>
          </w:p>
        </w:tc>
        <w:tc>
          <w:tcPr>
            <w:tcW w:w="1274" w:type="dxa"/>
          </w:tcPr>
          <w:p w14:paraId="498AF772" w14:textId="77777777" w:rsidR="00CA4F08" w:rsidRPr="00FC0D93" w:rsidRDefault="00CA4F08" w:rsidP="00CA4F08">
            <w:pPr>
              <w:spacing w:after="0" w:line="240" w:lineRule="auto"/>
              <w:jc w:val="center"/>
            </w:pPr>
            <w:r w:rsidRPr="00FC0D93">
              <w:t>Courte</w:t>
            </w:r>
          </w:p>
        </w:tc>
        <w:tc>
          <w:tcPr>
            <w:tcW w:w="1418" w:type="dxa"/>
          </w:tcPr>
          <w:p w14:paraId="7343B81D" w14:textId="77777777" w:rsidR="00CA4F08" w:rsidRPr="00FC0D93" w:rsidRDefault="00CA4F08" w:rsidP="00CA4F08">
            <w:pPr>
              <w:spacing w:after="0" w:line="240" w:lineRule="auto"/>
              <w:jc w:val="center"/>
            </w:pPr>
            <w:r w:rsidRPr="00FC0D93">
              <w:t>Moyenne</w:t>
            </w:r>
          </w:p>
        </w:tc>
      </w:tr>
      <w:tr w:rsidR="00CA4F08" w:rsidRPr="00FC0D93" w14:paraId="58100A6E" w14:textId="77777777" w:rsidTr="00337E52">
        <w:trPr>
          <w:cantSplit/>
          <w:trHeight w:val="136"/>
        </w:trPr>
        <w:tc>
          <w:tcPr>
            <w:tcW w:w="1560" w:type="dxa"/>
            <w:vMerge/>
            <w:vAlign w:val="center"/>
          </w:tcPr>
          <w:p w14:paraId="4708BCC2" w14:textId="77777777" w:rsidR="00CA4F08" w:rsidRPr="00FC0D93" w:rsidRDefault="00CA4F08" w:rsidP="00CA4F08">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353E2C41" w14:textId="77777777" w:rsidR="00CA4F08" w:rsidRPr="00FC0D93" w:rsidRDefault="00CA4F08" w:rsidP="00CA4F08">
            <w:pPr>
              <w:spacing w:after="0" w:line="240" w:lineRule="auto"/>
              <w:jc w:val="center"/>
              <w:rPr>
                <w:rFonts w:asciiTheme="minorHAnsi" w:hAnsiTheme="minorHAnsi"/>
              </w:rPr>
            </w:pPr>
          </w:p>
        </w:tc>
        <w:tc>
          <w:tcPr>
            <w:tcW w:w="1418" w:type="dxa"/>
            <w:vAlign w:val="center"/>
          </w:tcPr>
          <w:p w14:paraId="2D3481EC" w14:textId="77777777" w:rsidR="00CA4F08" w:rsidRPr="00FC0D93" w:rsidRDefault="00CA4F08" w:rsidP="00CA4F08">
            <w:pPr>
              <w:jc w:val="center"/>
            </w:pPr>
            <w:r w:rsidRPr="00FC0D93">
              <w:t>Milieu humain</w:t>
            </w:r>
          </w:p>
        </w:tc>
        <w:tc>
          <w:tcPr>
            <w:tcW w:w="3260" w:type="dxa"/>
          </w:tcPr>
          <w:p w14:paraId="5268F913" w14:textId="77777777" w:rsidR="00CA4F08" w:rsidRPr="00FC0D93" w:rsidRDefault="00CA4F08" w:rsidP="00CA4F08">
            <w:pPr>
              <w:numPr>
                <w:ilvl w:val="0"/>
                <w:numId w:val="43"/>
              </w:numPr>
              <w:tabs>
                <w:tab w:val="clear" w:pos="720"/>
                <w:tab w:val="num" w:pos="354"/>
              </w:tabs>
              <w:spacing w:after="0" w:line="240" w:lineRule="auto"/>
              <w:ind w:left="354" w:hanging="283"/>
            </w:pPr>
            <w:r w:rsidRPr="00FC0D93">
              <w:t>Risque  de  conflit  social entre la population locale et les ouvriers</w:t>
            </w:r>
          </w:p>
        </w:tc>
        <w:tc>
          <w:tcPr>
            <w:tcW w:w="1418" w:type="dxa"/>
          </w:tcPr>
          <w:p w14:paraId="20282C8A" w14:textId="77777777" w:rsidR="00CA4F08" w:rsidRPr="00FC0D93" w:rsidRDefault="00CA4F08" w:rsidP="00CA4F08">
            <w:pPr>
              <w:spacing w:after="0" w:line="240" w:lineRule="auto"/>
              <w:jc w:val="center"/>
            </w:pPr>
            <w:r w:rsidRPr="00FC0D93">
              <w:t>Forte</w:t>
            </w:r>
          </w:p>
        </w:tc>
        <w:tc>
          <w:tcPr>
            <w:tcW w:w="1418" w:type="dxa"/>
          </w:tcPr>
          <w:p w14:paraId="40416D6B" w14:textId="77777777" w:rsidR="00CA4F08" w:rsidRPr="00FC0D93" w:rsidRDefault="00CA4F08" w:rsidP="00CA4F08">
            <w:pPr>
              <w:spacing w:after="0" w:line="240" w:lineRule="auto"/>
              <w:jc w:val="center"/>
            </w:pPr>
            <w:r w:rsidRPr="00FC0D93">
              <w:t>Locale</w:t>
            </w:r>
          </w:p>
        </w:tc>
        <w:tc>
          <w:tcPr>
            <w:tcW w:w="1274" w:type="dxa"/>
          </w:tcPr>
          <w:p w14:paraId="290F800F" w14:textId="77777777" w:rsidR="00CA4F08" w:rsidRPr="00FC0D93" w:rsidRDefault="00CA4F08" w:rsidP="00CA4F08">
            <w:pPr>
              <w:spacing w:after="0" w:line="240" w:lineRule="auto"/>
              <w:jc w:val="center"/>
            </w:pPr>
            <w:r w:rsidRPr="00FC0D93">
              <w:t>Courte</w:t>
            </w:r>
          </w:p>
        </w:tc>
        <w:tc>
          <w:tcPr>
            <w:tcW w:w="1418" w:type="dxa"/>
          </w:tcPr>
          <w:p w14:paraId="52B07F4A" w14:textId="77777777" w:rsidR="00CA4F08" w:rsidRPr="00FC0D93" w:rsidRDefault="00CA4F08" w:rsidP="00CA4F08">
            <w:pPr>
              <w:spacing w:after="0" w:line="240" w:lineRule="auto"/>
              <w:jc w:val="center"/>
            </w:pPr>
            <w:r w:rsidRPr="00FC0D93">
              <w:t>Moyenne</w:t>
            </w:r>
          </w:p>
        </w:tc>
      </w:tr>
      <w:tr w:rsidR="00CA4F08" w:rsidRPr="00FC0D93" w14:paraId="1C913D4F" w14:textId="77777777" w:rsidTr="00337E52">
        <w:trPr>
          <w:cantSplit/>
          <w:trHeight w:val="136"/>
        </w:trPr>
        <w:tc>
          <w:tcPr>
            <w:tcW w:w="1560" w:type="dxa"/>
            <w:vMerge/>
            <w:vAlign w:val="center"/>
          </w:tcPr>
          <w:p w14:paraId="7A6D01E9" w14:textId="77777777" w:rsidR="00CA4F08" w:rsidRPr="00FC0D93" w:rsidRDefault="00CA4F08" w:rsidP="00CA4F08">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42EF53B0" w14:textId="77777777" w:rsidR="00CA4F08" w:rsidRPr="00FC0D93" w:rsidRDefault="00CA4F08" w:rsidP="00CA4F08">
            <w:pPr>
              <w:spacing w:after="0" w:line="240" w:lineRule="auto"/>
              <w:jc w:val="center"/>
              <w:rPr>
                <w:rFonts w:asciiTheme="minorHAnsi" w:hAnsiTheme="minorHAnsi"/>
              </w:rPr>
            </w:pPr>
          </w:p>
        </w:tc>
        <w:tc>
          <w:tcPr>
            <w:tcW w:w="1418" w:type="dxa"/>
            <w:vAlign w:val="center"/>
          </w:tcPr>
          <w:p w14:paraId="726A4D24" w14:textId="77777777" w:rsidR="00CA4F08" w:rsidRPr="00FC0D93" w:rsidRDefault="00CA4F08" w:rsidP="00CA4F08">
            <w:pPr>
              <w:jc w:val="center"/>
            </w:pPr>
            <w:r w:rsidRPr="00FC0D93">
              <w:t>Milieu humain</w:t>
            </w:r>
          </w:p>
        </w:tc>
        <w:tc>
          <w:tcPr>
            <w:tcW w:w="3260" w:type="dxa"/>
          </w:tcPr>
          <w:p w14:paraId="731E65D8" w14:textId="77777777" w:rsidR="00CA4F08" w:rsidRPr="00FC0D93" w:rsidRDefault="00CA4F08" w:rsidP="00CA4F08">
            <w:pPr>
              <w:numPr>
                <w:ilvl w:val="0"/>
                <w:numId w:val="43"/>
              </w:numPr>
              <w:tabs>
                <w:tab w:val="clear" w:pos="720"/>
                <w:tab w:val="num" w:pos="354"/>
              </w:tabs>
              <w:spacing w:after="0" w:line="240" w:lineRule="auto"/>
              <w:ind w:left="354" w:hanging="283"/>
            </w:pPr>
            <w:r w:rsidRPr="00FC0D93">
              <w:t>Risque de violence sur les femmes et les enfants</w:t>
            </w:r>
          </w:p>
        </w:tc>
        <w:tc>
          <w:tcPr>
            <w:tcW w:w="1418" w:type="dxa"/>
          </w:tcPr>
          <w:p w14:paraId="703614C3" w14:textId="77777777" w:rsidR="00CA4F08" w:rsidRPr="00FC0D93" w:rsidRDefault="00CA4F08" w:rsidP="00CA4F08">
            <w:pPr>
              <w:spacing w:after="0" w:line="240" w:lineRule="auto"/>
              <w:jc w:val="center"/>
            </w:pPr>
            <w:r w:rsidRPr="00FC0D93">
              <w:t>Forte</w:t>
            </w:r>
          </w:p>
        </w:tc>
        <w:tc>
          <w:tcPr>
            <w:tcW w:w="1418" w:type="dxa"/>
          </w:tcPr>
          <w:p w14:paraId="65C7826F" w14:textId="77777777" w:rsidR="00CA4F08" w:rsidRPr="00FC0D93" w:rsidRDefault="00CA4F08" w:rsidP="00CA4F08">
            <w:pPr>
              <w:spacing w:after="0" w:line="240" w:lineRule="auto"/>
              <w:jc w:val="center"/>
            </w:pPr>
            <w:r w:rsidRPr="00FC0D93">
              <w:t>Locale</w:t>
            </w:r>
          </w:p>
        </w:tc>
        <w:tc>
          <w:tcPr>
            <w:tcW w:w="1274" w:type="dxa"/>
          </w:tcPr>
          <w:p w14:paraId="31E3D76F" w14:textId="77777777" w:rsidR="00CA4F08" w:rsidRPr="00FC0D93" w:rsidRDefault="00CA4F08" w:rsidP="00CA4F08">
            <w:pPr>
              <w:spacing w:after="0" w:line="240" w:lineRule="auto"/>
              <w:jc w:val="center"/>
            </w:pPr>
            <w:r w:rsidRPr="00FC0D93">
              <w:t>Courte</w:t>
            </w:r>
          </w:p>
        </w:tc>
        <w:tc>
          <w:tcPr>
            <w:tcW w:w="1418" w:type="dxa"/>
          </w:tcPr>
          <w:p w14:paraId="0CCC8183" w14:textId="77777777" w:rsidR="00CA4F08" w:rsidRPr="00FC0D93" w:rsidRDefault="00CA4F08" w:rsidP="00CA4F08">
            <w:pPr>
              <w:spacing w:after="0" w:line="240" w:lineRule="auto"/>
              <w:jc w:val="center"/>
            </w:pPr>
            <w:r w:rsidRPr="00FC0D93">
              <w:t>Moyenne</w:t>
            </w:r>
          </w:p>
        </w:tc>
      </w:tr>
      <w:tr w:rsidR="00CA4F08" w:rsidRPr="00FC0D93" w14:paraId="5602AE4A" w14:textId="77777777" w:rsidTr="00337E52">
        <w:trPr>
          <w:cantSplit/>
          <w:trHeight w:val="136"/>
        </w:trPr>
        <w:tc>
          <w:tcPr>
            <w:tcW w:w="1560" w:type="dxa"/>
            <w:vMerge/>
            <w:vAlign w:val="center"/>
          </w:tcPr>
          <w:p w14:paraId="0AE9B474" w14:textId="77777777" w:rsidR="00CA4F08" w:rsidRPr="00FC0D93" w:rsidRDefault="00CA4F08" w:rsidP="00CA4F08">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42BC74D2" w14:textId="77777777" w:rsidR="00CA4F08" w:rsidRPr="00FC0D93" w:rsidRDefault="00CA4F08" w:rsidP="00CA4F08">
            <w:pPr>
              <w:spacing w:after="0" w:line="240" w:lineRule="auto"/>
              <w:jc w:val="center"/>
              <w:rPr>
                <w:rFonts w:asciiTheme="minorHAnsi" w:hAnsiTheme="minorHAnsi"/>
              </w:rPr>
            </w:pPr>
          </w:p>
        </w:tc>
        <w:tc>
          <w:tcPr>
            <w:tcW w:w="1418" w:type="dxa"/>
            <w:vAlign w:val="center"/>
          </w:tcPr>
          <w:p w14:paraId="52DA7C59" w14:textId="77777777" w:rsidR="00CA4F08" w:rsidRPr="00FC0D93" w:rsidRDefault="00CA4F08" w:rsidP="00CA4F08">
            <w:pPr>
              <w:jc w:val="center"/>
            </w:pPr>
            <w:r w:rsidRPr="00FC0D93">
              <w:t>Milieu      physique (sol)</w:t>
            </w:r>
          </w:p>
        </w:tc>
        <w:tc>
          <w:tcPr>
            <w:tcW w:w="3260" w:type="dxa"/>
          </w:tcPr>
          <w:p w14:paraId="22E136EE" w14:textId="77777777" w:rsidR="00CA4F08" w:rsidRPr="00FC0D93" w:rsidRDefault="00CA4F08" w:rsidP="00CA4F08">
            <w:pPr>
              <w:numPr>
                <w:ilvl w:val="0"/>
                <w:numId w:val="43"/>
              </w:numPr>
              <w:tabs>
                <w:tab w:val="clear" w:pos="720"/>
                <w:tab w:val="num" w:pos="354"/>
              </w:tabs>
              <w:spacing w:after="0" w:line="240" w:lineRule="auto"/>
              <w:ind w:left="354" w:hanging="283"/>
            </w:pPr>
            <w:r w:rsidRPr="00FC0D93">
              <w:t>Exposition   des   sols   à l’érosion</w:t>
            </w:r>
          </w:p>
        </w:tc>
        <w:tc>
          <w:tcPr>
            <w:tcW w:w="1418" w:type="dxa"/>
          </w:tcPr>
          <w:p w14:paraId="3504FEB6" w14:textId="77777777" w:rsidR="00CA4F08" w:rsidRPr="00FC0D93" w:rsidRDefault="00CA4F08" w:rsidP="00CA4F08">
            <w:pPr>
              <w:spacing w:after="0" w:line="240" w:lineRule="auto"/>
              <w:jc w:val="center"/>
            </w:pPr>
            <w:r w:rsidRPr="00FC0D93">
              <w:t>Moyenne</w:t>
            </w:r>
          </w:p>
        </w:tc>
        <w:tc>
          <w:tcPr>
            <w:tcW w:w="1418" w:type="dxa"/>
          </w:tcPr>
          <w:p w14:paraId="1BAC5314" w14:textId="77777777" w:rsidR="00CA4F08" w:rsidRPr="00FC0D93" w:rsidRDefault="00CA4F08" w:rsidP="00CA4F08">
            <w:pPr>
              <w:spacing w:after="0" w:line="240" w:lineRule="auto"/>
              <w:jc w:val="center"/>
            </w:pPr>
            <w:r w:rsidRPr="00FC0D93">
              <w:t>Ponctuelle</w:t>
            </w:r>
          </w:p>
        </w:tc>
        <w:tc>
          <w:tcPr>
            <w:tcW w:w="1274" w:type="dxa"/>
          </w:tcPr>
          <w:p w14:paraId="3CFBDA44" w14:textId="77777777" w:rsidR="00CA4F08" w:rsidRPr="00FC0D93" w:rsidRDefault="00CA4F08" w:rsidP="00CA4F08">
            <w:pPr>
              <w:spacing w:after="0" w:line="240" w:lineRule="auto"/>
              <w:jc w:val="center"/>
            </w:pPr>
            <w:r w:rsidRPr="00FC0D93">
              <w:t>Longue</w:t>
            </w:r>
          </w:p>
        </w:tc>
        <w:tc>
          <w:tcPr>
            <w:tcW w:w="1418" w:type="dxa"/>
          </w:tcPr>
          <w:p w14:paraId="24F13ECB" w14:textId="77777777" w:rsidR="00CA4F08" w:rsidRPr="00FC0D93" w:rsidRDefault="00CA4F08" w:rsidP="00CA4F08">
            <w:pPr>
              <w:spacing w:after="0" w:line="240" w:lineRule="auto"/>
              <w:jc w:val="center"/>
            </w:pPr>
            <w:r w:rsidRPr="00FC0D93">
              <w:t>Moyenne</w:t>
            </w:r>
          </w:p>
        </w:tc>
      </w:tr>
      <w:tr w:rsidR="00CA4F08" w:rsidRPr="00FC0D93" w14:paraId="442652F7" w14:textId="77777777" w:rsidTr="00337E52">
        <w:trPr>
          <w:cantSplit/>
          <w:trHeight w:val="136"/>
        </w:trPr>
        <w:tc>
          <w:tcPr>
            <w:tcW w:w="1560" w:type="dxa"/>
            <w:vMerge/>
            <w:vAlign w:val="center"/>
          </w:tcPr>
          <w:p w14:paraId="3FE51DBB" w14:textId="77777777" w:rsidR="00CA4F08" w:rsidRPr="00FC0D93" w:rsidRDefault="00CA4F08" w:rsidP="00CA4F08">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53B26866" w14:textId="77777777" w:rsidR="00CA4F08" w:rsidRPr="00FC0D93" w:rsidRDefault="00CA4F08" w:rsidP="00CA4F08">
            <w:pPr>
              <w:spacing w:after="0" w:line="240" w:lineRule="auto"/>
              <w:jc w:val="center"/>
              <w:rPr>
                <w:rFonts w:asciiTheme="minorHAnsi" w:hAnsiTheme="minorHAnsi"/>
              </w:rPr>
            </w:pPr>
          </w:p>
        </w:tc>
        <w:tc>
          <w:tcPr>
            <w:tcW w:w="1418" w:type="dxa"/>
            <w:vAlign w:val="center"/>
          </w:tcPr>
          <w:p w14:paraId="7E5BE63F" w14:textId="77777777" w:rsidR="00CA4F08" w:rsidRPr="00FC0D93" w:rsidRDefault="00CA4F08" w:rsidP="00CA4F08">
            <w:pPr>
              <w:jc w:val="center"/>
            </w:pPr>
            <w:r w:rsidRPr="00FC0D93">
              <w:t>Milieu humain</w:t>
            </w:r>
          </w:p>
        </w:tc>
        <w:tc>
          <w:tcPr>
            <w:tcW w:w="3260" w:type="dxa"/>
          </w:tcPr>
          <w:p w14:paraId="269CECE2" w14:textId="77777777" w:rsidR="00CA4F08" w:rsidRPr="00FC0D93" w:rsidRDefault="00CA4F08" w:rsidP="00CA4F08">
            <w:pPr>
              <w:numPr>
                <w:ilvl w:val="0"/>
                <w:numId w:val="43"/>
              </w:numPr>
              <w:tabs>
                <w:tab w:val="clear" w:pos="720"/>
                <w:tab w:val="num" w:pos="354"/>
              </w:tabs>
              <w:spacing w:after="0" w:line="240" w:lineRule="auto"/>
              <w:ind w:left="354" w:hanging="283"/>
            </w:pPr>
            <w:r w:rsidRPr="00FC0D93">
              <w:t>Perturbation de la vie quotidienne (accès riverain)</w:t>
            </w:r>
          </w:p>
        </w:tc>
        <w:tc>
          <w:tcPr>
            <w:tcW w:w="1418" w:type="dxa"/>
          </w:tcPr>
          <w:p w14:paraId="6D386673" w14:textId="77777777" w:rsidR="00CA4F08" w:rsidRPr="00FC0D93" w:rsidRDefault="00CA4F08" w:rsidP="00CA4F08">
            <w:pPr>
              <w:spacing w:after="0" w:line="240" w:lineRule="auto"/>
              <w:jc w:val="center"/>
            </w:pPr>
            <w:r w:rsidRPr="00FC0D93">
              <w:t>Moyenne</w:t>
            </w:r>
          </w:p>
        </w:tc>
        <w:tc>
          <w:tcPr>
            <w:tcW w:w="1418" w:type="dxa"/>
          </w:tcPr>
          <w:p w14:paraId="27BF4D81" w14:textId="77777777" w:rsidR="00CA4F08" w:rsidRPr="00FC0D93" w:rsidRDefault="00CA4F08" w:rsidP="00CA4F08">
            <w:pPr>
              <w:spacing w:after="0" w:line="240" w:lineRule="auto"/>
              <w:jc w:val="center"/>
            </w:pPr>
            <w:r w:rsidRPr="00FC0D93">
              <w:t>Ponctuelle</w:t>
            </w:r>
          </w:p>
        </w:tc>
        <w:tc>
          <w:tcPr>
            <w:tcW w:w="1274" w:type="dxa"/>
          </w:tcPr>
          <w:p w14:paraId="710D0DED" w14:textId="77777777" w:rsidR="00CA4F08" w:rsidRPr="00FC0D93" w:rsidRDefault="00CA4F08" w:rsidP="00CA4F08">
            <w:pPr>
              <w:spacing w:after="0" w:line="240" w:lineRule="auto"/>
              <w:jc w:val="center"/>
            </w:pPr>
            <w:r w:rsidRPr="00FC0D93">
              <w:t>Courte</w:t>
            </w:r>
          </w:p>
        </w:tc>
        <w:tc>
          <w:tcPr>
            <w:tcW w:w="1418" w:type="dxa"/>
          </w:tcPr>
          <w:p w14:paraId="1CDC228E" w14:textId="77777777" w:rsidR="00CA4F08" w:rsidRPr="00FC0D93" w:rsidRDefault="00CA4F08" w:rsidP="00CA4F08">
            <w:pPr>
              <w:spacing w:after="0" w:line="240" w:lineRule="auto"/>
              <w:jc w:val="center"/>
            </w:pPr>
            <w:r w:rsidRPr="00FC0D93">
              <w:t>Moyenne</w:t>
            </w:r>
          </w:p>
        </w:tc>
      </w:tr>
      <w:tr w:rsidR="00CA4F08" w:rsidRPr="00FC0D93" w14:paraId="4EFD002D" w14:textId="77777777" w:rsidTr="00337E52">
        <w:trPr>
          <w:cantSplit/>
          <w:trHeight w:val="136"/>
        </w:trPr>
        <w:tc>
          <w:tcPr>
            <w:tcW w:w="1560" w:type="dxa"/>
            <w:vMerge/>
            <w:vAlign w:val="center"/>
          </w:tcPr>
          <w:p w14:paraId="0D499C1C" w14:textId="77777777" w:rsidR="00CA4F08" w:rsidRPr="00FC0D93" w:rsidRDefault="00CA4F08" w:rsidP="00CA4F08">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5BF6917F" w14:textId="77777777" w:rsidR="00CA4F08" w:rsidRPr="00FC0D93" w:rsidRDefault="00CA4F08" w:rsidP="00CA4F08">
            <w:pPr>
              <w:spacing w:after="0" w:line="240" w:lineRule="auto"/>
              <w:jc w:val="center"/>
              <w:rPr>
                <w:rFonts w:asciiTheme="minorHAnsi" w:hAnsiTheme="minorHAnsi"/>
              </w:rPr>
            </w:pPr>
          </w:p>
        </w:tc>
        <w:tc>
          <w:tcPr>
            <w:tcW w:w="1418" w:type="dxa"/>
            <w:vAlign w:val="center"/>
          </w:tcPr>
          <w:p w14:paraId="1D389F3D" w14:textId="77777777" w:rsidR="00CA4F08" w:rsidRPr="00FC0D93" w:rsidRDefault="00CA4F08" w:rsidP="00CA4F08">
            <w:pPr>
              <w:jc w:val="center"/>
            </w:pPr>
            <w:r w:rsidRPr="00FC0D93">
              <w:t>Milieu humain et milieu physique</w:t>
            </w:r>
          </w:p>
        </w:tc>
        <w:tc>
          <w:tcPr>
            <w:tcW w:w="3260" w:type="dxa"/>
          </w:tcPr>
          <w:p w14:paraId="2041A26E" w14:textId="77777777" w:rsidR="00CA4F08" w:rsidRPr="00FC0D93" w:rsidRDefault="00CA4F08" w:rsidP="00CA4F08">
            <w:pPr>
              <w:numPr>
                <w:ilvl w:val="0"/>
                <w:numId w:val="43"/>
              </w:numPr>
              <w:tabs>
                <w:tab w:val="clear" w:pos="720"/>
                <w:tab w:val="num" w:pos="354"/>
              </w:tabs>
              <w:spacing w:after="0" w:line="240" w:lineRule="auto"/>
              <w:ind w:left="354" w:hanging="283"/>
            </w:pPr>
            <w:r w:rsidRPr="00FC0D93">
              <w:t>Pollution provoquée par la peinture</w:t>
            </w:r>
          </w:p>
        </w:tc>
        <w:tc>
          <w:tcPr>
            <w:tcW w:w="1418" w:type="dxa"/>
          </w:tcPr>
          <w:p w14:paraId="11012371" w14:textId="77777777" w:rsidR="00CA4F08" w:rsidRPr="00FC0D93" w:rsidRDefault="00CA4F08" w:rsidP="00CA4F08">
            <w:pPr>
              <w:spacing w:after="0" w:line="240" w:lineRule="auto"/>
              <w:jc w:val="center"/>
            </w:pPr>
            <w:r w:rsidRPr="00FC0D93">
              <w:t>Moyenne</w:t>
            </w:r>
          </w:p>
        </w:tc>
        <w:tc>
          <w:tcPr>
            <w:tcW w:w="1418" w:type="dxa"/>
          </w:tcPr>
          <w:p w14:paraId="73B9527B" w14:textId="77777777" w:rsidR="00CA4F08" w:rsidRPr="00FC0D93" w:rsidRDefault="00CA4F08" w:rsidP="00CA4F08">
            <w:pPr>
              <w:spacing w:after="0" w:line="240" w:lineRule="auto"/>
              <w:jc w:val="center"/>
            </w:pPr>
            <w:r w:rsidRPr="00FC0D93">
              <w:t>Ponctuelle</w:t>
            </w:r>
          </w:p>
        </w:tc>
        <w:tc>
          <w:tcPr>
            <w:tcW w:w="1274" w:type="dxa"/>
          </w:tcPr>
          <w:p w14:paraId="279E2DE0" w14:textId="77777777" w:rsidR="00CA4F08" w:rsidRPr="00FC0D93" w:rsidRDefault="00CA4F08" w:rsidP="00CA4F08">
            <w:pPr>
              <w:spacing w:after="0" w:line="240" w:lineRule="auto"/>
              <w:jc w:val="center"/>
            </w:pPr>
            <w:r w:rsidRPr="00FC0D93">
              <w:t>Courte</w:t>
            </w:r>
          </w:p>
        </w:tc>
        <w:tc>
          <w:tcPr>
            <w:tcW w:w="1418" w:type="dxa"/>
          </w:tcPr>
          <w:p w14:paraId="7A52A125" w14:textId="77777777" w:rsidR="00CA4F08" w:rsidRPr="00FC0D93" w:rsidRDefault="00CA4F08" w:rsidP="00CA4F08">
            <w:pPr>
              <w:spacing w:after="0" w:line="240" w:lineRule="auto"/>
              <w:jc w:val="center"/>
            </w:pPr>
            <w:r w:rsidRPr="00FC0D93">
              <w:t>Moyenne</w:t>
            </w:r>
          </w:p>
        </w:tc>
      </w:tr>
      <w:tr w:rsidR="00CA4F08" w:rsidRPr="00FC0D93" w14:paraId="71590F1D" w14:textId="77777777" w:rsidTr="00337E52">
        <w:trPr>
          <w:cantSplit/>
          <w:trHeight w:val="136"/>
        </w:trPr>
        <w:tc>
          <w:tcPr>
            <w:tcW w:w="1560" w:type="dxa"/>
            <w:vMerge/>
            <w:vAlign w:val="center"/>
          </w:tcPr>
          <w:p w14:paraId="5AFCA260" w14:textId="77777777" w:rsidR="00CA4F08" w:rsidRPr="00FC0D93" w:rsidRDefault="00CA4F08" w:rsidP="00CA4F08">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28EE2986" w14:textId="77777777" w:rsidR="00CA4F08" w:rsidRPr="00FC0D93" w:rsidRDefault="00CA4F08" w:rsidP="00CA4F08">
            <w:pPr>
              <w:spacing w:after="0" w:line="240" w:lineRule="auto"/>
              <w:jc w:val="center"/>
              <w:rPr>
                <w:rFonts w:asciiTheme="minorHAnsi" w:hAnsiTheme="minorHAnsi"/>
              </w:rPr>
            </w:pPr>
          </w:p>
        </w:tc>
        <w:tc>
          <w:tcPr>
            <w:tcW w:w="1418" w:type="dxa"/>
            <w:vAlign w:val="center"/>
          </w:tcPr>
          <w:p w14:paraId="53BBBBB1" w14:textId="77777777" w:rsidR="00CA4F08" w:rsidRPr="00FC0D93" w:rsidRDefault="00CA4F08" w:rsidP="00CA4F08">
            <w:pPr>
              <w:jc w:val="center"/>
            </w:pPr>
            <w:r w:rsidRPr="00FC0D93">
              <w:t>Paysage</w:t>
            </w:r>
          </w:p>
        </w:tc>
        <w:tc>
          <w:tcPr>
            <w:tcW w:w="3260" w:type="dxa"/>
          </w:tcPr>
          <w:p w14:paraId="641C501D" w14:textId="77777777" w:rsidR="00CA4F08" w:rsidRPr="00FC0D93" w:rsidRDefault="00CA4F08" w:rsidP="00CA4F08">
            <w:pPr>
              <w:numPr>
                <w:ilvl w:val="0"/>
                <w:numId w:val="43"/>
              </w:numPr>
              <w:tabs>
                <w:tab w:val="clear" w:pos="720"/>
                <w:tab w:val="num" w:pos="354"/>
              </w:tabs>
              <w:spacing w:after="0" w:line="240" w:lineRule="auto"/>
              <w:ind w:left="354" w:hanging="283"/>
            </w:pPr>
            <w:r w:rsidRPr="00FC0D93">
              <w:t>Modification des paysages par la construction</w:t>
            </w:r>
          </w:p>
        </w:tc>
        <w:tc>
          <w:tcPr>
            <w:tcW w:w="1418" w:type="dxa"/>
          </w:tcPr>
          <w:p w14:paraId="2D3A4812" w14:textId="77777777" w:rsidR="00CA4F08" w:rsidRPr="00FC0D93" w:rsidRDefault="00CA4F08" w:rsidP="00CA4F08">
            <w:pPr>
              <w:spacing w:after="0" w:line="240" w:lineRule="auto"/>
              <w:jc w:val="center"/>
            </w:pPr>
            <w:r w:rsidRPr="00FC0D93">
              <w:t>Moyenne</w:t>
            </w:r>
          </w:p>
        </w:tc>
        <w:tc>
          <w:tcPr>
            <w:tcW w:w="1418" w:type="dxa"/>
          </w:tcPr>
          <w:p w14:paraId="2FEBA4B8" w14:textId="77777777" w:rsidR="00CA4F08" w:rsidRPr="00FC0D93" w:rsidRDefault="00CA4F08" w:rsidP="00CA4F08">
            <w:pPr>
              <w:spacing w:after="0" w:line="240" w:lineRule="auto"/>
              <w:jc w:val="center"/>
            </w:pPr>
            <w:r w:rsidRPr="00FC0D93">
              <w:t>Locale</w:t>
            </w:r>
          </w:p>
        </w:tc>
        <w:tc>
          <w:tcPr>
            <w:tcW w:w="1274" w:type="dxa"/>
          </w:tcPr>
          <w:p w14:paraId="7E1AF9F0" w14:textId="77777777" w:rsidR="00CA4F08" w:rsidRPr="00FC0D93" w:rsidRDefault="00CA4F08" w:rsidP="00CA4F08">
            <w:pPr>
              <w:spacing w:after="0" w:line="240" w:lineRule="auto"/>
              <w:jc w:val="center"/>
            </w:pPr>
            <w:r w:rsidRPr="00FC0D93">
              <w:t>Longue</w:t>
            </w:r>
          </w:p>
        </w:tc>
        <w:tc>
          <w:tcPr>
            <w:tcW w:w="1418" w:type="dxa"/>
          </w:tcPr>
          <w:p w14:paraId="6BF356E2" w14:textId="77777777" w:rsidR="00CA4F08" w:rsidRPr="00FC0D93" w:rsidRDefault="00CA4F08" w:rsidP="00CA4F08">
            <w:pPr>
              <w:spacing w:after="0" w:line="240" w:lineRule="auto"/>
              <w:jc w:val="center"/>
            </w:pPr>
            <w:r w:rsidRPr="00FC0D93">
              <w:t>Moyenne</w:t>
            </w:r>
          </w:p>
        </w:tc>
      </w:tr>
      <w:tr w:rsidR="00CA4F08" w:rsidRPr="00FC0D93" w14:paraId="091DB57B" w14:textId="77777777" w:rsidTr="00337E52">
        <w:trPr>
          <w:cantSplit/>
          <w:trHeight w:val="136"/>
        </w:trPr>
        <w:tc>
          <w:tcPr>
            <w:tcW w:w="1560" w:type="dxa"/>
            <w:vMerge/>
            <w:vAlign w:val="center"/>
          </w:tcPr>
          <w:p w14:paraId="00A5C4D9" w14:textId="77777777" w:rsidR="00CA4F08" w:rsidRPr="00FC0D93" w:rsidRDefault="00CA4F08" w:rsidP="00CA4F08">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727D6F4D" w14:textId="77777777" w:rsidR="00CA4F08" w:rsidRPr="00FC0D93" w:rsidRDefault="00CA4F08" w:rsidP="00CA4F08">
            <w:pPr>
              <w:spacing w:after="0" w:line="240" w:lineRule="auto"/>
              <w:jc w:val="center"/>
              <w:rPr>
                <w:rFonts w:asciiTheme="minorHAnsi" w:hAnsiTheme="minorHAnsi"/>
              </w:rPr>
            </w:pPr>
          </w:p>
        </w:tc>
        <w:tc>
          <w:tcPr>
            <w:tcW w:w="1418" w:type="dxa"/>
            <w:vAlign w:val="center"/>
          </w:tcPr>
          <w:p w14:paraId="5123DF33" w14:textId="77777777" w:rsidR="00CA4F08" w:rsidRPr="00FC0D93" w:rsidRDefault="00CA4F08" w:rsidP="00CA4F08">
            <w:pPr>
              <w:jc w:val="center"/>
            </w:pPr>
            <w:r w:rsidRPr="00FC0D93">
              <w:t>Milieu humain</w:t>
            </w:r>
          </w:p>
        </w:tc>
        <w:tc>
          <w:tcPr>
            <w:tcW w:w="3260" w:type="dxa"/>
          </w:tcPr>
          <w:p w14:paraId="68368111" w14:textId="77777777" w:rsidR="00CA4F08" w:rsidRPr="00FC0D93" w:rsidRDefault="00CA4F08" w:rsidP="00CA4F08">
            <w:pPr>
              <w:numPr>
                <w:ilvl w:val="0"/>
                <w:numId w:val="43"/>
              </w:numPr>
              <w:tabs>
                <w:tab w:val="clear" w:pos="720"/>
                <w:tab w:val="num" w:pos="354"/>
              </w:tabs>
              <w:spacing w:after="0" w:line="240" w:lineRule="auto"/>
              <w:ind w:left="354" w:hanging="283"/>
            </w:pPr>
            <w:r w:rsidRPr="00FC0D93">
              <w:t>Insécurité  dans  la  zone d’intervention</w:t>
            </w:r>
          </w:p>
        </w:tc>
        <w:tc>
          <w:tcPr>
            <w:tcW w:w="1418" w:type="dxa"/>
          </w:tcPr>
          <w:p w14:paraId="0E024557" w14:textId="77777777" w:rsidR="00CA4F08" w:rsidRPr="00FC0D93" w:rsidRDefault="00CA4F08" w:rsidP="00CA4F08">
            <w:pPr>
              <w:spacing w:after="0" w:line="240" w:lineRule="auto"/>
              <w:jc w:val="center"/>
            </w:pPr>
            <w:r w:rsidRPr="00FC0D93">
              <w:t>Moyenne</w:t>
            </w:r>
          </w:p>
        </w:tc>
        <w:tc>
          <w:tcPr>
            <w:tcW w:w="1418" w:type="dxa"/>
          </w:tcPr>
          <w:p w14:paraId="082ADE1F" w14:textId="77777777" w:rsidR="00CA4F08" w:rsidRPr="00FC0D93" w:rsidRDefault="00CA4F08" w:rsidP="00CA4F08">
            <w:pPr>
              <w:spacing w:after="0" w:line="240" w:lineRule="auto"/>
              <w:jc w:val="center"/>
            </w:pPr>
            <w:r w:rsidRPr="00FC0D93">
              <w:t>Ponctuelle</w:t>
            </w:r>
          </w:p>
        </w:tc>
        <w:tc>
          <w:tcPr>
            <w:tcW w:w="1274" w:type="dxa"/>
          </w:tcPr>
          <w:p w14:paraId="6F97F19F" w14:textId="77777777" w:rsidR="00CA4F08" w:rsidRPr="00FC0D93" w:rsidRDefault="00CA4F08" w:rsidP="00CA4F08">
            <w:pPr>
              <w:spacing w:after="0" w:line="240" w:lineRule="auto"/>
              <w:jc w:val="center"/>
            </w:pPr>
            <w:r w:rsidRPr="00FC0D93">
              <w:t>Courte</w:t>
            </w:r>
          </w:p>
        </w:tc>
        <w:tc>
          <w:tcPr>
            <w:tcW w:w="1418" w:type="dxa"/>
          </w:tcPr>
          <w:p w14:paraId="331D60F7" w14:textId="77777777" w:rsidR="00CA4F08" w:rsidRPr="00FC0D93" w:rsidRDefault="00CA4F08" w:rsidP="00CA4F08">
            <w:pPr>
              <w:spacing w:after="0" w:line="240" w:lineRule="auto"/>
              <w:jc w:val="center"/>
            </w:pPr>
            <w:r w:rsidRPr="00FC0D93">
              <w:t>Moyenne</w:t>
            </w:r>
          </w:p>
        </w:tc>
      </w:tr>
      <w:tr w:rsidR="00CA4F08" w:rsidRPr="00FC0D93" w14:paraId="04DF28FE" w14:textId="77777777" w:rsidTr="00337E52">
        <w:trPr>
          <w:cantSplit/>
          <w:trHeight w:val="136"/>
        </w:trPr>
        <w:tc>
          <w:tcPr>
            <w:tcW w:w="1560" w:type="dxa"/>
            <w:vMerge w:val="restart"/>
            <w:vAlign w:val="center"/>
          </w:tcPr>
          <w:p w14:paraId="53C7E9AD" w14:textId="77777777" w:rsidR="00CA4F08" w:rsidRPr="00FC0D93" w:rsidRDefault="00CA4F08" w:rsidP="00CA4F08">
            <w:pPr>
              <w:pStyle w:val="xl27"/>
              <w:pBdr>
                <w:left w:val="none" w:sz="0" w:space="0" w:color="auto"/>
                <w:bottom w:val="none" w:sz="0" w:space="0" w:color="auto"/>
                <w:right w:val="none" w:sz="0" w:space="0" w:color="auto"/>
              </w:pBdr>
              <w:spacing w:before="0" w:beforeAutospacing="0" w:after="0" w:afterAutospacing="0"/>
              <w:jc w:val="center"/>
              <w:textAlignment w:val="auto"/>
              <w:rPr>
                <w:color w:val="auto"/>
              </w:rPr>
            </w:pPr>
            <w:r w:rsidRPr="00FC0D93">
              <w:rPr>
                <w:rFonts w:asciiTheme="minorHAnsi" w:hAnsiTheme="minorHAnsi" w:cstheme="minorHAnsi"/>
                <w:color w:val="auto"/>
              </w:rPr>
              <w:t>Exécution des travaux</w:t>
            </w:r>
          </w:p>
        </w:tc>
        <w:tc>
          <w:tcPr>
            <w:tcW w:w="2268" w:type="dxa"/>
            <w:vMerge w:val="restart"/>
            <w:vAlign w:val="center"/>
          </w:tcPr>
          <w:p w14:paraId="375C8251" w14:textId="77777777" w:rsidR="00CA4F08" w:rsidRPr="00FC0D93" w:rsidRDefault="00CA4F08" w:rsidP="00CA4F08">
            <w:pPr>
              <w:spacing w:after="0" w:line="240" w:lineRule="auto"/>
              <w:jc w:val="center"/>
            </w:pPr>
            <w:r w:rsidRPr="00FC0D93">
              <w:t>Apparition d’activités génératrices  de revenus</w:t>
            </w:r>
          </w:p>
        </w:tc>
        <w:tc>
          <w:tcPr>
            <w:tcW w:w="1418" w:type="dxa"/>
            <w:vAlign w:val="center"/>
          </w:tcPr>
          <w:p w14:paraId="7300298D" w14:textId="77777777" w:rsidR="00CA4F08" w:rsidRPr="00FC0D93" w:rsidRDefault="00CA4F08" w:rsidP="00CA4F08">
            <w:pPr>
              <w:spacing w:after="0" w:line="240" w:lineRule="auto"/>
              <w:jc w:val="center"/>
            </w:pPr>
          </w:p>
        </w:tc>
        <w:tc>
          <w:tcPr>
            <w:tcW w:w="3260" w:type="dxa"/>
          </w:tcPr>
          <w:p w14:paraId="6846F50A" w14:textId="77777777" w:rsidR="00CA4F08" w:rsidRPr="00FC0D93" w:rsidRDefault="00CA4F08" w:rsidP="00CA4F08">
            <w:pPr>
              <w:numPr>
                <w:ilvl w:val="0"/>
                <w:numId w:val="43"/>
              </w:numPr>
              <w:tabs>
                <w:tab w:val="clear" w:pos="720"/>
                <w:tab w:val="num" w:pos="354"/>
              </w:tabs>
              <w:spacing w:after="0" w:line="240" w:lineRule="auto"/>
              <w:ind w:left="354" w:hanging="283"/>
            </w:pPr>
            <w:r w:rsidRPr="00FC0D93">
              <w:t>Création d’emploi</w:t>
            </w:r>
          </w:p>
        </w:tc>
        <w:tc>
          <w:tcPr>
            <w:tcW w:w="1418" w:type="dxa"/>
          </w:tcPr>
          <w:p w14:paraId="0533735A" w14:textId="77777777" w:rsidR="00CA4F08" w:rsidRPr="00FC0D93" w:rsidRDefault="00CA4F08" w:rsidP="00CA4F08">
            <w:pPr>
              <w:spacing w:after="0" w:line="240" w:lineRule="auto"/>
              <w:jc w:val="center"/>
            </w:pPr>
            <w:r w:rsidRPr="00FC0D93">
              <w:t>Moyenne</w:t>
            </w:r>
          </w:p>
        </w:tc>
        <w:tc>
          <w:tcPr>
            <w:tcW w:w="1418" w:type="dxa"/>
          </w:tcPr>
          <w:p w14:paraId="21DCFAB2" w14:textId="77777777" w:rsidR="00CA4F08" w:rsidRPr="00FC0D93" w:rsidRDefault="00CA4F08" w:rsidP="00CA4F08">
            <w:pPr>
              <w:spacing w:after="0" w:line="240" w:lineRule="auto"/>
              <w:jc w:val="center"/>
            </w:pPr>
            <w:r w:rsidRPr="00FC0D93">
              <w:t>Ponctuelle</w:t>
            </w:r>
          </w:p>
        </w:tc>
        <w:tc>
          <w:tcPr>
            <w:tcW w:w="1274" w:type="dxa"/>
          </w:tcPr>
          <w:p w14:paraId="358A3E94" w14:textId="77777777" w:rsidR="00CA4F08" w:rsidRPr="00FC0D93" w:rsidRDefault="00CA4F08" w:rsidP="00CA4F08">
            <w:pPr>
              <w:spacing w:after="0" w:line="240" w:lineRule="auto"/>
              <w:jc w:val="center"/>
            </w:pPr>
            <w:r w:rsidRPr="00FC0D93">
              <w:t>Courte</w:t>
            </w:r>
          </w:p>
        </w:tc>
        <w:tc>
          <w:tcPr>
            <w:tcW w:w="1418" w:type="dxa"/>
          </w:tcPr>
          <w:p w14:paraId="138F8B49" w14:textId="77777777" w:rsidR="00CA4F08" w:rsidRPr="00FC0D93" w:rsidRDefault="00CA4F08" w:rsidP="00CA4F08">
            <w:pPr>
              <w:spacing w:after="0" w:line="240" w:lineRule="auto"/>
              <w:jc w:val="center"/>
            </w:pPr>
            <w:r w:rsidRPr="00FC0D93">
              <w:t>Moyenne</w:t>
            </w:r>
          </w:p>
        </w:tc>
      </w:tr>
      <w:tr w:rsidR="00CA4F08" w:rsidRPr="00FC0D93" w14:paraId="1470E743" w14:textId="77777777" w:rsidTr="00337E52">
        <w:trPr>
          <w:cantSplit/>
          <w:trHeight w:val="136"/>
        </w:trPr>
        <w:tc>
          <w:tcPr>
            <w:tcW w:w="1560" w:type="dxa"/>
            <w:vMerge/>
            <w:vAlign w:val="center"/>
          </w:tcPr>
          <w:p w14:paraId="003457F7" w14:textId="77777777" w:rsidR="00CA4F08" w:rsidRPr="00FC0D93" w:rsidRDefault="00CA4F08" w:rsidP="00CA4F08">
            <w:pPr>
              <w:pStyle w:val="xl27"/>
              <w:pBdr>
                <w:left w:val="none" w:sz="0" w:space="0" w:color="auto"/>
                <w:bottom w:val="none" w:sz="0" w:space="0" w:color="auto"/>
                <w:right w:val="none" w:sz="0" w:space="0" w:color="auto"/>
              </w:pBdr>
              <w:spacing w:before="0" w:beforeAutospacing="0" w:after="0" w:afterAutospacing="0"/>
              <w:jc w:val="center"/>
              <w:textAlignment w:val="auto"/>
              <w:rPr>
                <w:rFonts w:asciiTheme="minorHAnsi" w:hAnsiTheme="minorHAnsi"/>
                <w:color w:val="auto"/>
              </w:rPr>
            </w:pPr>
          </w:p>
        </w:tc>
        <w:tc>
          <w:tcPr>
            <w:tcW w:w="2268" w:type="dxa"/>
            <w:vMerge/>
            <w:vAlign w:val="center"/>
          </w:tcPr>
          <w:p w14:paraId="731F6157" w14:textId="77777777" w:rsidR="00CA4F08" w:rsidRPr="00FC0D93" w:rsidRDefault="00CA4F08" w:rsidP="00CA4F08">
            <w:pPr>
              <w:spacing w:after="0" w:line="240" w:lineRule="auto"/>
              <w:jc w:val="center"/>
              <w:rPr>
                <w:rFonts w:asciiTheme="minorHAnsi" w:hAnsiTheme="minorHAnsi"/>
              </w:rPr>
            </w:pPr>
          </w:p>
        </w:tc>
        <w:tc>
          <w:tcPr>
            <w:tcW w:w="1418" w:type="dxa"/>
            <w:vAlign w:val="center"/>
          </w:tcPr>
          <w:p w14:paraId="15E632CE" w14:textId="77777777" w:rsidR="00CA4F08" w:rsidRPr="00FC0D93" w:rsidRDefault="00CA4F08" w:rsidP="00CA4F08">
            <w:pPr>
              <w:spacing w:after="0" w:line="240" w:lineRule="auto"/>
              <w:jc w:val="center"/>
            </w:pPr>
          </w:p>
        </w:tc>
        <w:tc>
          <w:tcPr>
            <w:tcW w:w="3260" w:type="dxa"/>
          </w:tcPr>
          <w:p w14:paraId="3B37D5CA" w14:textId="77777777" w:rsidR="00CA4F08" w:rsidRPr="00FC0D93" w:rsidRDefault="00CA4F08" w:rsidP="00CA4F08">
            <w:pPr>
              <w:numPr>
                <w:ilvl w:val="0"/>
                <w:numId w:val="43"/>
              </w:numPr>
              <w:tabs>
                <w:tab w:val="clear" w:pos="720"/>
                <w:tab w:val="num" w:pos="354"/>
              </w:tabs>
              <w:spacing w:after="0" w:line="240" w:lineRule="auto"/>
              <w:ind w:left="354" w:hanging="283"/>
            </w:pPr>
            <w:r w:rsidRPr="00FC0D93">
              <w:t>Augmentation            des revenus</w:t>
            </w:r>
          </w:p>
        </w:tc>
        <w:tc>
          <w:tcPr>
            <w:tcW w:w="1418" w:type="dxa"/>
          </w:tcPr>
          <w:p w14:paraId="68116EC3" w14:textId="77777777" w:rsidR="00CA4F08" w:rsidRPr="00FC0D93" w:rsidRDefault="00CA4F08" w:rsidP="00CA4F08">
            <w:pPr>
              <w:spacing w:after="0" w:line="240" w:lineRule="auto"/>
              <w:jc w:val="center"/>
            </w:pPr>
            <w:r w:rsidRPr="00FC0D93">
              <w:t>Moyenne</w:t>
            </w:r>
          </w:p>
        </w:tc>
        <w:tc>
          <w:tcPr>
            <w:tcW w:w="1418" w:type="dxa"/>
          </w:tcPr>
          <w:p w14:paraId="7FD31A82" w14:textId="77777777" w:rsidR="00CA4F08" w:rsidRPr="00FC0D93" w:rsidRDefault="00CA4F08" w:rsidP="00CA4F08">
            <w:pPr>
              <w:spacing w:after="0" w:line="240" w:lineRule="auto"/>
              <w:jc w:val="center"/>
            </w:pPr>
            <w:r w:rsidRPr="00FC0D93">
              <w:t>Ponctuelle</w:t>
            </w:r>
          </w:p>
        </w:tc>
        <w:tc>
          <w:tcPr>
            <w:tcW w:w="1274" w:type="dxa"/>
          </w:tcPr>
          <w:p w14:paraId="60ACEE1A" w14:textId="77777777" w:rsidR="00CA4F08" w:rsidRPr="00FC0D93" w:rsidRDefault="00CA4F08" w:rsidP="00CA4F08">
            <w:pPr>
              <w:spacing w:after="0" w:line="240" w:lineRule="auto"/>
              <w:jc w:val="center"/>
            </w:pPr>
            <w:r w:rsidRPr="00FC0D93">
              <w:t>Courte</w:t>
            </w:r>
          </w:p>
        </w:tc>
        <w:tc>
          <w:tcPr>
            <w:tcW w:w="1418" w:type="dxa"/>
          </w:tcPr>
          <w:p w14:paraId="65374578" w14:textId="77777777" w:rsidR="00CA4F08" w:rsidRPr="00FC0D93" w:rsidRDefault="00CA4F08" w:rsidP="00CA4F08">
            <w:pPr>
              <w:spacing w:after="0" w:line="240" w:lineRule="auto"/>
              <w:jc w:val="center"/>
            </w:pPr>
            <w:r w:rsidRPr="00FC0D93">
              <w:t>Moyenne</w:t>
            </w:r>
          </w:p>
        </w:tc>
      </w:tr>
      <w:tr w:rsidR="00CA4F08" w:rsidRPr="00FC0D93" w14:paraId="30D3DA4F" w14:textId="77777777" w:rsidTr="00337E52">
        <w:trPr>
          <w:cantSplit/>
          <w:trHeight w:val="581"/>
        </w:trPr>
        <w:tc>
          <w:tcPr>
            <w:tcW w:w="1560" w:type="dxa"/>
            <w:vMerge w:val="restart"/>
            <w:vAlign w:val="center"/>
          </w:tcPr>
          <w:p w14:paraId="4A64A093"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Repli de chantier</w:t>
            </w:r>
          </w:p>
        </w:tc>
        <w:tc>
          <w:tcPr>
            <w:tcW w:w="2268" w:type="dxa"/>
            <w:vMerge w:val="restart"/>
            <w:vAlign w:val="center"/>
          </w:tcPr>
          <w:p w14:paraId="1170F9D4"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Repli des personnels et des matériels.</w:t>
            </w:r>
          </w:p>
        </w:tc>
        <w:tc>
          <w:tcPr>
            <w:tcW w:w="1418" w:type="dxa"/>
            <w:vMerge w:val="restart"/>
            <w:vAlign w:val="center"/>
          </w:tcPr>
          <w:p w14:paraId="362CE600"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Sol, flore, faune, trafic routier, économie</w:t>
            </w:r>
          </w:p>
        </w:tc>
        <w:tc>
          <w:tcPr>
            <w:tcW w:w="3260" w:type="dxa"/>
          </w:tcPr>
          <w:p w14:paraId="73805960" w14:textId="77777777" w:rsidR="00CA4F08" w:rsidRPr="00FC0D93" w:rsidRDefault="00CA4F08" w:rsidP="00CA4F08">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 xml:space="preserve">Nettoyage et remise dans leur état initial des composantes du milieu touchées </w:t>
            </w:r>
          </w:p>
        </w:tc>
        <w:tc>
          <w:tcPr>
            <w:tcW w:w="1418" w:type="dxa"/>
          </w:tcPr>
          <w:p w14:paraId="1DF1ADBD"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Faible</w:t>
            </w:r>
          </w:p>
        </w:tc>
        <w:tc>
          <w:tcPr>
            <w:tcW w:w="1418" w:type="dxa"/>
          </w:tcPr>
          <w:p w14:paraId="5BA2FADC"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Locale</w:t>
            </w:r>
          </w:p>
        </w:tc>
        <w:tc>
          <w:tcPr>
            <w:tcW w:w="1274" w:type="dxa"/>
          </w:tcPr>
          <w:p w14:paraId="167EA38A"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Courte</w:t>
            </w:r>
          </w:p>
        </w:tc>
        <w:tc>
          <w:tcPr>
            <w:tcW w:w="1418" w:type="dxa"/>
          </w:tcPr>
          <w:p w14:paraId="1354A1E7"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Moyenne</w:t>
            </w:r>
          </w:p>
        </w:tc>
      </w:tr>
      <w:tr w:rsidR="00CA4F08" w:rsidRPr="00FC0D93" w14:paraId="0089CECA" w14:textId="77777777" w:rsidTr="00337E52">
        <w:trPr>
          <w:cantSplit/>
          <w:trHeight w:val="366"/>
        </w:trPr>
        <w:tc>
          <w:tcPr>
            <w:tcW w:w="1560" w:type="dxa"/>
            <w:vMerge/>
            <w:vAlign w:val="center"/>
          </w:tcPr>
          <w:p w14:paraId="4A6AD5CD" w14:textId="77777777" w:rsidR="00CA4F08" w:rsidRPr="00FC0D93" w:rsidRDefault="00CA4F08" w:rsidP="00CA4F08">
            <w:pPr>
              <w:spacing w:after="0" w:line="240" w:lineRule="auto"/>
              <w:jc w:val="center"/>
              <w:rPr>
                <w:rFonts w:asciiTheme="minorHAnsi" w:hAnsiTheme="minorHAnsi"/>
              </w:rPr>
            </w:pPr>
          </w:p>
        </w:tc>
        <w:tc>
          <w:tcPr>
            <w:tcW w:w="2268" w:type="dxa"/>
            <w:vMerge/>
            <w:vAlign w:val="center"/>
          </w:tcPr>
          <w:p w14:paraId="7F98EFC9" w14:textId="77777777" w:rsidR="00CA4F08" w:rsidRPr="00FC0D93" w:rsidRDefault="00CA4F08" w:rsidP="00CA4F08">
            <w:pPr>
              <w:spacing w:after="0" w:line="240" w:lineRule="auto"/>
              <w:jc w:val="center"/>
              <w:rPr>
                <w:rFonts w:asciiTheme="minorHAnsi" w:hAnsiTheme="minorHAnsi"/>
              </w:rPr>
            </w:pPr>
          </w:p>
        </w:tc>
        <w:tc>
          <w:tcPr>
            <w:tcW w:w="1418" w:type="dxa"/>
            <w:vMerge/>
            <w:vAlign w:val="center"/>
          </w:tcPr>
          <w:p w14:paraId="2933FBD0" w14:textId="77777777" w:rsidR="00CA4F08" w:rsidRPr="00FC0D93" w:rsidRDefault="00CA4F08" w:rsidP="00CA4F08">
            <w:pPr>
              <w:spacing w:after="0" w:line="240" w:lineRule="auto"/>
              <w:jc w:val="center"/>
              <w:rPr>
                <w:rFonts w:asciiTheme="minorHAnsi" w:hAnsiTheme="minorHAnsi"/>
              </w:rPr>
            </w:pPr>
          </w:p>
        </w:tc>
        <w:tc>
          <w:tcPr>
            <w:tcW w:w="3260" w:type="dxa"/>
          </w:tcPr>
          <w:p w14:paraId="4A5035E6" w14:textId="77777777" w:rsidR="00CA4F08" w:rsidRPr="00FC0D93" w:rsidRDefault="00CA4F08" w:rsidP="00CA4F08">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Accroissement des trafics</w:t>
            </w:r>
          </w:p>
        </w:tc>
        <w:tc>
          <w:tcPr>
            <w:tcW w:w="1418" w:type="dxa"/>
          </w:tcPr>
          <w:p w14:paraId="0230A282"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Forte</w:t>
            </w:r>
          </w:p>
        </w:tc>
        <w:tc>
          <w:tcPr>
            <w:tcW w:w="1418" w:type="dxa"/>
          </w:tcPr>
          <w:p w14:paraId="1ED7028F"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Locale</w:t>
            </w:r>
          </w:p>
        </w:tc>
        <w:tc>
          <w:tcPr>
            <w:tcW w:w="1274" w:type="dxa"/>
          </w:tcPr>
          <w:p w14:paraId="3989FDAC"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Courte</w:t>
            </w:r>
          </w:p>
        </w:tc>
        <w:tc>
          <w:tcPr>
            <w:tcW w:w="1418" w:type="dxa"/>
          </w:tcPr>
          <w:p w14:paraId="7DD5722B"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Moyenne</w:t>
            </w:r>
          </w:p>
        </w:tc>
      </w:tr>
      <w:tr w:rsidR="00CA4F08" w:rsidRPr="00FC0D93" w14:paraId="5FA3B569" w14:textId="77777777" w:rsidTr="00337E52">
        <w:trPr>
          <w:cantSplit/>
          <w:trHeight w:val="580"/>
        </w:trPr>
        <w:tc>
          <w:tcPr>
            <w:tcW w:w="1560" w:type="dxa"/>
            <w:vMerge/>
            <w:tcBorders>
              <w:bottom w:val="single" w:sz="4" w:space="0" w:color="auto"/>
            </w:tcBorders>
            <w:vAlign w:val="center"/>
          </w:tcPr>
          <w:p w14:paraId="41CED5E7" w14:textId="77777777" w:rsidR="00CA4F08" w:rsidRPr="00FC0D93" w:rsidRDefault="00CA4F08" w:rsidP="00CA4F08">
            <w:pPr>
              <w:spacing w:after="0" w:line="240" w:lineRule="auto"/>
              <w:jc w:val="center"/>
              <w:rPr>
                <w:rFonts w:asciiTheme="minorHAnsi" w:hAnsiTheme="minorHAnsi"/>
              </w:rPr>
            </w:pPr>
          </w:p>
        </w:tc>
        <w:tc>
          <w:tcPr>
            <w:tcW w:w="2268" w:type="dxa"/>
            <w:vMerge/>
            <w:tcBorders>
              <w:bottom w:val="single" w:sz="4" w:space="0" w:color="auto"/>
            </w:tcBorders>
            <w:vAlign w:val="center"/>
          </w:tcPr>
          <w:p w14:paraId="36F0D370" w14:textId="77777777" w:rsidR="00CA4F08" w:rsidRPr="00FC0D93" w:rsidRDefault="00CA4F08" w:rsidP="00CA4F08">
            <w:pPr>
              <w:spacing w:after="0" w:line="240" w:lineRule="auto"/>
              <w:jc w:val="center"/>
              <w:rPr>
                <w:rFonts w:asciiTheme="minorHAnsi" w:hAnsiTheme="minorHAnsi"/>
              </w:rPr>
            </w:pPr>
          </w:p>
        </w:tc>
        <w:tc>
          <w:tcPr>
            <w:tcW w:w="1418" w:type="dxa"/>
            <w:vMerge/>
            <w:vAlign w:val="center"/>
          </w:tcPr>
          <w:p w14:paraId="4FEC50CB" w14:textId="77777777" w:rsidR="00CA4F08" w:rsidRPr="00FC0D93" w:rsidRDefault="00CA4F08" w:rsidP="00CA4F08">
            <w:pPr>
              <w:spacing w:after="0" w:line="240" w:lineRule="auto"/>
              <w:jc w:val="center"/>
              <w:rPr>
                <w:rFonts w:asciiTheme="minorHAnsi" w:hAnsiTheme="minorHAnsi"/>
              </w:rPr>
            </w:pPr>
          </w:p>
        </w:tc>
        <w:tc>
          <w:tcPr>
            <w:tcW w:w="3260" w:type="dxa"/>
          </w:tcPr>
          <w:p w14:paraId="37E4652C" w14:textId="77777777" w:rsidR="00CA4F08" w:rsidRPr="00FC0D93" w:rsidRDefault="00CA4F08" w:rsidP="00CA4F08">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Amélioration des échanges socio-économiques</w:t>
            </w:r>
          </w:p>
        </w:tc>
        <w:tc>
          <w:tcPr>
            <w:tcW w:w="1418" w:type="dxa"/>
          </w:tcPr>
          <w:p w14:paraId="500A1243"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Forte</w:t>
            </w:r>
          </w:p>
        </w:tc>
        <w:tc>
          <w:tcPr>
            <w:tcW w:w="1418" w:type="dxa"/>
          </w:tcPr>
          <w:p w14:paraId="2D6B86E8"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Locale</w:t>
            </w:r>
          </w:p>
        </w:tc>
        <w:tc>
          <w:tcPr>
            <w:tcW w:w="1274" w:type="dxa"/>
          </w:tcPr>
          <w:p w14:paraId="112341B5"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Courte</w:t>
            </w:r>
          </w:p>
        </w:tc>
        <w:tc>
          <w:tcPr>
            <w:tcW w:w="1418" w:type="dxa"/>
          </w:tcPr>
          <w:p w14:paraId="109C84EA"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Moyenne</w:t>
            </w:r>
          </w:p>
        </w:tc>
      </w:tr>
      <w:tr w:rsidR="00CA4F08" w:rsidRPr="00FC0D93" w14:paraId="6E4E7FDE" w14:textId="77777777" w:rsidTr="00337E52">
        <w:trPr>
          <w:cantSplit/>
          <w:trHeight w:val="565"/>
        </w:trPr>
        <w:tc>
          <w:tcPr>
            <w:tcW w:w="1560" w:type="dxa"/>
            <w:vMerge w:val="restart"/>
            <w:vAlign w:val="center"/>
          </w:tcPr>
          <w:p w14:paraId="26736406"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Exploitation</w:t>
            </w:r>
          </w:p>
        </w:tc>
        <w:tc>
          <w:tcPr>
            <w:tcW w:w="2268" w:type="dxa"/>
            <w:vMerge w:val="restart"/>
            <w:vAlign w:val="center"/>
          </w:tcPr>
          <w:p w14:paraId="33D0FCB8"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 xml:space="preserve">Entretien </w:t>
            </w:r>
          </w:p>
          <w:p w14:paraId="737BDDB5" w14:textId="77777777" w:rsidR="00CA4F08" w:rsidRPr="00FC0D93" w:rsidRDefault="00CA4F08" w:rsidP="00CA4F08">
            <w:pPr>
              <w:spacing w:after="0" w:line="240" w:lineRule="auto"/>
              <w:jc w:val="center"/>
              <w:rPr>
                <w:rFonts w:asciiTheme="minorHAnsi" w:hAnsiTheme="minorHAnsi"/>
              </w:rPr>
            </w:pPr>
          </w:p>
        </w:tc>
        <w:tc>
          <w:tcPr>
            <w:tcW w:w="1418" w:type="dxa"/>
            <w:vMerge w:val="restart"/>
            <w:vAlign w:val="center"/>
          </w:tcPr>
          <w:p w14:paraId="71F551CD"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Vie quotidienne, Sol, flore, faune, économie</w:t>
            </w:r>
          </w:p>
        </w:tc>
        <w:tc>
          <w:tcPr>
            <w:tcW w:w="3260" w:type="dxa"/>
          </w:tcPr>
          <w:p w14:paraId="6B5018C9" w14:textId="77777777" w:rsidR="00CA4F08" w:rsidRPr="00FC0D93" w:rsidRDefault="00CA4F08" w:rsidP="00CA4F08">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Pérennité des échanges socio-économiques</w:t>
            </w:r>
          </w:p>
        </w:tc>
        <w:tc>
          <w:tcPr>
            <w:tcW w:w="1418" w:type="dxa"/>
          </w:tcPr>
          <w:p w14:paraId="7AD3C5D6"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Moyenne</w:t>
            </w:r>
          </w:p>
        </w:tc>
        <w:tc>
          <w:tcPr>
            <w:tcW w:w="1418" w:type="dxa"/>
          </w:tcPr>
          <w:p w14:paraId="29599576"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Locale</w:t>
            </w:r>
          </w:p>
        </w:tc>
        <w:tc>
          <w:tcPr>
            <w:tcW w:w="1274" w:type="dxa"/>
          </w:tcPr>
          <w:p w14:paraId="6CC786F0"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Longue</w:t>
            </w:r>
          </w:p>
        </w:tc>
        <w:tc>
          <w:tcPr>
            <w:tcW w:w="1418" w:type="dxa"/>
          </w:tcPr>
          <w:p w14:paraId="3D90926F"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Moyenne</w:t>
            </w:r>
          </w:p>
        </w:tc>
      </w:tr>
      <w:tr w:rsidR="00CA4F08" w:rsidRPr="00FC0D93" w14:paraId="396D0919" w14:textId="77777777" w:rsidTr="00337E52">
        <w:trPr>
          <w:cantSplit/>
          <w:trHeight w:val="563"/>
        </w:trPr>
        <w:tc>
          <w:tcPr>
            <w:tcW w:w="1560" w:type="dxa"/>
            <w:vMerge/>
            <w:vAlign w:val="center"/>
          </w:tcPr>
          <w:p w14:paraId="548C55CB" w14:textId="77777777" w:rsidR="00CA4F08" w:rsidRPr="00FC0D93" w:rsidRDefault="00CA4F08" w:rsidP="00CA4F08">
            <w:pPr>
              <w:spacing w:after="0" w:line="240" w:lineRule="auto"/>
              <w:jc w:val="center"/>
              <w:rPr>
                <w:rFonts w:asciiTheme="minorHAnsi" w:hAnsiTheme="minorHAnsi"/>
              </w:rPr>
            </w:pPr>
          </w:p>
        </w:tc>
        <w:tc>
          <w:tcPr>
            <w:tcW w:w="2268" w:type="dxa"/>
            <w:vMerge/>
            <w:vAlign w:val="center"/>
          </w:tcPr>
          <w:p w14:paraId="26C42730" w14:textId="77777777" w:rsidR="00CA4F08" w:rsidRPr="00FC0D93" w:rsidRDefault="00CA4F08" w:rsidP="00CA4F08">
            <w:pPr>
              <w:spacing w:after="0" w:line="240" w:lineRule="auto"/>
              <w:jc w:val="center"/>
              <w:rPr>
                <w:rFonts w:asciiTheme="minorHAnsi" w:hAnsiTheme="minorHAnsi"/>
              </w:rPr>
            </w:pPr>
          </w:p>
        </w:tc>
        <w:tc>
          <w:tcPr>
            <w:tcW w:w="1418" w:type="dxa"/>
            <w:vMerge/>
            <w:vAlign w:val="center"/>
          </w:tcPr>
          <w:p w14:paraId="4E201921" w14:textId="77777777" w:rsidR="00CA4F08" w:rsidRPr="00FC0D93" w:rsidRDefault="00CA4F08" w:rsidP="00CA4F08">
            <w:pPr>
              <w:spacing w:after="0" w:line="240" w:lineRule="auto"/>
              <w:jc w:val="center"/>
              <w:rPr>
                <w:rFonts w:asciiTheme="minorHAnsi" w:hAnsiTheme="minorHAnsi"/>
              </w:rPr>
            </w:pPr>
          </w:p>
        </w:tc>
        <w:tc>
          <w:tcPr>
            <w:tcW w:w="3260" w:type="dxa"/>
          </w:tcPr>
          <w:p w14:paraId="4070E5C6" w14:textId="77777777" w:rsidR="00CA4F08" w:rsidRPr="00FC0D93" w:rsidRDefault="00CA4F08" w:rsidP="00CA4F08">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Diminution du risque d’érosion du sol</w:t>
            </w:r>
          </w:p>
        </w:tc>
        <w:tc>
          <w:tcPr>
            <w:tcW w:w="1418" w:type="dxa"/>
          </w:tcPr>
          <w:p w14:paraId="462BAE27"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Moyenne</w:t>
            </w:r>
          </w:p>
        </w:tc>
        <w:tc>
          <w:tcPr>
            <w:tcW w:w="1418" w:type="dxa"/>
          </w:tcPr>
          <w:p w14:paraId="14C4E41D"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Locale</w:t>
            </w:r>
          </w:p>
        </w:tc>
        <w:tc>
          <w:tcPr>
            <w:tcW w:w="1274" w:type="dxa"/>
          </w:tcPr>
          <w:p w14:paraId="606FED1F"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Longue</w:t>
            </w:r>
          </w:p>
        </w:tc>
        <w:tc>
          <w:tcPr>
            <w:tcW w:w="1418" w:type="dxa"/>
          </w:tcPr>
          <w:p w14:paraId="40E8AE21"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Moyenne</w:t>
            </w:r>
          </w:p>
        </w:tc>
      </w:tr>
      <w:tr w:rsidR="00CA4F08" w:rsidRPr="00FC0D93" w14:paraId="2ED2934F" w14:textId="77777777" w:rsidTr="00337E52">
        <w:trPr>
          <w:cantSplit/>
          <w:trHeight w:val="246"/>
        </w:trPr>
        <w:tc>
          <w:tcPr>
            <w:tcW w:w="1560" w:type="dxa"/>
            <w:vMerge/>
            <w:vAlign w:val="center"/>
          </w:tcPr>
          <w:p w14:paraId="2702C725" w14:textId="77777777" w:rsidR="00CA4F08" w:rsidRPr="00FC0D93" w:rsidRDefault="00CA4F08" w:rsidP="00CA4F08">
            <w:pPr>
              <w:spacing w:after="0" w:line="240" w:lineRule="auto"/>
              <w:jc w:val="center"/>
              <w:rPr>
                <w:rFonts w:asciiTheme="minorHAnsi" w:hAnsiTheme="minorHAnsi"/>
              </w:rPr>
            </w:pPr>
          </w:p>
        </w:tc>
        <w:tc>
          <w:tcPr>
            <w:tcW w:w="2268" w:type="dxa"/>
            <w:vMerge/>
            <w:vAlign w:val="center"/>
          </w:tcPr>
          <w:p w14:paraId="309E9FB9" w14:textId="77777777" w:rsidR="00CA4F08" w:rsidRPr="00FC0D93" w:rsidRDefault="00CA4F08" w:rsidP="00CA4F08">
            <w:pPr>
              <w:spacing w:after="0" w:line="240" w:lineRule="auto"/>
              <w:jc w:val="center"/>
              <w:rPr>
                <w:rFonts w:asciiTheme="minorHAnsi" w:hAnsiTheme="minorHAnsi"/>
              </w:rPr>
            </w:pPr>
          </w:p>
        </w:tc>
        <w:tc>
          <w:tcPr>
            <w:tcW w:w="1418" w:type="dxa"/>
            <w:vMerge/>
            <w:vAlign w:val="center"/>
          </w:tcPr>
          <w:p w14:paraId="50624869" w14:textId="77777777" w:rsidR="00CA4F08" w:rsidRPr="00FC0D93" w:rsidRDefault="00CA4F08" w:rsidP="00CA4F08">
            <w:pPr>
              <w:spacing w:after="0" w:line="240" w:lineRule="auto"/>
              <w:jc w:val="center"/>
              <w:rPr>
                <w:rFonts w:asciiTheme="minorHAnsi" w:hAnsiTheme="minorHAnsi"/>
              </w:rPr>
            </w:pPr>
          </w:p>
        </w:tc>
        <w:tc>
          <w:tcPr>
            <w:tcW w:w="3260" w:type="dxa"/>
          </w:tcPr>
          <w:p w14:paraId="6580B391" w14:textId="77777777" w:rsidR="00CA4F08" w:rsidRPr="00FC0D93" w:rsidRDefault="00CA4F08" w:rsidP="00CA4F08">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Accroissement des trafics</w:t>
            </w:r>
          </w:p>
        </w:tc>
        <w:tc>
          <w:tcPr>
            <w:tcW w:w="1418" w:type="dxa"/>
          </w:tcPr>
          <w:p w14:paraId="1575B033"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Moyenne</w:t>
            </w:r>
          </w:p>
        </w:tc>
        <w:tc>
          <w:tcPr>
            <w:tcW w:w="1418" w:type="dxa"/>
          </w:tcPr>
          <w:p w14:paraId="5EF544EE"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Locale</w:t>
            </w:r>
          </w:p>
        </w:tc>
        <w:tc>
          <w:tcPr>
            <w:tcW w:w="1274" w:type="dxa"/>
          </w:tcPr>
          <w:p w14:paraId="02624557"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Longue</w:t>
            </w:r>
          </w:p>
        </w:tc>
        <w:tc>
          <w:tcPr>
            <w:tcW w:w="1418" w:type="dxa"/>
          </w:tcPr>
          <w:p w14:paraId="0F0ADD25"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Moyenne</w:t>
            </w:r>
          </w:p>
        </w:tc>
      </w:tr>
      <w:tr w:rsidR="00CA4F08" w:rsidRPr="00FC0D93" w14:paraId="386E358F" w14:textId="77777777" w:rsidTr="00337E52">
        <w:trPr>
          <w:cantSplit/>
          <w:trHeight w:val="482"/>
        </w:trPr>
        <w:tc>
          <w:tcPr>
            <w:tcW w:w="1560" w:type="dxa"/>
            <w:vMerge/>
            <w:vAlign w:val="center"/>
          </w:tcPr>
          <w:p w14:paraId="5F6A1763" w14:textId="77777777" w:rsidR="00CA4F08" w:rsidRPr="00FC0D93" w:rsidRDefault="00CA4F08" w:rsidP="00CA4F08">
            <w:pPr>
              <w:spacing w:after="0" w:line="240" w:lineRule="auto"/>
              <w:jc w:val="center"/>
              <w:rPr>
                <w:rFonts w:asciiTheme="minorHAnsi" w:hAnsiTheme="minorHAnsi"/>
              </w:rPr>
            </w:pPr>
          </w:p>
        </w:tc>
        <w:tc>
          <w:tcPr>
            <w:tcW w:w="2268" w:type="dxa"/>
            <w:vMerge/>
            <w:vAlign w:val="center"/>
          </w:tcPr>
          <w:p w14:paraId="04101B11" w14:textId="77777777" w:rsidR="00CA4F08" w:rsidRPr="00FC0D93" w:rsidRDefault="00CA4F08" w:rsidP="00CA4F08">
            <w:pPr>
              <w:spacing w:after="0" w:line="240" w:lineRule="auto"/>
              <w:jc w:val="center"/>
              <w:rPr>
                <w:rFonts w:asciiTheme="minorHAnsi" w:hAnsiTheme="minorHAnsi"/>
              </w:rPr>
            </w:pPr>
          </w:p>
        </w:tc>
        <w:tc>
          <w:tcPr>
            <w:tcW w:w="1418" w:type="dxa"/>
            <w:vMerge w:val="restart"/>
            <w:vAlign w:val="center"/>
          </w:tcPr>
          <w:p w14:paraId="78EB1671"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Vie quotidienne, Sol, flore, faune, économie</w:t>
            </w:r>
          </w:p>
        </w:tc>
        <w:tc>
          <w:tcPr>
            <w:tcW w:w="3260" w:type="dxa"/>
          </w:tcPr>
          <w:p w14:paraId="6DC8E0E3" w14:textId="77777777" w:rsidR="00CA4F08" w:rsidRPr="00FC0D93" w:rsidRDefault="00CA4F08" w:rsidP="00CA4F08">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Perturbation par la présence des produits de curage</w:t>
            </w:r>
          </w:p>
        </w:tc>
        <w:tc>
          <w:tcPr>
            <w:tcW w:w="1418" w:type="dxa"/>
          </w:tcPr>
          <w:p w14:paraId="4E685DC6"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Faible</w:t>
            </w:r>
          </w:p>
        </w:tc>
        <w:tc>
          <w:tcPr>
            <w:tcW w:w="1418" w:type="dxa"/>
          </w:tcPr>
          <w:p w14:paraId="14E251C5"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Ponctuelle</w:t>
            </w:r>
          </w:p>
        </w:tc>
        <w:tc>
          <w:tcPr>
            <w:tcW w:w="1274" w:type="dxa"/>
          </w:tcPr>
          <w:p w14:paraId="4967A811"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Moyenne</w:t>
            </w:r>
          </w:p>
        </w:tc>
        <w:tc>
          <w:tcPr>
            <w:tcW w:w="1418" w:type="dxa"/>
          </w:tcPr>
          <w:p w14:paraId="28A7622E"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Mineure</w:t>
            </w:r>
          </w:p>
        </w:tc>
      </w:tr>
      <w:tr w:rsidR="00CA4F08" w:rsidRPr="00FC0D93" w14:paraId="6995C7D0" w14:textId="77777777" w:rsidTr="00337E52">
        <w:trPr>
          <w:cantSplit/>
          <w:trHeight w:val="492"/>
        </w:trPr>
        <w:tc>
          <w:tcPr>
            <w:tcW w:w="1560" w:type="dxa"/>
            <w:vMerge/>
            <w:vAlign w:val="center"/>
          </w:tcPr>
          <w:p w14:paraId="77098749" w14:textId="77777777" w:rsidR="00CA4F08" w:rsidRPr="00FC0D93" w:rsidRDefault="00CA4F08" w:rsidP="00CA4F08">
            <w:pPr>
              <w:spacing w:after="0" w:line="240" w:lineRule="auto"/>
              <w:jc w:val="center"/>
              <w:rPr>
                <w:rFonts w:asciiTheme="minorHAnsi" w:hAnsiTheme="minorHAnsi"/>
              </w:rPr>
            </w:pPr>
          </w:p>
        </w:tc>
        <w:tc>
          <w:tcPr>
            <w:tcW w:w="2268" w:type="dxa"/>
            <w:vMerge/>
            <w:vAlign w:val="center"/>
          </w:tcPr>
          <w:p w14:paraId="439801A4" w14:textId="77777777" w:rsidR="00CA4F08" w:rsidRPr="00FC0D93" w:rsidRDefault="00CA4F08" w:rsidP="00CA4F08">
            <w:pPr>
              <w:spacing w:after="0" w:line="240" w:lineRule="auto"/>
              <w:jc w:val="center"/>
              <w:rPr>
                <w:rFonts w:asciiTheme="minorHAnsi" w:hAnsiTheme="minorHAnsi"/>
              </w:rPr>
            </w:pPr>
          </w:p>
        </w:tc>
        <w:tc>
          <w:tcPr>
            <w:tcW w:w="1418" w:type="dxa"/>
            <w:vMerge/>
            <w:vAlign w:val="center"/>
          </w:tcPr>
          <w:p w14:paraId="3983CFD0" w14:textId="77777777" w:rsidR="00CA4F08" w:rsidRPr="00FC0D93" w:rsidRDefault="00CA4F08" w:rsidP="00CA4F08">
            <w:pPr>
              <w:spacing w:after="0" w:line="240" w:lineRule="auto"/>
              <w:jc w:val="center"/>
              <w:rPr>
                <w:rFonts w:asciiTheme="minorHAnsi" w:hAnsiTheme="minorHAnsi"/>
              </w:rPr>
            </w:pPr>
          </w:p>
        </w:tc>
        <w:tc>
          <w:tcPr>
            <w:tcW w:w="3260" w:type="dxa"/>
          </w:tcPr>
          <w:p w14:paraId="10C8333C" w14:textId="77777777" w:rsidR="00CA4F08" w:rsidRPr="00FC0D93" w:rsidRDefault="00CA4F08" w:rsidP="00CA4F08">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Érosion du sol due aux fossés non entretenus</w:t>
            </w:r>
          </w:p>
        </w:tc>
        <w:tc>
          <w:tcPr>
            <w:tcW w:w="1418" w:type="dxa"/>
          </w:tcPr>
          <w:p w14:paraId="6B624203"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Moyenne</w:t>
            </w:r>
          </w:p>
        </w:tc>
        <w:tc>
          <w:tcPr>
            <w:tcW w:w="1418" w:type="dxa"/>
          </w:tcPr>
          <w:p w14:paraId="338B564A"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Ponctuelle</w:t>
            </w:r>
          </w:p>
        </w:tc>
        <w:tc>
          <w:tcPr>
            <w:tcW w:w="1274" w:type="dxa"/>
          </w:tcPr>
          <w:p w14:paraId="037A2FA0"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Moyenne</w:t>
            </w:r>
          </w:p>
        </w:tc>
        <w:tc>
          <w:tcPr>
            <w:tcW w:w="1418" w:type="dxa"/>
          </w:tcPr>
          <w:p w14:paraId="0181BF55"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Moyenne</w:t>
            </w:r>
          </w:p>
        </w:tc>
      </w:tr>
      <w:tr w:rsidR="00CA4F08" w:rsidRPr="00FC0D93" w14:paraId="271A0269" w14:textId="77777777" w:rsidTr="00337E52">
        <w:trPr>
          <w:cantSplit/>
          <w:trHeight w:val="675"/>
        </w:trPr>
        <w:tc>
          <w:tcPr>
            <w:tcW w:w="1560" w:type="dxa"/>
            <w:vMerge/>
            <w:vAlign w:val="center"/>
          </w:tcPr>
          <w:p w14:paraId="321F6FA6" w14:textId="77777777" w:rsidR="00CA4F08" w:rsidRPr="00FC0D93" w:rsidRDefault="00CA4F08" w:rsidP="00CA4F08">
            <w:pPr>
              <w:spacing w:after="0" w:line="240" w:lineRule="auto"/>
              <w:jc w:val="center"/>
              <w:rPr>
                <w:rFonts w:asciiTheme="minorHAnsi" w:hAnsiTheme="minorHAnsi"/>
              </w:rPr>
            </w:pPr>
          </w:p>
        </w:tc>
        <w:tc>
          <w:tcPr>
            <w:tcW w:w="2268" w:type="dxa"/>
            <w:vMerge/>
            <w:vAlign w:val="center"/>
          </w:tcPr>
          <w:p w14:paraId="7B0B069F" w14:textId="77777777" w:rsidR="00CA4F08" w:rsidRPr="00FC0D93" w:rsidRDefault="00CA4F08" w:rsidP="00CA4F08">
            <w:pPr>
              <w:spacing w:after="0" w:line="240" w:lineRule="auto"/>
              <w:jc w:val="center"/>
              <w:rPr>
                <w:rFonts w:asciiTheme="minorHAnsi" w:hAnsiTheme="minorHAnsi"/>
              </w:rPr>
            </w:pPr>
          </w:p>
        </w:tc>
        <w:tc>
          <w:tcPr>
            <w:tcW w:w="1418" w:type="dxa"/>
            <w:vMerge/>
            <w:vAlign w:val="center"/>
          </w:tcPr>
          <w:p w14:paraId="710A015D" w14:textId="77777777" w:rsidR="00CA4F08" w:rsidRPr="00FC0D93" w:rsidRDefault="00CA4F08" w:rsidP="00CA4F08">
            <w:pPr>
              <w:spacing w:after="0" w:line="240" w:lineRule="auto"/>
              <w:jc w:val="center"/>
              <w:rPr>
                <w:rFonts w:asciiTheme="minorHAnsi" w:hAnsiTheme="minorHAnsi"/>
              </w:rPr>
            </w:pPr>
          </w:p>
        </w:tc>
        <w:tc>
          <w:tcPr>
            <w:tcW w:w="3260" w:type="dxa"/>
          </w:tcPr>
          <w:p w14:paraId="27E33383" w14:textId="77777777" w:rsidR="00CA4F08" w:rsidRPr="00FC0D93" w:rsidRDefault="00CA4F08" w:rsidP="00CA4F08">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Dégradation aux niveaux des ouvrages faute de curage</w:t>
            </w:r>
          </w:p>
        </w:tc>
        <w:tc>
          <w:tcPr>
            <w:tcW w:w="1418" w:type="dxa"/>
          </w:tcPr>
          <w:p w14:paraId="523C03A0"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Moyenne</w:t>
            </w:r>
          </w:p>
        </w:tc>
        <w:tc>
          <w:tcPr>
            <w:tcW w:w="1418" w:type="dxa"/>
          </w:tcPr>
          <w:p w14:paraId="63640590"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Ponctuelle</w:t>
            </w:r>
          </w:p>
        </w:tc>
        <w:tc>
          <w:tcPr>
            <w:tcW w:w="1274" w:type="dxa"/>
          </w:tcPr>
          <w:p w14:paraId="0F36497F"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Longue</w:t>
            </w:r>
          </w:p>
        </w:tc>
        <w:tc>
          <w:tcPr>
            <w:tcW w:w="1418" w:type="dxa"/>
          </w:tcPr>
          <w:p w14:paraId="30AE3AFE"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Moyenne</w:t>
            </w:r>
          </w:p>
        </w:tc>
      </w:tr>
      <w:tr w:rsidR="00CA4F08" w:rsidRPr="00FC0D93" w14:paraId="66EE1CFC" w14:textId="77777777" w:rsidTr="00337E52">
        <w:trPr>
          <w:cantSplit/>
          <w:trHeight w:val="675"/>
        </w:trPr>
        <w:tc>
          <w:tcPr>
            <w:tcW w:w="1560" w:type="dxa"/>
            <w:vMerge/>
            <w:vAlign w:val="center"/>
          </w:tcPr>
          <w:p w14:paraId="2BDB2B58" w14:textId="77777777" w:rsidR="00CA4F08" w:rsidRPr="00FC0D93" w:rsidRDefault="00CA4F08" w:rsidP="00CA4F08">
            <w:pPr>
              <w:spacing w:after="0" w:line="240" w:lineRule="auto"/>
              <w:jc w:val="center"/>
              <w:rPr>
                <w:rFonts w:asciiTheme="minorHAnsi" w:hAnsiTheme="minorHAnsi"/>
              </w:rPr>
            </w:pPr>
          </w:p>
        </w:tc>
        <w:tc>
          <w:tcPr>
            <w:tcW w:w="2268" w:type="dxa"/>
            <w:vAlign w:val="center"/>
          </w:tcPr>
          <w:p w14:paraId="121AA776"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Production de déchets </w:t>
            </w:r>
          </w:p>
        </w:tc>
        <w:tc>
          <w:tcPr>
            <w:tcW w:w="1418" w:type="dxa"/>
            <w:vAlign w:val="center"/>
          </w:tcPr>
          <w:p w14:paraId="23972133"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Atmosphère,</w:t>
            </w:r>
          </w:p>
          <w:p w14:paraId="77E1785E"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vie quotidienne</w:t>
            </w:r>
          </w:p>
        </w:tc>
        <w:tc>
          <w:tcPr>
            <w:tcW w:w="3260" w:type="dxa"/>
          </w:tcPr>
          <w:p w14:paraId="1FD39BFF" w14:textId="77777777" w:rsidR="00CA4F08" w:rsidRPr="00FC0D93" w:rsidRDefault="00CA4F08" w:rsidP="00CA4F08">
            <w:pPr>
              <w:numPr>
                <w:ilvl w:val="0"/>
                <w:numId w:val="43"/>
              </w:numPr>
              <w:tabs>
                <w:tab w:val="clear" w:pos="720"/>
                <w:tab w:val="num" w:pos="354"/>
              </w:tabs>
              <w:spacing w:after="0" w:line="240" w:lineRule="auto"/>
              <w:ind w:left="354" w:hanging="283"/>
              <w:rPr>
                <w:rFonts w:asciiTheme="minorHAnsi" w:hAnsiTheme="minorHAnsi"/>
              </w:rPr>
            </w:pPr>
            <w:r w:rsidRPr="00FC0D93">
              <w:rPr>
                <w:rFonts w:asciiTheme="minorHAnsi" w:hAnsiTheme="minorHAnsi"/>
              </w:rPr>
              <w:t>Nuisances olfactives  dues aux  odeurs nauséabondes issues des déchets</w:t>
            </w:r>
          </w:p>
        </w:tc>
        <w:tc>
          <w:tcPr>
            <w:tcW w:w="1418" w:type="dxa"/>
          </w:tcPr>
          <w:p w14:paraId="14144434"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Moyenne</w:t>
            </w:r>
          </w:p>
        </w:tc>
        <w:tc>
          <w:tcPr>
            <w:tcW w:w="1418" w:type="dxa"/>
          </w:tcPr>
          <w:p w14:paraId="68894C11"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Locale</w:t>
            </w:r>
          </w:p>
        </w:tc>
        <w:tc>
          <w:tcPr>
            <w:tcW w:w="1274" w:type="dxa"/>
          </w:tcPr>
          <w:p w14:paraId="76380575"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Longue</w:t>
            </w:r>
          </w:p>
        </w:tc>
        <w:tc>
          <w:tcPr>
            <w:tcW w:w="1418" w:type="dxa"/>
          </w:tcPr>
          <w:p w14:paraId="5E365F2D" w14:textId="77777777" w:rsidR="00CA4F08" w:rsidRPr="00FC0D93" w:rsidRDefault="00CA4F08" w:rsidP="00CA4F08">
            <w:pPr>
              <w:spacing w:after="0" w:line="240" w:lineRule="auto"/>
              <w:jc w:val="center"/>
              <w:rPr>
                <w:rFonts w:asciiTheme="minorHAnsi" w:hAnsiTheme="minorHAnsi"/>
              </w:rPr>
            </w:pPr>
            <w:r w:rsidRPr="00FC0D93">
              <w:rPr>
                <w:rFonts w:asciiTheme="minorHAnsi" w:hAnsiTheme="minorHAnsi"/>
              </w:rPr>
              <w:t>Moyenne</w:t>
            </w:r>
          </w:p>
        </w:tc>
      </w:tr>
    </w:tbl>
    <w:p w14:paraId="57DACF01" w14:textId="77777777" w:rsidR="00321D60" w:rsidRPr="00FC0D93" w:rsidRDefault="00321D60" w:rsidP="00290ADD">
      <w:pPr>
        <w:rPr>
          <w:rFonts w:asciiTheme="minorHAnsi" w:hAnsiTheme="minorHAnsi"/>
        </w:rPr>
      </w:pPr>
    </w:p>
    <w:p w14:paraId="004442F1" w14:textId="77777777" w:rsidR="00321D60" w:rsidRPr="00FC0D93" w:rsidRDefault="00321D60">
      <w:pPr>
        <w:spacing w:after="0" w:line="240" w:lineRule="auto"/>
        <w:rPr>
          <w:rFonts w:asciiTheme="minorHAnsi" w:eastAsia="Times New Roman" w:hAnsiTheme="minorHAnsi"/>
          <w:b/>
          <w:bCs/>
          <w:color w:val="2E74B5"/>
          <w:u w:val="single"/>
        </w:rPr>
      </w:pPr>
      <w:r w:rsidRPr="00FC0D93">
        <w:rPr>
          <w:rFonts w:asciiTheme="minorHAnsi" w:hAnsiTheme="minorHAnsi"/>
          <w:b/>
          <w:bCs/>
          <w:u w:val="single"/>
        </w:rPr>
        <w:br w:type="page"/>
      </w:r>
    </w:p>
    <w:p w14:paraId="55C8C867" w14:textId="77777777" w:rsidR="00321D60" w:rsidRPr="00FC0D93" w:rsidRDefault="00321D60" w:rsidP="00B5646D">
      <w:pPr>
        <w:pStyle w:val="Titre1"/>
        <w:numPr>
          <w:ilvl w:val="0"/>
          <w:numId w:val="27"/>
        </w:numPr>
        <w:spacing w:line="240" w:lineRule="auto"/>
        <w:rPr>
          <w:rFonts w:asciiTheme="minorHAnsi" w:hAnsiTheme="minorHAnsi"/>
          <w:u w:val="single"/>
        </w:rPr>
      </w:pPr>
      <w:bookmarkStart w:id="952" w:name="_Toc85131554"/>
      <w:r w:rsidRPr="00FC0D93">
        <w:rPr>
          <w:rFonts w:asciiTheme="minorHAnsi" w:hAnsiTheme="minorHAnsi"/>
          <w:u w:val="single"/>
        </w:rPr>
        <w:t>PLAN DE MESURE D’ATTENUATION</w:t>
      </w:r>
      <w:bookmarkEnd w:id="952"/>
    </w:p>
    <w:p w14:paraId="12BD01BF" w14:textId="77777777" w:rsidR="00321D60" w:rsidRPr="00FC0D93" w:rsidRDefault="00321D60" w:rsidP="00321D60">
      <w:pPr>
        <w:rPr>
          <w:rFonts w:asciiTheme="minorHAnsi" w:hAnsiTheme="minorHAnsi"/>
        </w:rPr>
      </w:pPr>
    </w:p>
    <w:p w14:paraId="77F8B494" w14:textId="77777777" w:rsidR="00DD70DE" w:rsidRPr="00FC0D93" w:rsidRDefault="001E7CCA" w:rsidP="00DD70DE">
      <w:pPr>
        <w:pStyle w:val="Lgende"/>
        <w:keepNext/>
        <w:rPr>
          <w:rFonts w:asciiTheme="minorHAnsi" w:hAnsiTheme="minorHAnsi"/>
          <w:color w:val="0033CC"/>
          <w:sz w:val="22"/>
          <w:szCs w:val="22"/>
        </w:rPr>
      </w:pPr>
      <w:bookmarkStart w:id="953" w:name="_Toc85131606"/>
      <w:r w:rsidRPr="00FC0D93">
        <w:rPr>
          <w:rFonts w:asciiTheme="minorHAnsi" w:hAnsiTheme="minorHAnsi"/>
          <w:color w:val="0033CC"/>
          <w:sz w:val="22"/>
          <w:szCs w:val="22"/>
          <w:u w:val="single"/>
        </w:rPr>
        <w:t xml:space="preserve">Tableau </w:t>
      </w:r>
      <w:r w:rsidR="008A70ED" w:rsidRPr="00FC0D93">
        <w:rPr>
          <w:rFonts w:asciiTheme="minorHAnsi" w:hAnsiTheme="minorHAnsi"/>
          <w:color w:val="0033CC"/>
          <w:sz w:val="22"/>
          <w:szCs w:val="22"/>
          <w:u w:val="single"/>
        </w:rPr>
        <w:fldChar w:fldCharType="begin"/>
      </w:r>
      <w:r w:rsidRPr="00FC0D93">
        <w:rPr>
          <w:rFonts w:asciiTheme="minorHAnsi" w:hAnsiTheme="minorHAnsi"/>
          <w:color w:val="0033CC"/>
          <w:sz w:val="22"/>
          <w:szCs w:val="22"/>
          <w:u w:val="single"/>
        </w:rPr>
        <w:instrText xml:space="preserve"> SEQ Tableau \* ARABIC </w:instrText>
      </w:r>
      <w:r w:rsidR="008A70ED" w:rsidRPr="00FC0D93">
        <w:rPr>
          <w:rFonts w:asciiTheme="minorHAnsi" w:hAnsiTheme="minorHAnsi"/>
          <w:color w:val="0033CC"/>
          <w:sz w:val="22"/>
          <w:szCs w:val="22"/>
          <w:u w:val="single"/>
        </w:rPr>
        <w:fldChar w:fldCharType="separate"/>
      </w:r>
      <w:r w:rsidR="006F42A6" w:rsidRPr="00FC0D93">
        <w:rPr>
          <w:rFonts w:asciiTheme="minorHAnsi" w:hAnsiTheme="minorHAnsi"/>
          <w:noProof/>
          <w:color w:val="0033CC"/>
          <w:sz w:val="22"/>
          <w:szCs w:val="22"/>
          <w:u w:val="single"/>
        </w:rPr>
        <w:t>19</w:t>
      </w:r>
      <w:r w:rsidR="008A70ED" w:rsidRPr="00FC0D93">
        <w:rPr>
          <w:rFonts w:asciiTheme="minorHAnsi" w:hAnsiTheme="minorHAnsi"/>
          <w:color w:val="0033CC"/>
          <w:sz w:val="22"/>
          <w:szCs w:val="22"/>
          <w:u w:val="single"/>
        </w:rPr>
        <w:fldChar w:fldCharType="end"/>
      </w:r>
      <w:r w:rsidRPr="00FC0D93">
        <w:rPr>
          <w:rFonts w:asciiTheme="minorHAnsi" w:hAnsiTheme="minorHAnsi"/>
          <w:color w:val="0033CC"/>
          <w:sz w:val="22"/>
          <w:szCs w:val="22"/>
        </w:rPr>
        <w:t> : Mesures d’atténuation des impacts</w:t>
      </w:r>
      <w:bookmarkEnd w:id="953"/>
    </w:p>
    <w:tbl>
      <w:tblPr>
        <w:tblW w:w="15098"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2199"/>
        <w:gridCol w:w="4820"/>
        <w:gridCol w:w="2692"/>
        <w:gridCol w:w="2268"/>
        <w:gridCol w:w="1773"/>
      </w:tblGrid>
      <w:tr w:rsidR="00DD70DE" w:rsidRPr="00FC0D93" w14:paraId="169A23D5" w14:textId="77777777" w:rsidTr="00DD70DE">
        <w:tc>
          <w:tcPr>
            <w:tcW w:w="1346" w:type="dxa"/>
            <w:vAlign w:val="center"/>
          </w:tcPr>
          <w:p w14:paraId="1B349AD0" w14:textId="77777777" w:rsidR="00DD70DE" w:rsidRPr="00FC0D93" w:rsidRDefault="00DD70DE" w:rsidP="00DD70DE">
            <w:pPr>
              <w:jc w:val="center"/>
              <w:rPr>
                <w:b/>
                <w:bCs/>
              </w:rPr>
            </w:pPr>
            <w:r w:rsidRPr="00FC0D93">
              <w:rPr>
                <w:b/>
                <w:bCs/>
              </w:rPr>
              <w:t>Phases</w:t>
            </w:r>
          </w:p>
        </w:tc>
        <w:tc>
          <w:tcPr>
            <w:tcW w:w="2199" w:type="dxa"/>
            <w:vAlign w:val="center"/>
          </w:tcPr>
          <w:p w14:paraId="4C23D994" w14:textId="77777777" w:rsidR="00DD70DE" w:rsidRPr="00FC0D93" w:rsidRDefault="00DD70DE" w:rsidP="00DD70DE">
            <w:pPr>
              <w:jc w:val="center"/>
              <w:rPr>
                <w:b/>
                <w:bCs/>
              </w:rPr>
            </w:pPr>
            <w:r w:rsidRPr="00FC0D93">
              <w:rPr>
                <w:b/>
                <w:bCs/>
              </w:rPr>
              <w:t>Impacts probables</w:t>
            </w:r>
          </w:p>
        </w:tc>
        <w:tc>
          <w:tcPr>
            <w:tcW w:w="4820" w:type="dxa"/>
            <w:vAlign w:val="center"/>
          </w:tcPr>
          <w:p w14:paraId="165EEF90" w14:textId="77777777" w:rsidR="00DD70DE" w:rsidRPr="00FC0D93" w:rsidRDefault="00DD70DE" w:rsidP="00DD70DE">
            <w:pPr>
              <w:jc w:val="center"/>
              <w:rPr>
                <w:b/>
                <w:bCs/>
              </w:rPr>
            </w:pPr>
            <w:r w:rsidRPr="00FC0D93">
              <w:rPr>
                <w:b/>
                <w:bCs/>
              </w:rPr>
              <w:t>Mesures d’atténuation</w:t>
            </w:r>
          </w:p>
        </w:tc>
        <w:tc>
          <w:tcPr>
            <w:tcW w:w="2692" w:type="dxa"/>
          </w:tcPr>
          <w:p w14:paraId="53193743" w14:textId="77777777" w:rsidR="00DD70DE" w:rsidRPr="00FC0D93" w:rsidRDefault="00DD70DE" w:rsidP="00DD70DE">
            <w:pPr>
              <w:jc w:val="center"/>
              <w:rPr>
                <w:b/>
                <w:bCs/>
              </w:rPr>
            </w:pPr>
            <w:r w:rsidRPr="00FC0D93">
              <w:rPr>
                <w:b/>
                <w:bCs/>
              </w:rPr>
              <w:t>Impacts résiduels</w:t>
            </w:r>
          </w:p>
        </w:tc>
        <w:tc>
          <w:tcPr>
            <w:tcW w:w="2268" w:type="dxa"/>
            <w:vAlign w:val="center"/>
          </w:tcPr>
          <w:p w14:paraId="0969D7EA" w14:textId="77777777" w:rsidR="00DD70DE" w:rsidRPr="00FC0D93" w:rsidRDefault="00DD70DE" w:rsidP="00DD70DE">
            <w:pPr>
              <w:spacing w:after="0"/>
              <w:jc w:val="center"/>
              <w:rPr>
                <w:b/>
                <w:bCs/>
              </w:rPr>
            </w:pPr>
            <w:r w:rsidRPr="00FC0D93">
              <w:rPr>
                <w:b/>
                <w:bCs/>
              </w:rPr>
              <w:t>Coût unitaire</w:t>
            </w:r>
          </w:p>
          <w:p w14:paraId="3C8CE5EE" w14:textId="77777777" w:rsidR="00DD70DE" w:rsidRPr="00FC0D93" w:rsidRDefault="00DD70DE" w:rsidP="00DD70DE">
            <w:pPr>
              <w:spacing w:after="0"/>
              <w:jc w:val="center"/>
              <w:rPr>
                <w:b/>
                <w:bCs/>
              </w:rPr>
            </w:pPr>
            <w:r w:rsidRPr="00FC0D93">
              <w:rPr>
                <w:b/>
                <w:bCs/>
              </w:rPr>
              <w:t>(Ariary)</w:t>
            </w:r>
          </w:p>
        </w:tc>
        <w:tc>
          <w:tcPr>
            <w:tcW w:w="1773" w:type="dxa"/>
            <w:vAlign w:val="center"/>
          </w:tcPr>
          <w:p w14:paraId="045D9E9A" w14:textId="77777777" w:rsidR="00DD70DE" w:rsidRPr="00FC0D93" w:rsidRDefault="00DD70DE" w:rsidP="00DD70DE">
            <w:pPr>
              <w:rPr>
                <w:b/>
                <w:bCs/>
              </w:rPr>
            </w:pPr>
            <w:r w:rsidRPr="00FC0D93">
              <w:rPr>
                <w:b/>
                <w:bCs/>
              </w:rPr>
              <w:t>Acteur concerné</w:t>
            </w:r>
          </w:p>
        </w:tc>
      </w:tr>
      <w:tr w:rsidR="00DD70DE" w:rsidRPr="00FC0D93" w14:paraId="651C658E" w14:textId="77777777" w:rsidTr="00DD70DE">
        <w:trPr>
          <w:cantSplit/>
          <w:trHeight w:val="136"/>
        </w:trPr>
        <w:tc>
          <w:tcPr>
            <w:tcW w:w="1346" w:type="dxa"/>
            <w:vMerge w:val="restart"/>
            <w:vAlign w:val="center"/>
          </w:tcPr>
          <w:p w14:paraId="325D6A76" w14:textId="77777777" w:rsidR="00DD70DE" w:rsidRPr="00FC0D93" w:rsidRDefault="00DD70DE" w:rsidP="00DD70DE">
            <w:pPr>
              <w:spacing w:after="0" w:line="240" w:lineRule="auto"/>
              <w:jc w:val="center"/>
            </w:pPr>
            <w:r w:rsidRPr="00FC0D93">
              <w:t>Phase préparatoire</w:t>
            </w:r>
          </w:p>
        </w:tc>
        <w:tc>
          <w:tcPr>
            <w:tcW w:w="2199" w:type="dxa"/>
          </w:tcPr>
          <w:p w14:paraId="44CA00AA"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Afflux des populations aux alentours</w:t>
            </w:r>
          </w:p>
        </w:tc>
        <w:tc>
          <w:tcPr>
            <w:tcW w:w="4820" w:type="dxa"/>
          </w:tcPr>
          <w:p w14:paraId="148864C2"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Enregistrement au niveau des fokontany pour les populations étrangères</w:t>
            </w:r>
          </w:p>
        </w:tc>
        <w:tc>
          <w:tcPr>
            <w:tcW w:w="2692" w:type="dxa"/>
          </w:tcPr>
          <w:p w14:paraId="4F8E28A3" w14:textId="77777777" w:rsidR="00DD70DE" w:rsidRPr="00FC0D93" w:rsidRDefault="00DD70DE" w:rsidP="00DD70DE">
            <w:pPr>
              <w:ind w:left="213" w:hanging="213"/>
            </w:pPr>
          </w:p>
        </w:tc>
        <w:tc>
          <w:tcPr>
            <w:tcW w:w="2268" w:type="dxa"/>
            <w:vMerge w:val="restart"/>
            <w:vAlign w:val="center"/>
          </w:tcPr>
          <w:p w14:paraId="1BB9DDF8" w14:textId="77777777" w:rsidR="00DD70DE" w:rsidRPr="00FC0D93" w:rsidRDefault="00DD70DE" w:rsidP="00DD70DE">
            <w:pPr>
              <w:jc w:val="center"/>
            </w:pPr>
            <w:r w:rsidRPr="00FC0D93">
              <w:t>Coût compris dans les travaux préparatoires de l’entreprise (installation de chantier)</w:t>
            </w:r>
          </w:p>
        </w:tc>
        <w:tc>
          <w:tcPr>
            <w:tcW w:w="1773" w:type="dxa"/>
            <w:vMerge w:val="restart"/>
            <w:vAlign w:val="center"/>
          </w:tcPr>
          <w:p w14:paraId="44852406" w14:textId="77777777" w:rsidR="00DD70DE" w:rsidRPr="00FC0D93" w:rsidRDefault="00DD70DE" w:rsidP="00DD70DE">
            <w:pPr>
              <w:spacing w:after="0"/>
              <w:ind w:left="213" w:hanging="213"/>
            </w:pPr>
            <w:r w:rsidRPr="00FC0D93">
              <w:t>- Entreprise ;</w:t>
            </w:r>
          </w:p>
          <w:p w14:paraId="42C3C51C" w14:textId="77777777" w:rsidR="00DD70DE" w:rsidRPr="00FC0D93" w:rsidRDefault="00DD70DE" w:rsidP="00DD70DE">
            <w:pPr>
              <w:spacing w:after="0"/>
              <w:ind w:left="213" w:hanging="213"/>
            </w:pPr>
            <w:r w:rsidRPr="00FC0D93">
              <w:t>- Bénéficiaires</w:t>
            </w:r>
          </w:p>
          <w:p w14:paraId="6B6D8F39" w14:textId="77777777" w:rsidR="00DD70DE" w:rsidRPr="00FC0D93" w:rsidRDefault="00DD70DE" w:rsidP="00DD70DE">
            <w:pPr>
              <w:spacing w:after="0"/>
            </w:pPr>
            <w:r w:rsidRPr="00FC0D93">
              <w:t>- Bureau d’études</w:t>
            </w:r>
          </w:p>
        </w:tc>
      </w:tr>
      <w:tr w:rsidR="00DD70DE" w:rsidRPr="00FC0D93" w14:paraId="5B3C5C88" w14:textId="77777777" w:rsidTr="00DD70DE">
        <w:trPr>
          <w:cantSplit/>
          <w:trHeight w:val="136"/>
        </w:trPr>
        <w:tc>
          <w:tcPr>
            <w:tcW w:w="1346" w:type="dxa"/>
            <w:vMerge/>
            <w:vAlign w:val="center"/>
          </w:tcPr>
          <w:p w14:paraId="0D70EF80" w14:textId="77777777" w:rsidR="00DD70DE" w:rsidRPr="00FC0D93" w:rsidRDefault="00DD70DE" w:rsidP="00DD70DE">
            <w:pPr>
              <w:spacing w:after="0" w:line="240" w:lineRule="auto"/>
              <w:jc w:val="center"/>
            </w:pPr>
          </w:p>
        </w:tc>
        <w:tc>
          <w:tcPr>
            <w:tcW w:w="2199" w:type="dxa"/>
          </w:tcPr>
          <w:p w14:paraId="40A0BF17"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Insécurité</w:t>
            </w:r>
          </w:p>
        </w:tc>
        <w:tc>
          <w:tcPr>
            <w:tcW w:w="4820" w:type="dxa"/>
          </w:tcPr>
          <w:p w14:paraId="71CFBB08"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Tenir informées les forces de l’ordre locales sur l’existence des va-et-vient et des échanges entre les populations locales et les personnels de l’entreprise</w:t>
            </w:r>
          </w:p>
          <w:p w14:paraId="49470E67"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rPr>
                <w:rFonts w:asciiTheme="minorHAnsi" w:eastAsia="Times New Roman" w:hAnsiTheme="minorHAnsi"/>
                <w:color w:val="000000"/>
                <w:lang w:eastAsia="fr-FR"/>
              </w:rPr>
              <w:t>Consulter les propriétaires de terrain et s’entendre avec eux sur le choix des sites de chantier</w:t>
            </w:r>
          </w:p>
          <w:p w14:paraId="46005FDB"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Organiser des campagnes d’information et de sensibilisation à l’intention des populations locales sur la durée, les tenants et les aboutissants des futurs travaux qui seront réalisés dans la zone</w:t>
            </w:r>
          </w:p>
        </w:tc>
        <w:tc>
          <w:tcPr>
            <w:tcW w:w="2692" w:type="dxa"/>
          </w:tcPr>
          <w:p w14:paraId="176A379E" w14:textId="77777777" w:rsidR="00DD70DE" w:rsidRPr="00FC0D93" w:rsidRDefault="00DD70DE" w:rsidP="00DD70DE">
            <w:pPr>
              <w:ind w:left="213" w:hanging="213"/>
            </w:pPr>
          </w:p>
        </w:tc>
        <w:tc>
          <w:tcPr>
            <w:tcW w:w="2268" w:type="dxa"/>
            <w:vMerge/>
          </w:tcPr>
          <w:p w14:paraId="60E460D1" w14:textId="77777777" w:rsidR="00DD70DE" w:rsidRPr="00FC0D93" w:rsidRDefault="00DD70DE" w:rsidP="00DD70DE">
            <w:pPr>
              <w:jc w:val="center"/>
            </w:pPr>
          </w:p>
        </w:tc>
        <w:tc>
          <w:tcPr>
            <w:tcW w:w="1773" w:type="dxa"/>
            <w:vMerge/>
            <w:vAlign w:val="center"/>
          </w:tcPr>
          <w:p w14:paraId="34632983" w14:textId="77777777" w:rsidR="00DD70DE" w:rsidRPr="00FC0D93" w:rsidRDefault="00DD70DE" w:rsidP="00DD70DE">
            <w:pPr>
              <w:ind w:left="213" w:hanging="213"/>
            </w:pPr>
          </w:p>
        </w:tc>
      </w:tr>
      <w:tr w:rsidR="00DD70DE" w:rsidRPr="00FC0D93" w14:paraId="2EB59B8F" w14:textId="77777777" w:rsidTr="00DD70DE">
        <w:trPr>
          <w:cantSplit/>
          <w:trHeight w:val="136"/>
        </w:trPr>
        <w:tc>
          <w:tcPr>
            <w:tcW w:w="1346" w:type="dxa"/>
            <w:vMerge/>
            <w:vAlign w:val="center"/>
          </w:tcPr>
          <w:p w14:paraId="35B6B45C" w14:textId="77777777" w:rsidR="00DD70DE" w:rsidRPr="00FC0D93" w:rsidRDefault="00DD70DE" w:rsidP="00DD70DE">
            <w:pPr>
              <w:spacing w:after="0" w:line="240" w:lineRule="auto"/>
              <w:jc w:val="center"/>
            </w:pPr>
          </w:p>
        </w:tc>
        <w:tc>
          <w:tcPr>
            <w:tcW w:w="2199" w:type="dxa"/>
          </w:tcPr>
          <w:p w14:paraId="3D31F6ED"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Augmentation des risques de transmission de maladies d’une communauté à l’autre à cause de l’augmentation des échanges.</w:t>
            </w:r>
          </w:p>
        </w:tc>
        <w:tc>
          <w:tcPr>
            <w:tcW w:w="4820" w:type="dxa"/>
          </w:tcPr>
          <w:p w14:paraId="40DAC334"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Sensibilisation des populations et du personnel de l’Entreprise pour éviter les maladies telles que les IST et MST/SIDA.</w:t>
            </w:r>
          </w:p>
          <w:p w14:paraId="237F8B51"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Sensibilisation des populations et du personnel de l’Entreprise sur l’application des gestes barrières pour prévenir le COVID-19 (</w:t>
            </w:r>
            <w:r w:rsidRPr="00FC0D93">
              <w:rPr>
                <w:rFonts w:ascii="Arial" w:eastAsia="Times New Roman" w:hAnsi="Arial" w:cs="Arial"/>
                <w:sz w:val="20"/>
                <w:szCs w:val="20"/>
                <w:lang w:eastAsia="fr-FR"/>
              </w:rPr>
              <w:t>port du masque, lavage des mains, disponibilité en eau et savon pour lavage des mains, etc.).</w:t>
            </w:r>
          </w:p>
          <w:p w14:paraId="6F106BB4"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rPr>
                <w:rFonts w:asciiTheme="minorHAnsi" w:eastAsia="Times New Roman" w:hAnsiTheme="minorHAnsi"/>
                <w:color w:val="000000"/>
                <w:lang w:eastAsia="fr-FR"/>
              </w:rPr>
              <w:t>Organiser des campagnes d’information et de sensibilisation à l’intention des populations locales sur la durée, les tenants et les aboutissants des futurs travaux qui seront réalisés dans la zone</w:t>
            </w:r>
          </w:p>
        </w:tc>
        <w:tc>
          <w:tcPr>
            <w:tcW w:w="2692" w:type="dxa"/>
          </w:tcPr>
          <w:p w14:paraId="6400CAF4" w14:textId="77777777" w:rsidR="00DD70DE" w:rsidRPr="00FC0D93" w:rsidRDefault="00DD70DE" w:rsidP="00DD70DE">
            <w:pPr>
              <w:ind w:left="213" w:hanging="213"/>
            </w:pPr>
          </w:p>
        </w:tc>
        <w:tc>
          <w:tcPr>
            <w:tcW w:w="2268" w:type="dxa"/>
            <w:vMerge/>
          </w:tcPr>
          <w:p w14:paraId="0D76E882" w14:textId="77777777" w:rsidR="00DD70DE" w:rsidRPr="00FC0D93" w:rsidRDefault="00DD70DE" w:rsidP="00DD70DE">
            <w:pPr>
              <w:jc w:val="center"/>
            </w:pPr>
          </w:p>
        </w:tc>
        <w:tc>
          <w:tcPr>
            <w:tcW w:w="1773" w:type="dxa"/>
            <w:vMerge/>
            <w:vAlign w:val="center"/>
          </w:tcPr>
          <w:p w14:paraId="25C26BFD" w14:textId="77777777" w:rsidR="00DD70DE" w:rsidRPr="00FC0D93" w:rsidRDefault="00DD70DE" w:rsidP="00DD70DE">
            <w:pPr>
              <w:ind w:left="213" w:hanging="213"/>
            </w:pPr>
          </w:p>
        </w:tc>
      </w:tr>
      <w:tr w:rsidR="00DD70DE" w:rsidRPr="00FC0D93" w14:paraId="4181F295" w14:textId="77777777" w:rsidTr="00DD70DE">
        <w:trPr>
          <w:cantSplit/>
          <w:trHeight w:val="136"/>
        </w:trPr>
        <w:tc>
          <w:tcPr>
            <w:tcW w:w="1346" w:type="dxa"/>
            <w:vMerge/>
            <w:vAlign w:val="center"/>
          </w:tcPr>
          <w:p w14:paraId="081D7DD7" w14:textId="77777777" w:rsidR="00DD70DE" w:rsidRPr="00FC0D93" w:rsidRDefault="00DD70DE" w:rsidP="00DD70DE">
            <w:pPr>
              <w:spacing w:after="0" w:line="240" w:lineRule="auto"/>
              <w:jc w:val="center"/>
            </w:pPr>
          </w:p>
        </w:tc>
        <w:tc>
          <w:tcPr>
            <w:tcW w:w="2199" w:type="dxa"/>
          </w:tcPr>
          <w:p w14:paraId="6E71601E"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rPr>
                <w:rFonts w:asciiTheme="minorHAnsi" w:eastAsia="Times New Roman" w:hAnsiTheme="minorHAnsi"/>
                <w:lang w:eastAsia="fr-FR"/>
              </w:rPr>
              <w:t>Risque de malentendu et de conflits</w:t>
            </w:r>
          </w:p>
        </w:tc>
        <w:tc>
          <w:tcPr>
            <w:tcW w:w="4820" w:type="dxa"/>
          </w:tcPr>
          <w:p w14:paraId="0E8155E3"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rPr>
                <w:rFonts w:asciiTheme="minorHAnsi" w:eastAsia="Times New Roman" w:hAnsiTheme="minorHAnsi"/>
                <w:color w:val="000000"/>
                <w:lang w:eastAsia="fr-FR"/>
              </w:rPr>
              <w:t>Donner la priorité aux populations locales lors du recrutement de la main d’œuvre non qualifiée</w:t>
            </w:r>
          </w:p>
          <w:p w14:paraId="12C8AA07"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rPr>
                <w:rFonts w:asciiTheme="minorHAnsi" w:eastAsia="Times New Roman" w:hAnsiTheme="minorHAnsi" w:cstheme="minorHAnsi"/>
                <w:color w:val="000000"/>
                <w:szCs w:val="24"/>
                <w:lang w:eastAsia="fr-FR"/>
              </w:rPr>
              <w:t>Afficher le règlement intérieur et prescrire spécifiquement: le respect des us et coutumes locales, le respect des règles d’hygiène et des mesures de sécurité</w:t>
            </w:r>
          </w:p>
        </w:tc>
        <w:tc>
          <w:tcPr>
            <w:tcW w:w="2692" w:type="dxa"/>
          </w:tcPr>
          <w:p w14:paraId="372F89BD" w14:textId="77777777" w:rsidR="00DD70DE" w:rsidRPr="00FC0D93" w:rsidRDefault="00DD70DE" w:rsidP="00DD70DE">
            <w:pPr>
              <w:ind w:left="213" w:hanging="213"/>
            </w:pPr>
          </w:p>
        </w:tc>
        <w:tc>
          <w:tcPr>
            <w:tcW w:w="2268" w:type="dxa"/>
            <w:vMerge/>
          </w:tcPr>
          <w:p w14:paraId="35C3DE2B" w14:textId="77777777" w:rsidR="00DD70DE" w:rsidRPr="00FC0D93" w:rsidRDefault="00DD70DE" w:rsidP="00DD70DE">
            <w:pPr>
              <w:jc w:val="center"/>
            </w:pPr>
          </w:p>
        </w:tc>
        <w:tc>
          <w:tcPr>
            <w:tcW w:w="1773" w:type="dxa"/>
            <w:vMerge/>
            <w:vAlign w:val="center"/>
          </w:tcPr>
          <w:p w14:paraId="362EEE8A" w14:textId="77777777" w:rsidR="00DD70DE" w:rsidRPr="00FC0D93" w:rsidRDefault="00DD70DE" w:rsidP="00DD70DE">
            <w:pPr>
              <w:ind w:left="213" w:hanging="213"/>
            </w:pPr>
          </w:p>
        </w:tc>
      </w:tr>
      <w:tr w:rsidR="00DD70DE" w:rsidRPr="00FC0D93" w14:paraId="232B2D86" w14:textId="77777777" w:rsidTr="00DD70DE">
        <w:trPr>
          <w:cantSplit/>
          <w:trHeight w:val="136"/>
        </w:trPr>
        <w:tc>
          <w:tcPr>
            <w:tcW w:w="1346" w:type="dxa"/>
            <w:vMerge/>
            <w:vAlign w:val="center"/>
          </w:tcPr>
          <w:p w14:paraId="31441ECA" w14:textId="77777777" w:rsidR="00DD70DE" w:rsidRPr="00FC0D93" w:rsidRDefault="00DD70DE" w:rsidP="00DD70DE">
            <w:pPr>
              <w:spacing w:after="0" w:line="240" w:lineRule="auto"/>
              <w:jc w:val="center"/>
            </w:pPr>
          </w:p>
        </w:tc>
        <w:tc>
          <w:tcPr>
            <w:tcW w:w="2199" w:type="dxa"/>
          </w:tcPr>
          <w:p w14:paraId="1D5DEB00" w14:textId="77777777" w:rsidR="00DD70DE" w:rsidRPr="00FC0D93" w:rsidRDefault="00DD70DE" w:rsidP="00815455">
            <w:pPr>
              <w:numPr>
                <w:ilvl w:val="0"/>
                <w:numId w:val="43"/>
              </w:numPr>
              <w:tabs>
                <w:tab w:val="clear" w:pos="720"/>
                <w:tab w:val="num" w:pos="354"/>
              </w:tabs>
              <w:spacing w:after="0" w:line="240" w:lineRule="auto"/>
              <w:ind w:left="354" w:hanging="283"/>
            </w:pPr>
            <w:r w:rsidRPr="00FC0D93">
              <w:t>Perte de végétaux (arbres fruitiers)</w:t>
            </w:r>
          </w:p>
        </w:tc>
        <w:tc>
          <w:tcPr>
            <w:tcW w:w="4820" w:type="dxa"/>
          </w:tcPr>
          <w:p w14:paraId="370D1AA5" w14:textId="77777777" w:rsidR="00DD70DE" w:rsidRPr="00FC0D93" w:rsidRDefault="00DD70DE" w:rsidP="00815455">
            <w:pPr>
              <w:spacing w:after="0" w:line="240" w:lineRule="auto"/>
              <w:ind w:left="354"/>
            </w:pPr>
            <w:r w:rsidRPr="00FC0D93">
              <w:t>Aménager un espace pour planter des arbres à espèce locale.</w:t>
            </w:r>
          </w:p>
        </w:tc>
        <w:tc>
          <w:tcPr>
            <w:tcW w:w="2692" w:type="dxa"/>
          </w:tcPr>
          <w:p w14:paraId="0CC3F5E6" w14:textId="77777777" w:rsidR="00DD70DE" w:rsidRPr="00FC0D93" w:rsidRDefault="00DD70DE" w:rsidP="00DD70DE">
            <w:pPr>
              <w:ind w:left="213" w:hanging="213"/>
            </w:pPr>
          </w:p>
        </w:tc>
        <w:tc>
          <w:tcPr>
            <w:tcW w:w="2268" w:type="dxa"/>
            <w:vMerge/>
          </w:tcPr>
          <w:p w14:paraId="54BD36BF" w14:textId="77777777" w:rsidR="00DD70DE" w:rsidRPr="00FC0D93" w:rsidRDefault="00DD70DE" w:rsidP="00DD70DE">
            <w:pPr>
              <w:jc w:val="center"/>
            </w:pPr>
          </w:p>
        </w:tc>
        <w:tc>
          <w:tcPr>
            <w:tcW w:w="1773" w:type="dxa"/>
            <w:vMerge/>
            <w:vAlign w:val="center"/>
          </w:tcPr>
          <w:p w14:paraId="79EA0E15" w14:textId="77777777" w:rsidR="00DD70DE" w:rsidRPr="00FC0D93" w:rsidRDefault="00DD70DE" w:rsidP="00DD70DE">
            <w:pPr>
              <w:ind w:left="213" w:hanging="213"/>
            </w:pPr>
          </w:p>
        </w:tc>
      </w:tr>
      <w:tr w:rsidR="00DD70DE" w:rsidRPr="00FC0D93" w14:paraId="1AC0CC91" w14:textId="77777777" w:rsidTr="00DD70DE">
        <w:trPr>
          <w:cantSplit/>
          <w:trHeight w:val="136"/>
        </w:trPr>
        <w:tc>
          <w:tcPr>
            <w:tcW w:w="1346" w:type="dxa"/>
            <w:vMerge/>
            <w:vAlign w:val="center"/>
          </w:tcPr>
          <w:p w14:paraId="4A7E24C0" w14:textId="77777777" w:rsidR="00DD70DE" w:rsidRPr="00FC0D93" w:rsidRDefault="00DD70DE" w:rsidP="00DD70DE">
            <w:pPr>
              <w:spacing w:after="0" w:line="240" w:lineRule="auto"/>
              <w:jc w:val="center"/>
            </w:pPr>
          </w:p>
        </w:tc>
        <w:tc>
          <w:tcPr>
            <w:tcW w:w="2199" w:type="dxa"/>
            <w:vAlign w:val="center"/>
          </w:tcPr>
          <w:p w14:paraId="6454C6FE" w14:textId="77777777" w:rsidR="00DD70DE" w:rsidRPr="00FC0D93" w:rsidRDefault="00DD70DE" w:rsidP="00DD70DE">
            <w:pPr>
              <w:numPr>
                <w:ilvl w:val="0"/>
                <w:numId w:val="43"/>
              </w:numPr>
              <w:tabs>
                <w:tab w:val="clear" w:pos="720"/>
                <w:tab w:val="num" w:pos="354"/>
              </w:tabs>
              <w:spacing w:after="0" w:line="240" w:lineRule="auto"/>
              <w:ind w:left="354" w:hanging="283"/>
              <w:rPr>
                <w:rFonts w:asciiTheme="minorHAnsi" w:eastAsia="Times New Roman" w:hAnsiTheme="minorHAnsi"/>
                <w:lang w:eastAsia="fr-FR"/>
              </w:rPr>
            </w:pPr>
            <w:r w:rsidRPr="00FC0D93">
              <w:rPr>
                <w:rFonts w:asciiTheme="minorHAnsi" w:hAnsiTheme="minorHAnsi"/>
              </w:rPr>
              <w:t>Contamination et pollution environnementale</w:t>
            </w:r>
          </w:p>
        </w:tc>
        <w:tc>
          <w:tcPr>
            <w:tcW w:w="4820" w:type="dxa"/>
          </w:tcPr>
          <w:p w14:paraId="2362F809" w14:textId="77777777" w:rsidR="00DD70DE" w:rsidRPr="00FC0D93" w:rsidRDefault="00DD70DE" w:rsidP="00DD70DE">
            <w:pPr>
              <w:numPr>
                <w:ilvl w:val="0"/>
                <w:numId w:val="43"/>
              </w:numPr>
              <w:tabs>
                <w:tab w:val="clear" w:pos="720"/>
                <w:tab w:val="num" w:pos="354"/>
              </w:tabs>
              <w:spacing w:after="0" w:line="240" w:lineRule="auto"/>
              <w:ind w:left="354" w:hanging="283"/>
              <w:rPr>
                <w:rFonts w:asciiTheme="minorHAnsi" w:eastAsia="Times New Roman" w:hAnsiTheme="minorHAnsi"/>
                <w:color w:val="000000"/>
                <w:lang w:eastAsia="fr-FR"/>
              </w:rPr>
            </w:pPr>
            <w:r w:rsidRPr="00FC0D93">
              <w:rPr>
                <w:rFonts w:asciiTheme="minorHAnsi" w:hAnsiTheme="minorHAnsi"/>
              </w:rPr>
              <w:t>Tri des déchets de chantier pour le recyclage : i) les déchets solides biodégradables (reste de nourritures, papiers, cartons, vieux tissus) doivent être enfouis, ii) Les déchets solides non biodégradables doivent être répartis dans des poubelles, séparer les déchets plastiques, les déchets métalliques, ainsi que les déchets spéciaux (bidon d’huiles, pièces usées, batteries, piles, etc.)</w:t>
            </w:r>
          </w:p>
        </w:tc>
        <w:tc>
          <w:tcPr>
            <w:tcW w:w="2692" w:type="dxa"/>
          </w:tcPr>
          <w:p w14:paraId="26D22B1E" w14:textId="77777777" w:rsidR="00DD70DE" w:rsidRPr="00FC0D93" w:rsidRDefault="00DD70DE" w:rsidP="00DD70DE">
            <w:pPr>
              <w:ind w:left="213" w:hanging="213"/>
            </w:pPr>
          </w:p>
        </w:tc>
        <w:tc>
          <w:tcPr>
            <w:tcW w:w="2268" w:type="dxa"/>
          </w:tcPr>
          <w:p w14:paraId="67CCDA10" w14:textId="77777777" w:rsidR="00DD70DE" w:rsidRPr="00FC0D93" w:rsidRDefault="00DD70DE" w:rsidP="00DD70DE">
            <w:pPr>
              <w:jc w:val="center"/>
            </w:pPr>
          </w:p>
        </w:tc>
        <w:tc>
          <w:tcPr>
            <w:tcW w:w="1773" w:type="dxa"/>
            <w:vAlign w:val="center"/>
          </w:tcPr>
          <w:p w14:paraId="38D6928C" w14:textId="77777777" w:rsidR="00DD70DE" w:rsidRPr="00FC0D93" w:rsidRDefault="00DD70DE" w:rsidP="00DD70DE">
            <w:pPr>
              <w:ind w:left="213" w:hanging="213"/>
            </w:pPr>
            <w:r w:rsidRPr="00FC0D93">
              <w:t>Entreprise</w:t>
            </w:r>
          </w:p>
        </w:tc>
      </w:tr>
      <w:tr w:rsidR="00DD70DE" w:rsidRPr="00FC0D93" w14:paraId="43367E95" w14:textId="77777777" w:rsidTr="00DD70DE">
        <w:trPr>
          <w:cantSplit/>
          <w:trHeight w:val="136"/>
        </w:trPr>
        <w:tc>
          <w:tcPr>
            <w:tcW w:w="1346" w:type="dxa"/>
            <w:vMerge/>
          </w:tcPr>
          <w:p w14:paraId="7174A9FE" w14:textId="77777777" w:rsidR="00DD70DE" w:rsidRPr="00FC0D93" w:rsidRDefault="00DD70DE" w:rsidP="00DD70DE">
            <w:pPr>
              <w:numPr>
                <w:ilvl w:val="0"/>
                <w:numId w:val="43"/>
              </w:numPr>
              <w:tabs>
                <w:tab w:val="clear" w:pos="720"/>
                <w:tab w:val="num" w:pos="354"/>
              </w:tabs>
              <w:spacing w:after="0" w:line="240" w:lineRule="auto"/>
              <w:ind w:left="354" w:hanging="283"/>
              <w:jc w:val="center"/>
            </w:pPr>
          </w:p>
        </w:tc>
        <w:tc>
          <w:tcPr>
            <w:tcW w:w="2199" w:type="dxa"/>
            <w:vAlign w:val="center"/>
          </w:tcPr>
          <w:p w14:paraId="23AA74E1"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Pollution organique et nuisance olfactive.</w:t>
            </w:r>
          </w:p>
          <w:p w14:paraId="5D529C1A" w14:textId="77777777" w:rsidR="00DD70DE" w:rsidRPr="00FC0D93" w:rsidRDefault="00DD70DE" w:rsidP="00DD70DE">
            <w:pPr>
              <w:ind w:left="71"/>
              <w:jc w:val="center"/>
            </w:pPr>
          </w:p>
        </w:tc>
        <w:tc>
          <w:tcPr>
            <w:tcW w:w="4820" w:type="dxa"/>
          </w:tcPr>
          <w:p w14:paraId="453B6C69"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 xml:space="preserve">Aménagement des aires des dépôts pour les déchets avec l'agrément de la mission de contrôle, loin des lieux fréquentés, des zones d'activités agricoles ; </w:t>
            </w:r>
          </w:p>
          <w:p w14:paraId="13BABF41"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Aménagement des infrastructures sanitaires bien isolé (toilette, douches)</w:t>
            </w:r>
          </w:p>
          <w:p w14:paraId="7E47E28C"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 xml:space="preserve">Évacuation de tous les déchets vers les milieux d’élimination prévus </w:t>
            </w:r>
          </w:p>
        </w:tc>
        <w:tc>
          <w:tcPr>
            <w:tcW w:w="2692" w:type="dxa"/>
          </w:tcPr>
          <w:p w14:paraId="26CB0F12" w14:textId="77777777" w:rsidR="00DD70DE" w:rsidRPr="00FC0D93" w:rsidRDefault="00DD70DE" w:rsidP="00DD70DE">
            <w:pPr>
              <w:spacing w:after="0" w:line="240" w:lineRule="auto"/>
            </w:pPr>
          </w:p>
        </w:tc>
        <w:tc>
          <w:tcPr>
            <w:tcW w:w="2268" w:type="dxa"/>
            <w:vAlign w:val="center"/>
          </w:tcPr>
          <w:p w14:paraId="570DE2E7" w14:textId="77777777" w:rsidR="00DD70DE" w:rsidRPr="00FC0D93" w:rsidRDefault="00DD70DE" w:rsidP="00DD70DE">
            <w:pPr>
              <w:jc w:val="center"/>
            </w:pPr>
            <w:r w:rsidRPr="00FC0D93">
              <w:t>Coût compris dans les travaux préparatoires de l’entreprise (installation de chantier)</w:t>
            </w:r>
          </w:p>
        </w:tc>
        <w:tc>
          <w:tcPr>
            <w:tcW w:w="1773" w:type="dxa"/>
            <w:vAlign w:val="center"/>
          </w:tcPr>
          <w:p w14:paraId="4AC6AF0E" w14:textId="77777777" w:rsidR="00DD70DE" w:rsidRPr="00FC0D93" w:rsidRDefault="00DD70DE" w:rsidP="00DD70DE">
            <w:pPr>
              <w:spacing w:after="0" w:line="240" w:lineRule="auto"/>
            </w:pPr>
            <w:r w:rsidRPr="00FC0D93">
              <w:t>Entreprise</w:t>
            </w:r>
          </w:p>
        </w:tc>
      </w:tr>
      <w:tr w:rsidR="00DD70DE" w:rsidRPr="00FC0D93" w14:paraId="4DDDB8A0" w14:textId="77777777" w:rsidTr="00DD70DE">
        <w:trPr>
          <w:cantSplit/>
          <w:trHeight w:val="56"/>
        </w:trPr>
        <w:tc>
          <w:tcPr>
            <w:tcW w:w="1346" w:type="dxa"/>
            <w:vMerge w:val="restart"/>
            <w:vAlign w:val="center"/>
          </w:tcPr>
          <w:p w14:paraId="1CA2F372" w14:textId="77777777" w:rsidR="00DD70DE" w:rsidRPr="00FC0D93" w:rsidRDefault="00DD70DE" w:rsidP="00DD70DE">
            <w:pPr>
              <w:spacing w:after="0" w:line="240" w:lineRule="auto"/>
              <w:jc w:val="center"/>
            </w:pPr>
            <w:r w:rsidRPr="00FC0D93">
              <w:t>Phase construction</w:t>
            </w:r>
          </w:p>
        </w:tc>
        <w:tc>
          <w:tcPr>
            <w:tcW w:w="2199" w:type="dxa"/>
            <w:vAlign w:val="center"/>
          </w:tcPr>
          <w:p w14:paraId="326223AC"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rPr>
                <w:rFonts w:asciiTheme="minorHAnsi" w:eastAsia="Times New Roman" w:hAnsiTheme="minorHAnsi"/>
                <w:lang w:eastAsia="fr-FR"/>
              </w:rPr>
              <w:t>Risque de pollution des eaux et sol</w:t>
            </w:r>
          </w:p>
        </w:tc>
        <w:tc>
          <w:tcPr>
            <w:tcW w:w="4820" w:type="dxa"/>
          </w:tcPr>
          <w:p w14:paraId="79FF4D5B"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rPr>
                <w:rFonts w:asciiTheme="minorHAnsi" w:eastAsia="Times New Roman" w:hAnsiTheme="minorHAnsi"/>
                <w:color w:val="000000"/>
                <w:lang w:eastAsia="fr-FR"/>
              </w:rPr>
              <w:t>Collecter les déchets solides du chantier et les évacuer à des endroits autorisés ; récupérer et stocker les huiles usées et graisses dans des contenants étanches ; les acheminer vers un centre de recyclage</w:t>
            </w:r>
          </w:p>
          <w:p w14:paraId="52478E06"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rPr>
                <w:rFonts w:asciiTheme="minorHAnsi" w:eastAsia="Times New Roman" w:hAnsiTheme="minorHAnsi"/>
                <w:color w:val="000000"/>
                <w:lang w:eastAsia="fr-FR"/>
              </w:rPr>
              <w:t>Mettre en place un système d’assainissement autonome,</w:t>
            </w:r>
          </w:p>
          <w:p w14:paraId="1E2060A9"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rPr>
                <w:rFonts w:asciiTheme="minorHAnsi" w:hAnsiTheme="minorHAnsi"/>
              </w:rPr>
              <w:t>Aménager une aire de stockage des carburants conforme aux normes</w:t>
            </w:r>
          </w:p>
          <w:p w14:paraId="5B28FD1F"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rPr>
                <w:rFonts w:asciiTheme="minorHAnsi" w:eastAsia="Times New Roman" w:hAnsiTheme="minorHAnsi"/>
                <w:color w:val="000000"/>
                <w:lang w:eastAsia="fr-FR"/>
              </w:rPr>
              <w:t>Placer les citernes de stockage d’hydrocarbure dans des entrepôts étanches</w:t>
            </w:r>
          </w:p>
          <w:p w14:paraId="4E838446"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rPr>
                <w:rFonts w:asciiTheme="minorHAnsi" w:eastAsia="Times New Roman" w:hAnsiTheme="minorHAnsi"/>
                <w:szCs w:val="24"/>
                <w:lang w:eastAsia="fr-FR"/>
              </w:rPr>
              <w:t>Toute la superficie de la base vie sera imperméabilisée par du béton maigre pour éviter toute infiltration</w:t>
            </w:r>
          </w:p>
          <w:p w14:paraId="26764E7E"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rPr>
                <w:rFonts w:asciiTheme="minorHAnsi" w:hAnsiTheme="minorHAnsi"/>
                <w:szCs w:val="24"/>
              </w:rPr>
              <w:t>Tout déversement accidentel des hydrocarbures sera nettoyé immédiatement, absorption par du sable et récupération du sable souillé</w:t>
            </w:r>
          </w:p>
          <w:p w14:paraId="23AE022E" w14:textId="77777777" w:rsidR="00DD70DE" w:rsidRPr="00FC0D93" w:rsidDel="001E53CB" w:rsidRDefault="00DD70DE" w:rsidP="00DD70DE">
            <w:pPr>
              <w:numPr>
                <w:ilvl w:val="0"/>
                <w:numId w:val="43"/>
              </w:numPr>
              <w:tabs>
                <w:tab w:val="clear" w:pos="720"/>
                <w:tab w:val="num" w:pos="354"/>
              </w:tabs>
              <w:spacing w:after="0" w:line="240" w:lineRule="auto"/>
              <w:ind w:left="354" w:hanging="283"/>
            </w:pPr>
            <w:r w:rsidRPr="00FC0D93">
              <w:rPr>
                <w:rFonts w:asciiTheme="minorHAnsi" w:hAnsiTheme="minorHAnsi"/>
                <w:szCs w:val="24"/>
              </w:rPr>
              <w:t>Entretien, vidange et lavage des camions et engins dans un seul endroit adéquat et imperméabilisé</w:t>
            </w:r>
          </w:p>
          <w:p w14:paraId="65966059"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rPr>
                <w:rFonts w:asciiTheme="minorHAnsi" w:hAnsiTheme="minorHAnsi"/>
                <w:szCs w:val="24"/>
              </w:rPr>
              <w:t xml:space="preserve"> Mise en place des aires de parking, d’entretien, de vidange </w:t>
            </w:r>
          </w:p>
        </w:tc>
        <w:tc>
          <w:tcPr>
            <w:tcW w:w="2692" w:type="dxa"/>
          </w:tcPr>
          <w:p w14:paraId="54FB14AA" w14:textId="77777777" w:rsidR="00DD70DE" w:rsidRPr="00FC0D93" w:rsidRDefault="00DD70DE" w:rsidP="00DD70DE">
            <w:pPr>
              <w:numPr>
                <w:ilvl w:val="0"/>
                <w:numId w:val="43"/>
              </w:numPr>
              <w:tabs>
                <w:tab w:val="clear" w:pos="720"/>
                <w:tab w:val="num" w:pos="354"/>
              </w:tabs>
              <w:spacing w:after="0" w:line="240" w:lineRule="auto"/>
              <w:ind w:left="354" w:hanging="283"/>
            </w:pPr>
          </w:p>
        </w:tc>
        <w:tc>
          <w:tcPr>
            <w:tcW w:w="2268" w:type="dxa"/>
          </w:tcPr>
          <w:p w14:paraId="3F54B1E6" w14:textId="77777777" w:rsidR="00DD70DE" w:rsidRPr="00FC0D93" w:rsidRDefault="00DD70DE" w:rsidP="00DD70DE">
            <w:pPr>
              <w:jc w:val="center"/>
            </w:pPr>
          </w:p>
        </w:tc>
        <w:tc>
          <w:tcPr>
            <w:tcW w:w="1773" w:type="dxa"/>
            <w:vAlign w:val="center"/>
          </w:tcPr>
          <w:p w14:paraId="2F398CDD"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Entreprise</w:t>
            </w:r>
          </w:p>
        </w:tc>
      </w:tr>
      <w:tr w:rsidR="00DD70DE" w:rsidRPr="00FC0D93" w14:paraId="437ABCBF" w14:textId="77777777" w:rsidTr="00DD70DE">
        <w:trPr>
          <w:cantSplit/>
          <w:trHeight w:val="56"/>
        </w:trPr>
        <w:tc>
          <w:tcPr>
            <w:tcW w:w="1346" w:type="dxa"/>
            <w:vMerge/>
            <w:vAlign w:val="center"/>
          </w:tcPr>
          <w:p w14:paraId="4E00B0C2" w14:textId="77777777" w:rsidR="00DD70DE" w:rsidRPr="00FC0D93" w:rsidRDefault="00DD70DE" w:rsidP="00DD70DE">
            <w:pPr>
              <w:spacing w:after="0" w:line="240" w:lineRule="auto"/>
              <w:jc w:val="center"/>
            </w:pPr>
          </w:p>
        </w:tc>
        <w:tc>
          <w:tcPr>
            <w:tcW w:w="2199" w:type="dxa"/>
          </w:tcPr>
          <w:p w14:paraId="0B89EC21" w14:textId="77777777" w:rsidR="00DD70DE" w:rsidRPr="00FC0D93" w:rsidRDefault="00DD70DE" w:rsidP="00DD70DE">
            <w:pPr>
              <w:numPr>
                <w:ilvl w:val="0"/>
                <w:numId w:val="43"/>
              </w:numPr>
              <w:tabs>
                <w:tab w:val="clear" w:pos="720"/>
                <w:tab w:val="num" w:pos="354"/>
              </w:tabs>
              <w:spacing w:after="0" w:line="240" w:lineRule="auto"/>
              <w:ind w:left="354" w:hanging="283"/>
              <w:rPr>
                <w:rFonts w:asciiTheme="minorHAnsi" w:eastAsia="Times New Roman" w:hAnsiTheme="minorHAnsi"/>
                <w:lang w:eastAsia="fr-FR"/>
              </w:rPr>
            </w:pPr>
            <w:r w:rsidRPr="00FC0D93">
              <w:rPr>
                <w:rFonts w:asciiTheme="minorHAnsi" w:eastAsia="Times New Roman" w:hAnsiTheme="minorHAnsi"/>
                <w:lang w:eastAsia="fr-FR"/>
              </w:rPr>
              <w:t>Risque d’accidents</w:t>
            </w:r>
          </w:p>
        </w:tc>
        <w:tc>
          <w:tcPr>
            <w:tcW w:w="4820" w:type="dxa"/>
          </w:tcPr>
          <w:p w14:paraId="453465CF" w14:textId="77777777" w:rsidR="00DD70DE" w:rsidRPr="00FC0D93" w:rsidRDefault="00DD70DE" w:rsidP="00DD70DE">
            <w:pPr>
              <w:numPr>
                <w:ilvl w:val="0"/>
                <w:numId w:val="43"/>
              </w:numPr>
              <w:tabs>
                <w:tab w:val="clear" w:pos="720"/>
                <w:tab w:val="num" w:pos="354"/>
              </w:tabs>
              <w:spacing w:after="0" w:line="240" w:lineRule="auto"/>
              <w:ind w:left="354" w:hanging="283"/>
              <w:rPr>
                <w:rFonts w:asciiTheme="minorHAnsi" w:eastAsia="Times New Roman" w:hAnsiTheme="minorHAnsi"/>
                <w:color w:val="000000"/>
                <w:lang w:eastAsia="fr-FR"/>
              </w:rPr>
            </w:pPr>
            <w:r w:rsidRPr="00FC0D93">
              <w:rPr>
                <w:rFonts w:asciiTheme="minorHAnsi" w:eastAsia="Times New Roman" w:hAnsiTheme="minorHAnsi"/>
                <w:color w:val="000000"/>
                <w:lang w:eastAsia="fr-FR"/>
              </w:rPr>
              <w:t xml:space="preserve">Signaler les travaux par des panneaux et installer des panneaux de limitation de vitesse ; </w:t>
            </w:r>
          </w:p>
          <w:p w14:paraId="06329C68" w14:textId="77777777" w:rsidR="00DD70DE" w:rsidRPr="00FC0D93" w:rsidRDefault="00DD70DE" w:rsidP="00DD70DE">
            <w:pPr>
              <w:numPr>
                <w:ilvl w:val="0"/>
                <w:numId w:val="43"/>
              </w:numPr>
              <w:tabs>
                <w:tab w:val="clear" w:pos="720"/>
                <w:tab w:val="num" w:pos="354"/>
              </w:tabs>
              <w:spacing w:after="0" w:line="240" w:lineRule="auto"/>
              <w:ind w:left="354" w:hanging="283"/>
              <w:rPr>
                <w:rFonts w:asciiTheme="minorHAnsi" w:eastAsia="Times New Roman" w:hAnsiTheme="minorHAnsi"/>
                <w:color w:val="000000"/>
                <w:lang w:eastAsia="fr-FR"/>
              </w:rPr>
            </w:pPr>
            <w:r w:rsidRPr="00FC0D93">
              <w:rPr>
                <w:rFonts w:asciiTheme="minorHAnsi" w:eastAsia="Times New Roman" w:hAnsiTheme="minorHAnsi"/>
                <w:color w:val="000000"/>
                <w:lang w:eastAsia="fr-FR"/>
              </w:rPr>
              <w:t>Contrôler l’accès aux lieux d’entreposage de la machinerie</w:t>
            </w:r>
            <w:r w:rsidRPr="00FC0D93">
              <w:rPr>
                <w:rFonts w:asciiTheme="minorHAnsi" w:eastAsia="Times New Roman" w:hAnsiTheme="minorHAnsi"/>
                <w:color w:val="000000"/>
                <w:lang w:eastAsia="fr-FR"/>
              </w:rPr>
              <w:br/>
            </w:r>
          </w:p>
        </w:tc>
        <w:tc>
          <w:tcPr>
            <w:tcW w:w="2692" w:type="dxa"/>
          </w:tcPr>
          <w:p w14:paraId="5EA6EBF7" w14:textId="77777777" w:rsidR="00DD70DE" w:rsidRPr="00FC0D93" w:rsidRDefault="00DD70DE" w:rsidP="00DD70DE">
            <w:pPr>
              <w:numPr>
                <w:ilvl w:val="0"/>
                <w:numId w:val="43"/>
              </w:numPr>
              <w:tabs>
                <w:tab w:val="clear" w:pos="720"/>
                <w:tab w:val="num" w:pos="354"/>
              </w:tabs>
              <w:spacing w:after="0" w:line="240" w:lineRule="auto"/>
              <w:ind w:left="354" w:hanging="283"/>
            </w:pPr>
          </w:p>
        </w:tc>
        <w:tc>
          <w:tcPr>
            <w:tcW w:w="2268" w:type="dxa"/>
          </w:tcPr>
          <w:p w14:paraId="44B746AF" w14:textId="77777777" w:rsidR="00DD70DE" w:rsidRPr="00FC0D93" w:rsidRDefault="00DD70DE" w:rsidP="00DD70DE">
            <w:pPr>
              <w:jc w:val="center"/>
            </w:pPr>
          </w:p>
        </w:tc>
        <w:tc>
          <w:tcPr>
            <w:tcW w:w="1773" w:type="dxa"/>
            <w:vAlign w:val="center"/>
          </w:tcPr>
          <w:p w14:paraId="461F8D40"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Entreprise</w:t>
            </w:r>
          </w:p>
        </w:tc>
      </w:tr>
      <w:tr w:rsidR="00DD70DE" w:rsidRPr="00FC0D93" w14:paraId="6BD2061B" w14:textId="77777777" w:rsidTr="00DD70DE">
        <w:trPr>
          <w:cantSplit/>
          <w:trHeight w:val="56"/>
        </w:trPr>
        <w:tc>
          <w:tcPr>
            <w:tcW w:w="1346" w:type="dxa"/>
            <w:vMerge/>
            <w:vAlign w:val="center"/>
          </w:tcPr>
          <w:p w14:paraId="56A7C5D3" w14:textId="77777777" w:rsidR="00DD70DE" w:rsidRPr="00FC0D93" w:rsidRDefault="00DD70DE" w:rsidP="00DD70DE">
            <w:pPr>
              <w:spacing w:after="0" w:line="240" w:lineRule="auto"/>
              <w:jc w:val="center"/>
            </w:pPr>
          </w:p>
        </w:tc>
        <w:tc>
          <w:tcPr>
            <w:tcW w:w="2199" w:type="dxa"/>
          </w:tcPr>
          <w:p w14:paraId="7D5D12B4" w14:textId="77777777" w:rsidR="00DD70DE" w:rsidRPr="00FC0D93" w:rsidRDefault="00DD70DE" w:rsidP="00DD70DE">
            <w:pPr>
              <w:numPr>
                <w:ilvl w:val="0"/>
                <w:numId w:val="43"/>
              </w:numPr>
              <w:tabs>
                <w:tab w:val="clear" w:pos="720"/>
                <w:tab w:val="num" w:pos="354"/>
              </w:tabs>
              <w:spacing w:after="0" w:line="240" w:lineRule="auto"/>
              <w:ind w:left="354" w:hanging="283"/>
              <w:rPr>
                <w:rFonts w:asciiTheme="minorHAnsi" w:eastAsia="Times New Roman" w:hAnsiTheme="minorHAnsi"/>
                <w:lang w:eastAsia="fr-FR"/>
              </w:rPr>
            </w:pPr>
            <w:r w:rsidRPr="00FC0D93">
              <w:rPr>
                <w:rFonts w:asciiTheme="minorHAnsi" w:eastAsia="Times New Roman" w:hAnsiTheme="minorHAnsi"/>
                <w:lang w:eastAsia="fr-FR"/>
              </w:rPr>
              <w:t>Risque de développement de maladies respiratoires</w:t>
            </w:r>
          </w:p>
        </w:tc>
        <w:tc>
          <w:tcPr>
            <w:tcW w:w="4820" w:type="dxa"/>
          </w:tcPr>
          <w:p w14:paraId="76A38889" w14:textId="77777777" w:rsidR="00DD70DE" w:rsidRPr="00FC0D93" w:rsidRDefault="00DD70DE" w:rsidP="00DD70DE">
            <w:pPr>
              <w:numPr>
                <w:ilvl w:val="0"/>
                <w:numId w:val="43"/>
              </w:numPr>
              <w:tabs>
                <w:tab w:val="clear" w:pos="720"/>
                <w:tab w:val="num" w:pos="354"/>
              </w:tabs>
              <w:spacing w:after="0" w:line="240" w:lineRule="auto"/>
              <w:ind w:left="354" w:hanging="283"/>
              <w:rPr>
                <w:rFonts w:asciiTheme="minorHAnsi" w:eastAsia="Times New Roman" w:hAnsiTheme="minorHAnsi"/>
                <w:color w:val="000000"/>
                <w:lang w:eastAsia="fr-FR"/>
              </w:rPr>
            </w:pPr>
            <w:r w:rsidRPr="00FC0D93">
              <w:rPr>
                <w:rFonts w:asciiTheme="minorHAnsi" w:eastAsia="Times New Roman" w:hAnsiTheme="minorHAnsi"/>
                <w:color w:val="000000"/>
                <w:lang w:eastAsia="fr-FR"/>
              </w:rPr>
              <w:t>Équiper de bâches les camions qui transportent les matériaux meubles ; maintenir les engins en bon état.</w:t>
            </w:r>
          </w:p>
        </w:tc>
        <w:tc>
          <w:tcPr>
            <w:tcW w:w="2692" w:type="dxa"/>
          </w:tcPr>
          <w:p w14:paraId="7AB9E76D" w14:textId="77777777" w:rsidR="00DD70DE" w:rsidRPr="00FC0D93" w:rsidRDefault="00DD70DE" w:rsidP="00DD70DE">
            <w:pPr>
              <w:numPr>
                <w:ilvl w:val="0"/>
                <w:numId w:val="43"/>
              </w:numPr>
              <w:tabs>
                <w:tab w:val="clear" w:pos="720"/>
                <w:tab w:val="num" w:pos="354"/>
              </w:tabs>
              <w:spacing w:after="0" w:line="240" w:lineRule="auto"/>
              <w:ind w:left="354" w:hanging="283"/>
            </w:pPr>
          </w:p>
        </w:tc>
        <w:tc>
          <w:tcPr>
            <w:tcW w:w="2268" w:type="dxa"/>
          </w:tcPr>
          <w:p w14:paraId="48F043F2" w14:textId="77777777" w:rsidR="00DD70DE" w:rsidRPr="00FC0D93" w:rsidRDefault="00DD70DE" w:rsidP="00DD70DE">
            <w:pPr>
              <w:jc w:val="center"/>
            </w:pPr>
          </w:p>
        </w:tc>
        <w:tc>
          <w:tcPr>
            <w:tcW w:w="1773" w:type="dxa"/>
            <w:vAlign w:val="center"/>
          </w:tcPr>
          <w:p w14:paraId="446B84CA"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Entreprise</w:t>
            </w:r>
          </w:p>
        </w:tc>
      </w:tr>
      <w:tr w:rsidR="00DD70DE" w:rsidRPr="00FC0D93" w14:paraId="1D75297A" w14:textId="77777777" w:rsidTr="00DD70DE">
        <w:trPr>
          <w:cantSplit/>
          <w:trHeight w:val="56"/>
        </w:trPr>
        <w:tc>
          <w:tcPr>
            <w:tcW w:w="1346" w:type="dxa"/>
            <w:vMerge/>
            <w:vAlign w:val="center"/>
          </w:tcPr>
          <w:p w14:paraId="73413A02" w14:textId="77777777" w:rsidR="00DD70DE" w:rsidRPr="00FC0D93" w:rsidRDefault="00DD70DE" w:rsidP="00DD70DE">
            <w:pPr>
              <w:spacing w:after="0" w:line="240" w:lineRule="auto"/>
              <w:jc w:val="center"/>
            </w:pPr>
          </w:p>
        </w:tc>
        <w:tc>
          <w:tcPr>
            <w:tcW w:w="2199" w:type="dxa"/>
          </w:tcPr>
          <w:p w14:paraId="285B56D7" w14:textId="77777777" w:rsidR="00DD70DE" w:rsidRPr="00FC0D93" w:rsidRDefault="00DD70DE" w:rsidP="00DD70DE">
            <w:pPr>
              <w:numPr>
                <w:ilvl w:val="0"/>
                <w:numId w:val="43"/>
              </w:numPr>
              <w:tabs>
                <w:tab w:val="clear" w:pos="720"/>
                <w:tab w:val="num" w:pos="354"/>
              </w:tabs>
              <w:spacing w:after="0" w:line="240" w:lineRule="auto"/>
              <w:ind w:left="354" w:hanging="283"/>
              <w:rPr>
                <w:rFonts w:asciiTheme="minorHAnsi" w:eastAsia="Times New Roman" w:hAnsiTheme="minorHAnsi"/>
                <w:lang w:eastAsia="fr-FR"/>
              </w:rPr>
            </w:pPr>
            <w:r w:rsidRPr="00FC0D93">
              <w:rPr>
                <w:rFonts w:asciiTheme="minorHAnsi" w:eastAsia="Times New Roman" w:hAnsiTheme="minorHAnsi"/>
                <w:lang w:eastAsia="fr-FR"/>
              </w:rPr>
              <w:t>Risque d’accidents</w:t>
            </w:r>
          </w:p>
        </w:tc>
        <w:tc>
          <w:tcPr>
            <w:tcW w:w="4820" w:type="dxa"/>
          </w:tcPr>
          <w:p w14:paraId="531F302D" w14:textId="77777777" w:rsidR="00DD70DE" w:rsidRPr="00FC0D93" w:rsidRDefault="00DD70DE" w:rsidP="00DD70DE">
            <w:pPr>
              <w:numPr>
                <w:ilvl w:val="0"/>
                <w:numId w:val="43"/>
              </w:numPr>
              <w:tabs>
                <w:tab w:val="clear" w:pos="720"/>
                <w:tab w:val="num" w:pos="354"/>
              </w:tabs>
              <w:spacing w:after="0" w:line="240" w:lineRule="auto"/>
              <w:ind w:left="354" w:hanging="283"/>
              <w:rPr>
                <w:rFonts w:asciiTheme="minorHAnsi" w:eastAsia="Times New Roman" w:hAnsiTheme="minorHAnsi"/>
                <w:color w:val="000000"/>
                <w:lang w:eastAsia="fr-FR"/>
              </w:rPr>
            </w:pPr>
            <w:r w:rsidRPr="00FC0D93">
              <w:rPr>
                <w:rFonts w:asciiTheme="minorHAnsi" w:eastAsia="Times New Roman" w:hAnsiTheme="minorHAnsi"/>
                <w:color w:val="000000"/>
                <w:lang w:eastAsia="fr-FR"/>
              </w:rPr>
              <w:t>Fournir au personnel de chantier un kit individuel de protection, instaurer le port de ces équipements de sécurité ; mettre en place des boites à pharmacie avec les médicaments de base nécessaires aux soins d’urgence</w:t>
            </w:r>
          </w:p>
          <w:p w14:paraId="6E87FF6B" w14:textId="77777777" w:rsidR="00DD70DE" w:rsidRPr="00FC0D93" w:rsidRDefault="00DD70DE" w:rsidP="00DD70DE">
            <w:pPr>
              <w:numPr>
                <w:ilvl w:val="0"/>
                <w:numId w:val="43"/>
              </w:numPr>
              <w:tabs>
                <w:tab w:val="clear" w:pos="720"/>
                <w:tab w:val="num" w:pos="354"/>
              </w:tabs>
              <w:spacing w:after="0" w:line="240" w:lineRule="auto"/>
              <w:ind w:left="354" w:hanging="283"/>
              <w:rPr>
                <w:rFonts w:asciiTheme="minorHAnsi" w:eastAsia="Times New Roman" w:hAnsiTheme="minorHAnsi"/>
                <w:color w:val="000000"/>
                <w:lang w:eastAsia="fr-FR"/>
              </w:rPr>
            </w:pPr>
            <w:r w:rsidRPr="00FC0D93">
              <w:rPr>
                <w:rFonts w:asciiTheme="minorHAnsi" w:hAnsiTheme="minorHAnsi"/>
              </w:rPr>
              <w:t>Mettre en place des extincteurs et des trousses de premiers soins dans l’enceinte de la base vie</w:t>
            </w:r>
          </w:p>
        </w:tc>
        <w:tc>
          <w:tcPr>
            <w:tcW w:w="2692" w:type="dxa"/>
          </w:tcPr>
          <w:p w14:paraId="725E9A3D" w14:textId="77777777" w:rsidR="00DD70DE" w:rsidRPr="00FC0D93" w:rsidRDefault="00DD70DE" w:rsidP="00DD70DE">
            <w:pPr>
              <w:numPr>
                <w:ilvl w:val="0"/>
                <w:numId w:val="43"/>
              </w:numPr>
              <w:tabs>
                <w:tab w:val="clear" w:pos="720"/>
                <w:tab w:val="num" w:pos="354"/>
              </w:tabs>
              <w:spacing w:after="0" w:line="240" w:lineRule="auto"/>
              <w:ind w:left="354" w:hanging="283"/>
            </w:pPr>
          </w:p>
        </w:tc>
        <w:tc>
          <w:tcPr>
            <w:tcW w:w="2268" w:type="dxa"/>
          </w:tcPr>
          <w:p w14:paraId="3250056E" w14:textId="77777777" w:rsidR="00DD70DE" w:rsidRPr="00FC0D93" w:rsidRDefault="00DD70DE" w:rsidP="00DD70DE">
            <w:pPr>
              <w:jc w:val="center"/>
            </w:pPr>
          </w:p>
        </w:tc>
        <w:tc>
          <w:tcPr>
            <w:tcW w:w="1773" w:type="dxa"/>
            <w:vAlign w:val="center"/>
          </w:tcPr>
          <w:p w14:paraId="42ED1CC2"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Entreprise</w:t>
            </w:r>
          </w:p>
        </w:tc>
      </w:tr>
      <w:tr w:rsidR="00DD70DE" w:rsidRPr="00FC0D93" w14:paraId="284E7B4B" w14:textId="77777777" w:rsidTr="00DD70DE">
        <w:trPr>
          <w:cantSplit/>
          <w:trHeight w:val="56"/>
        </w:trPr>
        <w:tc>
          <w:tcPr>
            <w:tcW w:w="1346" w:type="dxa"/>
            <w:vMerge/>
            <w:vAlign w:val="center"/>
          </w:tcPr>
          <w:p w14:paraId="32C4EF7C" w14:textId="77777777" w:rsidR="00DD70DE" w:rsidRPr="00FC0D93" w:rsidRDefault="00DD70DE" w:rsidP="00DD70DE">
            <w:pPr>
              <w:spacing w:after="0" w:line="240" w:lineRule="auto"/>
              <w:jc w:val="center"/>
            </w:pPr>
          </w:p>
        </w:tc>
        <w:tc>
          <w:tcPr>
            <w:tcW w:w="2199" w:type="dxa"/>
          </w:tcPr>
          <w:p w14:paraId="48242A6F" w14:textId="77777777" w:rsidR="00DD70DE" w:rsidRPr="00FC0D93" w:rsidRDefault="00DD70DE" w:rsidP="00DD70DE">
            <w:pPr>
              <w:numPr>
                <w:ilvl w:val="0"/>
                <w:numId w:val="43"/>
              </w:numPr>
              <w:tabs>
                <w:tab w:val="clear" w:pos="720"/>
                <w:tab w:val="num" w:pos="354"/>
              </w:tabs>
              <w:spacing w:after="0" w:line="240" w:lineRule="auto"/>
              <w:ind w:left="354" w:hanging="283"/>
              <w:rPr>
                <w:rFonts w:asciiTheme="minorHAnsi" w:eastAsia="Times New Roman" w:hAnsiTheme="minorHAnsi"/>
                <w:lang w:eastAsia="fr-FR"/>
              </w:rPr>
            </w:pPr>
            <w:r w:rsidRPr="00FC0D93">
              <w:rPr>
                <w:rFonts w:asciiTheme="minorHAnsi" w:eastAsia="Times New Roman" w:hAnsiTheme="minorHAnsi"/>
                <w:lang w:eastAsia="fr-FR"/>
              </w:rPr>
              <w:t>Risque d’érosion</w:t>
            </w:r>
          </w:p>
          <w:p w14:paraId="2E7CBB9E" w14:textId="77777777" w:rsidR="00DD70DE" w:rsidRPr="00FC0D93" w:rsidRDefault="00DD70DE" w:rsidP="00DD70DE">
            <w:pPr>
              <w:numPr>
                <w:ilvl w:val="0"/>
                <w:numId w:val="43"/>
              </w:numPr>
              <w:tabs>
                <w:tab w:val="clear" w:pos="720"/>
                <w:tab w:val="num" w:pos="354"/>
              </w:tabs>
              <w:spacing w:after="0" w:line="240" w:lineRule="auto"/>
              <w:ind w:left="354" w:hanging="283"/>
              <w:rPr>
                <w:rFonts w:asciiTheme="minorHAnsi" w:eastAsia="Times New Roman" w:hAnsiTheme="minorHAnsi"/>
                <w:lang w:eastAsia="fr-FR"/>
              </w:rPr>
            </w:pPr>
            <w:r w:rsidRPr="00FC0D93">
              <w:t>Dégradation du sol </w:t>
            </w:r>
          </w:p>
        </w:tc>
        <w:tc>
          <w:tcPr>
            <w:tcW w:w="4820" w:type="dxa"/>
          </w:tcPr>
          <w:p w14:paraId="02366755" w14:textId="77777777" w:rsidR="00DD70DE" w:rsidRPr="00FC0D93" w:rsidRDefault="00DD70DE" w:rsidP="00DD70DE">
            <w:pPr>
              <w:numPr>
                <w:ilvl w:val="0"/>
                <w:numId w:val="43"/>
              </w:numPr>
              <w:tabs>
                <w:tab w:val="clear" w:pos="720"/>
                <w:tab w:val="num" w:pos="354"/>
              </w:tabs>
              <w:spacing w:after="0" w:line="240" w:lineRule="auto"/>
              <w:ind w:left="354" w:hanging="283"/>
              <w:rPr>
                <w:rFonts w:asciiTheme="minorHAnsi" w:eastAsia="Times New Roman" w:hAnsiTheme="minorHAnsi"/>
                <w:color w:val="000000"/>
                <w:lang w:eastAsia="fr-FR"/>
              </w:rPr>
            </w:pPr>
            <w:r w:rsidRPr="00FC0D93">
              <w:rPr>
                <w:rFonts w:asciiTheme="minorHAnsi" w:eastAsia="Times New Roman" w:hAnsiTheme="minorHAnsi"/>
                <w:color w:val="000000"/>
                <w:lang w:eastAsia="fr-FR"/>
              </w:rPr>
              <w:t>Bien gérer la circulation sur les chantiers et éviter de circuler en dehors des voies d’accès et dans les zones sensibles à l’érosion</w:t>
            </w:r>
          </w:p>
          <w:p w14:paraId="7C26CD91" w14:textId="77777777" w:rsidR="00DD70DE" w:rsidRPr="00FC0D93" w:rsidRDefault="00DD70DE" w:rsidP="00DD70DE">
            <w:pPr>
              <w:numPr>
                <w:ilvl w:val="0"/>
                <w:numId w:val="43"/>
              </w:numPr>
              <w:tabs>
                <w:tab w:val="clear" w:pos="720"/>
                <w:tab w:val="num" w:pos="354"/>
              </w:tabs>
              <w:spacing w:after="0" w:line="240" w:lineRule="auto"/>
              <w:ind w:left="354" w:hanging="283"/>
              <w:rPr>
                <w:rFonts w:asciiTheme="minorHAnsi" w:eastAsia="Times New Roman" w:hAnsiTheme="minorHAnsi"/>
                <w:color w:val="000000"/>
                <w:lang w:eastAsia="fr-FR"/>
              </w:rPr>
            </w:pPr>
            <w:r w:rsidRPr="00FC0D93">
              <w:rPr>
                <w:rFonts w:asciiTheme="minorHAnsi" w:eastAsia="Times New Roman" w:hAnsiTheme="minorHAnsi"/>
                <w:color w:val="000000"/>
                <w:lang w:eastAsia="fr-FR"/>
              </w:rPr>
              <w:t>Régler et remettre en place les carrières et les zones d’emprunt</w:t>
            </w:r>
          </w:p>
        </w:tc>
        <w:tc>
          <w:tcPr>
            <w:tcW w:w="2692" w:type="dxa"/>
          </w:tcPr>
          <w:p w14:paraId="77A91B87" w14:textId="77777777" w:rsidR="00DD70DE" w:rsidRPr="00FC0D93" w:rsidRDefault="00DD70DE" w:rsidP="00DD70DE">
            <w:pPr>
              <w:numPr>
                <w:ilvl w:val="0"/>
                <w:numId w:val="43"/>
              </w:numPr>
              <w:tabs>
                <w:tab w:val="clear" w:pos="720"/>
                <w:tab w:val="num" w:pos="354"/>
              </w:tabs>
              <w:spacing w:after="0" w:line="240" w:lineRule="auto"/>
              <w:ind w:left="354" w:hanging="283"/>
            </w:pPr>
          </w:p>
        </w:tc>
        <w:tc>
          <w:tcPr>
            <w:tcW w:w="2268" w:type="dxa"/>
          </w:tcPr>
          <w:p w14:paraId="2D91F185" w14:textId="77777777" w:rsidR="00DD70DE" w:rsidRPr="00FC0D93" w:rsidRDefault="00DD70DE" w:rsidP="00DD70DE">
            <w:pPr>
              <w:jc w:val="center"/>
            </w:pPr>
          </w:p>
        </w:tc>
        <w:tc>
          <w:tcPr>
            <w:tcW w:w="1773" w:type="dxa"/>
            <w:vAlign w:val="center"/>
          </w:tcPr>
          <w:p w14:paraId="52EB4F4F"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Entreprise</w:t>
            </w:r>
          </w:p>
        </w:tc>
      </w:tr>
      <w:tr w:rsidR="00DD70DE" w:rsidRPr="00FC0D93" w14:paraId="40AD6BC3" w14:textId="77777777" w:rsidTr="00DD70DE">
        <w:trPr>
          <w:cantSplit/>
          <w:trHeight w:val="56"/>
        </w:trPr>
        <w:tc>
          <w:tcPr>
            <w:tcW w:w="1346" w:type="dxa"/>
            <w:vMerge/>
            <w:vAlign w:val="center"/>
          </w:tcPr>
          <w:p w14:paraId="65DCADCE" w14:textId="77777777" w:rsidR="00DD70DE" w:rsidRPr="00FC0D93" w:rsidRDefault="00DD70DE" w:rsidP="00DD70DE">
            <w:pPr>
              <w:spacing w:after="0" w:line="240" w:lineRule="auto"/>
              <w:jc w:val="center"/>
            </w:pPr>
          </w:p>
        </w:tc>
        <w:tc>
          <w:tcPr>
            <w:tcW w:w="2199" w:type="dxa"/>
          </w:tcPr>
          <w:p w14:paraId="5E04B590"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Destruction ou modification de la végétation.</w:t>
            </w:r>
          </w:p>
        </w:tc>
        <w:tc>
          <w:tcPr>
            <w:tcW w:w="4820" w:type="dxa"/>
          </w:tcPr>
          <w:p w14:paraId="75B64D92"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rPr>
                <w:rFonts w:asciiTheme="minorHAnsi" w:hAnsiTheme="minorHAnsi" w:cstheme="minorHAnsi"/>
              </w:rPr>
              <w:t>Abattage localisé et non défrichement total (limitation des emprises du défrichement)</w:t>
            </w:r>
          </w:p>
          <w:p w14:paraId="6DCAC855"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Conservation du top sol et remise en état des surfaces touchées</w:t>
            </w:r>
          </w:p>
          <w:p w14:paraId="17744D1B"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Reboisement.</w:t>
            </w:r>
          </w:p>
        </w:tc>
        <w:tc>
          <w:tcPr>
            <w:tcW w:w="2692" w:type="dxa"/>
          </w:tcPr>
          <w:p w14:paraId="63BED1C2"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 xml:space="preserve">Destruction directe, totale ou permanente de l’habitat forestier </w:t>
            </w:r>
          </w:p>
          <w:p w14:paraId="2A81EE39"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 xml:space="preserve">Destruction potentielle d’individu faunistique lors du chantier </w:t>
            </w:r>
          </w:p>
          <w:p w14:paraId="559CC604"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Destruction et modification d’une partie de l’habitat fonctionnel des différentes espèces faunistiques</w:t>
            </w:r>
          </w:p>
        </w:tc>
        <w:tc>
          <w:tcPr>
            <w:tcW w:w="2268" w:type="dxa"/>
            <w:vAlign w:val="center"/>
          </w:tcPr>
          <w:p w14:paraId="7A6561F7" w14:textId="77777777" w:rsidR="00DD70DE" w:rsidRPr="00FC0D93" w:rsidRDefault="00DD70DE" w:rsidP="00DD70DE">
            <w:pPr>
              <w:jc w:val="center"/>
            </w:pPr>
            <w:r w:rsidRPr="00FC0D93">
              <w:t>Coût compris dans les frais généraux et/ou charge de chantier</w:t>
            </w:r>
          </w:p>
        </w:tc>
        <w:tc>
          <w:tcPr>
            <w:tcW w:w="1773" w:type="dxa"/>
            <w:vAlign w:val="center"/>
          </w:tcPr>
          <w:p w14:paraId="1E6C2AC2"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Entreprise</w:t>
            </w:r>
          </w:p>
          <w:p w14:paraId="36B108DA"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Bénéficiaires</w:t>
            </w:r>
          </w:p>
        </w:tc>
      </w:tr>
      <w:tr w:rsidR="00DD70DE" w:rsidRPr="00FC0D93" w14:paraId="511455FD" w14:textId="77777777" w:rsidTr="00DD70DE">
        <w:trPr>
          <w:cantSplit/>
          <w:trHeight w:val="1827"/>
        </w:trPr>
        <w:tc>
          <w:tcPr>
            <w:tcW w:w="1346" w:type="dxa"/>
            <w:vMerge/>
          </w:tcPr>
          <w:p w14:paraId="580BE624" w14:textId="77777777" w:rsidR="00DD70DE" w:rsidRPr="00FC0D93" w:rsidRDefault="00DD70DE" w:rsidP="00DD70DE">
            <w:pPr>
              <w:numPr>
                <w:ilvl w:val="0"/>
                <w:numId w:val="43"/>
              </w:numPr>
              <w:tabs>
                <w:tab w:val="clear" w:pos="720"/>
                <w:tab w:val="num" w:pos="354"/>
              </w:tabs>
              <w:spacing w:after="0" w:line="240" w:lineRule="auto"/>
              <w:ind w:left="354" w:hanging="283"/>
            </w:pPr>
          </w:p>
        </w:tc>
        <w:tc>
          <w:tcPr>
            <w:tcW w:w="2199" w:type="dxa"/>
          </w:tcPr>
          <w:p w14:paraId="5B88C5CC"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 xml:space="preserve">Risque d’accident, </w:t>
            </w:r>
          </w:p>
        </w:tc>
        <w:tc>
          <w:tcPr>
            <w:tcW w:w="4820" w:type="dxa"/>
          </w:tcPr>
          <w:p w14:paraId="29191155"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Installation des panneaux d’interdiction d’accès à la carrière</w:t>
            </w:r>
          </w:p>
          <w:p w14:paraId="41BAA4C6"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Information et sensibilisation  des populations locales avant les tirs à l’explosif</w:t>
            </w:r>
          </w:p>
          <w:p w14:paraId="305010EE"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Exigence  du port d’équipement adéquat pour le personnel</w:t>
            </w:r>
          </w:p>
        </w:tc>
        <w:tc>
          <w:tcPr>
            <w:tcW w:w="2692" w:type="dxa"/>
          </w:tcPr>
          <w:p w14:paraId="0AA63B81" w14:textId="77777777" w:rsidR="00DD70DE" w:rsidRPr="00FC0D93" w:rsidRDefault="00DD70DE" w:rsidP="00DD70DE">
            <w:pPr>
              <w:numPr>
                <w:ilvl w:val="0"/>
                <w:numId w:val="43"/>
              </w:numPr>
              <w:tabs>
                <w:tab w:val="clear" w:pos="720"/>
                <w:tab w:val="num" w:pos="354"/>
              </w:tabs>
              <w:spacing w:after="0" w:line="240" w:lineRule="auto"/>
              <w:ind w:left="354" w:hanging="283"/>
            </w:pPr>
          </w:p>
        </w:tc>
        <w:tc>
          <w:tcPr>
            <w:tcW w:w="2268" w:type="dxa"/>
            <w:vAlign w:val="center"/>
          </w:tcPr>
          <w:p w14:paraId="26456A74" w14:textId="77777777" w:rsidR="00DD70DE" w:rsidRPr="00FC0D93" w:rsidRDefault="00DD70DE" w:rsidP="00DD70DE">
            <w:pPr>
              <w:jc w:val="center"/>
            </w:pPr>
            <w:r w:rsidRPr="00FC0D93">
              <w:t>Coût compris dans les frais généraux et/ou charge de chantier</w:t>
            </w:r>
          </w:p>
        </w:tc>
        <w:tc>
          <w:tcPr>
            <w:tcW w:w="1773" w:type="dxa"/>
            <w:vAlign w:val="center"/>
          </w:tcPr>
          <w:p w14:paraId="5011AC85"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Entreprise</w:t>
            </w:r>
          </w:p>
        </w:tc>
      </w:tr>
      <w:tr w:rsidR="00DD70DE" w:rsidRPr="00FC0D93" w14:paraId="5C21F6B4" w14:textId="77777777" w:rsidTr="00DD70DE">
        <w:trPr>
          <w:cantSplit/>
          <w:trHeight w:val="1980"/>
        </w:trPr>
        <w:tc>
          <w:tcPr>
            <w:tcW w:w="1346" w:type="dxa"/>
            <w:vMerge/>
          </w:tcPr>
          <w:p w14:paraId="1433A56D" w14:textId="77777777" w:rsidR="00DD70DE" w:rsidRPr="00FC0D93" w:rsidRDefault="00DD70DE" w:rsidP="00DD70DE">
            <w:pPr>
              <w:numPr>
                <w:ilvl w:val="0"/>
                <w:numId w:val="43"/>
              </w:numPr>
              <w:tabs>
                <w:tab w:val="clear" w:pos="720"/>
                <w:tab w:val="num" w:pos="354"/>
              </w:tabs>
              <w:spacing w:after="0" w:line="240" w:lineRule="auto"/>
              <w:ind w:left="354" w:hanging="283"/>
            </w:pPr>
          </w:p>
        </w:tc>
        <w:tc>
          <w:tcPr>
            <w:tcW w:w="2199" w:type="dxa"/>
          </w:tcPr>
          <w:p w14:paraId="1C5E0A43"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Pollution d’air,</w:t>
            </w:r>
          </w:p>
          <w:p w14:paraId="5EBC60A3"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Maladies pulmonaires irréversibles dues aux poussières.</w:t>
            </w:r>
          </w:p>
        </w:tc>
        <w:tc>
          <w:tcPr>
            <w:tcW w:w="4820" w:type="dxa"/>
          </w:tcPr>
          <w:p w14:paraId="7BD4452C"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Programmation des périodes de réalisation de certains travaux dangereux (abattage à l’explosif) en dehors des heures d’affluence</w:t>
            </w:r>
          </w:p>
          <w:p w14:paraId="196EA1C5"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Rangement des restes de bloc et gravats éparpillés aux alentours de la carrière</w:t>
            </w:r>
          </w:p>
          <w:p w14:paraId="4440D4EA"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Arrosage des gravillons et pulvérisation d’eau à la sortie du concasseur</w:t>
            </w:r>
          </w:p>
        </w:tc>
        <w:tc>
          <w:tcPr>
            <w:tcW w:w="2692" w:type="dxa"/>
          </w:tcPr>
          <w:p w14:paraId="0634E064" w14:textId="77777777" w:rsidR="00DD70DE" w:rsidRPr="00FC0D93" w:rsidRDefault="00DD70DE" w:rsidP="00DD70DE">
            <w:pPr>
              <w:numPr>
                <w:ilvl w:val="0"/>
                <w:numId w:val="43"/>
              </w:numPr>
              <w:tabs>
                <w:tab w:val="clear" w:pos="720"/>
                <w:tab w:val="num" w:pos="354"/>
              </w:tabs>
              <w:spacing w:after="0" w:line="240" w:lineRule="auto"/>
              <w:ind w:left="354" w:hanging="283"/>
            </w:pPr>
          </w:p>
        </w:tc>
        <w:tc>
          <w:tcPr>
            <w:tcW w:w="2268" w:type="dxa"/>
          </w:tcPr>
          <w:p w14:paraId="35910577" w14:textId="77777777" w:rsidR="00DD70DE" w:rsidRPr="00FC0D93" w:rsidRDefault="00DD70DE" w:rsidP="00DD70DE">
            <w:pPr>
              <w:jc w:val="center"/>
            </w:pPr>
          </w:p>
        </w:tc>
        <w:tc>
          <w:tcPr>
            <w:tcW w:w="1773" w:type="dxa"/>
          </w:tcPr>
          <w:p w14:paraId="178B755C" w14:textId="77777777" w:rsidR="00DD70DE" w:rsidRPr="00FC0D93" w:rsidRDefault="00DD70DE" w:rsidP="00DD70DE">
            <w:pPr>
              <w:numPr>
                <w:ilvl w:val="0"/>
                <w:numId w:val="43"/>
              </w:numPr>
              <w:tabs>
                <w:tab w:val="clear" w:pos="720"/>
                <w:tab w:val="num" w:pos="354"/>
              </w:tabs>
              <w:spacing w:after="0" w:line="240" w:lineRule="auto"/>
              <w:ind w:left="354" w:hanging="283"/>
            </w:pPr>
          </w:p>
        </w:tc>
      </w:tr>
      <w:tr w:rsidR="00DD70DE" w:rsidRPr="00FC0D93" w14:paraId="5E9DB785" w14:textId="77777777" w:rsidTr="00DD70DE">
        <w:trPr>
          <w:cantSplit/>
          <w:trHeight w:val="264"/>
        </w:trPr>
        <w:tc>
          <w:tcPr>
            <w:tcW w:w="1346" w:type="dxa"/>
            <w:vMerge/>
          </w:tcPr>
          <w:p w14:paraId="1E023EA5" w14:textId="77777777" w:rsidR="00DD70DE" w:rsidRPr="00FC0D93" w:rsidRDefault="00DD70DE" w:rsidP="00DD70DE">
            <w:pPr>
              <w:numPr>
                <w:ilvl w:val="0"/>
                <w:numId w:val="43"/>
              </w:numPr>
              <w:tabs>
                <w:tab w:val="clear" w:pos="720"/>
                <w:tab w:val="num" w:pos="354"/>
              </w:tabs>
              <w:spacing w:after="0" w:line="240" w:lineRule="auto"/>
              <w:ind w:left="354" w:hanging="283"/>
            </w:pPr>
          </w:p>
        </w:tc>
        <w:tc>
          <w:tcPr>
            <w:tcW w:w="2199" w:type="dxa"/>
          </w:tcPr>
          <w:p w14:paraId="5729FEF4"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Risque d’érosion du sol</w:t>
            </w:r>
          </w:p>
          <w:p w14:paraId="0126CDA2"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Destruction ou modification de la végétation ;</w:t>
            </w:r>
          </w:p>
          <w:p w14:paraId="48AB5E0C"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Perturbation d’habitat faunistique.</w:t>
            </w:r>
          </w:p>
        </w:tc>
        <w:tc>
          <w:tcPr>
            <w:tcW w:w="4820" w:type="dxa"/>
          </w:tcPr>
          <w:p w14:paraId="7143D3EA"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Remise  en état des lieux après travaux (terrassement, mise en talus, engazonnement, plantation des arbres, enrochement)</w:t>
            </w:r>
          </w:p>
        </w:tc>
        <w:tc>
          <w:tcPr>
            <w:tcW w:w="2692" w:type="dxa"/>
          </w:tcPr>
          <w:p w14:paraId="5225B058" w14:textId="77777777" w:rsidR="00DD70DE" w:rsidRPr="00FC0D93" w:rsidRDefault="00DD70DE" w:rsidP="00DD70DE">
            <w:pPr>
              <w:numPr>
                <w:ilvl w:val="0"/>
                <w:numId w:val="43"/>
              </w:numPr>
              <w:tabs>
                <w:tab w:val="clear" w:pos="720"/>
                <w:tab w:val="num" w:pos="354"/>
              </w:tabs>
              <w:spacing w:after="0" w:line="240" w:lineRule="auto"/>
              <w:ind w:left="354" w:hanging="283"/>
            </w:pPr>
          </w:p>
        </w:tc>
        <w:tc>
          <w:tcPr>
            <w:tcW w:w="2268" w:type="dxa"/>
          </w:tcPr>
          <w:p w14:paraId="0AEAEF06" w14:textId="77777777" w:rsidR="00DD70DE" w:rsidRPr="00FC0D93" w:rsidRDefault="00DD70DE" w:rsidP="00DD70DE">
            <w:r w:rsidRPr="00FC0D93">
              <w:t>Coût compris dans les travaux préparatoires de l’entreprise (installation et repli de chantier) et estimé à Ar 450.000</w:t>
            </w:r>
          </w:p>
        </w:tc>
        <w:tc>
          <w:tcPr>
            <w:tcW w:w="1773" w:type="dxa"/>
            <w:vAlign w:val="center"/>
          </w:tcPr>
          <w:p w14:paraId="71E05E7E"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Entreprise</w:t>
            </w:r>
          </w:p>
          <w:p w14:paraId="4795F325" w14:textId="77777777" w:rsidR="00DD70DE" w:rsidRPr="00FC0D93" w:rsidRDefault="00DD70DE" w:rsidP="00DD70DE">
            <w:pPr>
              <w:ind w:left="354"/>
            </w:pPr>
          </w:p>
        </w:tc>
      </w:tr>
      <w:tr w:rsidR="00DD70DE" w:rsidRPr="00FC0D93" w14:paraId="6C38D9C6" w14:textId="77777777" w:rsidTr="00DD70DE">
        <w:trPr>
          <w:cantSplit/>
          <w:trHeight w:val="136"/>
        </w:trPr>
        <w:tc>
          <w:tcPr>
            <w:tcW w:w="1346" w:type="dxa"/>
            <w:vMerge/>
          </w:tcPr>
          <w:p w14:paraId="6396446D" w14:textId="77777777" w:rsidR="00DD70DE" w:rsidRPr="00FC0D93" w:rsidRDefault="00DD70DE" w:rsidP="00DD70DE">
            <w:pPr>
              <w:numPr>
                <w:ilvl w:val="0"/>
                <w:numId w:val="43"/>
              </w:numPr>
              <w:tabs>
                <w:tab w:val="clear" w:pos="720"/>
                <w:tab w:val="num" w:pos="354"/>
              </w:tabs>
              <w:spacing w:after="0" w:line="240" w:lineRule="auto"/>
              <w:ind w:left="354" w:hanging="283"/>
            </w:pPr>
          </w:p>
        </w:tc>
        <w:tc>
          <w:tcPr>
            <w:tcW w:w="2199" w:type="dxa"/>
            <w:tcBorders>
              <w:bottom w:val="single" w:sz="4" w:space="0" w:color="auto"/>
            </w:tcBorders>
          </w:tcPr>
          <w:p w14:paraId="16CC0502"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Modification de la qualité des eaux de surface (contamination et pollution).</w:t>
            </w:r>
          </w:p>
        </w:tc>
        <w:tc>
          <w:tcPr>
            <w:tcW w:w="4820" w:type="dxa"/>
            <w:tcBorders>
              <w:bottom w:val="single" w:sz="4" w:space="0" w:color="auto"/>
            </w:tcBorders>
          </w:tcPr>
          <w:p w14:paraId="2BE8D76C"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Contrôle de la circulation pour éviter les fuites et les déversements de matières dangereuses (hydrocarbure, huile de vidange…)</w:t>
            </w:r>
          </w:p>
        </w:tc>
        <w:tc>
          <w:tcPr>
            <w:tcW w:w="2692" w:type="dxa"/>
            <w:tcBorders>
              <w:bottom w:val="single" w:sz="4" w:space="0" w:color="auto"/>
            </w:tcBorders>
          </w:tcPr>
          <w:p w14:paraId="1E9D1ED5" w14:textId="77777777" w:rsidR="00DD70DE" w:rsidRPr="00FC0D93" w:rsidRDefault="00DD70DE" w:rsidP="00DD70DE">
            <w:pPr>
              <w:numPr>
                <w:ilvl w:val="0"/>
                <w:numId w:val="43"/>
              </w:numPr>
              <w:tabs>
                <w:tab w:val="clear" w:pos="720"/>
                <w:tab w:val="num" w:pos="354"/>
              </w:tabs>
              <w:spacing w:after="0" w:line="240" w:lineRule="auto"/>
              <w:ind w:left="354" w:hanging="283"/>
            </w:pPr>
          </w:p>
        </w:tc>
        <w:tc>
          <w:tcPr>
            <w:tcW w:w="2268" w:type="dxa"/>
            <w:tcBorders>
              <w:bottom w:val="single" w:sz="4" w:space="0" w:color="auto"/>
            </w:tcBorders>
            <w:vAlign w:val="center"/>
          </w:tcPr>
          <w:p w14:paraId="0CB487A1" w14:textId="77777777" w:rsidR="00DD70DE" w:rsidRPr="00FC0D93" w:rsidRDefault="00DD70DE" w:rsidP="00DD70DE">
            <w:pPr>
              <w:jc w:val="center"/>
            </w:pPr>
          </w:p>
        </w:tc>
        <w:tc>
          <w:tcPr>
            <w:tcW w:w="1773" w:type="dxa"/>
            <w:tcBorders>
              <w:bottom w:val="single" w:sz="4" w:space="0" w:color="auto"/>
            </w:tcBorders>
            <w:vAlign w:val="center"/>
          </w:tcPr>
          <w:p w14:paraId="04C3F273"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Entreprise</w:t>
            </w:r>
          </w:p>
        </w:tc>
      </w:tr>
      <w:tr w:rsidR="00DD70DE" w:rsidRPr="00FC0D93" w14:paraId="015526FE" w14:textId="77777777" w:rsidTr="00DD70DE">
        <w:trPr>
          <w:cantSplit/>
          <w:trHeight w:val="136"/>
        </w:trPr>
        <w:tc>
          <w:tcPr>
            <w:tcW w:w="1346" w:type="dxa"/>
            <w:vMerge/>
          </w:tcPr>
          <w:p w14:paraId="5C078361" w14:textId="77777777" w:rsidR="00DD70DE" w:rsidRPr="00FC0D93" w:rsidRDefault="00DD70DE" w:rsidP="00DD70DE">
            <w:pPr>
              <w:numPr>
                <w:ilvl w:val="0"/>
                <w:numId w:val="43"/>
              </w:numPr>
              <w:tabs>
                <w:tab w:val="clear" w:pos="720"/>
                <w:tab w:val="num" w:pos="354"/>
              </w:tabs>
              <w:spacing w:after="0" w:line="240" w:lineRule="auto"/>
              <w:ind w:left="354" w:hanging="283"/>
            </w:pPr>
          </w:p>
        </w:tc>
        <w:tc>
          <w:tcPr>
            <w:tcW w:w="2199" w:type="dxa"/>
          </w:tcPr>
          <w:p w14:paraId="27480338"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Altération de la qualité de l’air par la poussière et les émissions des gaz nocifs ;</w:t>
            </w:r>
          </w:p>
          <w:p w14:paraId="10B0532A"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Pollution due à l’émanation de poussière ;</w:t>
            </w:r>
          </w:p>
        </w:tc>
        <w:tc>
          <w:tcPr>
            <w:tcW w:w="4820" w:type="dxa"/>
          </w:tcPr>
          <w:p w14:paraId="5773213D"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Réalisation des travaux bruyants en dehors des heures normales de travail à proximité des zones habitées,</w:t>
            </w:r>
          </w:p>
        </w:tc>
        <w:tc>
          <w:tcPr>
            <w:tcW w:w="2692" w:type="dxa"/>
          </w:tcPr>
          <w:p w14:paraId="76CEF6BA" w14:textId="77777777" w:rsidR="00DD70DE" w:rsidRPr="00FC0D93" w:rsidRDefault="00DD70DE" w:rsidP="00DD70DE">
            <w:pPr>
              <w:numPr>
                <w:ilvl w:val="0"/>
                <w:numId w:val="43"/>
              </w:numPr>
              <w:tabs>
                <w:tab w:val="clear" w:pos="720"/>
                <w:tab w:val="num" w:pos="354"/>
              </w:tabs>
              <w:spacing w:after="0" w:line="240" w:lineRule="auto"/>
              <w:ind w:left="354" w:hanging="283"/>
            </w:pPr>
          </w:p>
        </w:tc>
        <w:tc>
          <w:tcPr>
            <w:tcW w:w="2268" w:type="dxa"/>
            <w:vAlign w:val="center"/>
          </w:tcPr>
          <w:p w14:paraId="7CDC280A" w14:textId="77777777" w:rsidR="00DD70DE" w:rsidRPr="00FC0D93" w:rsidRDefault="00DD70DE" w:rsidP="00DD70DE">
            <w:pPr>
              <w:jc w:val="center"/>
            </w:pPr>
          </w:p>
        </w:tc>
        <w:tc>
          <w:tcPr>
            <w:tcW w:w="1773" w:type="dxa"/>
            <w:vAlign w:val="center"/>
          </w:tcPr>
          <w:p w14:paraId="24F90C2F"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Entreprise</w:t>
            </w:r>
          </w:p>
        </w:tc>
      </w:tr>
      <w:tr w:rsidR="00DD70DE" w:rsidRPr="00FC0D93" w14:paraId="78F00EA1" w14:textId="77777777" w:rsidTr="00DD70DE">
        <w:trPr>
          <w:cantSplit/>
          <w:trHeight w:val="136"/>
        </w:trPr>
        <w:tc>
          <w:tcPr>
            <w:tcW w:w="1346" w:type="dxa"/>
          </w:tcPr>
          <w:p w14:paraId="3AC58F6D" w14:textId="77777777" w:rsidR="00DD70DE" w:rsidRPr="00FC0D93" w:rsidRDefault="00DD70DE" w:rsidP="00DD70DE">
            <w:pPr>
              <w:numPr>
                <w:ilvl w:val="0"/>
                <w:numId w:val="43"/>
              </w:numPr>
              <w:tabs>
                <w:tab w:val="clear" w:pos="720"/>
                <w:tab w:val="num" w:pos="354"/>
              </w:tabs>
              <w:spacing w:after="0" w:line="240" w:lineRule="auto"/>
              <w:ind w:left="354" w:hanging="283"/>
            </w:pPr>
          </w:p>
        </w:tc>
        <w:tc>
          <w:tcPr>
            <w:tcW w:w="2199" w:type="dxa"/>
          </w:tcPr>
          <w:p w14:paraId="481C286F"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Nuisances sonores dues au passage fréquent de camions ;</w:t>
            </w:r>
          </w:p>
          <w:p w14:paraId="7B47F579"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Risque d’accidents routiers.</w:t>
            </w:r>
          </w:p>
        </w:tc>
        <w:tc>
          <w:tcPr>
            <w:tcW w:w="4820" w:type="dxa"/>
          </w:tcPr>
          <w:p w14:paraId="12A12A48"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Maintenance des véhicules de transport pour minimiser les émissions gazeuses et le bruit</w:t>
            </w:r>
          </w:p>
        </w:tc>
        <w:tc>
          <w:tcPr>
            <w:tcW w:w="2692" w:type="dxa"/>
          </w:tcPr>
          <w:p w14:paraId="4BDFC16E" w14:textId="77777777" w:rsidR="00DD70DE" w:rsidRPr="00FC0D93" w:rsidRDefault="00DD70DE" w:rsidP="00DD70DE">
            <w:pPr>
              <w:numPr>
                <w:ilvl w:val="0"/>
                <w:numId w:val="43"/>
              </w:numPr>
              <w:tabs>
                <w:tab w:val="clear" w:pos="720"/>
                <w:tab w:val="num" w:pos="354"/>
              </w:tabs>
              <w:spacing w:after="0" w:line="240" w:lineRule="auto"/>
              <w:ind w:left="354" w:hanging="283"/>
            </w:pPr>
          </w:p>
        </w:tc>
        <w:tc>
          <w:tcPr>
            <w:tcW w:w="2268" w:type="dxa"/>
            <w:vAlign w:val="center"/>
          </w:tcPr>
          <w:p w14:paraId="620C786B" w14:textId="77777777" w:rsidR="00DD70DE" w:rsidRPr="00FC0D93" w:rsidRDefault="00DD70DE" w:rsidP="00DD70DE">
            <w:pPr>
              <w:jc w:val="center"/>
            </w:pPr>
          </w:p>
        </w:tc>
        <w:tc>
          <w:tcPr>
            <w:tcW w:w="1773" w:type="dxa"/>
            <w:vAlign w:val="center"/>
          </w:tcPr>
          <w:p w14:paraId="13748A73"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Entreprise</w:t>
            </w:r>
          </w:p>
        </w:tc>
      </w:tr>
      <w:tr w:rsidR="00DD70DE" w:rsidRPr="00FC0D93" w14:paraId="1091AB7C" w14:textId="77777777" w:rsidTr="00DD70DE">
        <w:trPr>
          <w:cantSplit/>
          <w:trHeight w:val="136"/>
        </w:trPr>
        <w:tc>
          <w:tcPr>
            <w:tcW w:w="1346" w:type="dxa"/>
            <w:vMerge w:val="restart"/>
            <w:vAlign w:val="center"/>
          </w:tcPr>
          <w:p w14:paraId="2C6E20D0" w14:textId="77777777" w:rsidR="00DD70DE" w:rsidRPr="00FC0D93" w:rsidRDefault="00DD70DE" w:rsidP="00DD70DE">
            <w:pPr>
              <w:spacing w:after="0" w:line="240" w:lineRule="auto"/>
              <w:jc w:val="center"/>
            </w:pPr>
            <w:r w:rsidRPr="00FC0D93">
              <w:t>Phase exploitation</w:t>
            </w:r>
          </w:p>
        </w:tc>
        <w:tc>
          <w:tcPr>
            <w:tcW w:w="2199" w:type="dxa"/>
          </w:tcPr>
          <w:p w14:paraId="17ED9BD0"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Risque d’accidents routiers</w:t>
            </w:r>
          </w:p>
        </w:tc>
        <w:tc>
          <w:tcPr>
            <w:tcW w:w="4820" w:type="dxa"/>
          </w:tcPr>
          <w:p w14:paraId="117F42A6"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Sensibilisation des transporteurs routiers (vitesse modérée)</w:t>
            </w:r>
          </w:p>
          <w:p w14:paraId="5A2C83BD"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 xml:space="preserve">Limitation des charges des camions </w:t>
            </w:r>
          </w:p>
        </w:tc>
        <w:tc>
          <w:tcPr>
            <w:tcW w:w="2692" w:type="dxa"/>
          </w:tcPr>
          <w:p w14:paraId="78C6D4A8" w14:textId="77777777" w:rsidR="00DD70DE" w:rsidRPr="00FC0D93" w:rsidRDefault="00DD70DE" w:rsidP="00DD70DE">
            <w:pPr>
              <w:numPr>
                <w:ilvl w:val="0"/>
                <w:numId w:val="43"/>
              </w:numPr>
              <w:tabs>
                <w:tab w:val="clear" w:pos="720"/>
                <w:tab w:val="num" w:pos="354"/>
              </w:tabs>
              <w:spacing w:after="0" w:line="240" w:lineRule="auto"/>
              <w:ind w:left="354" w:hanging="283"/>
            </w:pPr>
          </w:p>
        </w:tc>
        <w:tc>
          <w:tcPr>
            <w:tcW w:w="2268" w:type="dxa"/>
          </w:tcPr>
          <w:p w14:paraId="7ED9198D" w14:textId="77777777" w:rsidR="00DD70DE" w:rsidRPr="00FC0D93" w:rsidRDefault="00DD70DE" w:rsidP="00DD70DE">
            <w:pPr>
              <w:jc w:val="center"/>
            </w:pPr>
          </w:p>
        </w:tc>
        <w:tc>
          <w:tcPr>
            <w:tcW w:w="1773" w:type="dxa"/>
            <w:vAlign w:val="center"/>
          </w:tcPr>
          <w:p w14:paraId="69B64569"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Bénéficiaire</w:t>
            </w:r>
          </w:p>
        </w:tc>
      </w:tr>
      <w:tr w:rsidR="00DD70DE" w:rsidRPr="00FC0D93" w14:paraId="05EB44C8" w14:textId="77777777" w:rsidTr="00DD70DE">
        <w:trPr>
          <w:cantSplit/>
          <w:trHeight w:val="136"/>
        </w:trPr>
        <w:tc>
          <w:tcPr>
            <w:tcW w:w="1346" w:type="dxa"/>
            <w:vMerge/>
            <w:vAlign w:val="center"/>
          </w:tcPr>
          <w:p w14:paraId="3F6C5B76" w14:textId="77777777" w:rsidR="00DD70DE" w:rsidRPr="00FC0D93" w:rsidRDefault="00DD70DE" w:rsidP="00DD70DE">
            <w:pPr>
              <w:spacing w:after="0" w:line="240" w:lineRule="auto"/>
              <w:jc w:val="center"/>
            </w:pPr>
          </w:p>
        </w:tc>
        <w:tc>
          <w:tcPr>
            <w:tcW w:w="2199" w:type="dxa"/>
          </w:tcPr>
          <w:p w14:paraId="3AFD862C"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Faute d’entretien</w:t>
            </w:r>
          </w:p>
          <w:p w14:paraId="2B112AB1"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Faute de curage des fossés</w:t>
            </w:r>
          </w:p>
        </w:tc>
        <w:tc>
          <w:tcPr>
            <w:tcW w:w="4820" w:type="dxa"/>
          </w:tcPr>
          <w:p w14:paraId="4C9F8092"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Entretien périodique de la voie de desserte menant au complexe pêche</w:t>
            </w:r>
          </w:p>
        </w:tc>
        <w:tc>
          <w:tcPr>
            <w:tcW w:w="2692" w:type="dxa"/>
          </w:tcPr>
          <w:p w14:paraId="1E144AB1" w14:textId="77777777" w:rsidR="00DD70DE" w:rsidRPr="00FC0D93" w:rsidRDefault="00DD70DE" w:rsidP="00DD70DE">
            <w:pPr>
              <w:numPr>
                <w:ilvl w:val="0"/>
                <w:numId w:val="43"/>
              </w:numPr>
              <w:tabs>
                <w:tab w:val="clear" w:pos="720"/>
                <w:tab w:val="num" w:pos="354"/>
              </w:tabs>
              <w:spacing w:after="0" w:line="240" w:lineRule="auto"/>
              <w:ind w:left="354" w:hanging="283"/>
            </w:pPr>
          </w:p>
        </w:tc>
        <w:tc>
          <w:tcPr>
            <w:tcW w:w="2268" w:type="dxa"/>
          </w:tcPr>
          <w:p w14:paraId="0B822020" w14:textId="77777777" w:rsidR="00DD70DE" w:rsidRPr="00FC0D93" w:rsidRDefault="00DD70DE" w:rsidP="00DD70DE">
            <w:pPr>
              <w:jc w:val="center"/>
            </w:pPr>
          </w:p>
        </w:tc>
        <w:tc>
          <w:tcPr>
            <w:tcW w:w="1773" w:type="dxa"/>
            <w:vAlign w:val="center"/>
          </w:tcPr>
          <w:p w14:paraId="1A172B77"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Bénéficiaire</w:t>
            </w:r>
          </w:p>
        </w:tc>
      </w:tr>
      <w:tr w:rsidR="00DD70DE" w:rsidRPr="00FC0D93" w14:paraId="542D1884" w14:textId="77777777" w:rsidTr="00DD70DE">
        <w:trPr>
          <w:cantSplit/>
          <w:trHeight w:val="136"/>
        </w:trPr>
        <w:tc>
          <w:tcPr>
            <w:tcW w:w="1346" w:type="dxa"/>
            <w:vMerge/>
            <w:vAlign w:val="center"/>
          </w:tcPr>
          <w:p w14:paraId="2DBA6A40" w14:textId="77777777" w:rsidR="00DD70DE" w:rsidRPr="00FC0D93" w:rsidRDefault="00DD70DE" w:rsidP="00DD70DE">
            <w:pPr>
              <w:spacing w:after="0" w:line="240" w:lineRule="auto"/>
              <w:jc w:val="center"/>
            </w:pPr>
          </w:p>
        </w:tc>
        <w:tc>
          <w:tcPr>
            <w:tcW w:w="2199" w:type="dxa"/>
          </w:tcPr>
          <w:p w14:paraId="638AD890"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Nuisances olfactives  dues aux  odeurs nauséabondes issues des déchets</w:t>
            </w:r>
          </w:p>
        </w:tc>
        <w:tc>
          <w:tcPr>
            <w:tcW w:w="4820" w:type="dxa"/>
          </w:tcPr>
          <w:p w14:paraId="60A2F8CF"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Aménager des bacs à ordures</w:t>
            </w:r>
          </w:p>
          <w:p w14:paraId="672FF7A3"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Sensibilisation des usagers à l’utilisation des bacs à ordures</w:t>
            </w:r>
          </w:p>
          <w:p w14:paraId="363C0B45"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rPr>
                <w:rFonts w:asciiTheme="minorHAnsi" w:eastAsia="Times New Roman" w:hAnsiTheme="minorHAnsi"/>
                <w:color w:val="000000"/>
                <w:lang w:eastAsia="fr-FR"/>
              </w:rPr>
              <w:t>Récupérer périodiquement les déchets issus du traitement des poissons et les évacuer à des endroits autorisés et/ou les transformer/recycler en alimentation des bétails</w:t>
            </w:r>
          </w:p>
        </w:tc>
        <w:tc>
          <w:tcPr>
            <w:tcW w:w="2692" w:type="dxa"/>
          </w:tcPr>
          <w:p w14:paraId="388934DA" w14:textId="77777777" w:rsidR="00DD70DE" w:rsidRPr="00FC0D93" w:rsidRDefault="00DD70DE" w:rsidP="00DD70DE">
            <w:pPr>
              <w:numPr>
                <w:ilvl w:val="0"/>
                <w:numId w:val="43"/>
              </w:numPr>
              <w:tabs>
                <w:tab w:val="clear" w:pos="720"/>
                <w:tab w:val="num" w:pos="354"/>
              </w:tabs>
              <w:spacing w:after="0" w:line="240" w:lineRule="auto"/>
              <w:ind w:left="354" w:hanging="283"/>
            </w:pPr>
          </w:p>
        </w:tc>
        <w:tc>
          <w:tcPr>
            <w:tcW w:w="2268" w:type="dxa"/>
          </w:tcPr>
          <w:p w14:paraId="02BD606C" w14:textId="77777777" w:rsidR="00DD70DE" w:rsidRPr="00FC0D93" w:rsidRDefault="00DD70DE" w:rsidP="00DD70DE">
            <w:pPr>
              <w:jc w:val="center"/>
            </w:pPr>
          </w:p>
        </w:tc>
        <w:tc>
          <w:tcPr>
            <w:tcW w:w="1773" w:type="dxa"/>
            <w:vAlign w:val="center"/>
          </w:tcPr>
          <w:p w14:paraId="3628BED1"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t>Bénéficiaire</w:t>
            </w:r>
          </w:p>
        </w:tc>
      </w:tr>
      <w:tr w:rsidR="00DD70DE" w:rsidRPr="00FC0D93" w14:paraId="44408AD1" w14:textId="77777777" w:rsidTr="00DD70DE">
        <w:trPr>
          <w:cantSplit/>
          <w:trHeight w:val="136"/>
        </w:trPr>
        <w:tc>
          <w:tcPr>
            <w:tcW w:w="1346" w:type="dxa"/>
            <w:vAlign w:val="center"/>
          </w:tcPr>
          <w:p w14:paraId="61126076" w14:textId="77777777" w:rsidR="00DD70DE" w:rsidRPr="00FC0D93" w:rsidRDefault="00DD70DE" w:rsidP="00DD70DE">
            <w:pPr>
              <w:spacing w:after="0" w:line="240" w:lineRule="auto"/>
              <w:jc w:val="center"/>
            </w:pPr>
          </w:p>
        </w:tc>
        <w:tc>
          <w:tcPr>
            <w:tcW w:w="2199" w:type="dxa"/>
          </w:tcPr>
          <w:p w14:paraId="190B66E9"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rPr>
                <w:rFonts w:asciiTheme="minorHAnsi" w:eastAsia="Times New Roman" w:hAnsiTheme="minorHAnsi"/>
                <w:lang w:eastAsia="fr-FR"/>
              </w:rPr>
              <w:t>Risque d’engorgement des sols</w:t>
            </w:r>
          </w:p>
        </w:tc>
        <w:tc>
          <w:tcPr>
            <w:tcW w:w="4820" w:type="dxa"/>
          </w:tcPr>
          <w:p w14:paraId="6577BC87" w14:textId="77777777" w:rsidR="00DD70DE" w:rsidRPr="00FC0D93" w:rsidRDefault="00DD70DE" w:rsidP="00DD70DE">
            <w:pPr>
              <w:numPr>
                <w:ilvl w:val="0"/>
                <w:numId w:val="43"/>
              </w:numPr>
              <w:tabs>
                <w:tab w:val="clear" w:pos="720"/>
                <w:tab w:val="num" w:pos="354"/>
              </w:tabs>
              <w:spacing w:after="0" w:line="240" w:lineRule="auto"/>
              <w:ind w:left="354" w:hanging="283"/>
            </w:pPr>
            <w:r w:rsidRPr="00FC0D93">
              <w:rPr>
                <w:rFonts w:asciiTheme="minorHAnsi" w:eastAsia="Times New Roman" w:hAnsiTheme="minorHAnsi"/>
                <w:color w:val="000000"/>
                <w:lang w:eastAsia="fr-FR"/>
              </w:rPr>
              <w:t>Entretenir régulièrement les différents ouvrages</w:t>
            </w:r>
          </w:p>
        </w:tc>
        <w:tc>
          <w:tcPr>
            <w:tcW w:w="2692" w:type="dxa"/>
          </w:tcPr>
          <w:p w14:paraId="3D88769D" w14:textId="77777777" w:rsidR="00DD70DE" w:rsidRPr="00FC0D93" w:rsidRDefault="00DD70DE" w:rsidP="00DD70DE">
            <w:pPr>
              <w:pStyle w:val="Pardeliste"/>
              <w:numPr>
                <w:ilvl w:val="0"/>
                <w:numId w:val="44"/>
              </w:numPr>
              <w:ind w:left="356"/>
            </w:pPr>
          </w:p>
        </w:tc>
        <w:tc>
          <w:tcPr>
            <w:tcW w:w="2268" w:type="dxa"/>
          </w:tcPr>
          <w:p w14:paraId="373B2A45" w14:textId="77777777" w:rsidR="00DD70DE" w:rsidRPr="00FC0D93" w:rsidRDefault="00DD70DE" w:rsidP="00DD70DE">
            <w:pPr>
              <w:jc w:val="center"/>
            </w:pPr>
          </w:p>
        </w:tc>
        <w:tc>
          <w:tcPr>
            <w:tcW w:w="1773" w:type="dxa"/>
            <w:vAlign w:val="center"/>
          </w:tcPr>
          <w:p w14:paraId="73D16C9C" w14:textId="77777777" w:rsidR="00DD70DE" w:rsidRPr="00FC0D93" w:rsidRDefault="00DD70DE" w:rsidP="00DD70DE">
            <w:pPr>
              <w:pStyle w:val="Pardeliste"/>
              <w:numPr>
                <w:ilvl w:val="0"/>
                <w:numId w:val="44"/>
              </w:numPr>
              <w:ind w:left="356"/>
            </w:pPr>
            <w:r w:rsidRPr="00FC0D93">
              <w:t>Bénéficiaires</w:t>
            </w:r>
          </w:p>
        </w:tc>
      </w:tr>
    </w:tbl>
    <w:p w14:paraId="7B1A4E5C" w14:textId="77777777" w:rsidR="005538A2" w:rsidRPr="00FC0D93" w:rsidRDefault="005538A2" w:rsidP="00DD70DE">
      <w:pPr>
        <w:pStyle w:val="Lgende"/>
        <w:keepNext/>
        <w:rPr>
          <w:rFonts w:asciiTheme="minorHAnsi" w:hAnsiTheme="minorHAnsi"/>
          <w:color w:val="3333FF"/>
        </w:rPr>
      </w:pPr>
      <w:r w:rsidRPr="00FC0D93">
        <w:rPr>
          <w:rFonts w:asciiTheme="minorHAnsi" w:hAnsiTheme="minorHAnsi"/>
          <w:color w:val="3333FF"/>
        </w:rPr>
        <w:br w:type="page"/>
      </w:r>
    </w:p>
    <w:p w14:paraId="3B3D28D7" w14:textId="77777777" w:rsidR="00447717" w:rsidRPr="00FC0D93" w:rsidRDefault="00447717" w:rsidP="00B5646D">
      <w:pPr>
        <w:pStyle w:val="Titre1"/>
        <w:numPr>
          <w:ilvl w:val="0"/>
          <w:numId w:val="27"/>
        </w:numPr>
        <w:spacing w:line="240" w:lineRule="auto"/>
        <w:rPr>
          <w:rFonts w:asciiTheme="minorHAnsi" w:hAnsiTheme="minorHAnsi"/>
          <w:u w:val="single"/>
        </w:rPr>
      </w:pPr>
      <w:bookmarkStart w:id="954" w:name="_Toc85131555"/>
      <w:r w:rsidRPr="00FC0D93">
        <w:rPr>
          <w:rFonts w:asciiTheme="minorHAnsi" w:hAnsiTheme="minorHAnsi"/>
          <w:u w:val="single"/>
        </w:rPr>
        <w:t>PROGRAMME DE SURVEILLANCE ENVIRONNEMENTALE</w:t>
      </w:r>
      <w:bookmarkEnd w:id="954"/>
    </w:p>
    <w:p w14:paraId="34549F0A" w14:textId="77777777" w:rsidR="00447717" w:rsidRPr="00FC0D93" w:rsidRDefault="00447717" w:rsidP="00DB3A23">
      <w:pPr>
        <w:spacing w:after="0"/>
        <w:rPr>
          <w:rFonts w:asciiTheme="minorHAnsi" w:hAnsiTheme="minorHAnsi"/>
        </w:rPr>
      </w:pPr>
    </w:p>
    <w:p w14:paraId="2D6621CB" w14:textId="77777777" w:rsidR="00F903B2" w:rsidRPr="00FC0D93" w:rsidRDefault="00F903B2" w:rsidP="00F903B2">
      <w:pPr>
        <w:pStyle w:val="Lgende"/>
        <w:keepNext/>
        <w:rPr>
          <w:rFonts w:asciiTheme="minorHAnsi" w:hAnsiTheme="minorHAnsi"/>
          <w:color w:val="0033CC"/>
          <w:sz w:val="22"/>
          <w:szCs w:val="22"/>
        </w:rPr>
      </w:pPr>
      <w:bookmarkStart w:id="955" w:name="_Toc85131607"/>
      <w:r w:rsidRPr="00FC0D93">
        <w:rPr>
          <w:rFonts w:asciiTheme="minorHAnsi" w:hAnsiTheme="minorHAnsi"/>
          <w:color w:val="0033CC"/>
          <w:sz w:val="22"/>
          <w:szCs w:val="22"/>
        </w:rPr>
        <w:t xml:space="preserve">Tableau </w:t>
      </w:r>
      <w:r w:rsidR="008A70ED" w:rsidRPr="00FC0D93">
        <w:rPr>
          <w:rFonts w:asciiTheme="minorHAnsi" w:hAnsiTheme="minorHAnsi"/>
          <w:color w:val="0033CC"/>
          <w:sz w:val="22"/>
          <w:szCs w:val="22"/>
        </w:rPr>
        <w:fldChar w:fldCharType="begin"/>
      </w:r>
      <w:r w:rsidRPr="00FC0D93">
        <w:rPr>
          <w:rFonts w:asciiTheme="minorHAnsi" w:hAnsiTheme="minorHAnsi"/>
          <w:color w:val="0033CC"/>
          <w:sz w:val="22"/>
          <w:szCs w:val="22"/>
        </w:rPr>
        <w:instrText xml:space="preserve"> SEQ Tableau \* ARABIC </w:instrText>
      </w:r>
      <w:r w:rsidR="008A70ED" w:rsidRPr="00FC0D93">
        <w:rPr>
          <w:rFonts w:asciiTheme="minorHAnsi" w:hAnsiTheme="minorHAnsi"/>
          <w:color w:val="0033CC"/>
          <w:sz w:val="22"/>
          <w:szCs w:val="22"/>
        </w:rPr>
        <w:fldChar w:fldCharType="separate"/>
      </w:r>
      <w:r w:rsidR="006F42A6" w:rsidRPr="00FC0D93">
        <w:rPr>
          <w:rFonts w:asciiTheme="minorHAnsi" w:hAnsiTheme="minorHAnsi"/>
          <w:noProof/>
          <w:color w:val="0033CC"/>
          <w:sz w:val="22"/>
          <w:szCs w:val="22"/>
        </w:rPr>
        <w:t>21</w:t>
      </w:r>
      <w:r w:rsidR="008A70ED" w:rsidRPr="00FC0D93">
        <w:rPr>
          <w:rFonts w:asciiTheme="minorHAnsi" w:hAnsiTheme="minorHAnsi"/>
          <w:color w:val="0033CC"/>
          <w:sz w:val="22"/>
          <w:szCs w:val="22"/>
        </w:rPr>
        <w:fldChar w:fldCharType="end"/>
      </w:r>
      <w:r w:rsidRPr="00FC0D93">
        <w:rPr>
          <w:rFonts w:asciiTheme="minorHAnsi" w:hAnsiTheme="minorHAnsi"/>
          <w:color w:val="0033CC"/>
          <w:sz w:val="22"/>
          <w:szCs w:val="22"/>
        </w:rPr>
        <w:t> : Programme de suivi environnemental</w:t>
      </w:r>
      <w:bookmarkEnd w:id="955"/>
    </w:p>
    <w:tbl>
      <w:tblPr>
        <w:tblW w:w="1519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1276"/>
        <w:gridCol w:w="1418"/>
        <w:gridCol w:w="1701"/>
        <w:gridCol w:w="2551"/>
        <w:gridCol w:w="1843"/>
        <w:gridCol w:w="1417"/>
        <w:gridCol w:w="1276"/>
        <w:gridCol w:w="1205"/>
        <w:gridCol w:w="1205"/>
      </w:tblGrid>
      <w:tr w:rsidR="00F5490A" w:rsidRPr="00FC0D93" w14:paraId="0879B963" w14:textId="77777777" w:rsidTr="00404DD8">
        <w:trPr>
          <w:cantSplit/>
          <w:tblHeader/>
        </w:trPr>
        <w:tc>
          <w:tcPr>
            <w:tcW w:w="1305" w:type="dxa"/>
            <w:tcBorders>
              <w:right w:val="single" w:sz="4" w:space="0" w:color="auto"/>
            </w:tcBorders>
            <w:vAlign w:val="center"/>
          </w:tcPr>
          <w:p w14:paraId="422B3672" w14:textId="77777777" w:rsidR="00F5490A" w:rsidRPr="00FC0D93" w:rsidRDefault="00F5490A" w:rsidP="00F5490A">
            <w:pPr>
              <w:spacing w:after="0" w:line="240" w:lineRule="auto"/>
              <w:jc w:val="center"/>
              <w:rPr>
                <w:rFonts w:asciiTheme="minorHAnsi" w:eastAsia="Times New Roman" w:hAnsiTheme="minorHAnsi" w:cs="Calibri"/>
                <w:b/>
                <w:sz w:val="20"/>
                <w:szCs w:val="20"/>
                <w:lang w:eastAsia="fr-FR"/>
              </w:rPr>
            </w:pPr>
            <w:r w:rsidRPr="00FC0D93">
              <w:rPr>
                <w:rFonts w:asciiTheme="minorHAnsi" w:eastAsia="Times New Roman" w:hAnsiTheme="minorHAnsi" w:cs="Calibri"/>
                <w:b/>
                <w:sz w:val="20"/>
                <w:szCs w:val="20"/>
                <w:lang w:eastAsia="fr-FR"/>
              </w:rPr>
              <w:t>Phases</w:t>
            </w:r>
          </w:p>
        </w:tc>
        <w:tc>
          <w:tcPr>
            <w:tcW w:w="1276" w:type="dxa"/>
            <w:tcBorders>
              <w:right w:val="single" w:sz="4" w:space="0" w:color="auto"/>
            </w:tcBorders>
            <w:vAlign w:val="center"/>
          </w:tcPr>
          <w:p w14:paraId="0ED49B1E" w14:textId="77777777" w:rsidR="00F5490A" w:rsidRPr="00FC0D93" w:rsidRDefault="00F5490A" w:rsidP="00F5490A">
            <w:pPr>
              <w:pStyle w:val="Default"/>
              <w:ind w:hanging="74"/>
              <w:jc w:val="center"/>
              <w:rPr>
                <w:rFonts w:asciiTheme="minorHAnsi" w:eastAsiaTheme="minorHAnsi" w:hAnsiTheme="minorHAnsi" w:cstheme="minorHAnsi"/>
                <w:bCs/>
                <w:color w:val="auto"/>
                <w:sz w:val="20"/>
                <w:szCs w:val="20"/>
              </w:rPr>
            </w:pPr>
            <w:r w:rsidRPr="00FC0D93">
              <w:rPr>
                <w:rFonts w:asciiTheme="minorHAnsi" w:eastAsiaTheme="minorHAnsi" w:hAnsiTheme="minorHAnsi" w:cstheme="minorHAnsi"/>
                <w:bCs/>
                <w:color w:val="auto"/>
                <w:sz w:val="20"/>
                <w:szCs w:val="20"/>
              </w:rPr>
              <w:t>Composantes environnementales</w:t>
            </w:r>
          </w:p>
        </w:tc>
        <w:tc>
          <w:tcPr>
            <w:tcW w:w="1418" w:type="dxa"/>
            <w:vAlign w:val="center"/>
          </w:tcPr>
          <w:p w14:paraId="0D4F905D" w14:textId="77777777" w:rsidR="00F5490A" w:rsidRPr="00FC0D93" w:rsidRDefault="00F5490A" w:rsidP="00F5490A">
            <w:pPr>
              <w:pStyle w:val="Default"/>
              <w:jc w:val="center"/>
              <w:rPr>
                <w:rFonts w:asciiTheme="minorHAnsi" w:eastAsiaTheme="minorHAnsi" w:hAnsiTheme="minorHAnsi" w:cstheme="minorHAnsi"/>
                <w:b/>
                <w:bCs/>
                <w:color w:val="auto"/>
                <w:sz w:val="20"/>
                <w:szCs w:val="20"/>
              </w:rPr>
            </w:pPr>
            <w:r w:rsidRPr="00FC0D93">
              <w:rPr>
                <w:rFonts w:asciiTheme="minorHAnsi" w:eastAsiaTheme="minorHAnsi" w:hAnsiTheme="minorHAnsi" w:cstheme="minorHAnsi"/>
                <w:b/>
                <w:bCs/>
                <w:color w:val="auto"/>
                <w:sz w:val="20"/>
                <w:szCs w:val="20"/>
              </w:rPr>
              <w:t>Source d’impact</w:t>
            </w:r>
          </w:p>
        </w:tc>
        <w:tc>
          <w:tcPr>
            <w:tcW w:w="1701" w:type="dxa"/>
            <w:tcBorders>
              <w:left w:val="single" w:sz="4" w:space="0" w:color="auto"/>
            </w:tcBorders>
            <w:vAlign w:val="center"/>
          </w:tcPr>
          <w:p w14:paraId="4061F7AF" w14:textId="77777777" w:rsidR="00F5490A" w:rsidRPr="00FC0D93" w:rsidRDefault="00F5490A" w:rsidP="00F5490A">
            <w:pPr>
              <w:spacing w:after="0" w:line="240" w:lineRule="auto"/>
              <w:jc w:val="center"/>
              <w:rPr>
                <w:rFonts w:asciiTheme="minorHAnsi" w:eastAsia="Times New Roman" w:hAnsiTheme="minorHAnsi" w:cs="Calibri"/>
                <w:b/>
                <w:sz w:val="20"/>
                <w:szCs w:val="20"/>
                <w:lang w:eastAsia="fr-FR"/>
              </w:rPr>
            </w:pPr>
            <w:r w:rsidRPr="00FC0D93">
              <w:rPr>
                <w:rFonts w:asciiTheme="minorHAnsi" w:eastAsia="Times New Roman" w:hAnsiTheme="minorHAnsi" w:cs="Calibri"/>
                <w:b/>
                <w:sz w:val="20"/>
                <w:szCs w:val="20"/>
                <w:lang w:eastAsia="fr-FR"/>
              </w:rPr>
              <w:t>Impacts</w:t>
            </w:r>
            <w:r w:rsidRPr="00FC0D93">
              <w:rPr>
                <w:rFonts w:asciiTheme="minorHAnsi" w:eastAsia="Times New Roman" w:hAnsiTheme="minorHAnsi" w:cstheme="minorHAnsi"/>
                <w:b/>
                <w:sz w:val="20"/>
                <w:szCs w:val="20"/>
                <w:lang w:eastAsia="fr-FR"/>
              </w:rPr>
              <w:t xml:space="preserve"> potentiels</w:t>
            </w:r>
          </w:p>
        </w:tc>
        <w:tc>
          <w:tcPr>
            <w:tcW w:w="2551" w:type="dxa"/>
            <w:vAlign w:val="center"/>
          </w:tcPr>
          <w:p w14:paraId="0967BB63" w14:textId="77777777" w:rsidR="00F5490A" w:rsidRPr="00FC0D93" w:rsidRDefault="00F5490A" w:rsidP="00F5490A">
            <w:pPr>
              <w:spacing w:after="0" w:line="240" w:lineRule="auto"/>
              <w:jc w:val="center"/>
              <w:rPr>
                <w:rFonts w:asciiTheme="minorHAnsi" w:eastAsia="Times New Roman" w:hAnsiTheme="minorHAnsi" w:cs="Calibri"/>
                <w:b/>
                <w:sz w:val="20"/>
                <w:szCs w:val="20"/>
                <w:lang w:eastAsia="fr-FR"/>
              </w:rPr>
            </w:pPr>
            <w:r w:rsidRPr="00FC0D93">
              <w:rPr>
                <w:rFonts w:asciiTheme="minorHAnsi" w:eastAsia="Times New Roman" w:hAnsiTheme="minorHAnsi" w:cs="Calibri"/>
                <w:b/>
                <w:sz w:val="20"/>
                <w:szCs w:val="20"/>
                <w:lang w:eastAsia="fr-FR"/>
              </w:rPr>
              <w:t>Mesures d’atténuation</w:t>
            </w:r>
          </w:p>
        </w:tc>
        <w:tc>
          <w:tcPr>
            <w:tcW w:w="1843" w:type="dxa"/>
            <w:vAlign w:val="center"/>
          </w:tcPr>
          <w:p w14:paraId="6B8C6B07" w14:textId="77777777" w:rsidR="00F5490A" w:rsidRPr="00FC0D93" w:rsidRDefault="00F5490A" w:rsidP="00F5490A">
            <w:pPr>
              <w:spacing w:after="0" w:line="240" w:lineRule="auto"/>
              <w:jc w:val="center"/>
              <w:rPr>
                <w:rFonts w:asciiTheme="minorHAnsi" w:eastAsia="Times New Roman" w:hAnsiTheme="minorHAnsi" w:cs="Calibri"/>
                <w:b/>
                <w:sz w:val="20"/>
                <w:szCs w:val="20"/>
                <w:lang w:eastAsia="fr-FR"/>
              </w:rPr>
            </w:pPr>
            <w:r w:rsidRPr="00FC0D93">
              <w:rPr>
                <w:rFonts w:asciiTheme="minorHAnsi" w:eastAsia="Times New Roman" w:hAnsiTheme="minorHAnsi" w:cs="Calibri"/>
                <w:b/>
                <w:sz w:val="20"/>
                <w:szCs w:val="20"/>
                <w:lang w:eastAsia="fr-FR"/>
              </w:rPr>
              <w:t>Indicateurs</w:t>
            </w:r>
          </w:p>
        </w:tc>
        <w:tc>
          <w:tcPr>
            <w:tcW w:w="1417" w:type="dxa"/>
            <w:vAlign w:val="center"/>
          </w:tcPr>
          <w:p w14:paraId="04F2CFE0" w14:textId="77777777" w:rsidR="00F5490A" w:rsidRPr="00FC0D93" w:rsidRDefault="00F5490A" w:rsidP="00F5490A">
            <w:pPr>
              <w:pStyle w:val="Default"/>
              <w:jc w:val="center"/>
              <w:rPr>
                <w:rFonts w:asciiTheme="minorHAnsi" w:eastAsiaTheme="minorHAnsi" w:hAnsiTheme="minorHAnsi" w:cstheme="minorHAnsi"/>
                <w:b/>
                <w:bCs/>
                <w:color w:val="auto"/>
                <w:sz w:val="20"/>
                <w:szCs w:val="20"/>
              </w:rPr>
            </w:pPr>
            <w:r w:rsidRPr="00FC0D93">
              <w:rPr>
                <w:rFonts w:asciiTheme="minorHAnsi" w:eastAsiaTheme="minorHAnsi" w:hAnsiTheme="minorHAnsi" w:cstheme="minorHAnsi"/>
                <w:b/>
                <w:bCs/>
                <w:color w:val="auto"/>
                <w:sz w:val="20"/>
                <w:szCs w:val="20"/>
              </w:rPr>
              <w:t>Moyens de vérification</w:t>
            </w:r>
          </w:p>
        </w:tc>
        <w:tc>
          <w:tcPr>
            <w:tcW w:w="1276" w:type="dxa"/>
          </w:tcPr>
          <w:p w14:paraId="721D803D" w14:textId="77777777" w:rsidR="00F5490A" w:rsidRPr="00FC0D93" w:rsidRDefault="00F5490A" w:rsidP="00F5490A">
            <w:pPr>
              <w:pStyle w:val="Default"/>
              <w:jc w:val="center"/>
              <w:rPr>
                <w:rFonts w:asciiTheme="minorHAnsi" w:eastAsiaTheme="minorHAnsi" w:hAnsiTheme="minorHAnsi" w:cstheme="minorHAnsi"/>
                <w:b/>
                <w:bCs/>
                <w:color w:val="auto"/>
                <w:sz w:val="20"/>
                <w:szCs w:val="20"/>
              </w:rPr>
            </w:pPr>
            <w:r w:rsidRPr="00FC0D93">
              <w:rPr>
                <w:rFonts w:asciiTheme="minorHAnsi" w:eastAsiaTheme="minorHAnsi" w:hAnsiTheme="minorHAnsi" w:cstheme="minorHAnsi"/>
                <w:b/>
                <w:bCs/>
                <w:color w:val="auto"/>
                <w:sz w:val="20"/>
                <w:szCs w:val="20"/>
              </w:rPr>
              <w:t>Fréquence de vérification</w:t>
            </w:r>
          </w:p>
        </w:tc>
        <w:tc>
          <w:tcPr>
            <w:tcW w:w="1205" w:type="dxa"/>
            <w:vAlign w:val="center"/>
          </w:tcPr>
          <w:p w14:paraId="70CDA961" w14:textId="77777777" w:rsidR="00F5490A" w:rsidRPr="00FC0D93" w:rsidRDefault="00F5490A" w:rsidP="00F5490A">
            <w:pPr>
              <w:pStyle w:val="Default"/>
              <w:jc w:val="center"/>
              <w:rPr>
                <w:rFonts w:asciiTheme="minorHAnsi" w:eastAsiaTheme="minorHAnsi" w:hAnsiTheme="minorHAnsi" w:cstheme="minorHAnsi"/>
                <w:b/>
                <w:bCs/>
                <w:color w:val="auto"/>
                <w:sz w:val="20"/>
                <w:szCs w:val="20"/>
              </w:rPr>
            </w:pPr>
            <w:r w:rsidRPr="00FC0D93">
              <w:rPr>
                <w:rFonts w:asciiTheme="minorHAnsi" w:eastAsiaTheme="minorHAnsi" w:hAnsiTheme="minorHAnsi" w:cstheme="minorHAnsi"/>
                <w:b/>
                <w:bCs/>
                <w:color w:val="auto"/>
                <w:sz w:val="20"/>
                <w:szCs w:val="20"/>
              </w:rPr>
              <w:t>Responsables</w:t>
            </w:r>
          </w:p>
        </w:tc>
        <w:tc>
          <w:tcPr>
            <w:tcW w:w="1205" w:type="dxa"/>
            <w:vAlign w:val="center"/>
          </w:tcPr>
          <w:p w14:paraId="1CE7ECF2" w14:textId="77777777" w:rsidR="00F5490A" w:rsidRPr="00FC0D93" w:rsidRDefault="00F5490A" w:rsidP="00F5490A">
            <w:pPr>
              <w:pStyle w:val="Default"/>
              <w:jc w:val="center"/>
              <w:rPr>
                <w:rFonts w:asciiTheme="minorHAnsi" w:eastAsiaTheme="minorHAnsi" w:hAnsiTheme="minorHAnsi" w:cstheme="minorHAnsi"/>
                <w:b/>
                <w:bCs/>
                <w:color w:val="auto"/>
                <w:sz w:val="20"/>
                <w:szCs w:val="20"/>
              </w:rPr>
            </w:pPr>
            <w:r w:rsidRPr="00FC0D93">
              <w:rPr>
                <w:rFonts w:asciiTheme="minorHAnsi" w:eastAsiaTheme="minorHAnsi" w:hAnsiTheme="minorHAnsi" w:cstheme="minorHAnsi"/>
                <w:b/>
                <w:bCs/>
                <w:color w:val="auto"/>
                <w:sz w:val="20"/>
                <w:szCs w:val="20"/>
              </w:rPr>
              <w:t>Coût en Ar</w:t>
            </w:r>
          </w:p>
        </w:tc>
      </w:tr>
      <w:tr w:rsidR="00DB3A23" w:rsidRPr="00FC0D93" w14:paraId="3D770A28" w14:textId="77777777" w:rsidTr="00404DD8">
        <w:trPr>
          <w:cantSplit/>
        </w:trPr>
        <w:tc>
          <w:tcPr>
            <w:tcW w:w="1305" w:type="dxa"/>
            <w:vMerge w:val="restart"/>
            <w:tcBorders>
              <w:right w:val="single" w:sz="4" w:space="0" w:color="auto"/>
            </w:tcBorders>
            <w:vAlign w:val="center"/>
          </w:tcPr>
          <w:p w14:paraId="40C9CAA7" w14:textId="77777777" w:rsidR="00DB3A23" w:rsidRPr="00FC0D93" w:rsidRDefault="00DB3A23" w:rsidP="00DB3A23">
            <w:pPr>
              <w:spacing w:before="120" w:after="0" w:line="240" w:lineRule="auto"/>
              <w:jc w:val="center"/>
              <w:rPr>
                <w:rFonts w:eastAsia="Times New Roman" w:cs="Calibri"/>
                <w:sz w:val="20"/>
                <w:szCs w:val="20"/>
                <w:lang w:eastAsia="fr-FR"/>
              </w:rPr>
            </w:pPr>
            <w:r w:rsidRPr="00FC0D93">
              <w:rPr>
                <w:rFonts w:eastAsia="Times New Roman" w:cs="Calibri"/>
                <w:sz w:val="20"/>
                <w:szCs w:val="20"/>
                <w:lang w:eastAsia="fr-FR"/>
              </w:rPr>
              <w:t>Installation de chantier</w:t>
            </w:r>
          </w:p>
        </w:tc>
        <w:tc>
          <w:tcPr>
            <w:tcW w:w="1276" w:type="dxa"/>
            <w:tcBorders>
              <w:right w:val="single" w:sz="4" w:space="0" w:color="auto"/>
            </w:tcBorders>
            <w:vAlign w:val="center"/>
          </w:tcPr>
          <w:p w14:paraId="187051A5" w14:textId="77777777" w:rsidR="00DB3A23" w:rsidRPr="00FC0D93" w:rsidRDefault="00DB3A23" w:rsidP="00DB3A23">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Population, santé</w:t>
            </w:r>
          </w:p>
        </w:tc>
        <w:tc>
          <w:tcPr>
            <w:tcW w:w="1418" w:type="dxa"/>
            <w:vAlign w:val="center"/>
          </w:tcPr>
          <w:p w14:paraId="27F8ECC7" w14:textId="77777777" w:rsidR="00DB3A23" w:rsidRPr="00FC0D93" w:rsidRDefault="00DB3A23" w:rsidP="00DB3A23">
            <w:pPr>
              <w:spacing w:after="0" w:line="240" w:lineRule="auto"/>
              <w:ind w:left="34" w:hanging="34"/>
              <w:rPr>
                <w:rFonts w:asciiTheme="minorHAnsi" w:eastAsia="Times New Roman" w:hAnsiTheme="minorHAnsi" w:cstheme="minorHAnsi"/>
                <w:sz w:val="20"/>
                <w:szCs w:val="20"/>
                <w:lang w:eastAsia="fr-FR"/>
              </w:rPr>
            </w:pPr>
            <w:r w:rsidRPr="00FC0D93">
              <w:rPr>
                <w:sz w:val="20"/>
                <w:szCs w:val="20"/>
              </w:rPr>
              <w:t>Amenée du personnel</w:t>
            </w:r>
          </w:p>
        </w:tc>
        <w:tc>
          <w:tcPr>
            <w:tcW w:w="1701" w:type="dxa"/>
            <w:tcBorders>
              <w:left w:val="single" w:sz="4" w:space="0" w:color="auto"/>
            </w:tcBorders>
            <w:vAlign w:val="center"/>
          </w:tcPr>
          <w:p w14:paraId="13A04CDC" w14:textId="77777777" w:rsidR="00DB3A23" w:rsidRPr="00FC0D93" w:rsidRDefault="00DB3A23" w:rsidP="00DB3A23">
            <w:pPr>
              <w:spacing w:after="0" w:line="240" w:lineRule="auto"/>
              <w:rPr>
                <w:rFonts w:eastAsia="Times New Roman" w:cs="Calibri"/>
                <w:sz w:val="20"/>
                <w:szCs w:val="20"/>
                <w:lang w:eastAsia="fr-FR"/>
              </w:rPr>
            </w:pPr>
            <w:r w:rsidRPr="00FC0D93">
              <w:rPr>
                <w:rFonts w:eastAsia="Times New Roman" w:cs="Calibri"/>
                <w:sz w:val="20"/>
                <w:szCs w:val="20"/>
                <w:lang w:eastAsia="fr-FR"/>
              </w:rPr>
              <w:t xml:space="preserve">- </w:t>
            </w:r>
            <w:r w:rsidRPr="00FC0D93">
              <w:rPr>
                <w:sz w:val="20"/>
                <w:szCs w:val="20"/>
              </w:rPr>
              <w:t>Augmentation des risques de transmission de maladies d’une communauté à l’autre à cause de l’augmentation des échanges</w:t>
            </w:r>
          </w:p>
        </w:tc>
        <w:tc>
          <w:tcPr>
            <w:tcW w:w="2551" w:type="dxa"/>
            <w:vAlign w:val="center"/>
          </w:tcPr>
          <w:p w14:paraId="07B1611A" w14:textId="77777777" w:rsidR="00DB3A23" w:rsidRPr="00FC0D93" w:rsidRDefault="00DB3A23" w:rsidP="00DB3A23">
            <w:pPr>
              <w:numPr>
                <w:ilvl w:val="0"/>
                <w:numId w:val="43"/>
              </w:numPr>
              <w:tabs>
                <w:tab w:val="clear" w:pos="720"/>
                <w:tab w:val="num" w:pos="354"/>
              </w:tabs>
              <w:spacing w:after="0" w:line="240" w:lineRule="auto"/>
              <w:ind w:left="354" w:hanging="283"/>
              <w:rPr>
                <w:sz w:val="20"/>
                <w:szCs w:val="20"/>
              </w:rPr>
            </w:pPr>
            <w:r w:rsidRPr="00FC0D93">
              <w:rPr>
                <w:sz w:val="20"/>
                <w:szCs w:val="20"/>
              </w:rPr>
              <w:t>Sensibilisation des populations et du personnel de l’Entreprise pour éviter les maladies telles que les IST et MST/SIDA.</w:t>
            </w:r>
          </w:p>
          <w:p w14:paraId="3AE6D95E" w14:textId="77777777" w:rsidR="00DB3A23" w:rsidRPr="00FC0D93" w:rsidRDefault="00DB3A23" w:rsidP="00DB3A23">
            <w:pPr>
              <w:numPr>
                <w:ilvl w:val="0"/>
                <w:numId w:val="43"/>
              </w:numPr>
              <w:tabs>
                <w:tab w:val="clear" w:pos="720"/>
                <w:tab w:val="num" w:pos="354"/>
              </w:tabs>
              <w:spacing w:after="0" w:line="240" w:lineRule="auto"/>
              <w:ind w:left="354" w:hanging="283"/>
              <w:rPr>
                <w:sz w:val="20"/>
                <w:szCs w:val="20"/>
              </w:rPr>
            </w:pPr>
            <w:r w:rsidRPr="00FC0D93">
              <w:rPr>
                <w:sz w:val="20"/>
                <w:szCs w:val="20"/>
              </w:rPr>
              <w:t>Sensibilisation des populations et du personnel de l’Entreprise sur l’application des gestes barrières pour prévenir le COVID-19 (port du masque, lavage des mains, disponibilité en eau et savon pour lavage des mains, etc.).</w:t>
            </w:r>
          </w:p>
          <w:p w14:paraId="452DCA75" w14:textId="77777777" w:rsidR="00DB3A23" w:rsidRPr="00FC0D93" w:rsidRDefault="00DB3A23" w:rsidP="00DB3A23">
            <w:pPr>
              <w:numPr>
                <w:ilvl w:val="0"/>
                <w:numId w:val="43"/>
              </w:numPr>
              <w:tabs>
                <w:tab w:val="clear" w:pos="720"/>
                <w:tab w:val="num" w:pos="354"/>
              </w:tabs>
              <w:spacing w:after="0" w:line="240" w:lineRule="auto"/>
              <w:ind w:left="354" w:hanging="283"/>
              <w:rPr>
                <w:sz w:val="20"/>
                <w:szCs w:val="20"/>
              </w:rPr>
            </w:pPr>
            <w:r w:rsidRPr="00FC0D93">
              <w:rPr>
                <w:rFonts w:asciiTheme="minorHAnsi" w:eastAsia="Times New Roman" w:hAnsiTheme="minorHAnsi"/>
                <w:color w:val="000000"/>
                <w:sz w:val="20"/>
                <w:szCs w:val="20"/>
                <w:lang w:eastAsia="fr-FR"/>
              </w:rPr>
              <w:t>Organiser des campagnes d’information et de sensibilisation à l’intention des populations locales sur la durée, les tenants et les aboutissants des futurs travaux qui seront réalisés dans la zone</w:t>
            </w:r>
          </w:p>
          <w:p w14:paraId="08BCC625" w14:textId="77777777" w:rsidR="00DB3A23" w:rsidRPr="00FC0D93" w:rsidRDefault="00DB3A23" w:rsidP="00DB3A23">
            <w:pPr>
              <w:spacing w:after="0" w:line="240" w:lineRule="auto"/>
              <w:rPr>
                <w:rFonts w:eastAsia="Times New Roman" w:cs="Calibri"/>
                <w:sz w:val="20"/>
                <w:szCs w:val="20"/>
                <w:lang w:eastAsia="fr-FR"/>
              </w:rPr>
            </w:pPr>
          </w:p>
        </w:tc>
        <w:tc>
          <w:tcPr>
            <w:tcW w:w="1843" w:type="dxa"/>
            <w:vAlign w:val="center"/>
          </w:tcPr>
          <w:p w14:paraId="4D0A3289" w14:textId="4E5801B3" w:rsidR="00DB3A23" w:rsidRPr="00FC0D93" w:rsidRDefault="00DB3A23" w:rsidP="00DB3A23">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 xml:space="preserve">- PV de réunion </w:t>
            </w:r>
          </w:p>
          <w:p w14:paraId="1B419B59" w14:textId="77777777" w:rsidR="00DB3A23" w:rsidRPr="00FC0D93" w:rsidRDefault="00DB3A23" w:rsidP="00DB3A23">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 xml:space="preserve">- Nombre de séances de sensibilisation </w:t>
            </w:r>
          </w:p>
          <w:p w14:paraId="3EF15630" w14:textId="77777777" w:rsidR="00DB3A23" w:rsidRPr="00FC0D93" w:rsidRDefault="00DB3A23" w:rsidP="00DB3A23">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 Disponibilité d’un dispositif de lavage de mains, de savon et thermomètre pour prise de température</w:t>
            </w:r>
          </w:p>
          <w:p w14:paraId="4B843366" w14:textId="77777777" w:rsidR="00DB3A23" w:rsidRPr="00FC0D93" w:rsidRDefault="00DB3A23" w:rsidP="00DB3A23">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Calibri"/>
                <w:sz w:val="20"/>
                <w:szCs w:val="20"/>
                <w:lang w:eastAsia="fr-FR"/>
              </w:rPr>
              <w:t>- Disponibilité de préservatif</w:t>
            </w:r>
            <w:r w:rsidRPr="00FC0D93">
              <w:rPr>
                <w:rFonts w:asciiTheme="minorHAnsi" w:eastAsia="Times New Roman" w:hAnsiTheme="minorHAnsi" w:cstheme="minorHAnsi"/>
                <w:sz w:val="20"/>
                <w:szCs w:val="20"/>
                <w:lang w:eastAsia="fr-FR"/>
              </w:rPr>
              <w:t>s</w:t>
            </w:r>
          </w:p>
          <w:p w14:paraId="29B4A03B" w14:textId="77777777" w:rsidR="00DB3A23" w:rsidRPr="00FC0D93" w:rsidRDefault="00DB3A23" w:rsidP="00DB3A23">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theme="minorHAnsi"/>
                <w:sz w:val="20"/>
                <w:szCs w:val="20"/>
                <w:lang w:eastAsia="fr-FR"/>
              </w:rPr>
              <w:t>- Disponibilité d’une institution de prise en charge des patients de l’IST, MST/SIDA et COVID-19</w:t>
            </w:r>
          </w:p>
          <w:p w14:paraId="1173B88D" w14:textId="77777777" w:rsidR="00DB3A23" w:rsidRPr="00FC0D93" w:rsidRDefault="00DB3A23" w:rsidP="00DB3A23">
            <w:pPr>
              <w:spacing w:after="0" w:line="240" w:lineRule="auto"/>
              <w:rPr>
                <w:rFonts w:eastAsia="Times New Roman" w:cs="Calibri"/>
                <w:sz w:val="20"/>
                <w:szCs w:val="20"/>
                <w:lang w:eastAsia="fr-FR"/>
              </w:rPr>
            </w:pPr>
          </w:p>
        </w:tc>
        <w:tc>
          <w:tcPr>
            <w:tcW w:w="1417" w:type="dxa"/>
            <w:vAlign w:val="center"/>
          </w:tcPr>
          <w:p w14:paraId="1F7BA6C8" w14:textId="77777777" w:rsidR="00DB3A23" w:rsidRPr="00FC0D93" w:rsidRDefault="00DB3A23" w:rsidP="00DB3A23">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Zéro cas de maladie sexuellement transmissible</w:t>
            </w:r>
          </w:p>
          <w:p w14:paraId="65BA0AEA" w14:textId="77777777" w:rsidR="00DB3A23" w:rsidRPr="00FC0D93" w:rsidRDefault="00DB3A23" w:rsidP="00DB3A23">
            <w:pPr>
              <w:spacing w:after="0" w:line="240" w:lineRule="auto"/>
              <w:rPr>
                <w:rFonts w:asciiTheme="minorHAnsi" w:eastAsia="Times New Roman" w:hAnsiTheme="minorHAnsi" w:cstheme="minorHAnsi"/>
                <w:sz w:val="20"/>
                <w:szCs w:val="20"/>
                <w:lang w:eastAsia="fr-FR"/>
              </w:rPr>
            </w:pPr>
          </w:p>
          <w:p w14:paraId="2D419F0E" w14:textId="77777777" w:rsidR="00DB3A23" w:rsidRPr="00FC0D93" w:rsidRDefault="00DB3A23" w:rsidP="00DB3A23">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xml:space="preserve">Zéro cas (ou le minimum de cas) COVID-19 </w:t>
            </w:r>
          </w:p>
          <w:p w14:paraId="497FB314" w14:textId="77777777" w:rsidR="00DB3A23" w:rsidRPr="00FC0D93" w:rsidRDefault="00DB3A23" w:rsidP="00DB3A23">
            <w:pPr>
              <w:spacing w:after="0" w:line="240" w:lineRule="auto"/>
              <w:rPr>
                <w:rFonts w:asciiTheme="minorHAnsi" w:eastAsia="Times New Roman" w:hAnsiTheme="minorHAnsi" w:cstheme="minorHAnsi"/>
                <w:sz w:val="20"/>
                <w:szCs w:val="20"/>
                <w:lang w:eastAsia="fr-FR"/>
              </w:rPr>
            </w:pPr>
          </w:p>
          <w:p w14:paraId="4305DBAF" w14:textId="77777777" w:rsidR="00DB3A23" w:rsidRPr="00FC0D93" w:rsidRDefault="00DB3A23" w:rsidP="00DB3A23">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Nombre de masques distribué</w:t>
            </w:r>
          </w:p>
          <w:p w14:paraId="52C9A51C" w14:textId="77777777" w:rsidR="00DB3A23" w:rsidRPr="00FC0D93" w:rsidRDefault="00DB3A23" w:rsidP="00DB3A23">
            <w:pPr>
              <w:spacing w:after="0" w:line="240" w:lineRule="auto"/>
              <w:rPr>
                <w:rFonts w:asciiTheme="minorHAnsi" w:eastAsia="Times New Roman" w:hAnsiTheme="minorHAnsi" w:cstheme="minorHAnsi"/>
                <w:sz w:val="20"/>
                <w:szCs w:val="20"/>
                <w:lang w:eastAsia="fr-FR"/>
              </w:rPr>
            </w:pPr>
          </w:p>
          <w:p w14:paraId="1CD00987" w14:textId="77777777" w:rsidR="00DB3A23" w:rsidRPr="00FC0D93" w:rsidRDefault="00DB3A23" w:rsidP="00DB3A23">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xml:space="preserve">Nombre de </w:t>
            </w:r>
            <w:r w:rsidRPr="00FC0D93">
              <w:rPr>
                <w:rFonts w:eastAsia="Times New Roman" w:cs="Calibri"/>
                <w:sz w:val="20"/>
                <w:szCs w:val="20"/>
                <w:lang w:eastAsia="fr-FR"/>
              </w:rPr>
              <w:t>préservatif</w:t>
            </w:r>
            <w:r w:rsidRPr="00FC0D93">
              <w:rPr>
                <w:rFonts w:asciiTheme="minorHAnsi" w:eastAsia="Times New Roman" w:hAnsiTheme="minorHAnsi" w:cstheme="minorHAnsi"/>
                <w:sz w:val="20"/>
                <w:szCs w:val="20"/>
                <w:lang w:eastAsia="fr-FR"/>
              </w:rPr>
              <w:t>s distribués</w:t>
            </w:r>
          </w:p>
        </w:tc>
        <w:tc>
          <w:tcPr>
            <w:tcW w:w="1276" w:type="dxa"/>
            <w:vAlign w:val="center"/>
          </w:tcPr>
          <w:p w14:paraId="740A3829" w14:textId="77777777" w:rsidR="00DB3A23" w:rsidRPr="00FC0D93" w:rsidRDefault="00DB3A23" w:rsidP="00DB3A23">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Journalière</w:t>
            </w:r>
          </w:p>
        </w:tc>
        <w:tc>
          <w:tcPr>
            <w:tcW w:w="1205" w:type="dxa"/>
            <w:vAlign w:val="center"/>
          </w:tcPr>
          <w:p w14:paraId="47197EF8" w14:textId="77777777" w:rsidR="00DB3A23" w:rsidRPr="00FC0D93" w:rsidRDefault="00DB3A23" w:rsidP="00DB3A23">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Entreprise</w:t>
            </w:r>
          </w:p>
          <w:p w14:paraId="3828D686" w14:textId="77777777" w:rsidR="00DB3A23" w:rsidRPr="00FC0D93" w:rsidRDefault="00DB3A23" w:rsidP="00DB3A23">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Mission de contrôle</w:t>
            </w:r>
          </w:p>
        </w:tc>
        <w:tc>
          <w:tcPr>
            <w:tcW w:w="1205" w:type="dxa"/>
            <w:vMerge w:val="restart"/>
            <w:vAlign w:val="center"/>
          </w:tcPr>
          <w:p w14:paraId="11BA91C6" w14:textId="77777777" w:rsidR="00DB3A23" w:rsidRPr="00FC0D93" w:rsidRDefault="00DB3A23" w:rsidP="00DB3A23">
            <w:pPr>
              <w:spacing w:after="0" w:line="240" w:lineRule="auto"/>
              <w:jc w:val="center"/>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Coût compris dans les travaux préparatoires de l’entreprise (installation et repli de chantier)</w:t>
            </w:r>
          </w:p>
        </w:tc>
      </w:tr>
      <w:tr w:rsidR="00F5490A" w:rsidRPr="00FC0D93" w14:paraId="5281A949" w14:textId="77777777" w:rsidTr="00404DD8">
        <w:trPr>
          <w:cantSplit/>
        </w:trPr>
        <w:tc>
          <w:tcPr>
            <w:tcW w:w="1305" w:type="dxa"/>
            <w:vMerge/>
            <w:tcBorders>
              <w:right w:val="single" w:sz="4" w:space="0" w:color="auto"/>
            </w:tcBorders>
            <w:vAlign w:val="center"/>
          </w:tcPr>
          <w:p w14:paraId="1ACD8756" w14:textId="77777777" w:rsidR="00F5490A" w:rsidRPr="00FC0D93" w:rsidRDefault="00F5490A" w:rsidP="00F5490A">
            <w:pPr>
              <w:spacing w:before="120" w:after="0" w:line="240" w:lineRule="auto"/>
              <w:jc w:val="center"/>
              <w:rPr>
                <w:rFonts w:asciiTheme="minorHAnsi" w:eastAsia="Times New Roman" w:hAnsiTheme="minorHAnsi" w:cs="Calibri"/>
                <w:sz w:val="20"/>
                <w:szCs w:val="20"/>
                <w:lang w:eastAsia="fr-FR"/>
              </w:rPr>
            </w:pPr>
          </w:p>
        </w:tc>
        <w:tc>
          <w:tcPr>
            <w:tcW w:w="1276" w:type="dxa"/>
            <w:tcBorders>
              <w:right w:val="single" w:sz="4" w:space="0" w:color="auto"/>
            </w:tcBorders>
          </w:tcPr>
          <w:p w14:paraId="59CDA9CF" w14:textId="77777777" w:rsidR="00F5490A" w:rsidRPr="00FC0D93" w:rsidRDefault="00F5490A" w:rsidP="00F5490A">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Population</w:t>
            </w:r>
          </w:p>
        </w:tc>
        <w:tc>
          <w:tcPr>
            <w:tcW w:w="1418" w:type="dxa"/>
          </w:tcPr>
          <w:p w14:paraId="41F8538C" w14:textId="77777777" w:rsidR="00F5490A" w:rsidRPr="00FC0D93" w:rsidRDefault="00F5490A" w:rsidP="00F5490A">
            <w:pPr>
              <w:spacing w:before="120" w:after="0" w:line="240" w:lineRule="auto"/>
              <w:rPr>
                <w:rFonts w:asciiTheme="minorHAnsi" w:eastAsia="Times New Roman" w:hAnsiTheme="minorHAnsi" w:cstheme="minorHAnsi"/>
                <w:sz w:val="20"/>
                <w:szCs w:val="20"/>
                <w:lang w:eastAsia="fr-FR"/>
              </w:rPr>
            </w:pPr>
            <w:r w:rsidRPr="00FC0D93">
              <w:rPr>
                <w:rFonts w:asciiTheme="minorHAnsi" w:eastAsiaTheme="minorHAnsi" w:hAnsiTheme="minorHAnsi" w:cstheme="minorHAnsi"/>
                <w:sz w:val="20"/>
                <w:szCs w:val="20"/>
              </w:rPr>
              <w:t>Recrutement des ouvriers</w:t>
            </w:r>
          </w:p>
        </w:tc>
        <w:tc>
          <w:tcPr>
            <w:tcW w:w="1701" w:type="dxa"/>
            <w:tcBorders>
              <w:left w:val="single" w:sz="4" w:space="0" w:color="auto"/>
            </w:tcBorders>
          </w:tcPr>
          <w:p w14:paraId="6EAA0A88" w14:textId="77777777" w:rsidR="00F5490A" w:rsidRPr="00FC0D93" w:rsidRDefault="00F5490A" w:rsidP="00F5490A">
            <w:pPr>
              <w:spacing w:before="120"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Altercation avec la population autochtone</w:t>
            </w:r>
          </w:p>
        </w:tc>
        <w:tc>
          <w:tcPr>
            <w:tcW w:w="2551" w:type="dxa"/>
          </w:tcPr>
          <w:p w14:paraId="0C62FA19" w14:textId="77777777" w:rsidR="00F5490A" w:rsidRPr="00FC0D93" w:rsidRDefault="00F5490A" w:rsidP="00F5490A">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Information au préalable - Sensibilisation</w:t>
            </w:r>
          </w:p>
        </w:tc>
        <w:tc>
          <w:tcPr>
            <w:tcW w:w="1843" w:type="dxa"/>
          </w:tcPr>
          <w:p w14:paraId="4C2139C5" w14:textId="77777777" w:rsidR="00F5490A" w:rsidRPr="00FC0D93" w:rsidRDefault="00F5490A" w:rsidP="00F5490A">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 xml:space="preserve">- P V de réunion </w:t>
            </w:r>
          </w:p>
          <w:p w14:paraId="31B2063F" w14:textId="77777777" w:rsidR="00F5490A" w:rsidRPr="00FC0D93" w:rsidRDefault="00F5490A" w:rsidP="00F5490A">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 Nombre de plaintes de riverains</w:t>
            </w:r>
          </w:p>
        </w:tc>
        <w:tc>
          <w:tcPr>
            <w:tcW w:w="1417" w:type="dxa"/>
          </w:tcPr>
          <w:p w14:paraId="15A663E6"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Nombre de conflits</w:t>
            </w:r>
          </w:p>
        </w:tc>
        <w:tc>
          <w:tcPr>
            <w:tcW w:w="1276" w:type="dxa"/>
          </w:tcPr>
          <w:p w14:paraId="2B532D32" w14:textId="77777777" w:rsidR="00F5490A" w:rsidRPr="00FC0D93" w:rsidRDefault="00EB53E4" w:rsidP="00F5490A">
            <w:pPr>
              <w:spacing w:after="0" w:line="240" w:lineRule="auto"/>
              <w:rPr>
                <w:rFonts w:asciiTheme="minorHAnsi" w:eastAsia="Times New Roman" w:hAnsiTheme="minorHAnsi" w:cstheme="minorHAnsi"/>
                <w:sz w:val="20"/>
                <w:szCs w:val="20"/>
                <w:lang w:eastAsia="fr-FR"/>
              </w:rPr>
            </w:pPr>
            <w:r w:rsidRPr="00FC0D93">
              <w:rPr>
                <w:rFonts w:ascii="Arial Narrow" w:eastAsia="Times New Roman" w:hAnsi="Arial Narrow" w:cstheme="minorHAnsi"/>
                <w:sz w:val="18"/>
                <w:szCs w:val="18"/>
                <w:lang w:eastAsia="fr-FR"/>
              </w:rPr>
              <w:t>Hebdomadaire</w:t>
            </w:r>
          </w:p>
        </w:tc>
        <w:tc>
          <w:tcPr>
            <w:tcW w:w="1205" w:type="dxa"/>
          </w:tcPr>
          <w:p w14:paraId="30F9AB4F"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Entreprise</w:t>
            </w:r>
          </w:p>
          <w:p w14:paraId="752DCEDC"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Autorités locales</w:t>
            </w:r>
          </w:p>
        </w:tc>
        <w:tc>
          <w:tcPr>
            <w:tcW w:w="1205" w:type="dxa"/>
            <w:vMerge/>
            <w:vAlign w:val="center"/>
          </w:tcPr>
          <w:p w14:paraId="7965D3F7" w14:textId="77777777" w:rsidR="00F5490A" w:rsidRPr="00FC0D93" w:rsidRDefault="00F5490A" w:rsidP="00F5490A">
            <w:pPr>
              <w:spacing w:after="0" w:line="240" w:lineRule="auto"/>
              <w:jc w:val="center"/>
              <w:rPr>
                <w:rFonts w:asciiTheme="minorHAnsi" w:eastAsia="Times New Roman" w:hAnsiTheme="minorHAnsi" w:cstheme="minorHAnsi"/>
                <w:sz w:val="20"/>
                <w:szCs w:val="20"/>
                <w:lang w:eastAsia="fr-FR"/>
              </w:rPr>
            </w:pPr>
          </w:p>
        </w:tc>
      </w:tr>
      <w:tr w:rsidR="00F5490A" w:rsidRPr="00FC0D93" w14:paraId="12E9B3AC" w14:textId="77777777" w:rsidTr="00404DD8">
        <w:trPr>
          <w:cantSplit/>
        </w:trPr>
        <w:tc>
          <w:tcPr>
            <w:tcW w:w="1305" w:type="dxa"/>
            <w:vMerge/>
            <w:tcBorders>
              <w:right w:val="single" w:sz="4" w:space="0" w:color="auto"/>
            </w:tcBorders>
          </w:tcPr>
          <w:p w14:paraId="5348276A" w14:textId="77777777" w:rsidR="00F5490A" w:rsidRPr="00FC0D93" w:rsidRDefault="00F5490A" w:rsidP="00F5490A">
            <w:pPr>
              <w:spacing w:before="120" w:after="0" w:line="240" w:lineRule="auto"/>
              <w:rPr>
                <w:rFonts w:asciiTheme="minorHAnsi" w:eastAsia="Times New Roman" w:hAnsiTheme="minorHAnsi" w:cs="Calibri"/>
                <w:sz w:val="20"/>
                <w:szCs w:val="20"/>
                <w:lang w:eastAsia="fr-FR"/>
              </w:rPr>
            </w:pPr>
          </w:p>
        </w:tc>
        <w:tc>
          <w:tcPr>
            <w:tcW w:w="1276" w:type="dxa"/>
            <w:tcBorders>
              <w:right w:val="single" w:sz="4" w:space="0" w:color="auto"/>
            </w:tcBorders>
          </w:tcPr>
          <w:p w14:paraId="121CFBCE" w14:textId="77777777" w:rsidR="00F5490A" w:rsidRPr="00FC0D93" w:rsidRDefault="00F5490A" w:rsidP="00F5490A">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Sol</w:t>
            </w:r>
          </w:p>
        </w:tc>
        <w:tc>
          <w:tcPr>
            <w:tcW w:w="1418" w:type="dxa"/>
          </w:tcPr>
          <w:p w14:paraId="7CF4CFB2" w14:textId="77777777" w:rsidR="00F5490A" w:rsidRPr="00FC0D93" w:rsidRDefault="00F5490A" w:rsidP="00F5490A">
            <w:pPr>
              <w:spacing w:before="120" w:after="0" w:line="240" w:lineRule="auto"/>
              <w:rPr>
                <w:rFonts w:asciiTheme="minorHAnsi" w:eastAsia="Times New Roman" w:hAnsiTheme="minorHAnsi" w:cstheme="minorHAnsi"/>
                <w:sz w:val="20"/>
                <w:szCs w:val="20"/>
                <w:lang w:eastAsia="fr-FR"/>
              </w:rPr>
            </w:pPr>
            <w:r w:rsidRPr="00FC0D93">
              <w:rPr>
                <w:rFonts w:asciiTheme="minorHAnsi" w:hAnsiTheme="minorHAnsi" w:cs="Calibri"/>
                <w:sz w:val="20"/>
                <w:szCs w:val="20"/>
              </w:rPr>
              <w:t>Installation de chantier</w:t>
            </w:r>
          </w:p>
        </w:tc>
        <w:tc>
          <w:tcPr>
            <w:tcW w:w="1701" w:type="dxa"/>
            <w:tcBorders>
              <w:left w:val="single" w:sz="4" w:space="0" w:color="auto"/>
            </w:tcBorders>
          </w:tcPr>
          <w:p w14:paraId="56D0D2E7" w14:textId="77777777" w:rsidR="00F5490A" w:rsidRPr="00FC0D93" w:rsidRDefault="00F5490A" w:rsidP="00F5490A">
            <w:pPr>
              <w:spacing w:before="120"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Modification de l’utilisation du sol</w:t>
            </w:r>
          </w:p>
        </w:tc>
        <w:tc>
          <w:tcPr>
            <w:tcW w:w="2551" w:type="dxa"/>
          </w:tcPr>
          <w:p w14:paraId="2437CFD8" w14:textId="77777777" w:rsidR="00F5490A" w:rsidRPr="00FC0D93" w:rsidRDefault="00F5490A" w:rsidP="00F5490A">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Information préalable et demande d’autorisation administrative locale</w:t>
            </w:r>
          </w:p>
        </w:tc>
        <w:tc>
          <w:tcPr>
            <w:tcW w:w="1843" w:type="dxa"/>
          </w:tcPr>
          <w:p w14:paraId="0C2D68D7" w14:textId="77777777" w:rsidR="00F5490A" w:rsidRPr="00FC0D93" w:rsidRDefault="00F5490A" w:rsidP="00F5490A">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 P V de réunion</w:t>
            </w:r>
          </w:p>
          <w:p w14:paraId="451BABA4" w14:textId="77777777" w:rsidR="00F5490A" w:rsidRPr="00FC0D93" w:rsidRDefault="00F5490A" w:rsidP="00F5490A">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 Nombre de plaintes relatives au désagrément dus à l’éparpillement des produits de décapage</w:t>
            </w:r>
          </w:p>
          <w:p w14:paraId="51947A82" w14:textId="77777777" w:rsidR="00F5490A" w:rsidRPr="00FC0D93" w:rsidRDefault="00F5490A" w:rsidP="00F5490A">
            <w:pPr>
              <w:spacing w:after="0" w:line="240" w:lineRule="auto"/>
              <w:rPr>
                <w:rFonts w:asciiTheme="minorHAnsi" w:eastAsia="Times New Roman" w:hAnsiTheme="minorHAnsi" w:cs="Calibri"/>
                <w:sz w:val="20"/>
                <w:szCs w:val="20"/>
                <w:lang w:eastAsia="fr-FR"/>
              </w:rPr>
            </w:pPr>
          </w:p>
        </w:tc>
        <w:tc>
          <w:tcPr>
            <w:tcW w:w="1417" w:type="dxa"/>
          </w:tcPr>
          <w:p w14:paraId="482CB574"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Calibri"/>
                <w:sz w:val="20"/>
                <w:szCs w:val="20"/>
                <w:lang w:eastAsia="fr-FR"/>
              </w:rPr>
              <w:t>Autorisation d’occupation</w:t>
            </w:r>
          </w:p>
        </w:tc>
        <w:tc>
          <w:tcPr>
            <w:tcW w:w="1276" w:type="dxa"/>
          </w:tcPr>
          <w:p w14:paraId="7639F004" w14:textId="77777777" w:rsidR="00F5490A" w:rsidRPr="00FC0D93" w:rsidRDefault="00EB53E4" w:rsidP="00F5490A">
            <w:pPr>
              <w:spacing w:after="0" w:line="240" w:lineRule="auto"/>
              <w:rPr>
                <w:rFonts w:asciiTheme="minorHAnsi" w:eastAsia="Times New Roman" w:hAnsiTheme="minorHAnsi" w:cstheme="minorHAnsi"/>
                <w:sz w:val="20"/>
                <w:szCs w:val="20"/>
                <w:lang w:eastAsia="fr-FR"/>
              </w:rPr>
            </w:pPr>
            <w:r w:rsidRPr="00FC0D93">
              <w:rPr>
                <w:rFonts w:ascii="Arial Narrow" w:eastAsia="Times New Roman" w:hAnsi="Arial Narrow" w:cstheme="minorHAnsi"/>
                <w:sz w:val="18"/>
                <w:szCs w:val="18"/>
                <w:lang w:eastAsia="fr-FR"/>
              </w:rPr>
              <w:t>Hebdomadaire</w:t>
            </w:r>
          </w:p>
        </w:tc>
        <w:tc>
          <w:tcPr>
            <w:tcW w:w="1205" w:type="dxa"/>
          </w:tcPr>
          <w:p w14:paraId="27B9B13B"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Entreprise</w:t>
            </w:r>
          </w:p>
          <w:p w14:paraId="19D0EDF1" w14:textId="77777777" w:rsidR="00F5490A" w:rsidRPr="00FC0D93" w:rsidRDefault="00F5490A" w:rsidP="00F5490A">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theme="minorHAnsi"/>
                <w:sz w:val="20"/>
                <w:szCs w:val="20"/>
                <w:lang w:eastAsia="fr-FR"/>
              </w:rPr>
              <w:t>- Mission de contrôle</w:t>
            </w:r>
          </w:p>
        </w:tc>
        <w:tc>
          <w:tcPr>
            <w:tcW w:w="1205" w:type="dxa"/>
            <w:vMerge/>
          </w:tcPr>
          <w:p w14:paraId="7F44F14B"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p>
        </w:tc>
      </w:tr>
      <w:tr w:rsidR="00F5490A" w:rsidRPr="00FC0D93" w14:paraId="30789F5D" w14:textId="77777777" w:rsidTr="00404DD8">
        <w:trPr>
          <w:cantSplit/>
        </w:trPr>
        <w:tc>
          <w:tcPr>
            <w:tcW w:w="1305" w:type="dxa"/>
            <w:vMerge/>
            <w:tcBorders>
              <w:right w:val="single" w:sz="4" w:space="0" w:color="auto"/>
            </w:tcBorders>
          </w:tcPr>
          <w:p w14:paraId="2A9E96D7" w14:textId="77777777" w:rsidR="00F5490A" w:rsidRPr="00FC0D93" w:rsidRDefault="00F5490A" w:rsidP="00F5490A">
            <w:pPr>
              <w:spacing w:before="120" w:after="0" w:line="240" w:lineRule="auto"/>
              <w:rPr>
                <w:rFonts w:asciiTheme="minorHAnsi" w:eastAsia="Times New Roman" w:hAnsiTheme="minorHAnsi" w:cstheme="minorHAnsi"/>
                <w:sz w:val="20"/>
                <w:szCs w:val="20"/>
                <w:lang w:eastAsia="fr-FR"/>
              </w:rPr>
            </w:pPr>
          </w:p>
        </w:tc>
        <w:tc>
          <w:tcPr>
            <w:tcW w:w="1276" w:type="dxa"/>
            <w:tcBorders>
              <w:right w:val="single" w:sz="4" w:space="0" w:color="auto"/>
            </w:tcBorders>
          </w:tcPr>
          <w:p w14:paraId="210D8947" w14:textId="77777777" w:rsidR="00F5490A" w:rsidRPr="00FC0D93" w:rsidRDefault="00F5490A" w:rsidP="00F5490A">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Social</w:t>
            </w:r>
          </w:p>
        </w:tc>
        <w:tc>
          <w:tcPr>
            <w:tcW w:w="1418" w:type="dxa"/>
          </w:tcPr>
          <w:p w14:paraId="1F583419" w14:textId="77777777" w:rsidR="00F5490A" w:rsidRPr="00FC0D93" w:rsidRDefault="00F5490A" w:rsidP="00F5490A">
            <w:pPr>
              <w:spacing w:before="120" w:after="0" w:line="240" w:lineRule="auto"/>
              <w:rPr>
                <w:rFonts w:asciiTheme="minorHAnsi" w:eastAsia="Times New Roman" w:hAnsiTheme="minorHAnsi" w:cstheme="minorHAnsi"/>
                <w:sz w:val="20"/>
                <w:szCs w:val="20"/>
                <w:lang w:eastAsia="fr-FR"/>
              </w:rPr>
            </w:pPr>
            <w:r w:rsidRPr="00FC0D93">
              <w:rPr>
                <w:rFonts w:asciiTheme="minorHAnsi" w:hAnsiTheme="minorHAnsi" w:cs="Calibri"/>
                <w:sz w:val="20"/>
                <w:szCs w:val="20"/>
              </w:rPr>
              <w:t>Installation de chantier</w:t>
            </w:r>
          </w:p>
        </w:tc>
        <w:tc>
          <w:tcPr>
            <w:tcW w:w="1701" w:type="dxa"/>
            <w:tcBorders>
              <w:left w:val="single" w:sz="4" w:space="0" w:color="auto"/>
            </w:tcBorders>
          </w:tcPr>
          <w:p w14:paraId="15D36B9E" w14:textId="77777777" w:rsidR="00F5490A" w:rsidRPr="00FC0D93" w:rsidRDefault="00F5490A" w:rsidP="00F5490A">
            <w:pPr>
              <w:spacing w:before="120"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Production des excrétas et de déchets</w:t>
            </w:r>
          </w:p>
        </w:tc>
        <w:tc>
          <w:tcPr>
            <w:tcW w:w="2551" w:type="dxa"/>
          </w:tcPr>
          <w:p w14:paraId="6AD43947" w14:textId="77777777" w:rsidR="00F5490A" w:rsidRPr="00FC0D93" w:rsidRDefault="00F5490A" w:rsidP="00F5490A">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Mise en place des installations sanitaires</w:t>
            </w:r>
          </w:p>
        </w:tc>
        <w:tc>
          <w:tcPr>
            <w:tcW w:w="1843" w:type="dxa"/>
          </w:tcPr>
          <w:p w14:paraId="6AA6516D" w14:textId="77777777" w:rsidR="00F5490A" w:rsidRPr="00FC0D93" w:rsidRDefault="00F5490A" w:rsidP="00F5490A">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Existence des installations sanitaires</w:t>
            </w:r>
          </w:p>
        </w:tc>
        <w:tc>
          <w:tcPr>
            <w:tcW w:w="1417" w:type="dxa"/>
          </w:tcPr>
          <w:p w14:paraId="098EAD86"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Propreté des lieux</w:t>
            </w:r>
          </w:p>
        </w:tc>
        <w:tc>
          <w:tcPr>
            <w:tcW w:w="1276" w:type="dxa"/>
          </w:tcPr>
          <w:p w14:paraId="41A3A8E0" w14:textId="77777777" w:rsidR="00F5490A" w:rsidRPr="00FC0D93" w:rsidRDefault="00EB53E4" w:rsidP="00F5490A">
            <w:pPr>
              <w:spacing w:after="0" w:line="240" w:lineRule="auto"/>
              <w:rPr>
                <w:rFonts w:asciiTheme="minorHAnsi" w:eastAsia="Times New Roman" w:hAnsiTheme="minorHAnsi" w:cstheme="minorHAnsi"/>
                <w:sz w:val="20"/>
                <w:szCs w:val="20"/>
                <w:lang w:eastAsia="fr-FR"/>
              </w:rPr>
            </w:pPr>
            <w:r w:rsidRPr="00FC0D93">
              <w:rPr>
                <w:rFonts w:ascii="Arial Narrow" w:eastAsia="Times New Roman" w:hAnsi="Arial Narrow" w:cstheme="minorHAnsi"/>
                <w:sz w:val="18"/>
                <w:szCs w:val="18"/>
                <w:lang w:eastAsia="fr-FR"/>
              </w:rPr>
              <w:t>Hebdomadaire</w:t>
            </w:r>
          </w:p>
        </w:tc>
        <w:tc>
          <w:tcPr>
            <w:tcW w:w="1205" w:type="dxa"/>
          </w:tcPr>
          <w:p w14:paraId="3E925FE2"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Entreprise</w:t>
            </w:r>
          </w:p>
          <w:p w14:paraId="10753806" w14:textId="77777777" w:rsidR="00F5490A" w:rsidRPr="00FC0D93" w:rsidRDefault="00F5490A" w:rsidP="00F5490A">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theme="minorHAnsi"/>
                <w:sz w:val="20"/>
                <w:szCs w:val="20"/>
                <w:lang w:eastAsia="fr-FR"/>
              </w:rPr>
              <w:t>- Mission de contrôle</w:t>
            </w:r>
          </w:p>
        </w:tc>
        <w:tc>
          <w:tcPr>
            <w:tcW w:w="1205" w:type="dxa"/>
            <w:vMerge/>
          </w:tcPr>
          <w:p w14:paraId="7BF2E643"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p>
        </w:tc>
      </w:tr>
      <w:tr w:rsidR="00F5490A" w:rsidRPr="00FC0D93" w14:paraId="41B63C39" w14:textId="77777777" w:rsidTr="00404DD8">
        <w:trPr>
          <w:cantSplit/>
        </w:trPr>
        <w:tc>
          <w:tcPr>
            <w:tcW w:w="1305" w:type="dxa"/>
            <w:vMerge/>
            <w:tcBorders>
              <w:right w:val="single" w:sz="4" w:space="0" w:color="auto"/>
            </w:tcBorders>
          </w:tcPr>
          <w:p w14:paraId="1E86728D" w14:textId="77777777" w:rsidR="00F5490A" w:rsidRPr="00FC0D93" w:rsidRDefault="00F5490A" w:rsidP="00F5490A">
            <w:pPr>
              <w:spacing w:before="120" w:after="0" w:line="240" w:lineRule="auto"/>
              <w:rPr>
                <w:rFonts w:asciiTheme="minorHAnsi" w:eastAsia="Times New Roman" w:hAnsiTheme="minorHAnsi" w:cstheme="minorHAnsi"/>
                <w:sz w:val="20"/>
                <w:szCs w:val="20"/>
                <w:lang w:eastAsia="fr-FR"/>
              </w:rPr>
            </w:pPr>
          </w:p>
        </w:tc>
        <w:tc>
          <w:tcPr>
            <w:tcW w:w="1276" w:type="dxa"/>
            <w:tcBorders>
              <w:right w:val="single" w:sz="4" w:space="0" w:color="auto"/>
            </w:tcBorders>
          </w:tcPr>
          <w:p w14:paraId="26E554CE" w14:textId="77777777" w:rsidR="00F5490A" w:rsidRPr="00FC0D93" w:rsidRDefault="00F5490A" w:rsidP="00F5490A">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Eau</w:t>
            </w:r>
          </w:p>
        </w:tc>
        <w:tc>
          <w:tcPr>
            <w:tcW w:w="1418" w:type="dxa"/>
          </w:tcPr>
          <w:p w14:paraId="46F3248C" w14:textId="77777777" w:rsidR="00F5490A" w:rsidRPr="00FC0D93" w:rsidRDefault="00F5490A" w:rsidP="00F5490A">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Recrutement des ouvriers</w:t>
            </w:r>
          </w:p>
        </w:tc>
        <w:tc>
          <w:tcPr>
            <w:tcW w:w="1701" w:type="dxa"/>
            <w:tcBorders>
              <w:left w:val="single" w:sz="4" w:space="0" w:color="auto"/>
            </w:tcBorders>
          </w:tcPr>
          <w:p w14:paraId="78CDF429" w14:textId="77777777" w:rsidR="00F5490A" w:rsidRPr="00FC0D93" w:rsidRDefault="00F5490A" w:rsidP="00F5490A">
            <w:pPr>
              <w:spacing w:before="120"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Conflits sur l’utilisation de l’eau</w:t>
            </w:r>
          </w:p>
        </w:tc>
        <w:tc>
          <w:tcPr>
            <w:tcW w:w="2551" w:type="dxa"/>
          </w:tcPr>
          <w:p w14:paraId="101CB8EA" w14:textId="77777777" w:rsidR="00F5490A" w:rsidRPr="00FC0D93" w:rsidRDefault="00F5490A" w:rsidP="00F5490A">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Information au préalable – Recherche d’autre source si besoin</w:t>
            </w:r>
          </w:p>
        </w:tc>
        <w:tc>
          <w:tcPr>
            <w:tcW w:w="1843" w:type="dxa"/>
          </w:tcPr>
          <w:p w14:paraId="38EEB1C4"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Besoin en eau satisfait</w:t>
            </w:r>
          </w:p>
        </w:tc>
        <w:tc>
          <w:tcPr>
            <w:tcW w:w="1417" w:type="dxa"/>
          </w:tcPr>
          <w:p w14:paraId="38266DFE"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Nombre de conflits</w:t>
            </w:r>
          </w:p>
        </w:tc>
        <w:tc>
          <w:tcPr>
            <w:tcW w:w="1276" w:type="dxa"/>
          </w:tcPr>
          <w:p w14:paraId="35566F2F" w14:textId="77777777" w:rsidR="00F5490A" w:rsidRPr="00FC0D93" w:rsidRDefault="00EB53E4" w:rsidP="00F5490A">
            <w:pPr>
              <w:spacing w:after="0" w:line="240" w:lineRule="auto"/>
              <w:rPr>
                <w:rFonts w:asciiTheme="minorHAnsi" w:eastAsia="Times New Roman" w:hAnsiTheme="minorHAnsi" w:cstheme="minorHAnsi"/>
                <w:sz w:val="20"/>
                <w:szCs w:val="20"/>
                <w:lang w:eastAsia="fr-FR"/>
              </w:rPr>
            </w:pPr>
            <w:r w:rsidRPr="00FC0D93">
              <w:rPr>
                <w:rFonts w:ascii="Arial Narrow" w:eastAsia="Times New Roman" w:hAnsi="Arial Narrow" w:cstheme="minorHAnsi"/>
                <w:sz w:val="18"/>
                <w:szCs w:val="18"/>
                <w:lang w:eastAsia="fr-FR"/>
              </w:rPr>
              <w:t>Hebdomadaire</w:t>
            </w:r>
          </w:p>
        </w:tc>
        <w:tc>
          <w:tcPr>
            <w:tcW w:w="1205" w:type="dxa"/>
          </w:tcPr>
          <w:p w14:paraId="4FF4239B"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Entreprise</w:t>
            </w:r>
          </w:p>
          <w:p w14:paraId="6406E0BA"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Mission de contrôle</w:t>
            </w:r>
          </w:p>
        </w:tc>
        <w:tc>
          <w:tcPr>
            <w:tcW w:w="1205" w:type="dxa"/>
            <w:vMerge/>
          </w:tcPr>
          <w:p w14:paraId="76E81D3A"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p>
        </w:tc>
      </w:tr>
      <w:tr w:rsidR="00F5490A" w:rsidRPr="00FC0D93" w14:paraId="35BA3B26" w14:textId="77777777" w:rsidTr="00404DD8">
        <w:trPr>
          <w:cantSplit/>
        </w:trPr>
        <w:tc>
          <w:tcPr>
            <w:tcW w:w="1305" w:type="dxa"/>
            <w:vMerge w:val="restart"/>
            <w:tcBorders>
              <w:right w:val="single" w:sz="4" w:space="0" w:color="auto"/>
            </w:tcBorders>
            <w:vAlign w:val="center"/>
          </w:tcPr>
          <w:p w14:paraId="07311DD1" w14:textId="77777777" w:rsidR="00F5490A" w:rsidRPr="00FC0D93" w:rsidRDefault="00F5490A" w:rsidP="00F5490A">
            <w:pPr>
              <w:spacing w:before="120" w:after="0" w:line="240" w:lineRule="auto"/>
              <w:jc w:val="center"/>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Construction</w:t>
            </w:r>
          </w:p>
        </w:tc>
        <w:tc>
          <w:tcPr>
            <w:tcW w:w="1276" w:type="dxa"/>
            <w:tcBorders>
              <w:right w:val="single" w:sz="4" w:space="0" w:color="auto"/>
            </w:tcBorders>
          </w:tcPr>
          <w:p w14:paraId="02519CDE" w14:textId="77777777" w:rsidR="00F5490A" w:rsidRPr="00FC0D93" w:rsidRDefault="00F5490A" w:rsidP="00F5490A">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Population</w:t>
            </w:r>
          </w:p>
        </w:tc>
        <w:tc>
          <w:tcPr>
            <w:tcW w:w="1418" w:type="dxa"/>
          </w:tcPr>
          <w:p w14:paraId="0FFB9E22" w14:textId="77777777" w:rsidR="00F5490A" w:rsidRPr="00FC0D93" w:rsidRDefault="00F5490A" w:rsidP="00F5490A">
            <w:pPr>
              <w:spacing w:before="120" w:after="0" w:line="240" w:lineRule="auto"/>
              <w:rPr>
                <w:rFonts w:asciiTheme="minorHAnsi" w:eastAsia="Times New Roman" w:hAnsiTheme="minorHAnsi" w:cstheme="minorHAnsi"/>
                <w:sz w:val="20"/>
                <w:szCs w:val="20"/>
                <w:lang w:eastAsia="fr-FR"/>
              </w:rPr>
            </w:pPr>
            <w:r w:rsidRPr="00FC0D93">
              <w:rPr>
                <w:rFonts w:asciiTheme="minorHAnsi" w:eastAsiaTheme="minorHAnsi" w:hAnsiTheme="minorHAnsi" w:cstheme="minorHAnsi"/>
                <w:sz w:val="20"/>
                <w:szCs w:val="20"/>
              </w:rPr>
              <w:t>Circulation des engins pour le t</w:t>
            </w:r>
            <w:r w:rsidRPr="00FC0D93">
              <w:rPr>
                <w:rFonts w:asciiTheme="minorHAnsi" w:eastAsia="Times New Roman" w:hAnsiTheme="minorHAnsi" w:cstheme="minorHAnsi"/>
                <w:sz w:val="20"/>
                <w:szCs w:val="20"/>
                <w:lang w:eastAsia="fr-FR"/>
              </w:rPr>
              <w:t>ransport des matériels et équipements de construction</w:t>
            </w:r>
          </w:p>
          <w:p w14:paraId="42EE3BA5" w14:textId="77777777" w:rsidR="00F5490A" w:rsidRPr="00FC0D93" w:rsidRDefault="00F5490A" w:rsidP="00F5490A">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Construction proprement dite</w:t>
            </w:r>
          </w:p>
        </w:tc>
        <w:tc>
          <w:tcPr>
            <w:tcW w:w="1701" w:type="dxa"/>
            <w:tcBorders>
              <w:left w:val="single" w:sz="4" w:space="0" w:color="auto"/>
            </w:tcBorders>
          </w:tcPr>
          <w:p w14:paraId="487309C0" w14:textId="77777777" w:rsidR="00F5490A" w:rsidRPr="00FC0D93" w:rsidRDefault="00F5490A" w:rsidP="00F5490A">
            <w:pPr>
              <w:spacing w:before="120"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theme="minorHAnsi"/>
                <w:sz w:val="20"/>
                <w:szCs w:val="20"/>
                <w:lang w:eastAsia="fr-FR"/>
              </w:rPr>
              <w:t>Nuisance et r</w:t>
            </w:r>
            <w:r w:rsidRPr="00FC0D93">
              <w:rPr>
                <w:rFonts w:asciiTheme="minorHAnsi" w:eastAsia="Times New Roman" w:hAnsiTheme="minorHAnsi" w:cs="Calibri"/>
                <w:sz w:val="20"/>
                <w:szCs w:val="20"/>
                <w:lang w:eastAsia="fr-FR"/>
              </w:rPr>
              <w:t>isque d’accident</w:t>
            </w:r>
          </w:p>
        </w:tc>
        <w:tc>
          <w:tcPr>
            <w:tcW w:w="2551" w:type="dxa"/>
          </w:tcPr>
          <w:p w14:paraId="0049D84E" w14:textId="77777777" w:rsidR="00F5490A" w:rsidRPr="00FC0D93" w:rsidRDefault="00F5490A" w:rsidP="00F5490A">
            <w:pPr>
              <w:spacing w:after="0" w:line="240" w:lineRule="auto"/>
              <w:rPr>
                <w:rFonts w:eastAsia="Times New Roman" w:cs="Calibri"/>
                <w:sz w:val="20"/>
                <w:szCs w:val="20"/>
                <w:lang w:eastAsia="fr-FR"/>
              </w:rPr>
            </w:pPr>
            <w:r w:rsidRPr="00FC0D93">
              <w:rPr>
                <w:rFonts w:eastAsia="Times New Roman" w:cs="Calibri"/>
                <w:sz w:val="20"/>
                <w:szCs w:val="20"/>
                <w:lang w:eastAsia="fr-FR"/>
              </w:rPr>
              <w:t xml:space="preserve">Information préalable – Clôture ou délimitation de l’emprise du chantier Réglementation de l’accès au chantier </w:t>
            </w:r>
          </w:p>
          <w:p w14:paraId="2BFBDBBD" w14:textId="77777777" w:rsidR="00F5490A" w:rsidRPr="00FC0D93" w:rsidRDefault="00F5490A" w:rsidP="00F5490A">
            <w:pPr>
              <w:spacing w:after="0" w:line="240" w:lineRule="auto"/>
              <w:rPr>
                <w:rFonts w:eastAsia="Times New Roman" w:cs="Calibri"/>
                <w:sz w:val="20"/>
                <w:szCs w:val="20"/>
                <w:lang w:eastAsia="fr-FR"/>
              </w:rPr>
            </w:pPr>
            <w:r w:rsidRPr="00FC0D93">
              <w:rPr>
                <w:rFonts w:eastAsia="Times New Roman" w:cs="Calibri"/>
                <w:sz w:val="20"/>
                <w:szCs w:val="20"/>
                <w:lang w:eastAsia="fr-FR"/>
              </w:rPr>
              <w:t>Mise en place de panneau de signalisation</w:t>
            </w:r>
          </w:p>
        </w:tc>
        <w:tc>
          <w:tcPr>
            <w:tcW w:w="1843" w:type="dxa"/>
          </w:tcPr>
          <w:p w14:paraId="7829AC5D" w14:textId="77777777" w:rsidR="00F5490A" w:rsidRPr="00FC0D93" w:rsidRDefault="00F5490A" w:rsidP="00F5490A">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P V de réunion</w:t>
            </w:r>
          </w:p>
          <w:p w14:paraId="71C657AE" w14:textId="77777777" w:rsidR="00F5490A" w:rsidRPr="00FC0D93" w:rsidRDefault="00F5490A" w:rsidP="00F5490A">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Vitesse limité à 20 km/h</w:t>
            </w:r>
          </w:p>
          <w:p w14:paraId="611E9DA1" w14:textId="77777777" w:rsidR="00F5490A" w:rsidRPr="00FC0D93" w:rsidRDefault="00F5490A" w:rsidP="00F5490A">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Panneau de signalisation</w:t>
            </w:r>
          </w:p>
        </w:tc>
        <w:tc>
          <w:tcPr>
            <w:tcW w:w="1417" w:type="dxa"/>
          </w:tcPr>
          <w:p w14:paraId="6E920739"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Calibri"/>
                <w:sz w:val="20"/>
                <w:szCs w:val="20"/>
                <w:lang w:eastAsia="fr-FR"/>
              </w:rPr>
              <w:t>panneau de signalisation</w:t>
            </w:r>
          </w:p>
        </w:tc>
        <w:tc>
          <w:tcPr>
            <w:tcW w:w="1276" w:type="dxa"/>
          </w:tcPr>
          <w:p w14:paraId="732BF876" w14:textId="77777777" w:rsidR="00F5490A" w:rsidRPr="00FC0D93" w:rsidRDefault="00EB53E4" w:rsidP="00F5490A">
            <w:pPr>
              <w:spacing w:after="0" w:line="240" w:lineRule="auto"/>
              <w:rPr>
                <w:rFonts w:asciiTheme="minorHAnsi" w:eastAsia="Times New Roman" w:hAnsiTheme="minorHAnsi" w:cstheme="minorHAnsi"/>
                <w:sz w:val="20"/>
                <w:szCs w:val="20"/>
                <w:lang w:eastAsia="fr-FR"/>
              </w:rPr>
            </w:pPr>
            <w:r w:rsidRPr="00FC0D93">
              <w:rPr>
                <w:rFonts w:ascii="Arial Narrow" w:eastAsia="Times New Roman" w:hAnsi="Arial Narrow" w:cstheme="minorHAnsi"/>
                <w:sz w:val="18"/>
                <w:szCs w:val="18"/>
                <w:lang w:eastAsia="fr-FR"/>
              </w:rPr>
              <w:t>Hebdomadaire</w:t>
            </w:r>
          </w:p>
        </w:tc>
        <w:tc>
          <w:tcPr>
            <w:tcW w:w="1205" w:type="dxa"/>
          </w:tcPr>
          <w:p w14:paraId="78E7B04A"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Entreprise</w:t>
            </w:r>
          </w:p>
          <w:p w14:paraId="6B62F699" w14:textId="77777777" w:rsidR="00F5490A" w:rsidRPr="00FC0D93" w:rsidRDefault="00F5490A" w:rsidP="00F5490A">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theme="minorHAnsi"/>
                <w:sz w:val="20"/>
                <w:szCs w:val="20"/>
                <w:lang w:eastAsia="fr-FR"/>
              </w:rPr>
              <w:t>- Mission de contrôle</w:t>
            </w:r>
          </w:p>
        </w:tc>
        <w:tc>
          <w:tcPr>
            <w:tcW w:w="1205" w:type="dxa"/>
            <w:vMerge w:val="restart"/>
            <w:vAlign w:val="center"/>
          </w:tcPr>
          <w:p w14:paraId="4E9B4531" w14:textId="77777777" w:rsidR="00F5490A" w:rsidRPr="00FC0D93" w:rsidRDefault="00F5490A" w:rsidP="00F5490A">
            <w:pPr>
              <w:spacing w:after="0" w:line="240" w:lineRule="auto"/>
              <w:jc w:val="center"/>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Coût compris dans les frais généraux et/ou charge de chantier</w:t>
            </w:r>
          </w:p>
        </w:tc>
      </w:tr>
      <w:tr w:rsidR="00F5490A" w:rsidRPr="00FC0D93" w14:paraId="799995A2" w14:textId="77777777" w:rsidTr="00404DD8">
        <w:trPr>
          <w:cantSplit/>
        </w:trPr>
        <w:tc>
          <w:tcPr>
            <w:tcW w:w="1305" w:type="dxa"/>
            <w:vMerge/>
            <w:tcBorders>
              <w:right w:val="single" w:sz="4" w:space="0" w:color="auto"/>
            </w:tcBorders>
          </w:tcPr>
          <w:p w14:paraId="447BEC2F" w14:textId="77777777" w:rsidR="00F5490A" w:rsidRPr="00FC0D93" w:rsidRDefault="00F5490A" w:rsidP="00F5490A">
            <w:pPr>
              <w:spacing w:before="120" w:after="0" w:line="240" w:lineRule="auto"/>
              <w:rPr>
                <w:rFonts w:asciiTheme="minorHAnsi" w:eastAsia="Times New Roman" w:hAnsiTheme="minorHAnsi" w:cstheme="minorHAnsi"/>
                <w:sz w:val="20"/>
                <w:szCs w:val="20"/>
                <w:lang w:eastAsia="fr-FR"/>
              </w:rPr>
            </w:pPr>
          </w:p>
        </w:tc>
        <w:tc>
          <w:tcPr>
            <w:tcW w:w="1276" w:type="dxa"/>
            <w:tcBorders>
              <w:right w:val="single" w:sz="4" w:space="0" w:color="auto"/>
            </w:tcBorders>
          </w:tcPr>
          <w:p w14:paraId="61209692" w14:textId="77777777" w:rsidR="00F5490A" w:rsidRPr="00FC0D93" w:rsidRDefault="00F5490A" w:rsidP="00F5490A">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Population</w:t>
            </w:r>
          </w:p>
        </w:tc>
        <w:tc>
          <w:tcPr>
            <w:tcW w:w="1418" w:type="dxa"/>
          </w:tcPr>
          <w:p w14:paraId="3A3D5487" w14:textId="77777777" w:rsidR="00F5490A" w:rsidRPr="00FC0D93" w:rsidRDefault="00F5490A" w:rsidP="00F5490A">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Construction proprement dite</w:t>
            </w:r>
          </w:p>
        </w:tc>
        <w:tc>
          <w:tcPr>
            <w:tcW w:w="1701" w:type="dxa"/>
            <w:tcBorders>
              <w:left w:val="single" w:sz="4" w:space="0" w:color="auto"/>
            </w:tcBorders>
          </w:tcPr>
          <w:p w14:paraId="5DE091B0" w14:textId="77777777" w:rsidR="00F5490A" w:rsidRPr="00FC0D93" w:rsidRDefault="00F5490A" w:rsidP="00F5490A">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Altercation des personnels avec la population autochtone</w:t>
            </w:r>
          </w:p>
        </w:tc>
        <w:tc>
          <w:tcPr>
            <w:tcW w:w="2551" w:type="dxa"/>
          </w:tcPr>
          <w:p w14:paraId="0B41F431"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Assurer l’intégration auprès de la population locale, de l’équipe qui va réaliser la construction des ouvrages</w:t>
            </w:r>
          </w:p>
          <w:p w14:paraId="7C41BAD0"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xml:space="preserve">- Valoriser les ressources humaines locales </w:t>
            </w:r>
          </w:p>
          <w:p w14:paraId="00A8B48E"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Mettre en place un règlement intérieur et extérieur</w:t>
            </w:r>
          </w:p>
        </w:tc>
        <w:tc>
          <w:tcPr>
            <w:tcW w:w="1843" w:type="dxa"/>
          </w:tcPr>
          <w:p w14:paraId="632349C8"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Nombre de conflits</w:t>
            </w:r>
          </w:p>
          <w:p w14:paraId="5BD25F36"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Nombre de personnes locales recrutées</w:t>
            </w:r>
          </w:p>
        </w:tc>
        <w:tc>
          <w:tcPr>
            <w:tcW w:w="1417" w:type="dxa"/>
          </w:tcPr>
          <w:p w14:paraId="309B92F4"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Nombre de conflits en baisse</w:t>
            </w:r>
          </w:p>
          <w:p w14:paraId="5B61698A"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Nombre de personnes locales recrutées en hausse</w:t>
            </w:r>
          </w:p>
          <w:p w14:paraId="431AB73D"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p>
        </w:tc>
        <w:tc>
          <w:tcPr>
            <w:tcW w:w="1276" w:type="dxa"/>
          </w:tcPr>
          <w:p w14:paraId="72F46C69" w14:textId="77777777" w:rsidR="00F5490A" w:rsidRPr="00FC0D93" w:rsidRDefault="00EB53E4" w:rsidP="00F5490A">
            <w:pPr>
              <w:spacing w:after="0" w:line="240" w:lineRule="auto"/>
              <w:rPr>
                <w:rFonts w:asciiTheme="minorHAnsi" w:eastAsia="Times New Roman" w:hAnsiTheme="minorHAnsi" w:cstheme="minorHAnsi"/>
                <w:sz w:val="20"/>
                <w:szCs w:val="20"/>
                <w:lang w:eastAsia="fr-FR"/>
              </w:rPr>
            </w:pPr>
            <w:r w:rsidRPr="00FC0D93">
              <w:rPr>
                <w:rFonts w:ascii="Arial Narrow" w:eastAsia="Times New Roman" w:hAnsi="Arial Narrow" w:cstheme="minorHAnsi"/>
                <w:sz w:val="18"/>
                <w:szCs w:val="18"/>
                <w:lang w:eastAsia="fr-FR"/>
              </w:rPr>
              <w:t>Hebdomadaire</w:t>
            </w:r>
          </w:p>
        </w:tc>
        <w:tc>
          <w:tcPr>
            <w:tcW w:w="1205" w:type="dxa"/>
          </w:tcPr>
          <w:p w14:paraId="25EFDC67"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Entreprise</w:t>
            </w:r>
          </w:p>
          <w:p w14:paraId="7DE71064"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Autorités locales</w:t>
            </w:r>
          </w:p>
        </w:tc>
        <w:tc>
          <w:tcPr>
            <w:tcW w:w="1205" w:type="dxa"/>
            <w:vMerge/>
          </w:tcPr>
          <w:p w14:paraId="246CB647"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p>
        </w:tc>
      </w:tr>
      <w:tr w:rsidR="00F5490A" w:rsidRPr="00FC0D93" w14:paraId="4BF2DE99" w14:textId="77777777" w:rsidTr="00404DD8">
        <w:trPr>
          <w:cantSplit/>
        </w:trPr>
        <w:tc>
          <w:tcPr>
            <w:tcW w:w="1305" w:type="dxa"/>
            <w:vMerge/>
            <w:tcBorders>
              <w:right w:val="single" w:sz="4" w:space="0" w:color="auto"/>
            </w:tcBorders>
          </w:tcPr>
          <w:p w14:paraId="140E71DF" w14:textId="77777777" w:rsidR="00F5490A" w:rsidRPr="00FC0D93" w:rsidRDefault="00F5490A" w:rsidP="00F5490A">
            <w:pPr>
              <w:spacing w:before="120" w:after="0" w:line="240" w:lineRule="auto"/>
              <w:rPr>
                <w:rFonts w:asciiTheme="minorHAnsi" w:eastAsia="Times New Roman" w:hAnsiTheme="minorHAnsi" w:cs="Calibri"/>
                <w:sz w:val="20"/>
                <w:szCs w:val="20"/>
                <w:lang w:eastAsia="fr-FR"/>
              </w:rPr>
            </w:pPr>
          </w:p>
        </w:tc>
        <w:tc>
          <w:tcPr>
            <w:tcW w:w="1276" w:type="dxa"/>
            <w:tcBorders>
              <w:right w:val="single" w:sz="4" w:space="0" w:color="auto"/>
            </w:tcBorders>
          </w:tcPr>
          <w:p w14:paraId="093341F8" w14:textId="77777777" w:rsidR="00F5490A" w:rsidRPr="00FC0D93" w:rsidRDefault="00F5490A" w:rsidP="00F5490A">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Eau</w:t>
            </w:r>
          </w:p>
        </w:tc>
        <w:tc>
          <w:tcPr>
            <w:tcW w:w="1418" w:type="dxa"/>
          </w:tcPr>
          <w:p w14:paraId="0E76854A" w14:textId="77777777" w:rsidR="00F5490A" w:rsidRPr="00FC0D93" w:rsidRDefault="00F5490A" w:rsidP="00F5490A">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Recrutement des ouvriers</w:t>
            </w:r>
          </w:p>
        </w:tc>
        <w:tc>
          <w:tcPr>
            <w:tcW w:w="1701" w:type="dxa"/>
            <w:tcBorders>
              <w:left w:val="single" w:sz="4" w:space="0" w:color="auto"/>
            </w:tcBorders>
          </w:tcPr>
          <w:p w14:paraId="73E41237" w14:textId="77777777" w:rsidR="00F5490A" w:rsidRPr="00FC0D93" w:rsidRDefault="00F5490A" w:rsidP="00F5490A">
            <w:pPr>
              <w:spacing w:before="120"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Conflits sur l’utilisation de l’eau</w:t>
            </w:r>
          </w:p>
        </w:tc>
        <w:tc>
          <w:tcPr>
            <w:tcW w:w="2551" w:type="dxa"/>
          </w:tcPr>
          <w:p w14:paraId="0F9BB9E0" w14:textId="77777777" w:rsidR="00F5490A" w:rsidRPr="00FC0D93" w:rsidRDefault="00F5490A" w:rsidP="00F5490A">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Information au préalable – Recherche d’autre source si besoin</w:t>
            </w:r>
          </w:p>
        </w:tc>
        <w:tc>
          <w:tcPr>
            <w:tcW w:w="1843" w:type="dxa"/>
          </w:tcPr>
          <w:p w14:paraId="64367D72"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xml:space="preserve">- </w:t>
            </w:r>
            <w:r w:rsidRPr="00FC0D93">
              <w:rPr>
                <w:rFonts w:asciiTheme="minorHAnsi" w:eastAsia="Times New Roman" w:hAnsiTheme="minorHAnsi" w:cs="Calibri"/>
                <w:sz w:val="20"/>
                <w:szCs w:val="20"/>
                <w:lang w:eastAsia="fr-FR"/>
              </w:rPr>
              <w:t>P V de réunion</w:t>
            </w:r>
          </w:p>
          <w:p w14:paraId="19776BAA" w14:textId="77777777" w:rsidR="00F5490A" w:rsidRPr="00FC0D93" w:rsidRDefault="00F5490A" w:rsidP="00F5490A">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theme="minorHAnsi"/>
                <w:sz w:val="20"/>
                <w:szCs w:val="20"/>
                <w:lang w:eastAsia="fr-FR"/>
              </w:rPr>
              <w:t>- Besoin en eau satisfait</w:t>
            </w:r>
          </w:p>
        </w:tc>
        <w:tc>
          <w:tcPr>
            <w:tcW w:w="1417" w:type="dxa"/>
          </w:tcPr>
          <w:p w14:paraId="156A05CB"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Nombre de conflits en baisse</w:t>
            </w:r>
          </w:p>
        </w:tc>
        <w:tc>
          <w:tcPr>
            <w:tcW w:w="1276" w:type="dxa"/>
          </w:tcPr>
          <w:p w14:paraId="1F6CF698" w14:textId="77777777" w:rsidR="00F5490A" w:rsidRPr="00FC0D93" w:rsidRDefault="00EB53E4" w:rsidP="00F5490A">
            <w:pPr>
              <w:spacing w:after="0" w:line="240" w:lineRule="auto"/>
              <w:rPr>
                <w:rFonts w:asciiTheme="minorHAnsi" w:eastAsia="Times New Roman" w:hAnsiTheme="minorHAnsi" w:cstheme="minorHAnsi"/>
                <w:sz w:val="20"/>
                <w:szCs w:val="20"/>
                <w:lang w:eastAsia="fr-FR"/>
              </w:rPr>
            </w:pPr>
            <w:r w:rsidRPr="00FC0D93">
              <w:rPr>
                <w:rFonts w:ascii="Arial Narrow" w:eastAsia="Times New Roman" w:hAnsi="Arial Narrow" w:cstheme="minorHAnsi"/>
                <w:sz w:val="18"/>
                <w:szCs w:val="18"/>
                <w:lang w:eastAsia="fr-FR"/>
              </w:rPr>
              <w:t>Hebdomadaire</w:t>
            </w:r>
          </w:p>
        </w:tc>
        <w:tc>
          <w:tcPr>
            <w:tcW w:w="1205" w:type="dxa"/>
          </w:tcPr>
          <w:p w14:paraId="323CE163"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Entreprise</w:t>
            </w:r>
          </w:p>
          <w:p w14:paraId="649F6755"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Autorités locales</w:t>
            </w:r>
          </w:p>
        </w:tc>
        <w:tc>
          <w:tcPr>
            <w:tcW w:w="1205" w:type="dxa"/>
            <w:vMerge/>
          </w:tcPr>
          <w:p w14:paraId="524C15F3" w14:textId="77777777" w:rsidR="00F5490A" w:rsidRPr="00FC0D93" w:rsidRDefault="00F5490A" w:rsidP="00F5490A">
            <w:pPr>
              <w:spacing w:after="0" w:line="240" w:lineRule="auto"/>
              <w:rPr>
                <w:rFonts w:asciiTheme="minorHAnsi" w:eastAsia="Times New Roman" w:hAnsiTheme="minorHAnsi" w:cstheme="minorHAnsi"/>
                <w:sz w:val="20"/>
                <w:szCs w:val="20"/>
                <w:lang w:eastAsia="fr-FR"/>
              </w:rPr>
            </w:pPr>
          </w:p>
        </w:tc>
      </w:tr>
      <w:tr w:rsidR="00EB53E4" w:rsidRPr="00FC0D93" w14:paraId="3887740F" w14:textId="77777777" w:rsidTr="00063D89">
        <w:trPr>
          <w:cantSplit/>
        </w:trPr>
        <w:tc>
          <w:tcPr>
            <w:tcW w:w="1305" w:type="dxa"/>
            <w:vMerge/>
            <w:tcBorders>
              <w:right w:val="single" w:sz="4" w:space="0" w:color="auto"/>
            </w:tcBorders>
          </w:tcPr>
          <w:p w14:paraId="3F526CD2" w14:textId="77777777" w:rsidR="00EB53E4" w:rsidRPr="00FC0D93" w:rsidRDefault="00EB53E4" w:rsidP="00EB53E4">
            <w:pPr>
              <w:spacing w:before="120" w:after="0" w:line="240" w:lineRule="auto"/>
              <w:rPr>
                <w:rFonts w:asciiTheme="minorHAnsi" w:eastAsia="Times New Roman" w:hAnsiTheme="minorHAnsi" w:cs="Calibri"/>
                <w:sz w:val="20"/>
                <w:szCs w:val="20"/>
                <w:lang w:eastAsia="fr-FR"/>
              </w:rPr>
            </w:pPr>
          </w:p>
        </w:tc>
        <w:tc>
          <w:tcPr>
            <w:tcW w:w="1276" w:type="dxa"/>
            <w:tcBorders>
              <w:right w:val="single" w:sz="4" w:space="0" w:color="auto"/>
            </w:tcBorders>
          </w:tcPr>
          <w:p w14:paraId="58259AF1" w14:textId="77777777" w:rsidR="00EB53E4" w:rsidRPr="00FC0D93" w:rsidRDefault="00EB53E4" w:rsidP="00EB53E4">
            <w:pPr>
              <w:rPr>
                <w:rFonts w:asciiTheme="minorHAnsi" w:hAnsiTheme="minorHAnsi" w:cs="Calibri"/>
                <w:sz w:val="20"/>
                <w:szCs w:val="20"/>
              </w:rPr>
            </w:pPr>
            <w:r w:rsidRPr="00FC0D93">
              <w:rPr>
                <w:rFonts w:asciiTheme="minorHAnsi" w:hAnsiTheme="minorHAnsi" w:cs="Calibri"/>
                <w:sz w:val="20"/>
                <w:szCs w:val="20"/>
              </w:rPr>
              <w:t>Sol</w:t>
            </w:r>
          </w:p>
        </w:tc>
        <w:tc>
          <w:tcPr>
            <w:tcW w:w="1418" w:type="dxa"/>
          </w:tcPr>
          <w:p w14:paraId="35B5E38C" w14:textId="77777777" w:rsidR="00EB53E4" w:rsidRPr="00FC0D93" w:rsidRDefault="00EB53E4" w:rsidP="00EB53E4">
            <w:pPr>
              <w:rPr>
                <w:rFonts w:asciiTheme="minorHAnsi" w:hAnsiTheme="minorHAnsi" w:cs="Calibri"/>
                <w:sz w:val="20"/>
                <w:szCs w:val="20"/>
              </w:rPr>
            </w:pPr>
            <w:r w:rsidRPr="00FC0D93">
              <w:rPr>
                <w:rFonts w:asciiTheme="minorHAnsi" w:eastAsiaTheme="minorHAnsi" w:hAnsiTheme="minorHAnsi" w:cstheme="minorHAnsi"/>
                <w:sz w:val="20"/>
                <w:szCs w:val="20"/>
              </w:rPr>
              <w:t>Aménagement des sites d’implantation (décapage, débroussaillage et excavation du sol) et des gîtes d’emprunt</w:t>
            </w:r>
          </w:p>
        </w:tc>
        <w:tc>
          <w:tcPr>
            <w:tcW w:w="1701" w:type="dxa"/>
            <w:tcBorders>
              <w:left w:val="single" w:sz="4" w:space="0" w:color="auto"/>
            </w:tcBorders>
          </w:tcPr>
          <w:p w14:paraId="1DE73D17" w14:textId="77777777" w:rsidR="00EB53E4" w:rsidRPr="00FC0D93" w:rsidRDefault="00EB53E4" w:rsidP="00EB53E4">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Modification de l’utilisation du sol</w:t>
            </w:r>
          </w:p>
          <w:p w14:paraId="4B1F5CEB" w14:textId="77777777" w:rsidR="00EB53E4" w:rsidRPr="00FC0D93" w:rsidRDefault="00EB53E4" w:rsidP="00EB53E4">
            <w:pPr>
              <w:spacing w:before="120"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Risque d’érosion</w:t>
            </w:r>
          </w:p>
        </w:tc>
        <w:tc>
          <w:tcPr>
            <w:tcW w:w="2551" w:type="dxa"/>
          </w:tcPr>
          <w:p w14:paraId="0D3C7ABE"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Remise en état du lieu</w:t>
            </w:r>
          </w:p>
        </w:tc>
        <w:tc>
          <w:tcPr>
            <w:tcW w:w="1843" w:type="dxa"/>
          </w:tcPr>
          <w:p w14:paraId="643D768E"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Rectification de pente du talus après le prélèvement et stabilisation biologique</w:t>
            </w:r>
          </w:p>
          <w:p w14:paraId="24FA13E2"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Site remise en état après occupation</w:t>
            </w:r>
          </w:p>
        </w:tc>
        <w:tc>
          <w:tcPr>
            <w:tcW w:w="1417" w:type="dxa"/>
          </w:tcPr>
          <w:p w14:paraId="28D986F7"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Aménagement des alentours</w:t>
            </w:r>
          </w:p>
        </w:tc>
        <w:tc>
          <w:tcPr>
            <w:tcW w:w="1276" w:type="dxa"/>
            <w:vAlign w:val="center"/>
          </w:tcPr>
          <w:p w14:paraId="3C1B7E9C"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A la fin du chantier</w:t>
            </w:r>
          </w:p>
        </w:tc>
        <w:tc>
          <w:tcPr>
            <w:tcW w:w="1205" w:type="dxa"/>
          </w:tcPr>
          <w:p w14:paraId="05D4E817"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Entreprise</w:t>
            </w:r>
          </w:p>
          <w:p w14:paraId="53D85D6C"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theme="minorHAnsi"/>
                <w:sz w:val="20"/>
                <w:szCs w:val="20"/>
                <w:lang w:eastAsia="fr-FR"/>
              </w:rPr>
              <w:t>- Mission de contrôle</w:t>
            </w:r>
          </w:p>
        </w:tc>
        <w:tc>
          <w:tcPr>
            <w:tcW w:w="1205" w:type="dxa"/>
            <w:vMerge/>
          </w:tcPr>
          <w:p w14:paraId="2E84D260"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p>
        </w:tc>
      </w:tr>
      <w:tr w:rsidR="00EB53E4" w:rsidRPr="00FC0D93" w14:paraId="459FA37D" w14:textId="77777777" w:rsidTr="00D8721F">
        <w:trPr>
          <w:cantSplit/>
        </w:trPr>
        <w:tc>
          <w:tcPr>
            <w:tcW w:w="1305" w:type="dxa"/>
            <w:vMerge/>
            <w:tcBorders>
              <w:right w:val="single" w:sz="4" w:space="0" w:color="auto"/>
            </w:tcBorders>
          </w:tcPr>
          <w:p w14:paraId="3F7C2C5B" w14:textId="77777777" w:rsidR="00EB53E4" w:rsidRPr="00FC0D93" w:rsidRDefault="00EB53E4" w:rsidP="00EB53E4">
            <w:pPr>
              <w:spacing w:before="120" w:after="0" w:line="240" w:lineRule="auto"/>
              <w:rPr>
                <w:rFonts w:asciiTheme="minorHAnsi" w:eastAsia="Times New Roman" w:hAnsiTheme="minorHAnsi" w:cstheme="minorHAnsi"/>
                <w:sz w:val="20"/>
                <w:szCs w:val="20"/>
                <w:lang w:eastAsia="fr-FR"/>
              </w:rPr>
            </w:pPr>
          </w:p>
        </w:tc>
        <w:tc>
          <w:tcPr>
            <w:tcW w:w="1276" w:type="dxa"/>
            <w:tcBorders>
              <w:right w:val="single" w:sz="4" w:space="0" w:color="auto"/>
            </w:tcBorders>
          </w:tcPr>
          <w:p w14:paraId="19BE6EC9" w14:textId="77777777" w:rsidR="00EB53E4" w:rsidRPr="00FC0D93" w:rsidRDefault="00EB53E4" w:rsidP="00EB53E4">
            <w:pPr>
              <w:rPr>
                <w:rFonts w:asciiTheme="minorHAnsi" w:hAnsiTheme="minorHAnsi" w:cs="Calibri"/>
                <w:sz w:val="20"/>
                <w:szCs w:val="20"/>
              </w:rPr>
            </w:pPr>
            <w:r w:rsidRPr="00FC0D93">
              <w:rPr>
                <w:rFonts w:asciiTheme="minorHAnsi" w:hAnsiTheme="minorHAnsi" w:cs="Calibri"/>
                <w:sz w:val="20"/>
                <w:szCs w:val="20"/>
              </w:rPr>
              <w:t>Sol</w:t>
            </w:r>
          </w:p>
        </w:tc>
        <w:tc>
          <w:tcPr>
            <w:tcW w:w="1418" w:type="dxa"/>
          </w:tcPr>
          <w:p w14:paraId="39ACD2B0" w14:textId="77777777" w:rsidR="00EB53E4" w:rsidRPr="00FC0D93" w:rsidRDefault="00EB53E4" w:rsidP="00EB53E4">
            <w:pPr>
              <w:rPr>
                <w:rFonts w:asciiTheme="minorHAnsi" w:hAnsiTheme="minorHAnsi" w:cs="Calibri"/>
                <w:sz w:val="20"/>
                <w:szCs w:val="20"/>
              </w:rPr>
            </w:pPr>
            <w:r w:rsidRPr="00FC0D93">
              <w:rPr>
                <w:rFonts w:asciiTheme="minorHAnsi" w:eastAsiaTheme="minorHAnsi" w:hAnsiTheme="minorHAnsi" w:cstheme="minorHAnsi"/>
                <w:sz w:val="20"/>
                <w:szCs w:val="20"/>
              </w:rPr>
              <w:t>Aménagement des sites d’implantation (décapage, débroussaillage et excavation du sol) et des gîtes d’emprunt</w:t>
            </w:r>
          </w:p>
        </w:tc>
        <w:tc>
          <w:tcPr>
            <w:tcW w:w="1701" w:type="dxa"/>
            <w:tcBorders>
              <w:left w:val="single" w:sz="4" w:space="0" w:color="auto"/>
            </w:tcBorders>
          </w:tcPr>
          <w:p w14:paraId="361B7039" w14:textId="77777777" w:rsidR="00EB53E4" w:rsidRPr="00FC0D93" w:rsidRDefault="00EB53E4" w:rsidP="00EB53E4">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Destruction et perte de végétation</w:t>
            </w:r>
          </w:p>
        </w:tc>
        <w:tc>
          <w:tcPr>
            <w:tcW w:w="2551" w:type="dxa"/>
          </w:tcPr>
          <w:p w14:paraId="55ACFCB8"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Revégétalisation et r</w:t>
            </w:r>
            <w:r w:rsidRPr="00FC0D93">
              <w:rPr>
                <w:rFonts w:asciiTheme="minorHAnsi" w:eastAsia="Times New Roman" w:hAnsiTheme="minorHAnsi" w:cs="Calibri"/>
                <w:sz w:val="20"/>
                <w:szCs w:val="20"/>
                <w:lang w:eastAsia="fr-FR"/>
              </w:rPr>
              <w:t>emise en état du lieu</w:t>
            </w:r>
          </w:p>
        </w:tc>
        <w:tc>
          <w:tcPr>
            <w:tcW w:w="1843" w:type="dxa"/>
          </w:tcPr>
          <w:p w14:paraId="6867F9A8"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Espace couvert de végétation</w:t>
            </w:r>
          </w:p>
        </w:tc>
        <w:tc>
          <w:tcPr>
            <w:tcW w:w="1417" w:type="dxa"/>
          </w:tcPr>
          <w:p w14:paraId="77E18190"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Taux de couverture</w:t>
            </w:r>
          </w:p>
        </w:tc>
        <w:tc>
          <w:tcPr>
            <w:tcW w:w="1276" w:type="dxa"/>
            <w:vAlign w:val="center"/>
          </w:tcPr>
          <w:p w14:paraId="213461DB"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A la fin du chantier</w:t>
            </w:r>
          </w:p>
        </w:tc>
        <w:tc>
          <w:tcPr>
            <w:tcW w:w="1205" w:type="dxa"/>
          </w:tcPr>
          <w:p w14:paraId="719AE1CD"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Entreprise</w:t>
            </w:r>
          </w:p>
          <w:p w14:paraId="5DD56E1B"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theme="minorHAnsi"/>
                <w:sz w:val="20"/>
                <w:szCs w:val="20"/>
                <w:lang w:eastAsia="fr-FR"/>
              </w:rPr>
              <w:t>- Mission de contrôle</w:t>
            </w:r>
          </w:p>
        </w:tc>
        <w:tc>
          <w:tcPr>
            <w:tcW w:w="1205" w:type="dxa"/>
            <w:vMerge/>
          </w:tcPr>
          <w:p w14:paraId="5FEDECBB"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p>
        </w:tc>
      </w:tr>
      <w:tr w:rsidR="00EB53E4" w:rsidRPr="00FC0D93" w14:paraId="10BDCFFC" w14:textId="77777777" w:rsidTr="00404DD8">
        <w:trPr>
          <w:cantSplit/>
        </w:trPr>
        <w:tc>
          <w:tcPr>
            <w:tcW w:w="1305" w:type="dxa"/>
            <w:vMerge/>
            <w:tcBorders>
              <w:right w:val="single" w:sz="4" w:space="0" w:color="auto"/>
            </w:tcBorders>
          </w:tcPr>
          <w:p w14:paraId="184FDF49" w14:textId="77777777" w:rsidR="00EB53E4" w:rsidRPr="00FC0D93" w:rsidRDefault="00EB53E4" w:rsidP="00EB53E4">
            <w:pPr>
              <w:spacing w:before="120" w:after="0" w:line="240" w:lineRule="auto"/>
              <w:rPr>
                <w:rFonts w:asciiTheme="minorHAnsi" w:eastAsia="Times New Roman" w:hAnsiTheme="minorHAnsi" w:cs="Calibri"/>
                <w:sz w:val="20"/>
                <w:szCs w:val="20"/>
                <w:lang w:eastAsia="fr-FR"/>
              </w:rPr>
            </w:pPr>
          </w:p>
        </w:tc>
        <w:tc>
          <w:tcPr>
            <w:tcW w:w="1276" w:type="dxa"/>
            <w:tcBorders>
              <w:right w:val="single" w:sz="4" w:space="0" w:color="auto"/>
            </w:tcBorders>
          </w:tcPr>
          <w:p w14:paraId="4B35A413" w14:textId="77777777" w:rsidR="00EB53E4" w:rsidRPr="00FC0D93" w:rsidRDefault="00EB53E4" w:rsidP="00EB53E4">
            <w:pPr>
              <w:spacing w:before="120" w:after="0" w:line="240" w:lineRule="auto"/>
              <w:rPr>
                <w:rFonts w:asciiTheme="minorHAnsi" w:eastAsia="Times New Roman" w:hAnsiTheme="minorHAnsi" w:cstheme="minorHAnsi"/>
                <w:sz w:val="20"/>
                <w:szCs w:val="20"/>
                <w:lang w:eastAsia="fr-FR"/>
              </w:rPr>
            </w:pPr>
          </w:p>
          <w:p w14:paraId="63E43B5A" w14:textId="77777777" w:rsidR="00EB53E4" w:rsidRPr="00FC0D93" w:rsidRDefault="00EB53E4" w:rsidP="00EB53E4">
            <w:pPr>
              <w:rPr>
                <w:rFonts w:asciiTheme="minorHAnsi" w:eastAsia="Times New Roman" w:hAnsiTheme="minorHAnsi" w:cstheme="minorHAnsi"/>
                <w:sz w:val="20"/>
                <w:szCs w:val="20"/>
                <w:lang w:eastAsia="fr-FR"/>
              </w:rPr>
            </w:pPr>
            <w:r w:rsidRPr="00FC0D93">
              <w:rPr>
                <w:rFonts w:asciiTheme="minorHAnsi" w:hAnsiTheme="minorHAnsi" w:cs="Calibri"/>
                <w:sz w:val="20"/>
                <w:szCs w:val="20"/>
              </w:rPr>
              <w:t>Population</w:t>
            </w:r>
          </w:p>
        </w:tc>
        <w:tc>
          <w:tcPr>
            <w:tcW w:w="1418" w:type="dxa"/>
          </w:tcPr>
          <w:p w14:paraId="45C5CC5A" w14:textId="77777777" w:rsidR="00EB53E4" w:rsidRPr="00FC0D93" w:rsidRDefault="00EB53E4" w:rsidP="00EB53E4">
            <w:pPr>
              <w:spacing w:before="120" w:after="0" w:line="240" w:lineRule="auto"/>
              <w:rPr>
                <w:rFonts w:asciiTheme="minorHAnsi" w:eastAsia="Times New Roman" w:hAnsiTheme="minorHAnsi" w:cstheme="minorHAnsi"/>
                <w:sz w:val="20"/>
                <w:szCs w:val="20"/>
                <w:lang w:eastAsia="fr-FR"/>
              </w:rPr>
            </w:pPr>
            <w:r w:rsidRPr="00FC0D93">
              <w:rPr>
                <w:rFonts w:asciiTheme="minorHAnsi" w:hAnsiTheme="minorHAnsi" w:cs="Calibri"/>
                <w:sz w:val="20"/>
                <w:szCs w:val="20"/>
              </w:rPr>
              <w:t>Installation de chantier</w:t>
            </w:r>
          </w:p>
        </w:tc>
        <w:tc>
          <w:tcPr>
            <w:tcW w:w="1701" w:type="dxa"/>
            <w:tcBorders>
              <w:left w:val="single" w:sz="4" w:space="0" w:color="auto"/>
            </w:tcBorders>
          </w:tcPr>
          <w:p w14:paraId="503D7EAC" w14:textId="77777777" w:rsidR="00EB53E4" w:rsidRPr="00FC0D93" w:rsidRDefault="00EB53E4" w:rsidP="00EB53E4">
            <w:pPr>
              <w:spacing w:before="120"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Prolifération des maladies transmissibles sexuellement</w:t>
            </w:r>
          </w:p>
        </w:tc>
        <w:tc>
          <w:tcPr>
            <w:tcW w:w="2551" w:type="dxa"/>
          </w:tcPr>
          <w:p w14:paraId="62316E7D"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Sensibilisation – Mise à disposition de préservatif</w:t>
            </w:r>
          </w:p>
        </w:tc>
        <w:tc>
          <w:tcPr>
            <w:tcW w:w="1843" w:type="dxa"/>
          </w:tcPr>
          <w:p w14:paraId="1D68A1BB"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Disponibilité de préservatif</w:t>
            </w:r>
          </w:p>
        </w:tc>
        <w:tc>
          <w:tcPr>
            <w:tcW w:w="1417" w:type="dxa"/>
          </w:tcPr>
          <w:p w14:paraId="52114120"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xml:space="preserve">Nombre de </w:t>
            </w:r>
            <w:r w:rsidRPr="00FC0D93">
              <w:rPr>
                <w:rFonts w:asciiTheme="minorHAnsi" w:eastAsia="Times New Roman" w:hAnsiTheme="minorHAnsi" w:cs="Calibri"/>
                <w:sz w:val="20"/>
                <w:szCs w:val="20"/>
                <w:lang w:eastAsia="fr-FR"/>
              </w:rPr>
              <w:t>préservatif</w:t>
            </w:r>
            <w:r w:rsidRPr="00FC0D93">
              <w:rPr>
                <w:rFonts w:asciiTheme="minorHAnsi" w:eastAsia="Times New Roman" w:hAnsiTheme="minorHAnsi" w:cstheme="minorHAnsi"/>
                <w:sz w:val="20"/>
                <w:szCs w:val="20"/>
                <w:lang w:eastAsia="fr-FR"/>
              </w:rPr>
              <w:t>s distribués</w:t>
            </w:r>
          </w:p>
        </w:tc>
        <w:tc>
          <w:tcPr>
            <w:tcW w:w="1276" w:type="dxa"/>
          </w:tcPr>
          <w:p w14:paraId="7AFC3952"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Arial Narrow" w:eastAsia="Times New Roman" w:hAnsi="Arial Narrow" w:cstheme="minorHAnsi"/>
                <w:sz w:val="18"/>
                <w:szCs w:val="18"/>
                <w:lang w:eastAsia="fr-FR"/>
              </w:rPr>
              <w:t>Hebdomadaire</w:t>
            </w:r>
          </w:p>
        </w:tc>
        <w:tc>
          <w:tcPr>
            <w:tcW w:w="1205" w:type="dxa"/>
          </w:tcPr>
          <w:p w14:paraId="392FF0AE"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Entreprise</w:t>
            </w:r>
          </w:p>
          <w:p w14:paraId="7F3120A5"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theme="minorHAnsi"/>
                <w:sz w:val="20"/>
                <w:szCs w:val="20"/>
                <w:lang w:eastAsia="fr-FR"/>
              </w:rPr>
              <w:t>- Mission de contrôle</w:t>
            </w:r>
          </w:p>
        </w:tc>
        <w:tc>
          <w:tcPr>
            <w:tcW w:w="1205" w:type="dxa"/>
            <w:vMerge/>
          </w:tcPr>
          <w:p w14:paraId="1ABE4731"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p>
        </w:tc>
      </w:tr>
      <w:tr w:rsidR="00EB53E4" w:rsidRPr="00FC0D93" w14:paraId="534131F8" w14:textId="77777777" w:rsidTr="00756720">
        <w:trPr>
          <w:cantSplit/>
        </w:trPr>
        <w:tc>
          <w:tcPr>
            <w:tcW w:w="1305" w:type="dxa"/>
            <w:tcBorders>
              <w:right w:val="single" w:sz="4" w:space="0" w:color="auto"/>
            </w:tcBorders>
          </w:tcPr>
          <w:p w14:paraId="5CE0BE54" w14:textId="77777777" w:rsidR="00EB53E4" w:rsidRPr="00FC0D93" w:rsidRDefault="00EB53E4" w:rsidP="00EB53E4">
            <w:pPr>
              <w:spacing w:before="120" w:after="0" w:line="240" w:lineRule="auto"/>
              <w:rPr>
                <w:rFonts w:asciiTheme="minorHAnsi" w:eastAsia="Times New Roman" w:hAnsiTheme="minorHAnsi" w:cs="Calibri"/>
                <w:sz w:val="20"/>
                <w:szCs w:val="20"/>
                <w:lang w:eastAsia="fr-FR"/>
              </w:rPr>
            </w:pPr>
          </w:p>
        </w:tc>
        <w:tc>
          <w:tcPr>
            <w:tcW w:w="1276" w:type="dxa"/>
            <w:tcBorders>
              <w:right w:val="single" w:sz="4" w:space="0" w:color="auto"/>
            </w:tcBorders>
          </w:tcPr>
          <w:p w14:paraId="34F276CE" w14:textId="77777777" w:rsidR="00EB53E4" w:rsidRPr="00FC0D93" w:rsidRDefault="00EB53E4" w:rsidP="00EB53E4">
            <w:pPr>
              <w:spacing w:before="120" w:after="0" w:line="240" w:lineRule="auto"/>
              <w:rPr>
                <w:rFonts w:asciiTheme="minorHAnsi" w:eastAsia="Times New Roman" w:hAnsiTheme="minorHAnsi" w:cstheme="minorHAnsi"/>
                <w:sz w:val="20"/>
                <w:szCs w:val="20"/>
                <w:lang w:eastAsia="fr-FR"/>
              </w:rPr>
            </w:pPr>
            <w:r w:rsidRPr="00FC0D93">
              <w:rPr>
                <w:rFonts w:asciiTheme="minorHAnsi" w:hAnsiTheme="minorHAnsi" w:cs="Calibri"/>
                <w:sz w:val="20"/>
                <w:szCs w:val="20"/>
              </w:rPr>
              <w:t>Population</w:t>
            </w:r>
          </w:p>
        </w:tc>
        <w:tc>
          <w:tcPr>
            <w:tcW w:w="1418" w:type="dxa"/>
          </w:tcPr>
          <w:p w14:paraId="54C491F4" w14:textId="77777777" w:rsidR="00EB53E4" w:rsidRPr="00FC0D93" w:rsidRDefault="00EB53E4" w:rsidP="00EB53E4">
            <w:pPr>
              <w:spacing w:before="120" w:after="0" w:line="240" w:lineRule="auto"/>
              <w:rPr>
                <w:rFonts w:asciiTheme="minorHAnsi" w:hAnsiTheme="minorHAnsi" w:cs="Calibri"/>
                <w:sz w:val="20"/>
                <w:szCs w:val="20"/>
              </w:rPr>
            </w:pPr>
            <w:r w:rsidRPr="00FC0D93">
              <w:rPr>
                <w:rFonts w:asciiTheme="minorHAnsi" w:hAnsiTheme="minorHAnsi" w:cs="Calibri"/>
                <w:sz w:val="20"/>
                <w:szCs w:val="20"/>
              </w:rPr>
              <w:t>Faible capacité des bénéficiaires à gérer convenablement les infrastructures et à les entretenir de façon permanente</w:t>
            </w:r>
          </w:p>
        </w:tc>
        <w:tc>
          <w:tcPr>
            <w:tcW w:w="1701" w:type="dxa"/>
            <w:tcBorders>
              <w:left w:val="single" w:sz="4" w:space="0" w:color="auto"/>
            </w:tcBorders>
          </w:tcPr>
          <w:p w14:paraId="142024AC" w14:textId="77777777" w:rsidR="00EB53E4" w:rsidRPr="00FC0D93" w:rsidRDefault="00EB53E4" w:rsidP="00EB53E4">
            <w:pPr>
              <w:spacing w:before="120"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Risque d’ensablement des ouvrages d’assainissement</w:t>
            </w:r>
          </w:p>
          <w:p w14:paraId="302B8498" w14:textId="77777777" w:rsidR="00EB53E4" w:rsidRPr="00FC0D93" w:rsidRDefault="00EB53E4" w:rsidP="00EB53E4">
            <w:pPr>
              <w:spacing w:before="120" w:after="0" w:line="240" w:lineRule="auto"/>
              <w:rPr>
                <w:rFonts w:asciiTheme="minorHAnsi" w:eastAsia="Times New Roman" w:hAnsiTheme="minorHAnsi" w:cs="Calibri"/>
                <w:sz w:val="20"/>
                <w:szCs w:val="20"/>
                <w:lang w:eastAsia="fr-FR"/>
              </w:rPr>
            </w:pPr>
          </w:p>
          <w:p w14:paraId="108A9835" w14:textId="77777777" w:rsidR="00EB53E4" w:rsidRPr="00FC0D93" w:rsidRDefault="00EB53E4" w:rsidP="00EB53E4">
            <w:pPr>
              <w:spacing w:before="120"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Risque de dégradation prématurée des ouvrages/équipements sensibles</w:t>
            </w:r>
          </w:p>
        </w:tc>
        <w:tc>
          <w:tcPr>
            <w:tcW w:w="2551" w:type="dxa"/>
          </w:tcPr>
          <w:p w14:paraId="2FFDECB1"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Renforcement de capacité des bénéficiaires en matière de gestion simplifiée</w:t>
            </w:r>
          </w:p>
          <w:p w14:paraId="3B6E080F"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p>
          <w:p w14:paraId="0738056A"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p>
          <w:p w14:paraId="0B345E72"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Formation des membres de l’association des bénéficiaires sur l’entretien des infrastructures mises en place</w:t>
            </w:r>
          </w:p>
        </w:tc>
        <w:tc>
          <w:tcPr>
            <w:tcW w:w="1843" w:type="dxa"/>
          </w:tcPr>
          <w:p w14:paraId="7317F1F6"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PV de réunion des bénéficiaires instituant le mode de gestion et d’entretien</w:t>
            </w:r>
          </w:p>
          <w:p w14:paraId="78AA4D32"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p>
          <w:p w14:paraId="3860677B"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 xml:space="preserve">Outils de gestion dont cahier de cotisation </w:t>
            </w:r>
          </w:p>
          <w:p w14:paraId="656EBE4F"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p>
          <w:p w14:paraId="6487DABA"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p>
        </w:tc>
        <w:tc>
          <w:tcPr>
            <w:tcW w:w="1417" w:type="dxa"/>
          </w:tcPr>
          <w:p w14:paraId="4ADEFF57"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 xml:space="preserve">Existence de cotisation </w:t>
            </w:r>
          </w:p>
          <w:p w14:paraId="67F68A6A"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p>
          <w:p w14:paraId="7828EE3B"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Calibri"/>
                <w:sz w:val="20"/>
                <w:szCs w:val="20"/>
                <w:lang w:eastAsia="fr-FR"/>
              </w:rPr>
              <w:t>Disponibilité d’un compte pour le fonctionnement de l’association et de l’entretien des ouvrages</w:t>
            </w:r>
          </w:p>
        </w:tc>
        <w:tc>
          <w:tcPr>
            <w:tcW w:w="1276" w:type="dxa"/>
            <w:vAlign w:val="center"/>
          </w:tcPr>
          <w:p w14:paraId="55483296"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A la fin des séances de formation et de renforcement de capacité des bénéficiaires</w:t>
            </w:r>
          </w:p>
        </w:tc>
        <w:tc>
          <w:tcPr>
            <w:tcW w:w="1205" w:type="dxa"/>
          </w:tcPr>
          <w:p w14:paraId="4DC986B9"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Entreprise</w:t>
            </w:r>
          </w:p>
          <w:p w14:paraId="47424611"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Mission de contrôle</w:t>
            </w:r>
          </w:p>
        </w:tc>
        <w:tc>
          <w:tcPr>
            <w:tcW w:w="1205" w:type="dxa"/>
            <w:vMerge/>
          </w:tcPr>
          <w:p w14:paraId="5486D25E"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p>
        </w:tc>
      </w:tr>
      <w:tr w:rsidR="00EB53E4" w:rsidRPr="00FC0D93" w14:paraId="52719FE4" w14:textId="77777777" w:rsidTr="00404DD8">
        <w:trPr>
          <w:cantSplit/>
        </w:trPr>
        <w:tc>
          <w:tcPr>
            <w:tcW w:w="1305" w:type="dxa"/>
            <w:vMerge w:val="restart"/>
            <w:tcBorders>
              <w:right w:val="single" w:sz="4" w:space="0" w:color="auto"/>
            </w:tcBorders>
            <w:vAlign w:val="center"/>
          </w:tcPr>
          <w:p w14:paraId="0726DE6C" w14:textId="77777777" w:rsidR="00EB53E4" w:rsidRPr="00FC0D93" w:rsidRDefault="00EB53E4" w:rsidP="00EB53E4">
            <w:pPr>
              <w:spacing w:before="120" w:after="0" w:line="240" w:lineRule="auto"/>
              <w:jc w:val="center"/>
              <w:rPr>
                <w:rFonts w:asciiTheme="minorHAnsi" w:eastAsia="Times New Roman" w:hAnsiTheme="minorHAnsi" w:cs="Calibri"/>
                <w:sz w:val="20"/>
                <w:szCs w:val="20"/>
                <w:lang w:eastAsia="fr-FR"/>
              </w:rPr>
            </w:pPr>
            <w:r w:rsidRPr="00FC0D93">
              <w:rPr>
                <w:rFonts w:asciiTheme="minorHAnsi" w:eastAsia="Times New Roman" w:hAnsiTheme="minorHAnsi" w:cstheme="minorHAnsi"/>
                <w:sz w:val="20"/>
                <w:szCs w:val="20"/>
                <w:lang w:eastAsia="fr-FR"/>
              </w:rPr>
              <w:t>Exploitation</w:t>
            </w:r>
          </w:p>
        </w:tc>
        <w:tc>
          <w:tcPr>
            <w:tcW w:w="1276" w:type="dxa"/>
            <w:tcBorders>
              <w:right w:val="single" w:sz="4" w:space="0" w:color="auto"/>
            </w:tcBorders>
          </w:tcPr>
          <w:p w14:paraId="792F9B37" w14:textId="77777777" w:rsidR="00EB53E4" w:rsidRPr="00FC0D93" w:rsidRDefault="00EB53E4" w:rsidP="00EB53E4">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Social</w:t>
            </w:r>
          </w:p>
        </w:tc>
        <w:tc>
          <w:tcPr>
            <w:tcW w:w="1418" w:type="dxa"/>
          </w:tcPr>
          <w:p w14:paraId="32627FD9" w14:textId="77777777" w:rsidR="00EB53E4" w:rsidRPr="00FC0D93" w:rsidRDefault="00EB53E4" w:rsidP="00EB53E4">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Utilisation des ouvrages selon les règles établis par les bénéficiaires</w:t>
            </w:r>
          </w:p>
        </w:tc>
        <w:tc>
          <w:tcPr>
            <w:tcW w:w="1701" w:type="dxa"/>
            <w:tcBorders>
              <w:left w:val="single" w:sz="4" w:space="0" w:color="auto"/>
            </w:tcBorders>
          </w:tcPr>
          <w:p w14:paraId="07CF6CD8" w14:textId="77777777" w:rsidR="00EB53E4" w:rsidRPr="00FC0D93" w:rsidRDefault="00EB53E4" w:rsidP="00EB53E4">
            <w:pPr>
              <w:spacing w:before="120"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theme="minorHAnsi"/>
                <w:sz w:val="20"/>
                <w:szCs w:val="20"/>
                <w:lang w:eastAsia="fr-FR"/>
              </w:rPr>
              <w:t>Risque de conflit social en cas de déséquilibre de la gestion de l’infrastructure</w:t>
            </w:r>
          </w:p>
        </w:tc>
        <w:tc>
          <w:tcPr>
            <w:tcW w:w="2551" w:type="dxa"/>
          </w:tcPr>
          <w:p w14:paraId="3B8F591C"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Mise en place de DINA</w:t>
            </w:r>
          </w:p>
        </w:tc>
        <w:tc>
          <w:tcPr>
            <w:tcW w:w="1843" w:type="dxa"/>
          </w:tcPr>
          <w:p w14:paraId="055A5B52"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DINA validé</w:t>
            </w:r>
          </w:p>
        </w:tc>
        <w:tc>
          <w:tcPr>
            <w:tcW w:w="1417" w:type="dxa"/>
          </w:tcPr>
          <w:p w14:paraId="766E0B96"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Nombre de conflits</w:t>
            </w:r>
          </w:p>
        </w:tc>
        <w:tc>
          <w:tcPr>
            <w:tcW w:w="1276" w:type="dxa"/>
            <w:vAlign w:val="center"/>
          </w:tcPr>
          <w:p w14:paraId="76BF7F89"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Trimestrielle</w:t>
            </w:r>
          </w:p>
        </w:tc>
        <w:tc>
          <w:tcPr>
            <w:tcW w:w="1205" w:type="dxa"/>
          </w:tcPr>
          <w:p w14:paraId="2B8CA953"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Usagers de l’infrastructure</w:t>
            </w:r>
          </w:p>
          <w:p w14:paraId="4E48A70C"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theme="minorHAnsi"/>
                <w:sz w:val="20"/>
                <w:szCs w:val="20"/>
                <w:lang w:eastAsia="fr-FR"/>
              </w:rPr>
              <w:t>- Autorités locales</w:t>
            </w:r>
          </w:p>
        </w:tc>
        <w:tc>
          <w:tcPr>
            <w:tcW w:w="1205" w:type="dxa"/>
            <w:vMerge w:val="restart"/>
            <w:vAlign w:val="center"/>
          </w:tcPr>
          <w:p w14:paraId="543D65A7" w14:textId="77777777" w:rsidR="00EB53E4" w:rsidRPr="00FC0D93" w:rsidRDefault="00EB53E4" w:rsidP="00EB53E4">
            <w:pPr>
              <w:spacing w:after="0" w:line="240" w:lineRule="auto"/>
              <w:jc w:val="center"/>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w:t>
            </w:r>
          </w:p>
        </w:tc>
      </w:tr>
      <w:tr w:rsidR="00EB53E4" w:rsidRPr="00FC0D93" w14:paraId="3253ED21" w14:textId="77777777" w:rsidTr="00404DD8">
        <w:trPr>
          <w:cantSplit/>
        </w:trPr>
        <w:tc>
          <w:tcPr>
            <w:tcW w:w="1305" w:type="dxa"/>
            <w:vMerge/>
            <w:tcBorders>
              <w:right w:val="single" w:sz="4" w:space="0" w:color="auto"/>
            </w:tcBorders>
          </w:tcPr>
          <w:p w14:paraId="6C0FE111" w14:textId="77777777" w:rsidR="00EB53E4" w:rsidRPr="00FC0D93" w:rsidRDefault="00EB53E4" w:rsidP="00EB53E4">
            <w:pPr>
              <w:spacing w:before="120" w:after="0" w:line="240" w:lineRule="auto"/>
              <w:rPr>
                <w:rFonts w:asciiTheme="minorHAnsi" w:eastAsia="Times New Roman" w:hAnsiTheme="minorHAnsi" w:cstheme="minorHAnsi"/>
                <w:sz w:val="20"/>
                <w:szCs w:val="20"/>
                <w:lang w:eastAsia="fr-FR"/>
              </w:rPr>
            </w:pPr>
          </w:p>
        </w:tc>
        <w:tc>
          <w:tcPr>
            <w:tcW w:w="1276" w:type="dxa"/>
            <w:tcBorders>
              <w:right w:val="single" w:sz="4" w:space="0" w:color="auto"/>
            </w:tcBorders>
          </w:tcPr>
          <w:p w14:paraId="383A30F4" w14:textId="77777777" w:rsidR="00EB53E4" w:rsidRPr="00FC0D93" w:rsidRDefault="00EB53E4" w:rsidP="00EB53E4">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Eau</w:t>
            </w:r>
          </w:p>
        </w:tc>
        <w:tc>
          <w:tcPr>
            <w:tcW w:w="1418" w:type="dxa"/>
          </w:tcPr>
          <w:p w14:paraId="2B74CA26" w14:textId="77777777" w:rsidR="00EB53E4" w:rsidRPr="00FC0D93" w:rsidRDefault="00EB53E4" w:rsidP="00EB53E4">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Utilisation des ouvrages selon les règles établis par les bénéficiaires</w:t>
            </w:r>
          </w:p>
        </w:tc>
        <w:tc>
          <w:tcPr>
            <w:tcW w:w="1701" w:type="dxa"/>
            <w:tcBorders>
              <w:left w:val="single" w:sz="4" w:space="0" w:color="auto"/>
            </w:tcBorders>
          </w:tcPr>
          <w:p w14:paraId="3A7BCE8D" w14:textId="77777777" w:rsidR="00EB53E4" w:rsidRPr="00FC0D93" w:rsidRDefault="00EB53E4" w:rsidP="00EB53E4">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xml:space="preserve">Surexploitation de l’infrastructure et/ou de ses équipements </w:t>
            </w:r>
          </w:p>
        </w:tc>
        <w:tc>
          <w:tcPr>
            <w:tcW w:w="2551" w:type="dxa"/>
            <w:vAlign w:val="center"/>
          </w:tcPr>
          <w:p w14:paraId="3AAFBA49"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Mise en place de règlement régissant spécifiquement l’utilisation de l’eau</w:t>
            </w:r>
          </w:p>
        </w:tc>
        <w:tc>
          <w:tcPr>
            <w:tcW w:w="1843" w:type="dxa"/>
            <w:vAlign w:val="center"/>
          </w:tcPr>
          <w:p w14:paraId="028A4BCE"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Calibri"/>
                <w:sz w:val="20"/>
                <w:szCs w:val="20"/>
                <w:lang w:eastAsia="fr-FR"/>
              </w:rPr>
              <w:t>Règlement validé</w:t>
            </w:r>
          </w:p>
        </w:tc>
        <w:tc>
          <w:tcPr>
            <w:tcW w:w="1417" w:type="dxa"/>
            <w:vAlign w:val="center"/>
          </w:tcPr>
          <w:p w14:paraId="0E8AC3AE"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Eau claire à la sortie du point d’eau</w:t>
            </w:r>
          </w:p>
        </w:tc>
        <w:tc>
          <w:tcPr>
            <w:tcW w:w="1276" w:type="dxa"/>
            <w:vAlign w:val="center"/>
          </w:tcPr>
          <w:p w14:paraId="7C819345"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Bimensuelle</w:t>
            </w:r>
          </w:p>
        </w:tc>
        <w:tc>
          <w:tcPr>
            <w:tcW w:w="1205" w:type="dxa"/>
          </w:tcPr>
          <w:p w14:paraId="11FBC397"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Usagers de l’infrastructure</w:t>
            </w:r>
          </w:p>
          <w:p w14:paraId="028B45B6"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theme="minorHAnsi"/>
                <w:sz w:val="20"/>
                <w:szCs w:val="20"/>
                <w:lang w:eastAsia="fr-FR"/>
              </w:rPr>
              <w:t>- Autorités locales</w:t>
            </w:r>
          </w:p>
        </w:tc>
        <w:tc>
          <w:tcPr>
            <w:tcW w:w="1205" w:type="dxa"/>
            <w:vMerge/>
          </w:tcPr>
          <w:p w14:paraId="33FE0007"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p>
        </w:tc>
      </w:tr>
      <w:tr w:rsidR="00EB53E4" w:rsidRPr="00FC0D93" w14:paraId="45413783" w14:textId="77777777" w:rsidTr="00404DD8">
        <w:trPr>
          <w:cantSplit/>
        </w:trPr>
        <w:tc>
          <w:tcPr>
            <w:tcW w:w="1305" w:type="dxa"/>
            <w:vMerge/>
            <w:tcBorders>
              <w:right w:val="single" w:sz="4" w:space="0" w:color="auto"/>
            </w:tcBorders>
          </w:tcPr>
          <w:p w14:paraId="58BCDAA3" w14:textId="77777777" w:rsidR="00EB53E4" w:rsidRPr="00FC0D93" w:rsidRDefault="00EB53E4" w:rsidP="00EB53E4">
            <w:pPr>
              <w:spacing w:before="120" w:after="0" w:line="240" w:lineRule="auto"/>
              <w:rPr>
                <w:rFonts w:asciiTheme="minorHAnsi" w:eastAsia="Times New Roman" w:hAnsiTheme="minorHAnsi" w:cstheme="minorHAnsi"/>
                <w:sz w:val="20"/>
                <w:szCs w:val="20"/>
                <w:lang w:eastAsia="fr-FR"/>
              </w:rPr>
            </w:pPr>
          </w:p>
        </w:tc>
        <w:tc>
          <w:tcPr>
            <w:tcW w:w="1276" w:type="dxa"/>
            <w:tcBorders>
              <w:right w:val="single" w:sz="4" w:space="0" w:color="auto"/>
            </w:tcBorders>
          </w:tcPr>
          <w:p w14:paraId="601C7C46" w14:textId="77777777" w:rsidR="00EB53E4" w:rsidRPr="00FC0D93" w:rsidRDefault="00EB53E4" w:rsidP="00EB53E4">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Sol</w:t>
            </w:r>
          </w:p>
        </w:tc>
        <w:tc>
          <w:tcPr>
            <w:tcW w:w="1418" w:type="dxa"/>
          </w:tcPr>
          <w:p w14:paraId="3FD87A32" w14:textId="77777777" w:rsidR="00EB53E4" w:rsidRPr="00FC0D93" w:rsidRDefault="00EB53E4" w:rsidP="00EB53E4">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Entretien des ouvrages et de leurs environnements immédiats</w:t>
            </w:r>
          </w:p>
        </w:tc>
        <w:tc>
          <w:tcPr>
            <w:tcW w:w="1701" w:type="dxa"/>
            <w:tcBorders>
              <w:left w:val="single" w:sz="4" w:space="0" w:color="auto"/>
            </w:tcBorders>
          </w:tcPr>
          <w:p w14:paraId="6ED4B829" w14:textId="77777777" w:rsidR="00EB53E4" w:rsidRPr="00FC0D93" w:rsidRDefault="00EB53E4" w:rsidP="00EB53E4">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Production de produits de curage et de nettoyage</w:t>
            </w:r>
          </w:p>
          <w:p w14:paraId="71AA0197" w14:textId="77777777" w:rsidR="00EB53E4" w:rsidRPr="00FC0D93" w:rsidRDefault="00EB53E4" w:rsidP="00EB53E4">
            <w:pPr>
              <w:spacing w:before="120"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Production de déchets</w:t>
            </w:r>
          </w:p>
        </w:tc>
        <w:tc>
          <w:tcPr>
            <w:tcW w:w="2551" w:type="dxa"/>
          </w:tcPr>
          <w:p w14:paraId="220BF212" w14:textId="77777777" w:rsidR="00EB53E4" w:rsidRPr="00FC0D93" w:rsidRDefault="00EB53E4" w:rsidP="00EB53E4">
            <w:pPr>
              <w:spacing w:after="0" w:line="240" w:lineRule="auto"/>
              <w:rPr>
                <w:rFonts w:asciiTheme="minorHAnsi" w:eastAsia="Times New Roman" w:hAnsiTheme="minorHAnsi" w:cs="Calibri"/>
                <w:sz w:val="20"/>
                <w:szCs w:val="20"/>
                <w:lang w:eastAsia="fr-FR"/>
              </w:rPr>
            </w:pPr>
            <w:r w:rsidRPr="00FC0D93">
              <w:rPr>
                <w:rFonts w:asciiTheme="minorHAnsi" w:eastAsia="Times New Roman" w:hAnsiTheme="minorHAnsi" w:cstheme="minorHAnsi"/>
                <w:sz w:val="20"/>
                <w:szCs w:val="20"/>
                <w:lang w:eastAsia="fr-FR"/>
              </w:rPr>
              <w:t>Bonne g</w:t>
            </w:r>
            <w:r w:rsidRPr="00FC0D93">
              <w:rPr>
                <w:rFonts w:asciiTheme="minorHAnsi" w:eastAsia="Times New Roman" w:hAnsiTheme="minorHAnsi" w:cs="Calibri"/>
                <w:sz w:val="20"/>
                <w:szCs w:val="20"/>
                <w:lang w:eastAsia="fr-FR"/>
              </w:rPr>
              <w:t>estion des produits de curage et de déchets</w:t>
            </w:r>
          </w:p>
        </w:tc>
        <w:tc>
          <w:tcPr>
            <w:tcW w:w="1843" w:type="dxa"/>
          </w:tcPr>
          <w:p w14:paraId="3F526BE3"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 xml:space="preserve">- Pas d’éparpillement des produits de curage </w:t>
            </w:r>
            <w:r w:rsidRPr="00FC0D93">
              <w:rPr>
                <w:rFonts w:asciiTheme="minorHAnsi" w:eastAsia="Times New Roman" w:hAnsiTheme="minorHAnsi" w:cs="Calibri"/>
                <w:sz w:val="20"/>
                <w:szCs w:val="20"/>
                <w:lang w:eastAsia="fr-FR"/>
              </w:rPr>
              <w:t>et de déchets</w:t>
            </w:r>
          </w:p>
        </w:tc>
        <w:tc>
          <w:tcPr>
            <w:tcW w:w="1417" w:type="dxa"/>
          </w:tcPr>
          <w:p w14:paraId="5801CB04"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Mise en dépôt en un lieu approprié</w:t>
            </w:r>
          </w:p>
          <w:p w14:paraId="57D63357"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p>
          <w:p w14:paraId="4F7C771B"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Transformation/recyclage des produits de déchets</w:t>
            </w:r>
          </w:p>
        </w:tc>
        <w:tc>
          <w:tcPr>
            <w:tcW w:w="1276" w:type="dxa"/>
            <w:vAlign w:val="center"/>
          </w:tcPr>
          <w:p w14:paraId="74F2333A"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Arial Narrow" w:eastAsia="Times New Roman" w:hAnsi="Arial Narrow" w:cstheme="minorHAnsi"/>
                <w:sz w:val="18"/>
                <w:szCs w:val="18"/>
                <w:lang w:eastAsia="fr-FR"/>
              </w:rPr>
              <w:t>Hebdomadaire</w:t>
            </w:r>
          </w:p>
        </w:tc>
        <w:tc>
          <w:tcPr>
            <w:tcW w:w="1205" w:type="dxa"/>
          </w:tcPr>
          <w:p w14:paraId="0AA431E8"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r w:rsidRPr="00FC0D93">
              <w:rPr>
                <w:rFonts w:asciiTheme="minorHAnsi" w:eastAsia="Times New Roman" w:hAnsiTheme="minorHAnsi" w:cstheme="minorHAnsi"/>
                <w:sz w:val="20"/>
                <w:szCs w:val="20"/>
                <w:lang w:eastAsia="fr-FR"/>
              </w:rPr>
              <w:t>Usagers de l’infrastructure</w:t>
            </w:r>
          </w:p>
          <w:p w14:paraId="581B523E"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p>
        </w:tc>
        <w:tc>
          <w:tcPr>
            <w:tcW w:w="1205" w:type="dxa"/>
          </w:tcPr>
          <w:p w14:paraId="2B2F00DF" w14:textId="77777777" w:rsidR="00EB53E4" w:rsidRPr="00FC0D93" w:rsidRDefault="00EB53E4" w:rsidP="00EB53E4">
            <w:pPr>
              <w:spacing w:after="0" w:line="240" w:lineRule="auto"/>
              <w:rPr>
                <w:rFonts w:asciiTheme="minorHAnsi" w:eastAsia="Times New Roman" w:hAnsiTheme="minorHAnsi" w:cstheme="minorHAnsi"/>
                <w:sz w:val="20"/>
                <w:szCs w:val="20"/>
                <w:lang w:eastAsia="fr-FR"/>
              </w:rPr>
            </w:pPr>
          </w:p>
        </w:tc>
      </w:tr>
    </w:tbl>
    <w:p w14:paraId="71FB87E2" w14:textId="77777777" w:rsidR="00224C11" w:rsidRPr="00FC0D93" w:rsidRDefault="00224C11" w:rsidP="00207941">
      <w:pPr>
        <w:pStyle w:val="Titre1"/>
        <w:numPr>
          <w:ilvl w:val="0"/>
          <w:numId w:val="28"/>
        </w:numPr>
        <w:spacing w:line="240" w:lineRule="auto"/>
        <w:rPr>
          <w:rFonts w:asciiTheme="minorHAnsi" w:hAnsiTheme="minorHAnsi"/>
          <w:b w:val="0"/>
          <w:bCs/>
          <w:sz w:val="22"/>
          <w:szCs w:val="22"/>
          <w:u w:val="single"/>
        </w:rPr>
        <w:sectPr w:rsidR="00224C11" w:rsidRPr="00FC0D93" w:rsidSect="00A47051">
          <w:pgSz w:w="16838" w:h="11906" w:orient="landscape"/>
          <w:pgMar w:top="1418" w:right="1418" w:bottom="1418" w:left="1418" w:header="708" w:footer="708" w:gutter="0"/>
          <w:cols w:space="708"/>
          <w:docGrid w:linePitch="360"/>
        </w:sectPr>
      </w:pPr>
    </w:p>
    <w:p w14:paraId="5998ED80" w14:textId="77777777" w:rsidR="000B3C1D" w:rsidRPr="00FC0D93" w:rsidRDefault="000B3C1D" w:rsidP="00B5646D">
      <w:pPr>
        <w:pStyle w:val="Titre1"/>
        <w:numPr>
          <w:ilvl w:val="0"/>
          <w:numId w:val="27"/>
        </w:numPr>
        <w:spacing w:line="240" w:lineRule="auto"/>
        <w:rPr>
          <w:rFonts w:asciiTheme="minorHAnsi" w:hAnsiTheme="minorHAnsi"/>
          <w:u w:val="single"/>
        </w:rPr>
      </w:pPr>
      <w:bookmarkStart w:id="956" w:name="_Toc85131556"/>
      <w:r w:rsidRPr="00FC0D93">
        <w:rPr>
          <w:rFonts w:asciiTheme="minorHAnsi" w:hAnsiTheme="minorHAnsi"/>
          <w:u w:val="single"/>
        </w:rPr>
        <w:t>CONSULTATIONS DU PUBLIC</w:t>
      </w:r>
      <w:bookmarkEnd w:id="956"/>
    </w:p>
    <w:p w14:paraId="5ADC1FD7" w14:textId="77777777" w:rsidR="000B3C1D" w:rsidRPr="00FC0D93" w:rsidRDefault="000B3C1D" w:rsidP="001E7CCA">
      <w:pPr>
        <w:spacing w:after="0"/>
        <w:rPr>
          <w:rFonts w:asciiTheme="minorHAnsi" w:hAnsiTheme="minorHAnsi"/>
        </w:rPr>
      </w:pPr>
    </w:p>
    <w:p w14:paraId="49BE5ADD" w14:textId="77777777" w:rsidR="00354C19" w:rsidRPr="00FC0D93" w:rsidRDefault="00354C19" w:rsidP="00354C19">
      <w:pPr>
        <w:pStyle w:val="Pardeliste"/>
        <w:numPr>
          <w:ilvl w:val="0"/>
          <w:numId w:val="28"/>
        </w:numPr>
        <w:spacing w:line="240" w:lineRule="auto"/>
        <w:jc w:val="both"/>
        <w:outlineLvl w:val="0"/>
        <w:rPr>
          <w:rFonts w:asciiTheme="minorHAnsi" w:hAnsiTheme="minorHAnsi"/>
          <w:b/>
          <w:vanish/>
          <w:color w:val="3333FF"/>
          <w:sz w:val="24"/>
          <w:u w:val="single"/>
          <w:lang w:eastAsia="fr-FR"/>
        </w:rPr>
      </w:pPr>
      <w:bookmarkStart w:id="957" w:name="_Toc85126914"/>
      <w:bookmarkStart w:id="958" w:name="_Toc85127163"/>
      <w:bookmarkStart w:id="959" w:name="_Toc85127341"/>
      <w:bookmarkStart w:id="960" w:name="_Toc85127434"/>
      <w:bookmarkStart w:id="961" w:name="_Toc85127567"/>
      <w:bookmarkStart w:id="962" w:name="_Toc85130825"/>
      <w:bookmarkStart w:id="963" w:name="_Toc85130916"/>
      <w:bookmarkStart w:id="964" w:name="_Toc85131007"/>
      <w:bookmarkStart w:id="965" w:name="_Toc85131097"/>
      <w:bookmarkStart w:id="966" w:name="_Toc85131188"/>
      <w:bookmarkStart w:id="967" w:name="_Toc85131278"/>
      <w:bookmarkStart w:id="968" w:name="_Toc85131368"/>
      <w:bookmarkStart w:id="969" w:name="_Toc85131461"/>
      <w:bookmarkStart w:id="970" w:name="_Toc85131557"/>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14:paraId="26B0AF5F" w14:textId="77777777" w:rsidR="00354C19" w:rsidRPr="00FC0D93" w:rsidRDefault="00354C19" w:rsidP="00354C19">
      <w:pPr>
        <w:pStyle w:val="Pardeliste"/>
        <w:numPr>
          <w:ilvl w:val="0"/>
          <w:numId w:val="28"/>
        </w:numPr>
        <w:spacing w:line="240" w:lineRule="auto"/>
        <w:jc w:val="both"/>
        <w:outlineLvl w:val="0"/>
        <w:rPr>
          <w:rFonts w:asciiTheme="minorHAnsi" w:hAnsiTheme="minorHAnsi"/>
          <w:b/>
          <w:vanish/>
          <w:color w:val="3333FF"/>
          <w:sz w:val="24"/>
          <w:u w:val="single"/>
          <w:lang w:eastAsia="fr-FR"/>
        </w:rPr>
      </w:pPr>
      <w:bookmarkStart w:id="971" w:name="_Toc85126915"/>
      <w:bookmarkStart w:id="972" w:name="_Toc85127164"/>
      <w:bookmarkStart w:id="973" w:name="_Toc85127342"/>
      <w:bookmarkStart w:id="974" w:name="_Toc85127435"/>
      <w:bookmarkStart w:id="975" w:name="_Toc85127568"/>
      <w:bookmarkStart w:id="976" w:name="_Toc85130826"/>
      <w:bookmarkStart w:id="977" w:name="_Toc85130917"/>
      <w:bookmarkStart w:id="978" w:name="_Toc85131008"/>
      <w:bookmarkStart w:id="979" w:name="_Toc85131098"/>
      <w:bookmarkStart w:id="980" w:name="_Toc85131189"/>
      <w:bookmarkStart w:id="981" w:name="_Toc85131279"/>
      <w:bookmarkStart w:id="982" w:name="_Toc85131369"/>
      <w:bookmarkStart w:id="983" w:name="_Toc85131462"/>
      <w:bookmarkStart w:id="984" w:name="_Toc85131558"/>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6344963E" w14:textId="77777777" w:rsidR="00354C19" w:rsidRPr="00FC0D93" w:rsidRDefault="00354C19" w:rsidP="00354C19">
      <w:pPr>
        <w:pStyle w:val="Pardeliste"/>
        <w:numPr>
          <w:ilvl w:val="0"/>
          <w:numId w:val="28"/>
        </w:numPr>
        <w:spacing w:line="240" w:lineRule="auto"/>
        <w:jc w:val="both"/>
        <w:outlineLvl w:val="0"/>
        <w:rPr>
          <w:rFonts w:asciiTheme="minorHAnsi" w:hAnsiTheme="minorHAnsi"/>
          <w:b/>
          <w:vanish/>
          <w:color w:val="3333FF"/>
          <w:sz w:val="24"/>
          <w:u w:val="single"/>
          <w:lang w:eastAsia="fr-FR"/>
        </w:rPr>
      </w:pPr>
      <w:bookmarkStart w:id="985" w:name="_Toc85126916"/>
      <w:bookmarkStart w:id="986" w:name="_Toc85127165"/>
      <w:bookmarkStart w:id="987" w:name="_Toc85127343"/>
      <w:bookmarkStart w:id="988" w:name="_Toc85127436"/>
      <w:bookmarkStart w:id="989" w:name="_Toc85127569"/>
      <w:bookmarkStart w:id="990" w:name="_Toc85130827"/>
      <w:bookmarkStart w:id="991" w:name="_Toc85130918"/>
      <w:bookmarkStart w:id="992" w:name="_Toc85131009"/>
      <w:bookmarkStart w:id="993" w:name="_Toc85131099"/>
      <w:bookmarkStart w:id="994" w:name="_Toc85131190"/>
      <w:bookmarkStart w:id="995" w:name="_Toc85131280"/>
      <w:bookmarkStart w:id="996" w:name="_Toc85131370"/>
      <w:bookmarkStart w:id="997" w:name="_Toc85131463"/>
      <w:bookmarkStart w:id="998" w:name="_Toc85131559"/>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p>
    <w:p w14:paraId="5944B458" w14:textId="77777777" w:rsidR="007550EE" w:rsidRPr="00FC0D93" w:rsidRDefault="007550EE" w:rsidP="00755077">
      <w:pPr>
        <w:pStyle w:val="Style1"/>
        <w:outlineLvl w:val="0"/>
        <w:rPr>
          <w:rFonts w:asciiTheme="minorHAnsi" w:hAnsiTheme="minorHAnsi" w:cstheme="minorHAnsi"/>
          <w:color w:val="3333FF"/>
          <w:u w:val="single"/>
        </w:rPr>
      </w:pPr>
      <w:bookmarkStart w:id="999" w:name="_Toc85131560"/>
      <w:r w:rsidRPr="00FC0D93">
        <w:rPr>
          <w:rFonts w:asciiTheme="minorHAnsi" w:hAnsiTheme="minorHAnsi" w:cstheme="minorHAnsi"/>
          <w:color w:val="3333FF"/>
          <w:u w:val="single"/>
        </w:rPr>
        <w:t>Objectif</w:t>
      </w:r>
      <w:bookmarkEnd w:id="999"/>
    </w:p>
    <w:p w14:paraId="3BC77C6B" w14:textId="77777777" w:rsidR="007550EE" w:rsidRPr="00FC0D93" w:rsidRDefault="007550EE" w:rsidP="007550EE">
      <w:pPr>
        <w:spacing w:after="0" w:line="240" w:lineRule="auto"/>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 xml:space="preserve">La séance de consultation du public a pour objectif la mise au point de toutes les interventions à effectuer pour discuter ensemble les objectifs visés, les résultats attendus, les moyens et </w:t>
      </w:r>
      <w:r w:rsidR="00BE1DA0" w:rsidRPr="00FC0D93">
        <w:rPr>
          <w:rFonts w:asciiTheme="minorHAnsi" w:eastAsia="Times New Roman" w:hAnsiTheme="minorHAnsi" w:cstheme="minorHAnsi"/>
          <w:lang w:eastAsia="fr-FR"/>
        </w:rPr>
        <w:t xml:space="preserve">pour </w:t>
      </w:r>
      <w:r w:rsidRPr="00FC0D93">
        <w:rPr>
          <w:rFonts w:asciiTheme="minorHAnsi" w:eastAsia="Times New Roman" w:hAnsiTheme="minorHAnsi" w:cstheme="minorHAnsi"/>
          <w:lang w:eastAsia="fr-FR"/>
        </w:rPr>
        <w:t xml:space="preserve">s’informer des </w:t>
      </w:r>
      <w:r w:rsidR="00BE1DA0" w:rsidRPr="00FC0D93">
        <w:rPr>
          <w:rFonts w:asciiTheme="minorHAnsi" w:eastAsia="Times New Roman" w:hAnsiTheme="minorHAnsi" w:cstheme="minorHAnsi"/>
          <w:lang w:eastAsia="fr-FR"/>
        </w:rPr>
        <w:t xml:space="preserve">désidératas et </w:t>
      </w:r>
      <w:r w:rsidRPr="00FC0D93">
        <w:rPr>
          <w:rFonts w:asciiTheme="minorHAnsi" w:eastAsia="Times New Roman" w:hAnsiTheme="minorHAnsi" w:cstheme="minorHAnsi"/>
          <w:lang w:eastAsia="fr-FR"/>
        </w:rPr>
        <w:t>us et coutumes lo</w:t>
      </w:r>
      <w:r w:rsidR="00BE1DA0" w:rsidRPr="00FC0D93">
        <w:rPr>
          <w:rFonts w:asciiTheme="minorHAnsi" w:eastAsia="Times New Roman" w:hAnsiTheme="minorHAnsi" w:cstheme="minorHAnsi"/>
          <w:lang w:eastAsia="fr-FR"/>
        </w:rPr>
        <w:t>cal</w:t>
      </w:r>
      <w:r w:rsidRPr="00FC0D93">
        <w:rPr>
          <w:rFonts w:asciiTheme="minorHAnsi" w:eastAsia="Times New Roman" w:hAnsiTheme="minorHAnsi" w:cstheme="minorHAnsi"/>
          <w:lang w:eastAsia="fr-FR"/>
        </w:rPr>
        <w:t>es</w:t>
      </w:r>
      <w:r w:rsidR="00BE1DA0" w:rsidRPr="00FC0D93">
        <w:rPr>
          <w:rFonts w:asciiTheme="minorHAnsi" w:eastAsia="Times New Roman" w:hAnsiTheme="minorHAnsi" w:cstheme="minorHAnsi"/>
          <w:lang w:eastAsia="fr-FR"/>
        </w:rPr>
        <w:t xml:space="preserve"> afin que toutes les entités concernées se mettent d’accord sur un point de départ commun</w:t>
      </w:r>
      <w:r w:rsidRPr="00FC0D93">
        <w:rPr>
          <w:rFonts w:asciiTheme="minorHAnsi" w:eastAsia="Times New Roman" w:hAnsiTheme="minorHAnsi" w:cstheme="minorHAnsi"/>
          <w:lang w:eastAsia="fr-FR"/>
        </w:rPr>
        <w:t>.</w:t>
      </w:r>
    </w:p>
    <w:p w14:paraId="6EFCF6A6" w14:textId="77777777" w:rsidR="007550EE" w:rsidRPr="00FC0D93" w:rsidRDefault="007550EE" w:rsidP="007550EE">
      <w:pPr>
        <w:spacing w:after="0" w:line="240" w:lineRule="auto"/>
        <w:rPr>
          <w:rFonts w:asciiTheme="minorHAnsi" w:eastAsia="Times New Roman" w:hAnsiTheme="minorHAnsi" w:cstheme="minorHAnsi"/>
          <w:lang w:eastAsia="fr-FR"/>
        </w:rPr>
      </w:pPr>
      <w:r w:rsidRPr="00FC0D93">
        <w:rPr>
          <w:rFonts w:asciiTheme="minorHAnsi" w:eastAsia="Times New Roman" w:hAnsiTheme="minorHAnsi" w:cstheme="minorHAnsi"/>
          <w:lang w:eastAsia="fr-FR"/>
        </w:rPr>
        <w:t xml:space="preserve">Il s’agit aussi d’une </w:t>
      </w:r>
      <w:r w:rsidR="00BE1DA0" w:rsidRPr="00FC0D93">
        <w:rPr>
          <w:rFonts w:asciiTheme="minorHAnsi" w:eastAsia="Times New Roman" w:hAnsiTheme="minorHAnsi" w:cstheme="minorHAnsi"/>
          <w:lang w:eastAsia="fr-FR"/>
        </w:rPr>
        <w:t xml:space="preserve">séance </w:t>
      </w:r>
      <w:r w:rsidRPr="00FC0D93">
        <w:rPr>
          <w:rFonts w:asciiTheme="minorHAnsi" w:eastAsia="Times New Roman" w:hAnsiTheme="minorHAnsi" w:cstheme="minorHAnsi"/>
          <w:lang w:eastAsia="fr-FR"/>
        </w:rPr>
        <w:t xml:space="preserve">qui nous aide à comprendre au préalable l’environnement global de la zone et facilite ainsi l’adaptation et l’intégration de l’équipe durant la mission. </w:t>
      </w:r>
    </w:p>
    <w:p w14:paraId="798F4014" w14:textId="77777777" w:rsidR="007550EE" w:rsidRPr="00FC0D93" w:rsidRDefault="00E347D3" w:rsidP="00224C11">
      <w:pPr>
        <w:spacing w:line="240" w:lineRule="auto"/>
        <w:jc w:val="both"/>
        <w:rPr>
          <w:rFonts w:asciiTheme="minorHAnsi" w:hAnsiTheme="minorHAnsi" w:cstheme="minorHAnsi"/>
          <w:color w:val="000000"/>
        </w:rPr>
      </w:pPr>
      <w:r w:rsidRPr="00FC0D93">
        <w:rPr>
          <w:rFonts w:asciiTheme="minorHAnsi" w:hAnsiTheme="minorHAnsi" w:cstheme="minorHAnsi"/>
          <w:color w:val="000000"/>
        </w:rPr>
        <w:t>En résumé, la séance a pour but :</w:t>
      </w:r>
    </w:p>
    <w:p w14:paraId="079A3030" w14:textId="77777777" w:rsidR="00E347D3" w:rsidRPr="00FC0D93" w:rsidRDefault="00E347D3" w:rsidP="00207941">
      <w:pPr>
        <w:pStyle w:val="Pardeliste"/>
        <w:numPr>
          <w:ilvl w:val="0"/>
          <w:numId w:val="7"/>
        </w:numPr>
        <w:spacing w:line="240" w:lineRule="auto"/>
        <w:jc w:val="both"/>
        <w:rPr>
          <w:rFonts w:asciiTheme="minorHAnsi" w:hAnsiTheme="minorHAnsi"/>
          <w:color w:val="000000"/>
        </w:rPr>
      </w:pPr>
      <w:r w:rsidRPr="00FC0D93">
        <w:rPr>
          <w:rFonts w:asciiTheme="minorHAnsi" w:hAnsiTheme="minorHAnsi"/>
          <w:color w:val="000000"/>
        </w:rPr>
        <w:t>D’informer les populations sur le projet en cours de préparation et ses impacts potentiels ;</w:t>
      </w:r>
    </w:p>
    <w:p w14:paraId="41374AB9" w14:textId="77777777" w:rsidR="00E347D3" w:rsidRPr="00FC0D93" w:rsidRDefault="00E347D3" w:rsidP="00207941">
      <w:pPr>
        <w:pStyle w:val="Pardeliste"/>
        <w:numPr>
          <w:ilvl w:val="0"/>
          <w:numId w:val="7"/>
        </w:numPr>
        <w:spacing w:after="0" w:line="240" w:lineRule="auto"/>
        <w:jc w:val="both"/>
        <w:rPr>
          <w:rFonts w:asciiTheme="minorHAnsi" w:hAnsiTheme="minorHAnsi"/>
          <w:color w:val="000000"/>
        </w:rPr>
      </w:pPr>
      <w:r w:rsidRPr="00FC0D93">
        <w:rPr>
          <w:rFonts w:asciiTheme="minorHAnsi" w:hAnsiTheme="minorHAnsi"/>
          <w:color w:val="000000"/>
        </w:rPr>
        <w:t>De s’assurer de la compréhension du projet par les populations ;</w:t>
      </w:r>
    </w:p>
    <w:p w14:paraId="013A7846" w14:textId="77777777" w:rsidR="00E347D3" w:rsidRPr="00FC0D93" w:rsidRDefault="00E347D3" w:rsidP="00207941">
      <w:pPr>
        <w:pStyle w:val="Pardeliste"/>
        <w:numPr>
          <w:ilvl w:val="0"/>
          <w:numId w:val="7"/>
        </w:numPr>
        <w:spacing w:line="240" w:lineRule="auto"/>
        <w:jc w:val="both"/>
        <w:rPr>
          <w:rFonts w:asciiTheme="minorHAnsi" w:hAnsiTheme="minorHAnsi"/>
          <w:color w:val="000000"/>
        </w:rPr>
      </w:pPr>
      <w:r w:rsidRPr="00FC0D93">
        <w:rPr>
          <w:rFonts w:asciiTheme="minorHAnsi" w:hAnsiTheme="minorHAnsi"/>
          <w:color w:val="000000"/>
        </w:rPr>
        <w:t>De recueillir et d’analyser les préoccupations et les avis des populations ;</w:t>
      </w:r>
    </w:p>
    <w:p w14:paraId="3B24B979" w14:textId="77777777" w:rsidR="00E347D3" w:rsidRPr="00FC0D93" w:rsidRDefault="00E347D3" w:rsidP="00207941">
      <w:pPr>
        <w:pStyle w:val="Pardeliste"/>
        <w:numPr>
          <w:ilvl w:val="0"/>
          <w:numId w:val="7"/>
        </w:numPr>
        <w:spacing w:after="0" w:line="240" w:lineRule="auto"/>
        <w:jc w:val="both"/>
        <w:rPr>
          <w:rFonts w:asciiTheme="minorHAnsi" w:hAnsiTheme="minorHAnsi"/>
          <w:color w:val="000000"/>
        </w:rPr>
      </w:pPr>
      <w:r w:rsidRPr="00FC0D93">
        <w:rPr>
          <w:rFonts w:asciiTheme="minorHAnsi" w:hAnsiTheme="minorHAnsi"/>
          <w:color w:val="000000"/>
        </w:rPr>
        <w:t xml:space="preserve">D’analyser les résultats de la participation publique, afin de les intégrer dans le processus de conception, de décision, et de réalisation du projet </w:t>
      </w:r>
    </w:p>
    <w:p w14:paraId="0AEC1899" w14:textId="77777777" w:rsidR="00E347D3" w:rsidRPr="00FC0D93" w:rsidRDefault="00E347D3" w:rsidP="001E7CCA">
      <w:pPr>
        <w:spacing w:after="0" w:line="240" w:lineRule="auto"/>
        <w:jc w:val="both"/>
        <w:rPr>
          <w:rFonts w:asciiTheme="minorHAnsi" w:hAnsiTheme="minorHAnsi"/>
          <w:color w:val="000000"/>
        </w:rPr>
      </w:pPr>
    </w:p>
    <w:p w14:paraId="1E786905" w14:textId="77777777" w:rsidR="007550EE" w:rsidRPr="00FC0D93" w:rsidRDefault="007550EE" w:rsidP="009B3086">
      <w:pPr>
        <w:pStyle w:val="Style1"/>
        <w:outlineLvl w:val="0"/>
        <w:rPr>
          <w:rFonts w:asciiTheme="minorHAnsi" w:hAnsiTheme="minorHAnsi" w:cstheme="minorHAnsi"/>
          <w:color w:val="3333FF"/>
          <w:u w:val="single"/>
        </w:rPr>
      </w:pPr>
      <w:bookmarkStart w:id="1000" w:name="_Toc85131561"/>
      <w:r w:rsidRPr="00FC0D93">
        <w:rPr>
          <w:rFonts w:asciiTheme="minorHAnsi" w:hAnsiTheme="minorHAnsi" w:cstheme="minorHAnsi"/>
          <w:color w:val="3333FF"/>
          <w:u w:val="single"/>
        </w:rPr>
        <w:t>Démarches et méthodologies</w:t>
      </w:r>
      <w:bookmarkEnd w:id="1000"/>
    </w:p>
    <w:p w14:paraId="0C61AA94" w14:textId="77777777" w:rsidR="00224C11" w:rsidRPr="00FC0D93" w:rsidRDefault="00224C11" w:rsidP="00224C11">
      <w:pPr>
        <w:spacing w:line="240" w:lineRule="auto"/>
        <w:jc w:val="both"/>
        <w:rPr>
          <w:rFonts w:asciiTheme="minorHAnsi" w:hAnsiTheme="minorHAnsi"/>
          <w:color w:val="000000"/>
        </w:rPr>
      </w:pPr>
      <w:r w:rsidRPr="00FC0D93">
        <w:rPr>
          <w:rFonts w:asciiTheme="minorHAnsi" w:hAnsiTheme="minorHAnsi"/>
          <w:color w:val="000000"/>
        </w:rPr>
        <w:t xml:space="preserve">Le processus de consultation publique a été pratiqué durant la préparation du projet. </w:t>
      </w:r>
    </w:p>
    <w:p w14:paraId="19D9A75D" w14:textId="77777777" w:rsidR="00224C11" w:rsidRPr="00FC0D93" w:rsidRDefault="00224C11" w:rsidP="00224C11">
      <w:pPr>
        <w:spacing w:line="240" w:lineRule="auto"/>
        <w:jc w:val="both"/>
        <w:rPr>
          <w:rFonts w:asciiTheme="minorHAnsi" w:hAnsiTheme="minorHAnsi"/>
          <w:color w:val="000000"/>
        </w:rPr>
      </w:pPr>
      <w:r w:rsidRPr="00FC0D93">
        <w:rPr>
          <w:rFonts w:asciiTheme="minorHAnsi" w:hAnsiTheme="minorHAnsi"/>
          <w:color w:val="000000"/>
        </w:rPr>
        <w:t xml:space="preserve">L’identification et la localisation des actions du projet ont été faites de manière participative. Des réunions de travail, réunissant les services techniques nationaux et régionaux du Ministère </w:t>
      </w:r>
      <w:r w:rsidR="00BE1DA0" w:rsidRPr="00FC0D93">
        <w:rPr>
          <w:rFonts w:asciiTheme="minorHAnsi" w:hAnsiTheme="minorHAnsi"/>
          <w:color w:val="000000"/>
        </w:rPr>
        <w:t>de</w:t>
      </w:r>
      <w:r w:rsidRPr="00FC0D93">
        <w:rPr>
          <w:rFonts w:asciiTheme="minorHAnsi" w:hAnsiTheme="minorHAnsi"/>
          <w:color w:val="000000"/>
        </w:rPr>
        <w:t xml:space="preserve"> l’Agriculture</w:t>
      </w:r>
      <w:r w:rsidR="00BE1DA0" w:rsidRPr="00FC0D93">
        <w:rPr>
          <w:rFonts w:asciiTheme="minorHAnsi" w:hAnsiTheme="minorHAnsi"/>
          <w:color w:val="000000"/>
        </w:rPr>
        <w:t>,</w:t>
      </w:r>
      <w:r w:rsidRPr="00FC0D93">
        <w:rPr>
          <w:rFonts w:asciiTheme="minorHAnsi" w:hAnsiTheme="minorHAnsi"/>
          <w:color w:val="000000"/>
        </w:rPr>
        <w:t xml:space="preserve"> de l’</w:t>
      </w:r>
      <w:r w:rsidR="00AD4786" w:rsidRPr="00FC0D93">
        <w:rPr>
          <w:rFonts w:asciiTheme="minorHAnsi" w:hAnsiTheme="minorHAnsi"/>
          <w:color w:val="000000"/>
        </w:rPr>
        <w:t>Élevage</w:t>
      </w:r>
      <w:r w:rsidR="00BE1DA0" w:rsidRPr="00FC0D93">
        <w:rPr>
          <w:rFonts w:asciiTheme="minorHAnsi" w:hAnsiTheme="minorHAnsi"/>
          <w:color w:val="000000"/>
        </w:rPr>
        <w:t xml:space="preserve"> et de la Pêche</w:t>
      </w:r>
      <w:r w:rsidRPr="00FC0D93">
        <w:rPr>
          <w:rFonts w:asciiTheme="minorHAnsi" w:hAnsiTheme="minorHAnsi"/>
          <w:color w:val="000000"/>
        </w:rPr>
        <w:t>, les autorités communales, et les communautés locales ont été organisées pour l’identification des actions de développement les plus avantageuses pour les populations et les modalités de leur mise en œuvre. Cette démarche a permis également de préciser la responsabilité de la prise en charge ultérieure des réalisations.</w:t>
      </w:r>
    </w:p>
    <w:p w14:paraId="4DF66C15" w14:textId="77777777" w:rsidR="00224C11" w:rsidRPr="00FC0D93" w:rsidRDefault="00224C11" w:rsidP="00224C11">
      <w:pPr>
        <w:spacing w:after="0" w:line="240" w:lineRule="auto"/>
        <w:jc w:val="both"/>
        <w:rPr>
          <w:rFonts w:asciiTheme="minorHAnsi" w:hAnsiTheme="minorHAnsi"/>
          <w:color w:val="000000"/>
        </w:rPr>
      </w:pPr>
      <w:r w:rsidRPr="00FC0D93">
        <w:rPr>
          <w:rFonts w:asciiTheme="minorHAnsi" w:hAnsiTheme="minorHAnsi"/>
          <w:color w:val="000000"/>
        </w:rPr>
        <w:t xml:space="preserve">Sur le terrain, le site a été visité </w:t>
      </w:r>
      <w:r w:rsidR="00E347D3" w:rsidRPr="00FC0D93">
        <w:rPr>
          <w:rFonts w:asciiTheme="minorHAnsi" w:hAnsiTheme="minorHAnsi"/>
          <w:color w:val="000000"/>
        </w:rPr>
        <w:t>par les représentants du</w:t>
      </w:r>
      <w:r w:rsidRPr="00FC0D93">
        <w:rPr>
          <w:rFonts w:asciiTheme="minorHAnsi" w:hAnsiTheme="minorHAnsi"/>
          <w:color w:val="000000"/>
        </w:rPr>
        <w:t xml:space="preserve"> Bureau d’</w:t>
      </w:r>
      <w:r w:rsidR="00AD4786" w:rsidRPr="00FC0D93">
        <w:rPr>
          <w:rFonts w:asciiTheme="minorHAnsi" w:hAnsiTheme="minorHAnsi"/>
          <w:color w:val="000000"/>
        </w:rPr>
        <w:t>Études</w:t>
      </w:r>
      <w:r w:rsidRPr="00FC0D93">
        <w:rPr>
          <w:rFonts w:asciiTheme="minorHAnsi" w:hAnsiTheme="minorHAnsi"/>
          <w:color w:val="000000"/>
        </w:rPr>
        <w:t xml:space="preserve"> MANJATO BTP, </w:t>
      </w:r>
      <w:r w:rsidR="00E347D3" w:rsidRPr="00FC0D93">
        <w:rPr>
          <w:rFonts w:asciiTheme="minorHAnsi" w:hAnsiTheme="minorHAnsi"/>
          <w:color w:val="000000"/>
        </w:rPr>
        <w:t>les membres de l’</w:t>
      </w:r>
      <w:r w:rsidRPr="00FC0D93">
        <w:rPr>
          <w:rFonts w:asciiTheme="minorHAnsi" w:hAnsiTheme="minorHAnsi"/>
          <w:color w:val="000000"/>
        </w:rPr>
        <w:t xml:space="preserve">association </w:t>
      </w:r>
      <w:r w:rsidR="00E347D3" w:rsidRPr="00FC0D93">
        <w:rPr>
          <w:rFonts w:asciiTheme="minorHAnsi" w:hAnsiTheme="minorHAnsi"/>
          <w:color w:val="000000"/>
        </w:rPr>
        <w:t xml:space="preserve">des bénéficiaires </w:t>
      </w:r>
      <w:r w:rsidRPr="00FC0D93">
        <w:rPr>
          <w:rFonts w:asciiTheme="minorHAnsi" w:hAnsiTheme="minorHAnsi"/>
          <w:color w:val="000000"/>
        </w:rPr>
        <w:t xml:space="preserve">et des représentants du </w:t>
      </w:r>
      <w:r w:rsidR="00AD4786" w:rsidRPr="00FC0D93">
        <w:rPr>
          <w:rFonts w:asciiTheme="minorHAnsi" w:hAnsiTheme="minorHAnsi"/>
          <w:color w:val="FF0000"/>
        </w:rPr>
        <w:t>SWIOFish2</w:t>
      </w:r>
      <w:r w:rsidRPr="00FC0D93">
        <w:rPr>
          <w:rFonts w:asciiTheme="minorHAnsi" w:hAnsiTheme="minorHAnsi"/>
          <w:color w:val="000000"/>
        </w:rPr>
        <w:t xml:space="preserve">. La consultation publique a été réalisée au niveau de chaque site, elle visait les populations potentiellement concernées par le projet. </w:t>
      </w:r>
    </w:p>
    <w:p w14:paraId="019D3E8B" w14:textId="77777777" w:rsidR="00E347D3" w:rsidRPr="00FC0D93" w:rsidRDefault="00E347D3" w:rsidP="001E7CCA">
      <w:pPr>
        <w:spacing w:after="0" w:line="240" w:lineRule="auto"/>
        <w:jc w:val="both"/>
        <w:rPr>
          <w:rFonts w:asciiTheme="minorHAnsi" w:hAnsiTheme="minorHAnsi"/>
          <w:color w:val="000000"/>
        </w:rPr>
      </w:pPr>
    </w:p>
    <w:p w14:paraId="087516F8" w14:textId="77777777" w:rsidR="00E347D3" w:rsidRPr="00FC0D93" w:rsidRDefault="00E347D3" w:rsidP="009B3086">
      <w:pPr>
        <w:pStyle w:val="Style1"/>
        <w:outlineLvl w:val="0"/>
        <w:rPr>
          <w:rFonts w:asciiTheme="minorHAnsi" w:hAnsiTheme="minorHAnsi" w:cstheme="minorHAnsi"/>
          <w:color w:val="3333FF"/>
          <w:u w:val="single"/>
        </w:rPr>
      </w:pPr>
      <w:bookmarkStart w:id="1001" w:name="_Toc85131562"/>
      <w:r w:rsidRPr="00FC0D93">
        <w:rPr>
          <w:rFonts w:asciiTheme="minorHAnsi" w:hAnsiTheme="minorHAnsi" w:cstheme="minorHAnsi"/>
          <w:color w:val="3333FF"/>
          <w:u w:val="single"/>
        </w:rPr>
        <w:t>Entités rencontrées</w:t>
      </w:r>
      <w:bookmarkEnd w:id="1001"/>
    </w:p>
    <w:p w14:paraId="0EFECB9D" w14:textId="77777777" w:rsidR="00034D2C" w:rsidRPr="00FC0D93" w:rsidRDefault="008A6F55" w:rsidP="001E7CCA">
      <w:pPr>
        <w:spacing w:after="0" w:line="240" w:lineRule="auto"/>
        <w:jc w:val="both"/>
        <w:rPr>
          <w:rFonts w:asciiTheme="minorHAnsi" w:hAnsiTheme="minorHAnsi"/>
          <w:color w:val="000000"/>
        </w:rPr>
      </w:pPr>
      <w:r w:rsidRPr="00FC0D93">
        <w:rPr>
          <w:rFonts w:asciiTheme="minorHAnsi" w:hAnsiTheme="minorHAnsi"/>
          <w:color w:val="000000"/>
        </w:rPr>
        <w:t>Les autorités nationales, régionales, locales, les partenaires techniques et financiers, et les communautés bénéficiaires directs du projet ont été rencontrés.</w:t>
      </w:r>
      <w:r w:rsidR="00E347D3" w:rsidRPr="00FC0D93">
        <w:rPr>
          <w:rFonts w:asciiTheme="minorHAnsi" w:hAnsiTheme="minorHAnsi"/>
          <w:color w:val="000000"/>
        </w:rPr>
        <w:t xml:space="preserve"> Le nombre total des participants à la séance est de </w:t>
      </w:r>
      <w:r w:rsidR="004E467B" w:rsidRPr="00FC0D93">
        <w:rPr>
          <w:rFonts w:asciiTheme="minorHAnsi" w:hAnsiTheme="minorHAnsi"/>
          <w:color w:val="FF0000"/>
        </w:rPr>
        <w:t>vingt-deux</w:t>
      </w:r>
      <w:r w:rsidR="00E347D3" w:rsidRPr="00FC0D93">
        <w:rPr>
          <w:rFonts w:asciiTheme="minorHAnsi" w:hAnsiTheme="minorHAnsi"/>
          <w:color w:val="FF0000"/>
        </w:rPr>
        <w:t xml:space="preserve"> (</w:t>
      </w:r>
      <w:r w:rsidR="004E467B" w:rsidRPr="00FC0D93">
        <w:rPr>
          <w:rFonts w:asciiTheme="minorHAnsi" w:hAnsiTheme="minorHAnsi"/>
          <w:color w:val="FF0000"/>
        </w:rPr>
        <w:t>22</w:t>
      </w:r>
      <w:r w:rsidR="00E347D3" w:rsidRPr="00FC0D93">
        <w:rPr>
          <w:rFonts w:asciiTheme="minorHAnsi" w:hAnsiTheme="minorHAnsi"/>
          <w:color w:val="FF0000"/>
        </w:rPr>
        <w:t>)</w:t>
      </w:r>
    </w:p>
    <w:p w14:paraId="5FD608C2" w14:textId="77777777" w:rsidR="009C21E4" w:rsidRPr="00FC0D93" w:rsidRDefault="009C21E4" w:rsidP="001E7CCA">
      <w:pPr>
        <w:spacing w:after="0" w:line="240" w:lineRule="auto"/>
        <w:jc w:val="both"/>
        <w:rPr>
          <w:rFonts w:asciiTheme="minorHAnsi" w:hAnsiTheme="minorHAnsi"/>
          <w:color w:val="000000"/>
        </w:rPr>
      </w:pPr>
    </w:p>
    <w:p w14:paraId="311ADDF2" w14:textId="77777777" w:rsidR="00034D2C" w:rsidRPr="00FC0D93" w:rsidRDefault="00034D2C" w:rsidP="009B3086">
      <w:pPr>
        <w:pStyle w:val="Style1"/>
        <w:outlineLvl w:val="0"/>
        <w:rPr>
          <w:rFonts w:asciiTheme="minorHAnsi" w:hAnsiTheme="minorHAnsi" w:cstheme="minorHAnsi"/>
          <w:color w:val="3333FF"/>
          <w:u w:val="single"/>
        </w:rPr>
      </w:pPr>
      <w:bookmarkStart w:id="1002" w:name="_Toc85131563"/>
      <w:r w:rsidRPr="00FC0D93">
        <w:rPr>
          <w:rFonts w:asciiTheme="minorHAnsi" w:hAnsiTheme="minorHAnsi" w:cstheme="minorHAnsi"/>
          <w:color w:val="3333FF"/>
          <w:u w:val="single"/>
        </w:rPr>
        <w:t>10.4 -</w:t>
      </w:r>
      <w:r w:rsidRPr="00FC0D93">
        <w:rPr>
          <w:rFonts w:asciiTheme="minorHAnsi" w:hAnsiTheme="minorHAnsi" w:cstheme="minorHAnsi"/>
          <w:color w:val="3333FF"/>
          <w:u w:val="single"/>
        </w:rPr>
        <w:tab/>
        <w:t>Résultats des consultations</w:t>
      </w:r>
      <w:bookmarkEnd w:id="1002"/>
    </w:p>
    <w:p w14:paraId="6EC15870" w14:textId="77777777" w:rsidR="00224C11" w:rsidRPr="00FC0D93" w:rsidRDefault="00224C11" w:rsidP="00224C11">
      <w:pPr>
        <w:spacing w:line="240" w:lineRule="auto"/>
        <w:jc w:val="both"/>
        <w:rPr>
          <w:rFonts w:asciiTheme="minorHAnsi" w:hAnsiTheme="minorHAnsi"/>
          <w:color w:val="000000"/>
        </w:rPr>
      </w:pPr>
      <w:r w:rsidRPr="00FC0D93">
        <w:rPr>
          <w:rFonts w:asciiTheme="minorHAnsi" w:hAnsiTheme="minorHAnsi"/>
          <w:color w:val="000000"/>
        </w:rPr>
        <w:t xml:space="preserve">Le résultat des consultations publiques a été globalement positif, dans la mesure où les divers groupes consultés ont soutenu le projet et notamment les femmes. Le processus doit cependant se poursuivre tout au long de la durée de vie du projet. La consultation publique doit mettre en place un mécanisme pérenne de communication à double sens (ascendante et descendante) pour favoriser le dialogue entre les parties prenantes. </w:t>
      </w:r>
    </w:p>
    <w:p w14:paraId="0A6AC47D" w14:textId="77777777" w:rsidR="00224C11" w:rsidRPr="00FC0D93" w:rsidRDefault="00224C11" w:rsidP="001E7CCA">
      <w:pPr>
        <w:spacing w:after="0" w:line="240" w:lineRule="auto"/>
        <w:jc w:val="both"/>
        <w:rPr>
          <w:rFonts w:asciiTheme="minorHAnsi" w:hAnsiTheme="minorHAnsi"/>
          <w:color w:val="000000"/>
        </w:rPr>
      </w:pPr>
      <w:r w:rsidRPr="00FC0D93">
        <w:rPr>
          <w:rFonts w:asciiTheme="minorHAnsi" w:hAnsiTheme="minorHAnsi"/>
          <w:color w:val="000000"/>
        </w:rPr>
        <w:t xml:space="preserve">Donc, même si les populations ont connaissance du projet et ont exprimé leur appui à sa réalisation, il importera de procéder à des séances formelles d'information et de </w:t>
      </w:r>
      <w:r w:rsidR="009C21E4" w:rsidRPr="00FC0D93">
        <w:rPr>
          <w:rFonts w:asciiTheme="minorHAnsi" w:hAnsiTheme="minorHAnsi"/>
          <w:color w:val="000000"/>
        </w:rPr>
        <w:t>communication</w:t>
      </w:r>
      <w:r w:rsidRPr="00FC0D93">
        <w:rPr>
          <w:rFonts w:asciiTheme="minorHAnsi" w:hAnsiTheme="minorHAnsi"/>
          <w:color w:val="000000"/>
        </w:rPr>
        <w:t xml:space="preserve"> avant le début des travaux de </w:t>
      </w:r>
      <w:r w:rsidR="00AD4786" w:rsidRPr="00FC0D93">
        <w:rPr>
          <w:rFonts w:asciiTheme="minorHAnsi" w:hAnsiTheme="minorHAnsi"/>
          <w:color w:val="000000"/>
        </w:rPr>
        <w:t>construc</w:t>
      </w:r>
      <w:r w:rsidRPr="00FC0D93">
        <w:rPr>
          <w:rFonts w:asciiTheme="minorHAnsi" w:hAnsiTheme="minorHAnsi"/>
          <w:color w:val="000000"/>
        </w:rPr>
        <w:t>tions des infrastructures. Pour atteindre les bénéficiaires directs, ces séances seront organisées sur les sites des travaux en présence des autorités locales, administratives et traditionnelles, et seront ouvertes à toutes les populations désireuses d'être informées, ainsi qu’aux ONG intervenant dans la zone. L’objectif est d’informer et de sensibiliser les bénéficiaires sur les activités à mener, la durée des travaux, les impacts potentiels, les mesures environnementales et sociales, et l’implication des populations dans le suivi des travaux, et la gestion/entretien des infrastructures réhabilitées. Un comité de concertation et de suivi sera mis en place au niveau du site. Il impliquera les communautés, le projet, les autorités locales, administratives et traditionnelles, etc. Ce comité discutera périodiquement de l’avancement des activités et sera un cadre de résolution des conflits. Les avis exprimés seront recueillis et consignés dans des comptes rendus de réunions et seront mis à la disposition du public.</w:t>
      </w:r>
    </w:p>
    <w:p w14:paraId="3D00B65E" w14:textId="77777777" w:rsidR="000B3C1D" w:rsidRPr="00FC0D93" w:rsidRDefault="000B3C1D" w:rsidP="001E7CCA">
      <w:pPr>
        <w:spacing w:after="0"/>
        <w:rPr>
          <w:rFonts w:asciiTheme="minorHAnsi" w:hAnsiTheme="minorHAnsi"/>
        </w:rPr>
      </w:pPr>
    </w:p>
    <w:p w14:paraId="5F610E83" w14:textId="77777777" w:rsidR="000B3C1D" w:rsidRPr="00FC0D93" w:rsidRDefault="000B3C1D" w:rsidP="00B5646D">
      <w:pPr>
        <w:pStyle w:val="Titre1"/>
        <w:numPr>
          <w:ilvl w:val="0"/>
          <w:numId w:val="27"/>
        </w:numPr>
        <w:spacing w:line="240" w:lineRule="auto"/>
        <w:ind w:left="284"/>
        <w:rPr>
          <w:rFonts w:asciiTheme="minorHAnsi" w:hAnsiTheme="minorHAnsi"/>
          <w:u w:val="single"/>
        </w:rPr>
      </w:pPr>
      <w:bookmarkStart w:id="1003" w:name="_Toc85131564"/>
      <w:r w:rsidRPr="00FC0D93">
        <w:rPr>
          <w:rFonts w:asciiTheme="minorHAnsi" w:hAnsiTheme="minorHAnsi"/>
          <w:u w:val="single"/>
        </w:rPr>
        <w:t>PROCEDURES DE GESTION DES PLAINTES ET DES CONFLITS</w:t>
      </w:r>
      <w:bookmarkEnd w:id="1003"/>
    </w:p>
    <w:p w14:paraId="297693AE" w14:textId="77777777" w:rsidR="000B3C1D" w:rsidRPr="00FC0D93" w:rsidRDefault="000B3C1D" w:rsidP="00290ADD">
      <w:pPr>
        <w:rPr>
          <w:rFonts w:asciiTheme="minorHAnsi" w:hAnsiTheme="minorHAnsi"/>
        </w:rPr>
      </w:pPr>
    </w:p>
    <w:p w14:paraId="450C36C1" w14:textId="77777777" w:rsidR="00B001A3" w:rsidRPr="00FC0D93" w:rsidRDefault="00780041" w:rsidP="00B001A3">
      <w:pPr>
        <w:tabs>
          <w:tab w:val="left" w:pos="5025"/>
        </w:tabs>
        <w:jc w:val="both"/>
        <w:rPr>
          <w:rFonts w:asciiTheme="minorHAnsi" w:eastAsia="Times New Roman" w:hAnsiTheme="minorHAnsi" w:cstheme="minorHAnsi"/>
        </w:rPr>
      </w:pPr>
      <w:r w:rsidRPr="00FC0D93">
        <w:rPr>
          <w:rFonts w:asciiTheme="minorHAnsi" w:eastAsia="Times New Roman" w:hAnsiTheme="minorHAnsi" w:cstheme="minorHAnsi"/>
        </w:rPr>
        <w:t xml:space="preserve">Tout au long de la mise en œuvre du projet, les principales sources de conflits/doléances sont : </w:t>
      </w:r>
    </w:p>
    <w:p w14:paraId="009D5AF7" w14:textId="77777777" w:rsidR="00BC70F4" w:rsidRPr="00FC0D93" w:rsidRDefault="00BC70F4" w:rsidP="008679F0">
      <w:pPr>
        <w:pStyle w:val="Pardeliste"/>
        <w:numPr>
          <w:ilvl w:val="0"/>
          <w:numId w:val="44"/>
        </w:numPr>
        <w:tabs>
          <w:tab w:val="left" w:pos="5025"/>
        </w:tabs>
        <w:jc w:val="both"/>
        <w:rPr>
          <w:rFonts w:asciiTheme="minorHAnsi" w:hAnsiTheme="minorHAnsi" w:cstheme="minorHAnsi"/>
        </w:rPr>
      </w:pPr>
      <w:r w:rsidRPr="00FC0D93">
        <w:rPr>
          <w:rFonts w:asciiTheme="minorHAnsi" w:hAnsiTheme="minorHAnsi" w:cstheme="minorHAnsi"/>
        </w:rPr>
        <w:t>Les nuisances sonores et olfactives ainsi que la pollution atmosphérique due à l’émission des poussières ;</w:t>
      </w:r>
    </w:p>
    <w:p w14:paraId="2FB768D5" w14:textId="77777777" w:rsidR="00780041" w:rsidRPr="00FC0D93" w:rsidRDefault="00780041" w:rsidP="008679F0">
      <w:pPr>
        <w:pStyle w:val="Pardeliste"/>
        <w:numPr>
          <w:ilvl w:val="0"/>
          <w:numId w:val="44"/>
        </w:numPr>
        <w:tabs>
          <w:tab w:val="left" w:pos="5025"/>
        </w:tabs>
        <w:jc w:val="both"/>
        <w:rPr>
          <w:rFonts w:asciiTheme="minorHAnsi" w:hAnsiTheme="minorHAnsi" w:cstheme="minorHAnsi"/>
        </w:rPr>
      </w:pPr>
      <w:r w:rsidRPr="00FC0D93">
        <w:rPr>
          <w:rFonts w:asciiTheme="minorHAnsi" w:hAnsiTheme="minorHAnsi" w:cstheme="minorHAnsi"/>
        </w:rPr>
        <w:t>La</w:t>
      </w:r>
      <w:r w:rsidR="00B001A3" w:rsidRPr="00FC0D93">
        <w:rPr>
          <w:rFonts w:asciiTheme="minorHAnsi" w:hAnsiTheme="minorHAnsi" w:cstheme="minorHAnsi"/>
        </w:rPr>
        <w:t xml:space="preserve"> mauvaise interprétation ou la non-compréhension des engagements qui lient </w:t>
      </w:r>
      <w:r w:rsidR="00BC70F4" w:rsidRPr="00FC0D93">
        <w:rPr>
          <w:rFonts w:asciiTheme="minorHAnsi" w:hAnsiTheme="minorHAnsi" w:cstheme="minorHAnsi"/>
        </w:rPr>
        <w:t>les parties (</w:t>
      </w:r>
      <w:r w:rsidRPr="00FC0D93">
        <w:rPr>
          <w:rFonts w:asciiTheme="minorHAnsi" w:hAnsiTheme="minorHAnsi" w:cstheme="minorHAnsi"/>
        </w:rPr>
        <w:t>le Ministère, l’autorité locale et le comité de gestion des infrastructures</w:t>
      </w:r>
      <w:r w:rsidR="00BC70F4" w:rsidRPr="00FC0D93">
        <w:rPr>
          <w:rFonts w:asciiTheme="minorHAnsi" w:hAnsiTheme="minorHAnsi" w:cstheme="minorHAnsi"/>
        </w:rPr>
        <w:t>, les utilisateurs)</w:t>
      </w:r>
      <w:r w:rsidR="00B001A3" w:rsidRPr="00FC0D93">
        <w:rPr>
          <w:rFonts w:asciiTheme="minorHAnsi" w:hAnsiTheme="minorHAnsi" w:cstheme="minorHAnsi"/>
        </w:rPr>
        <w:t>, soit du non-respect, délibéré ou non, de ces engageme</w:t>
      </w:r>
      <w:r w:rsidR="00BC70F4" w:rsidRPr="00FC0D93">
        <w:rPr>
          <w:rFonts w:asciiTheme="minorHAnsi" w:hAnsiTheme="minorHAnsi" w:cstheme="minorHAnsi"/>
        </w:rPr>
        <w:t>nts par l’une ou l’autre partie.</w:t>
      </w:r>
    </w:p>
    <w:p w14:paraId="2A3D8893" w14:textId="77777777" w:rsidR="00193845" w:rsidRPr="00FC0D93" w:rsidRDefault="00BC70F4" w:rsidP="000539D9">
      <w:pPr>
        <w:pStyle w:val="Default"/>
        <w:jc w:val="both"/>
        <w:rPr>
          <w:rFonts w:asciiTheme="minorHAnsi" w:hAnsiTheme="minorHAnsi" w:cs="Times New Roman"/>
          <w:color w:val="auto"/>
          <w:sz w:val="22"/>
          <w:szCs w:val="22"/>
        </w:rPr>
      </w:pPr>
      <w:bookmarkStart w:id="1004" w:name="_Toc482256946"/>
      <w:bookmarkStart w:id="1005" w:name="_Toc482266380"/>
      <w:bookmarkStart w:id="1006" w:name="_Toc482380676"/>
      <w:bookmarkStart w:id="1007" w:name="_Toc483299895"/>
      <w:bookmarkStart w:id="1008" w:name="_Toc25667067"/>
      <w:bookmarkStart w:id="1009" w:name="_Toc25736097"/>
      <w:bookmarkStart w:id="1010" w:name="_Toc36966441"/>
      <w:bookmarkStart w:id="1011" w:name="_Toc44229589"/>
      <w:bookmarkStart w:id="1012" w:name="_Toc44229928"/>
      <w:bookmarkStart w:id="1013" w:name="_Toc60828649"/>
      <w:bookmarkStart w:id="1014" w:name="_Toc482256948"/>
      <w:bookmarkStart w:id="1015" w:name="_Toc482266382"/>
      <w:bookmarkStart w:id="1016" w:name="_Toc482380678"/>
      <w:bookmarkStart w:id="1017" w:name="_Toc483299897"/>
      <w:bookmarkStart w:id="1018" w:name="_Toc25667069"/>
      <w:bookmarkStart w:id="1019" w:name="_Toc25736099"/>
      <w:bookmarkStart w:id="1020" w:name="_Toc36966443"/>
      <w:bookmarkStart w:id="1021" w:name="_Toc44229591"/>
      <w:bookmarkStart w:id="1022" w:name="_Toc44229930"/>
      <w:bookmarkStart w:id="1023" w:name="_Toc60828651"/>
      <w:bookmarkStart w:id="1024" w:name="_Toc482256949"/>
      <w:bookmarkStart w:id="1025" w:name="_Toc482266383"/>
      <w:bookmarkStart w:id="1026" w:name="_Toc482380679"/>
      <w:bookmarkStart w:id="1027" w:name="_Toc483299898"/>
      <w:bookmarkStart w:id="1028" w:name="_Toc25667070"/>
      <w:bookmarkStart w:id="1029" w:name="_Toc25736100"/>
      <w:bookmarkStart w:id="1030" w:name="_Toc36966444"/>
      <w:bookmarkStart w:id="1031" w:name="_Toc44229592"/>
      <w:bookmarkStart w:id="1032" w:name="_Toc44229931"/>
      <w:bookmarkStart w:id="1033" w:name="_Toc60828652"/>
      <w:bookmarkStart w:id="1034" w:name="_Toc482256954"/>
      <w:bookmarkStart w:id="1035" w:name="_Toc482266388"/>
      <w:bookmarkStart w:id="1036" w:name="_Toc482380684"/>
      <w:bookmarkStart w:id="1037" w:name="_Toc483299903"/>
      <w:bookmarkStart w:id="1038" w:name="_Toc25667076"/>
      <w:bookmarkStart w:id="1039" w:name="_Toc25736106"/>
      <w:bookmarkStart w:id="1040" w:name="_Toc36966450"/>
      <w:bookmarkStart w:id="1041" w:name="_Toc44229599"/>
      <w:bookmarkStart w:id="1042" w:name="_Toc44229938"/>
      <w:bookmarkStart w:id="1043" w:name="_Toc60828659"/>
      <w:bookmarkStart w:id="1044" w:name="_Toc482256959"/>
      <w:bookmarkStart w:id="1045" w:name="_Toc482266393"/>
      <w:bookmarkStart w:id="1046" w:name="_Toc482380689"/>
      <w:bookmarkStart w:id="1047" w:name="_Toc483299908"/>
      <w:bookmarkStart w:id="1048" w:name="_Toc25667081"/>
      <w:bookmarkStart w:id="1049" w:name="_Toc25736111"/>
      <w:bookmarkStart w:id="1050" w:name="_Toc36966455"/>
      <w:bookmarkStart w:id="1051" w:name="_Toc44229609"/>
      <w:bookmarkStart w:id="1052" w:name="_Toc44229950"/>
      <w:bookmarkStart w:id="1053" w:name="_Toc60828670"/>
      <w:bookmarkStart w:id="1054" w:name="_Toc482257000"/>
      <w:bookmarkStart w:id="1055" w:name="_Toc482266434"/>
      <w:bookmarkStart w:id="1056" w:name="_Toc482380730"/>
      <w:bookmarkStart w:id="1057" w:name="_Toc483299949"/>
      <w:bookmarkStart w:id="1058" w:name="_Toc25667122"/>
      <w:bookmarkStart w:id="1059" w:name="_Toc25736152"/>
      <w:bookmarkStart w:id="1060" w:name="_Toc36966496"/>
      <w:bookmarkStart w:id="1061" w:name="_Toc44229650"/>
      <w:bookmarkStart w:id="1062" w:name="_Toc44229992"/>
      <w:bookmarkStart w:id="1063" w:name="_Toc60828712"/>
      <w:bookmarkStart w:id="1064" w:name="_Toc482257002"/>
      <w:bookmarkStart w:id="1065" w:name="_Toc482266436"/>
      <w:bookmarkStart w:id="1066" w:name="_Toc482380732"/>
      <w:bookmarkStart w:id="1067" w:name="_Toc483299951"/>
      <w:bookmarkStart w:id="1068" w:name="_Toc25667124"/>
      <w:bookmarkStart w:id="1069" w:name="_Toc25736154"/>
      <w:bookmarkStart w:id="1070" w:name="_Toc36966498"/>
      <w:bookmarkStart w:id="1071" w:name="_Toc44229652"/>
      <w:bookmarkStart w:id="1072" w:name="_Toc44229994"/>
      <w:bookmarkStart w:id="1073" w:name="_Toc60828714"/>
      <w:bookmarkStart w:id="1074" w:name="_Toc482257003"/>
      <w:bookmarkStart w:id="1075" w:name="_Toc482266437"/>
      <w:bookmarkStart w:id="1076" w:name="_Toc482380733"/>
      <w:bookmarkStart w:id="1077" w:name="_Toc483299952"/>
      <w:bookmarkStart w:id="1078" w:name="_Toc25667125"/>
      <w:bookmarkStart w:id="1079" w:name="_Toc25736155"/>
      <w:bookmarkStart w:id="1080" w:name="_Toc36966499"/>
      <w:bookmarkStart w:id="1081" w:name="_Toc44229653"/>
      <w:bookmarkStart w:id="1082" w:name="_Toc44229995"/>
      <w:bookmarkStart w:id="1083" w:name="_Toc60828715"/>
      <w:bookmarkStart w:id="1084" w:name="_Toc482257004"/>
      <w:bookmarkStart w:id="1085" w:name="_Toc482266438"/>
      <w:bookmarkStart w:id="1086" w:name="_Toc482380734"/>
      <w:bookmarkStart w:id="1087" w:name="_Toc483299953"/>
      <w:bookmarkStart w:id="1088" w:name="_Toc25667126"/>
      <w:bookmarkStart w:id="1089" w:name="_Toc25736156"/>
      <w:bookmarkStart w:id="1090" w:name="_Toc36966500"/>
      <w:bookmarkStart w:id="1091" w:name="_Toc44229654"/>
      <w:bookmarkStart w:id="1092" w:name="_Toc44229996"/>
      <w:bookmarkStart w:id="1093" w:name="_Toc60828716"/>
      <w:bookmarkStart w:id="1094" w:name="_Toc482257005"/>
      <w:bookmarkStart w:id="1095" w:name="_Toc482266439"/>
      <w:bookmarkStart w:id="1096" w:name="_Toc482380735"/>
      <w:bookmarkStart w:id="1097" w:name="_Toc483299954"/>
      <w:bookmarkStart w:id="1098" w:name="_Toc25667127"/>
      <w:bookmarkStart w:id="1099" w:name="_Toc25736157"/>
      <w:bookmarkStart w:id="1100" w:name="_Toc36966501"/>
      <w:bookmarkStart w:id="1101" w:name="_Toc44229655"/>
      <w:bookmarkStart w:id="1102" w:name="_Toc44229997"/>
      <w:bookmarkStart w:id="1103" w:name="_Toc60828717"/>
      <w:bookmarkStart w:id="1104" w:name="_Toc482257006"/>
      <w:bookmarkStart w:id="1105" w:name="_Toc482266440"/>
      <w:bookmarkStart w:id="1106" w:name="_Toc482380736"/>
      <w:bookmarkStart w:id="1107" w:name="_Toc483299955"/>
      <w:bookmarkStart w:id="1108" w:name="_Toc25667128"/>
      <w:bookmarkStart w:id="1109" w:name="_Toc25736158"/>
      <w:bookmarkStart w:id="1110" w:name="_Toc36966502"/>
      <w:bookmarkStart w:id="1111" w:name="_Toc44229656"/>
      <w:bookmarkStart w:id="1112" w:name="_Toc44229998"/>
      <w:bookmarkStart w:id="1113" w:name="_Toc60828718"/>
      <w:bookmarkStart w:id="1114" w:name="_Toc482257007"/>
      <w:bookmarkStart w:id="1115" w:name="_Toc482266441"/>
      <w:bookmarkStart w:id="1116" w:name="_Toc482380737"/>
      <w:bookmarkStart w:id="1117" w:name="_Toc483299956"/>
      <w:bookmarkStart w:id="1118" w:name="_Toc25667129"/>
      <w:bookmarkStart w:id="1119" w:name="_Toc25736159"/>
      <w:bookmarkStart w:id="1120" w:name="_Toc36966503"/>
      <w:bookmarkStart w:id="1121" w:name="_Toc44229657"/>
      <w:bookmarkStart w:id="1122" w:name="_Toc44229999"/>
      <w:bookmarkStart w:id="1123" w:name="_Toc60828719"/>
      <w:bookmarkStart w:id="1124" w:name="_Toc482257008"/>
      <w:bookmarkStart w:id="1125" w:name="_Toc482266442"/>
      <w:bookmarkStart w:id="1126" w:name="_Toc482380738"/>
      <w:bookmarkStart w:id="1127" w:name="_Toc483299957"/>
      <w:bookmarkStart w:id="1128" w:name="_Toc25667130"/>
      <w:bookmarkStart w:id="1129" w:name="_Toc25736160"/>
      <w:bookmarkStart w:id="1130" w:name="_Toc36966504"/>
      <w:bookmarkStart w:id="1131" w:name="_Toc44229658"/>
      <w:bookmarkStart w:id="1132" w:name="_Toc44230000"/>
      <w:bookmarkStart w:id="1133" w:name="_Toc60828720"/>
      <w:bookmarkStart w:id="1134" w:name="_Toc482257009"/>
      <w:bookmarkStart w:id="1135" w:name="_Toc482266443"/>
      <w:bookmarkStart w:id="1136" w:name="_Toc482380739"/>
      <w:bookmarkStart w:id="1137" w:name="_Toc483299958"/>
      <w:bookmarkStart w:id="1138" w:name="_Toc25667131"/>
      <w:bookmarkStart w:id="1139" w:name="_Toc25736161"/>
      <w:bookmarkStart w:id="1140" w:name="_Toc36966505"/>
      <w:bookmarkStart w:id="1141" w:name="_Toc44229659"/>
      <w:bookmarkStart w:id="1142" w:name="_Toc44230001"/>
      <w:bookmarkStart w:id="1143" w:name="_Toc60828721"/>
      <w:bookmarkStart w:id="1144" w:name="_Toc482257014"/>
      <w:bookmarkStart w:id="1145" w:name="_Toc482266448"/>
      <w:bookmarkStart w:id="1146" w:name="_Toc482380744"/>
      <w:bookmarkStart w:id="1147" w:name="_Toc483299963"/>
      <w:bookmarkStart w:id="1148" w:name="_Toc25667136"/>
      <w:bookmarkStart w:id="1149" w:name="_Toc25736166"/>
      <w:bookmarkStart w:id="1150" w:name="_Toc36966510"/>
      <w:bookmarkStart w:id="1151" w:name="_Toc482257018"/>
      <w:bookmarkStart w:id="1152" w:name="_Toc482266452"/>
      <w:bookmarkStart w:id="1153" w:name="_Toc482380748"/>
      <w:bookmarkStart w:id="1154" w:name="_Toc483299967"/>
      <w:bookmarkStart w:id="1155" w:name="_Toc25667140"/>
      <w:bookmarkStart w:id="1156" w:name="_Toc25736170"/>
      <w:bookmarkStart w:id="1157" w:name="_Toc36966514"/>
      <w:bookmarkStart w:id="1158" w:name="_Toc44229749"/>
      <w:bookmarkStart w:id="1159" w:name="_Toc44230091"/>
      <w:bookmarkStart w:id="1160" w:name="_Toc60828812"/>
      <w:bookmarkStart w:id="1161" w:name="_Toc44229750"/>
      <w:bookmarkStart w:id="1162" w:name="_Toc44230092"/>
      <w:bookmarkStart w:id="1163" w:name="_Toc60828813"/>
      <w:bookmarkStart w:id="1164" w:name="_Toc44229751"/>
      <w:bookmarkStart w:id="1165" w:name="_Toc44230093"/>
      <w:bookmarkStart w:id="1166" w:name="_Toc60828814"/>
      <w:bookmarkStart w:id="1167" w:name="_Toc44229752"/>
      <w:bookmarkStart w:id="1168" w:name="_Toc44230094"/>
      <w:bookmarkStart w:id="1169" w:name="_Toc60828815"/>
      <w:bookmarkStart w:id="1170" w:name="_Toc44229753"/>
      <w:bookmarkStart w:id="1171" w:name="_Toc44230095"/>
      <w:bookmarkStart w:id="1172" w:name="_Toc60828816"/>
      <w:bookmarkStart w:id="1173" w:name="_Toc44229754"/>
      <w:bookmarkStart w:id="1174" w:name="_Toc44230096"/>
      <w:bookmarkStart w:id="1175" w:name="_Toc60828817"/>
      <w:bookmarkStart w:id="1176" w:name="_Toc44229755"/>
      <w:bookmarkStart w:id="1177" w:name="_Toc44230097"/>
      <w:bookmarkStart w:id="1178" w:name="_Toc60828818"/>
      <w:bookmarkStart w:id="1179" w:name="_Toc44229756"/>
      <w:bookmarkStart w:id="1180" w:name="_Toc44230098"/>
      <w:bookmarkStart w:id="1181" w:name="_Toc60828819"/>
      <w:bookmarkStart w:id="1182" w:name="_Toc44229757"/>
      <w:bookmarkStart w:id="1183" w:name="_Toc44230099"/>
      <w:bookmarkStart w:id="1184" w:name="_Toc60828820"/>
      <w:bookmarkStart w:id="1185" w:name="_Toc44229758"/>
      <w:bookmarkStart w:id="1186" w:name="_Toc44230100"/>
      <w:bookmarkStart w:id="1187" w:name="_Toc60828821"/>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r w:rsidRPr="00FC0D93">
        <w:rPr>
          <w:rFonts w:asciiTheme="minorHAnsi" w:hAnsiTheme="minorHAnsi" w:cs="Times New Roman"/>
          <w:color w:val="auto"/>
          <w:sz w:val="22"/>
          <w:szCs w:val="22"/>
        </w:rPr>
        <w:t>Ainsi, les plaignants peuvent soumettre</w:t>
      </w:r>
      <w:r w:rsidR="000539D9" w:rsidRPr="00FC0D93">
        <w:rPr>
          <w:rFonts w:asciiTheme="minorHAnsi" w:hAnsiTheme="minorHAnsi" w:cs="Times New Roman"/>
          <w:color w:val="auto"/>
          <w:sz w:val="22"/>
          <w:szCs w:val="22"/>
        </w:rPr>
        <w:t xml:space="preserve"> leurs plaintes en rencontrant directement l</w:t>
      </w:r>
      <w:r w:rsidR="00193845" w:rsidRPr="00FC0D93">
        <w:rPr>
          <w:rFonts w:asciiTheme="minorHAnsi" w:hAnsiTheme="minorHAnsi" w:cs="Times New Roman"/>
          <w:color w:val="auto"/>
          <w:sz w:val="22"/>
          <w:szCs w:val="22"/>
        </w:rPr>
        <w:t>e Responsable HSSE de l’Entreprise</w:t>
      </w:r>
      <w:r w:rsidR="000539D9" w:rsidRPr="00FC0D93">
        <w:rPr>
          <w:rFonts w:asciiTheme="minorHAnsi" w:hAnsiTheme="minorHAnsi" w:cs="Times New Roman"/>
          <w:color w:val="auto"/>
          <w:sz w:val="22"/>
          <w:szCs w:val="22"/>
        </w:rPr>
        <w:t xml:space="preserve"> ou en utilisant le Mécanisme de Dialogue et de Gestion des Plaintes (MDGP) du projet via :</w:t>
      </w:r>
    </w:p>
    <w:p w14:paraId="15AD428A" w14:textId="77777777" w:rsidR="00BC70F4" w:rsidRPr="00FC0D93" w:rsidRDefault="00BC70F4" w:rsidP="00BC70F4">
      <w:pPr>
        <w:pStyle w:val="Default"/>
        <w:numPr>
          <w:ilvl w:val="0"/>
          <w:numId w:val="44"/>
        </w:numPr>
        <w:jc w:val="both"/>
        <w:rPr>
          <w:rFonts w:asciiTheme="minorHAnsi" w:hAnsiTheme="minorHAnsi" w:cs="Times New Roman"/>
          <w:color w:val="auto"/>
          <w:sz w:val="22"/>
          <w:szCs w:val="22"/>
        </w:rPr>
      </w:pPr>
      <w:r w:rsidRPr="00FC0D93">
        <w:rPr>
          <w:rFonts w:asciiTheme="minorHAnsi" w:hAnsiTheme="minorHAnsi" w:cs="Times New Roman"/>
          <w:color w:val="auto"/>
          <w:sz w:val="22"/>
          <w:szCs w:val="22"/>
        </w:rPr>
        <w:t xml:space="preserve">Les boites </w:t>
      </w:r>
      <w:r w:rsidR="00AE4A18" w:rsidRPr="00FC0D93">
        <w:rPr>
          <w:rFonts w:asciiTheme="minorHAnsi" w:hAnsiTheme="minorHAnsi" w:cs="Times New Roman"/>
          <w:color w:val="auto"/>
          <w:sz w:val="22"/>
          <w:szCs w:val="22"/>
        </w:rPr>
        <w:t>à plaintes placées au niveau de chaque Agent Communautaire</w:t>
      </w:r>
      <w:r w:rsidRPr="00FC0D93">
        <w:rPr>
          <w:rFonts w:asciiTheme="minorHAnsi" w:hAnsiTheme="minorHAnsi" w:cs="Times New Roman"/>
          <w:color w:val="auto"/>
          <w:sz w:val="22"/>
          <w:szCs w:val="22"/>
        </w:rPr>
        <w:t xml:space="preserve"> du MDGP au niveau du village Fontsimaro ;</w:t>
      </w:r>
    </w:p>
    <w:p w14:paraId="32DE5CC5" w14:textId="77777777" w:rsidR="00BC70F4" w:rsidRPr="00FC0D93" w:rsidRDefault="00BC70F4" w:rsidP="00BC70F4">
      <w:pPr>
        <w:pStyle w:val="Default"/>
        <w:numPr>
          <w:ilvl w:val="0"/>
          <w:numId w:val="44"/>
        </w:numPr>
        <w:jc w:val="both"/>
        <w:rPr>
          <w:rFonts w:asciiTheme="minorHAnsi" w:hAnsiTheme="minorHAnsi" w:cs="Times New Roman"/>
          <w:color w:val="auto"/>
          <w:sz w:val="22"/>
          <w:szCs w:val="22"/>
        </w:rPr>
      </w:pPr>
      <w:r w:rsidRPr="00FC0D93">
        <w:rPr>
          <w:rFonts w:asciiTheme="minorHAnsi" w:hAnsiTheme="minorHAnsi" w:cs="Times New Roman"/>
          <w:color w:val="auto"/>
          <w:sz w:val="22"/>
          <w:szCs w:val="22"/>
        </w:rPr>
        <w:t>La ligne verte (Appel ou sms) au « 931 » ;</w:t>
      </w:r>
    </w:p>
    <w:p w14:paraId="1799CF58" w14:textId="77777777" w:rsidR="00BC70F4" w:rsidRPr="00FC0D93" w:rsidRDefault="00BC70F4" w:rsidP="00BC70F4">
      <w:pPr>
        <w:pStyle w:val="Default"/>
        <w:numPr>
          <w:ilvl w:val="0"/>
          <w:numId w:val="44"/>
        </w:numPr>
        <w:jc w:val="both"/>
        <w:rPr>
          <w:rFonts w:asciiTheme="minorHAnsi" w:hAnsiTheme="minorHAnsi" w:cs="Times New Roman"/>
          <w:color w:val="auto"/>
          <w:sz w:val="22"/>
          <w:szCs w:val="22"/>
        </w:rPr>
      </w:pPr>
      <w:r w:rsidRPr="00FC0D93">
        <w:rPr>
          <w:rFonts w:asciiTheme="minorHAnsi" w:hAnsiTheme="minorHAnsi" w:cs="Times New Roman"/>
          <w:color w:val="auto"/>
          <w:sz w:val="22"/>
          <w:szCs w:val="22"/>
        </w:rPr>
        <w:t xml:space="preserve">Lettre formelle envoyée à un </w:t>
      </w:r>
      <w:r w:rsidR="00AE4A18" w:rsidRPr="00FC0D93">
        <w:rPr>
          <w:rFonts w:asciiTheme="minorHAnsi" w:hAnsiTheme="minorHAnsi" w:cs="Times New Roman"/>
          <w:color w:val="auto"/>
          <w:sz w:val="22"/>
          <w:szCs w:val="22"/>
        </w:rPr>
        <w:t>Agent Communautaire</w:t>
      </w:r>
      <w:r w:rsidRPr="00FC0D93">
        <w:rPr>
          <w:rFonts w:asciiTheme="minorHAnsi" w:hAnsiTheme="minorHAnsi" w:cs="Times New Roman"/>
          <w:color w:val="auto"/>
          <w:sz w:val="22"/>
          <w:szCs w:val="22"/>
        </w:rPr>
        <w:t xml:space="preserve"> du MDGP à Fontsimaro</w:t>
      </w:r>
      <w:r w:rsidR="00AE4A18" w:rsidRPr="00FC0D93">
        <w:rPr>
          <w:rFonts w:asciiTheme="minorHAnsi" w:hAnsiTheme="minorHAnsi" w:cs="Times New Roman"/>
          <w:color w:val="auto"/>
          <w:sz w:val="22"/>
          <w:szCs w:val="22"/>
        </w:rPr>
        <w:t xml:space="preserve"> ou à l’UGP ;</w:t>
      </w:r>
    </w:p>
    <w:p w14:paraId="02B40FAB" w14:textId="77777777" w:rsidR="00AE4A18" w:rsidRPr="00FC0D93" w:rsidRDefault="00AE4A18" w:rsidP="00BC70F4">
      <w:pPr>
        <w:pStyle w:val="Default"/>
        <w:numPr>
          <w:ilvl w:val="0"/>
          <w:numId w:val="44"/>
        </w:numPr>
        <w:jc w:val="both"/>
        <w:rPr>
          <w:rFonts w:asciiTheme="minorHAnsi" w:hAnsiTheme="minorHAnsi" w:cs="Times New Roman"/>
          <w:color w:val="auto"/>
          <w:sz w:val="22"/>
          <w:szCs w:val="22"/>
        </w:rPr>
      </w:pPr>
      <w:r w:rsidRPr="00FC0D93">
        <w:rPr>
          <w:rFonts w:asciiTheme="minorHAnsi" w:hAnsiTheme="minorHAnsi" w:cs="Times New Roman"/>
          <w:color w:val="auto"/>
          <w:sz w:val="22"/>
          <w:szCs w:val="22"/>
        </w:rPr>
        <w:t xml:space="preserve">L’e-mail envoyé au Point Focal du MDGP par </w:t>
      </w:r>
      <w:hyperlink r:id="rId26" w:history="1">
        <w:r w:rsidRPr="00FC0D93">
          <w:rPr>
            <w:rStyle w:val="Lienhypertexte"/>
            <w:rFonts w:asciiTheme="minorHAnsi" w:hAnsiTheme="minorHAnsi" w:cs="Times New Roman"/>
            <w:sz w:val="22"/>
            <w:szCs w:val="22"/>
          </w:rPr>
          <w:t>mdgp_mananara@swiofish2.mg</w:t>
        </w:r>
      </w:hyperlink>
      <w:r w:rsidRPr="00FC0D93">
        <w:rPr>
          <w:rFonts w:asciiTheme="minorHAnsi" w:hAnsiTheme="minorHAnsi" w:cs="Times New Roman"/>
          <w:color w:val="auto"/>
          <w:sz w:val="22"/>
          <w:szCs w:val="22"/>
        </w:rPr>
        <w:t>;</w:t>
      </w:r>
    </w:p>
    <w:p w14:paraId="50C9C0CA" w14:textId="77777777" w:rsidR="00AE4A18" w:rsidRPr="00FC0D93" w:rsidRDefault="00AE4A18" w:rsidP="00BC70F4">
      <w:pPr>
        <w:pStyle w:val="Default"/>
        <w:numPr>
          <w:ilvl w:val="0"/>
          <w:numId w:val="44"/>
        </w:numPr>
        <w:jc w:val="both"/>
        <w:rPr>
          <w:rFonts w:asciiTheme="minorHAnsi" w:hAnsiTheme="minorHAnsi" w:cs="Times New Roman"/>
          <w:color w:val="auto"/>
          <w:sz w:val="22"/>
          <w:szCs w:val="22"/>
        </w:rPr>
      </w:pPr>
      <w:r w:rsidRPr="00FC0D93">
        <w:rPr>
          <w:rFonts w:asciiTheme="minorHAnsi" w:hAnsiTheme="minorHAnsi" w:cs="Times New Roman"/>
          <w:color w:val="auto"/>
          <w:sz w:val="22"/>
          <w:szCs w:val="22"/>
        </w:rPr>
        <w:t xml:space="preserve">L’e-mail envoyé à l’UGP par </w:t>
      </w:r>
      <w:hyperlink r:id="rId27" w:history="1">
        <w:r w:rsidRPr="00FC0D93">
          <w:rPr>
            <w:rStyle w:val="Lienhypertexte"/>
            <w:rFonts w:asciiTheme="minorHAnsi" w:hAnsiTheme="minorHAnsi" w:cs="Times New Roman"/>
            <w:sz w:val="22"/>
            <w:szCs w:val="22"/>
          </w:rPr>
          <w:t>mdgp@swiofish2.mg</w:t>
        </w:r>
      </w:hyperlink>
      <w:r w:rsidRPr="00FC0D93">
        <w:rPr>
          <w:rFonts w:asciiTheme="minorHAnsi" w:hAnsiTheme="minorHAnsi" w:cs="Times New Roman"/>
          <w:color w:val="auto"/>
          <w:sz w:val="22"/>
          <w:szCs w:val="22"/>
        </w:rPr>
        <w:t>;</w:t>
      </w:r>
    </w:p>
    <w:p w14:paraId="66F5E747" w14:textId="77777777" w:rsidR="00AE4A18" w:rsidRPr="00FC0D93" w:rsidRDefault="00AE4A18" w:rsidP="00BC70F4">
      <w:pPr>
        <w:pStyle w:val="Default"/>
        <w:numPr>
          <w:ilvl w:val="0"/>
          <w:numId w:val="44"/>
        </w:numPr>
        <w:jc w:val="both"/>
        <w:rPr>
          <w:rFonts w:asciiTheme="minorHAnsi" w:hAnsiTheme="minorHAnsi" w:cs="Times New Roman"/>
          <w:color w:val="auto"/>
          <w:sz w:val="22"/>
          <w:szCs w:val="22"/>
        </w:rPr>
      </w:pPr>
      <w:r w:rsidRPr="00FC0D93">
        <w:rPr>
          <w:rFonts w:asciiTheme="minorHAnsi" w:hAnsiTheme="minorHAnsi" w:cs="Times New Roman"/>
          <w:color w:val="auto"/>
          <w:sz w:val="22"/>
          <w:szCs w:val="22"/>
        </w:rPr>
        <w:t>La réunion communautaire ;</w:t>
      </w:r>
    </w:p>
    <w:p w14:paraId="02B67872" w14:textId="77777777" w:rsidR="00AE4A18" w:rsidRPr="00FC0D93" w:rsidRDefault="00AE4A18" w:rsidP="000539D9">
      <w:pPr>
        <w:pStyle w:val="Default"/>
        <w:numPr>
          <w:ilvl w:val="0"/>
          <w:numId w:val="44"/>
        </w:numPr>
        <w:jc w:val="both"/>
        <w:rPr>
          <w:rFonts w:asciiTheme="minorHAnsi" w:hAnsiTheme="minorHAnsi" w:cs="Times New Roman"/>
          <w:color w:val="auto"/>
          <w:sz w:val="22"/>
          <w:szCs w:val="22"/>
        </w:rPr>
      </w:pPr>
      <w:r w:rsidRPr="00FC0D93">
        <w:rPr>
          <w:rFonts w:asciiTheme="minorHAnsi" w:hAnsiTheme="minorHAnsi" w:cs="Times New Roman"/>
          <w:color w:val="auto"/>
          <w:sz w:val="22"/>
          <w:szCs w:val="22"/>
        </w:rPr>
        <w:t>L’entretien personnel avec un Agent Communautaire du MDGP</w:t>
      </w:r>
    </w:p>
    <w:p w14:paraId="2D37653D" w14:textId="77777777" w:rsidR="000539D9" w:rsidRPr="00FC0D93" w:rsidRDefault="000539D9" w:rsidP="000539D9">
      <w:pPr>
        <w:pStyle w:val="Default"/>
        <w:ind w:left="720"/>
        <w:jc w:val="both"/>
        <w:rPr>
          <w:rFonts w:asciiTheme="minorHAnsi" w:hAnsiTheme="minorHAnsi" w:cs="Times New Roman"/>
          <w:color w:val="auto"/>
          <w:sz w:val="22"/>
          <w:szCs w:val="22"/>
        </w:rPr>
      </w:pPr>
    </w:p>
    <w:p w14:paraId="41339500" w14:textId="77777777" w:rsidR="00193845" w:rsidRPr="00FC0D93" w:rsidRDefault="00193845" w:rsidP="00AE4A18">
      <w:pPr>
        <w:spacing w:line="360" w:lineRule="auto"/>
        <w:jc w:val="both"/>
        <w:rPr>
          <w:rFonts w:asciiTheme="minorHAnsi" w:hAnsiTheme="minorHAnsi"/>
          <w:b/>
          <w:color w:val="000000"/>
          <w:u w:val="single"/>
        </w:rPr>
      </w:pPr>
      <w:r w:rsidRPr="00FC0D93">
        <w:rPr>
          <w:rFonts w:asciiTheme="minorHAnsi" w:hAnsiTheme="minorHAnsi"/>
          <w:b/>
          <w:color w:val="000000"/>
          <w:u w:val="single"/>
        </w:rPr>
        <w:t>Durant la phase des travaux</w:t>
      </w:r>
    </w:p>
    <w:p w14:paraId="72E8088C" w14:textId="77777777" w:rsidR="000539D9" w:rsidRPr="00FC0D93" w:rsidRDefault="000539D9" w:rsidP="000539D9">
      <w:pPr>
        <w:jc w:val="both"/>
        <w:rPr>
          <w:rFonts w:asciiTheme="minorHAnsi" w:hAnsiTheme="minorHAnsi"/>
          <w:color w:val="000000"/>
        </w:rPr>
      </w:pPr>
      <w:r w:rsidRPr="00FC0D93">
        <w:rPr>
          <w:rFonts w:asciiTheme="minorHAnsi" w:hAnsiTheme="minorHAnsi"/>
          <w:color w:val="000000"/>
        </w:rPr>
        <w:t>Les plaintes reçues au niveau du MDGP et qui peuvent être traitées directement par l’entreprise seront transmises au Responsable HSSE de l’Entreprise pour traitement.</w:t>
      </w:r>
    </w:p>
    <w:p w14:paraId="4A9CE41C" w14:textId="77777777" w:rsidR="00193845" w:rsidRPr="00FC0D93" w:rsidRDefault="000539D9" w:rsidP="000539D9">
      <w:pPr>
        <w:jc w:val="both"/>
        <w:rPr>
          <w:rFonts w:asciiTheme="minorHAnsi" w:hAnsiTheme="minorHAnsi"/>
          <w:color w:val="000000"/>
        </w:rPr>
      </w:pPr>
      <w:r w:rsidRPr="00FC0D93">
        <w:rPr>
          <w:rFonts w:asciiTheme="minorHAnsi" w:hAnsiTheme="minorHAnsi"/>
          <w:color w:val="000000"/>
        </w:rPr>
        <w:t>Inversement, l</w:t>
      </w:r>
      <w:r w:rsidR="00193845" w:rsidRPr="00FC0D93">
        <w:rPr>
          <w:rFonts w:asciiTheme="minorHAnsi" w:hAnsiTheme="minorHAnsi"/>
          <w:color w:val="000000"/>
        </w:rPr>
        <w:t xml:space="preserve">es plaintes </w:t>
      </w:r>
      <w:r w:rsidRPr="00FC0D93">
        <w:rPr>
          <w:rFonts w:asciiTheme="minorHAnsi" w:hAnsiTheme="minorHAnsi"/>
          <w:color w:val="000000"/>
        </w:rPr>
        <w:t>reçues par le Responsable HSSE de l’entreprise et qui</w:t>
      </w:r>
      <w:r w:rsidR="00193845" w:rsidRPr="00FC0D93">
        <w:rPr>
          <w:rFonts w:asciiTheme="minorHAnsi" w:hAnsiTheme="minorHAnsi"/>
          <w:color w:val="000000"/>
        </w:rPr>
        <w:t xml:space="preserve"> </w:t>
      </w:r>
      <w:r w:rsidR="008679F0" w:rsidRPr="00FC0D93">
        <w:rPr>
          <w:rFonts w:asciiTheme="minorHAnsi" w:hAnsiTheme="minorHAnsi"/>
          <w:color w:val="000000"/>
        </w:rPr>
        <w:t xml:space="preserve">ne </w:t>
      </w:r>
      <w:r w:rsidR="00193845" w:rsidRPr="00FC0D93">
        <w:rPr>
          <w:rFonts w:asciiTheme="minorHAnsi" w:hAnsiTheme="minorHAnsi"/>
          <w:color w:val="000000"/>
        </w:rPr>
        <w:t xml:space="preserve">peuvent être traitées </w:t>
      </w:r>
      <w:r w:rsidR="008679F0" w:rsidRPr="00FC0D93">
        <w:rPr>
          <w:rFonts w:asciiTheme="minorHAnsi" w:hAnsiTheme="minorHAnsi"/>
          <w:color w:val="000000"/>
        </w:rPr>
        <w:t>par l’Entreprise</w:t>
      </w:r>
      <w:r w:rsidR="00193845" w:rsidRPr="00FC0D93">
        <w:rPr>
          <w:rFonts w:asciiTheme="minorHAnsi" w:hAnsiTheme="minorHAnsi"/>
          <w:color w:val="000000"/>
        </w:rPr>
        <w:t xml:space="preserve"> </w:t>
      </w:r>
      <w:r w:rsidRPr="00FC0D93">
        <w:rPr>
          <w:rFonts w:asciiTheme="minorHAnsi" w:hAnsiTheme="minorHAnsi"/>
          <w:color w:val="000000"/>
        </w:rPr>
        <w:t>sont transmises au</w:t>
      </w:r>
      <w:r w:rsidR="00193845" w:rsidRPr="00FC0D93">
        <w:rPr>
          <w:rFonts w:asciiTheme="minorHAnsi" w:hAnsiTheme="minorHAnsi"/>
          <w:color w:val="000000"/>
        </w:rPr>
        <w:t xml:space="preserve"> Point Focal</w:t>
      </w:r>
      <w:r w:rsidRPr="00FC0D93">
        <w:rPr>
          <w:rFonts w:asciiTheme="minorHAnsi" w:hAnsiTheme="minorHAnsi"/>
          <w:color w:val="000000"/>
        </w:rPr>
        <w:t xml:space="preserve"> du M</w:t>
      </w:r>
      <w:r w:rsidR="008679F0" w:rsidRPr="00FC0D93">
        <w:rPr>
          <w:rFonts w:asciiTheme="minorHAnsi" w:hAnsiTheme="minorHAnsi"/>
          <w:color w:val="000000"/>
        </w:rPr>
        <w:t>DGP pour traitement.</w:t>
      </w:r>
    </w:p>
    <w:p w14:paraId="7FE7ECBF" w14:textId="77777777" w:rsidR="00193845" w:rsidRPr="00FC0D93" w:rsidRDefault="00193845" w:rsidP="00BC70F4">
      <w:pPr>
        <w:pStyle w:val="Default"/>
        <w:jc w:val="both"/>
        <w:rPr>
          <w:rFonts w:asciiTheme="minorHAnsi" w:hAnsiTheme="minorHAnsi" w:cs="Times New Roman"/>
          <w:b/>
          <w:color w:val="auto"/>
          <w:sz w:val="22"/>
          <w:szCs w:val="22"/>
          <w:u w:val="single"/>
        </w:rPr>
      </w:pPr>
      <w:r w:rsidRPr="00FC0D93">
        <w:rPr>
          <w:rFonts w:asciiTheme="minorHAnsi" w:hAnsiTheme="minorHAnsi" w:cs="Times New Roman"/>
          <w:b/>
          <w:color w:val="auto"/>
          <w:sz w:val="22"/>
          <w:szCs w:val="22"/>
          <w:u w:val="single"/>
        </w:rPr>
        <w:t>Durant l’exploitation des infrastructures</w:t>
      </w:r>
    </w:p>
    <w:p w14:paraId="7F724EC6" w14:textId="77777777" w:rsidR="000539D9" w:rsidRPr="00FC0D93" w:rsidRDefault="000539D9" w:rsidP="00BC70F4">
      <w:pPr>
        <w:pStyle w:val="Default"/>
        <w:jc w:val="both"/>
        <w:rPr>
          <w:rFonts w:asciiTheme="minorHAnsi" w:hAnsiTheme="minorHAnsi" w:cs="Times New Roman"/>
          <w:color w:val="auto"/>
          <w:sz w:val="22"/>
          <w:szCs w:val="22"/>
        </w:rPr>
      </w:pPr>
      <w:r w:rsidRPr="00FC0D93">
        <w:rPr>
          <w:rFonts w:asciiTheme="minorHAnsi" w:hAnsiTheme="minorHAnsi" w:cs="Times New Roman"/>
          <w:color w:val="auto"/>
          <w:sz w:val="22"/>
          <w:szCs w:val="22"/>
        </w:rPr>
        <w:t>Les plaintes reçues seront traitées dans le cadre du MDGP</w:t>
      </w:r>
    </w:p>
    <w:p w14:paraId="5F44F7A4" w14:textId="77777777" w:rsidR="000539D9" w:rsidRPr="00FC0D93" w:rsidRDefault="000539D9" w:rsidP="00BC70F4">
      <w:pPr>
        <w:pStyle w:val="Default"/>
        <w:jc w:val="both"/>
        <w:rPr>
          <w:rFonts w:asciiTheme="minorHAnsi" w:hAnsiTheme="minorHAnsi" w:cs="Times New Roman"/>
          <w:color w:val="auto"/>
          <w:sz w:val="22"/>
          <w:szCs w:val="22"/>
        </w:rPr>
      </w:pPr>
    </w:p>
    <w:p w14:paraId="73DD3633" w14:textId="77777777" w:rsidR="000539D9" w:rsidRPr="00FC0D93" w:rsidRDefault="000539D9" w:rsidP="00BC70F4">
      <w:pPr>
        <w:pStyle w:val="Default"/>
        <w:jc w:val="both"/>
        <w:rPr>
          <w:rFonts w:asciiTheme="minorHAnsi" w:hAnsiTheme="minorHAnsi" w:cs="Times New Roman"/>
          <w:color w:val="auto"/>
          <w:sz w:val="22"/>
          <w:szCs w:val="22"/>
        </w:rPr>
      </w:pPr>
      <w:r w:rsidRPr="00FC0D93">
        <w:rPr>
          <w:rFonts w:asciiTheme="minorHAnsi" w:hAnsiTheme="minorHAnsi" w:cs="Times New Roman"/>
          <w:color w:val="auto"/>
          <w:sz w:val="22"/>
          <w:szCs w:val="22"/>
        </w:rPr>
        <w:t>Les rôles et attributions de toutes les parties prenantes concernées sont présentées dans le tableau ci-après :</w:t>
      </w:r>
    </w:p>
    <w:tbl>
      <w:tblPr>
        <w:tblStyle w:val="Grilledutableau"/>
        <w:tblW w:w="9072" w:type="dxa"/>
        <w:tblInd w:w="-5" w:type="dxa"/>
        <w:tblLayout w:type="fixed"/>
        <w:tblLook w:val="04A0" w:firstRow="1" w:lastRow="0" w:firstColumn="1" w:lastColumn="0" w:noHBand="0" w:noVBand="1"/>
      </w:tblPr>
      <w:tblGrid>
        <w:gridCol w:w="2363"/>
        <w:gridCol w:w="2160"/>
        <w:gridCol w:w="4549"/>
      </w:tblGrid>
      <w:tr w:rsidR="000539D9" w:rsidRPr="00FC0D93" w14:paraId="1E2CFABB" w14:textId="77777777" w:rsidTr="008679F0">
        <w:trPr>
          <w:tblHeader/>
        </w:trPr>
        <w:tc>
          <w:tcPr>
            <w:tcW w:w="2363" w:type="dxa"/>
            <w:vAlign w:val="center"/>
          </w:tcPr>
          <w:p w14:paraId="08754AC0" w14:textId="77777777" w:rsidR="000539D9" w:rsidRPr="00FC0D93" w:rsidRDefault="000539D9" w:rsidP="008679F0">
            <w:pPr>
              <w:pStyle w:val="Pardeliste"/>
              <w:tabs>
                <w:tab w:val="left" w:pos="5025"/>
              </w:tabs>
              <w:spacing w:before="240"/>
              <w:ind w:left="0"/>
              <w:jc w:val="center"/>
              <w:rPr>
                <w:rFonts w:asciiTheme="minorHAnsi" w:hAnsiTheme="minorHAnsi" w:cstheme="minorHAnsi"/>
                <w:b/>
              </w:rPr>
            </w:pPr>
            <w:r w:rsidRPr="00FC0D93">
              <w:rPr>
                <w:rFonts w:asciiTheme="minorHAnsi" w:hAnsiTheme="minorHAnsi" w:cstheme="minorHAnsi"/>
                <w:b/>
              </w:rPr>
              <w:t>Intervenant</w:t>
            </w:r>
          </w:p>
        </w:tc>
        <w:tc>
          <w:tcPr>
            <w:tcW w:w="2160" w:type="dxa"/>
            <w:vAlign w:val="center"/>
          </w:tcPr>
          <w:p w14:paraId="16C163EC" w14:textId="77777777" w:rsidR="000539D9" w:rsidRPr="00FC0D93" w:rsidRDefault="000539D9" w:rsidP="008679F0">
            <w:pPr>
              <w:pStyle w:val="Pardeliste"/>
              <w:tabs>
                <w:tab w:val="left" w:pos="5025"/>
              </w:tabs>
              <w:spacing w:before="240"/>
              <w:ind w:left="0"/>
              <w:jc w:val="center"/>
              <w:rPr>
                <w:rFonts w:asciiTheme="minorHAnsi" w:hAnsiTheme="minorHAnsi" w:cstheme="minorHAnsi"/>
                <w:b/>
              </w:rPr>
            </w:pPr>
            <w:r w:rsidRPr="00FC0D93">
              <w:rPr>
                <w:rFonts w:asciiTheme="minorHAnsi" w:hAnsiTheme="minorHAnsi" w:cstheme="minorHAnsi"/>
                <w:b/>
              </w:rPr>
              <w:t>Niveau d’intervention</w:t>
            </w:r>
          </w:p>
        </w:tc>
        <w:tc>
          <w:tcPr>
            <w:tcW w:w="4549" w:type="dxa"/>
            <w:vAlign w:val="center"/>
          </w:tcPr>
          <w:p w14:paraId="142302BE" w14:textId="77777777" w:rsidR="000539D9" w:rsidRPr="00FC0D93" w:rsidRDefault="000539D9" w:rsidP="008679F0">
            <w:pPr>
              <w:pStyle w:val="Pardeliste"/>
              <w:tabs>
                <w:tab w:val="left" w:pos="5025"/>
              </w:tabs>
              <w:spacing w:before="240"/>
              <w:ind w:left="0"/>
              <w:jc w:val="center"/>
              <w:rPr>
                <w:rFonts w:asciiTheme="minorHAnsi" w:hAnsiTheme="minorHAnsi" w:cstheme="minorHAnsi"/>
                <w:b/>
              </w:rPr>
            </w:pPr>
            <w:r w:rsidRPr="00FC0D93">
              <w:rPr>
                <w:rFonts w:asciiTheme="minorHAnsi" w:hAnsiTheme="minorHAnsi" w:cstheme="minorHAnsi"/>
                <w:b/>
              </w:rPr>
              <w:t>Rôles</w:t>
            </w:r>
          </w:p>
        </w:tc>
      </w:tr>
      <w:tr w:rsidR="000539D9" w:rsidRPr="00FC0D93" w14:paraId="0E280171" w14:textId="77777777" w:rsidTr="008679F0">
        <w:tc>
          <w:tcPr>
            <w:tcW w:w="2363" w:type="dxa"/>
          </w:tcPr>
          <w:p w14:paraId="3E9BAB41" w14:textId="77777777" w:rsidR="000539D9" w:rsidRPr="00FC0D93" w:rsidRDefault="000539D9" w:rsidP="008679F0">
            <w:pPr>
              <w:tabs>
                <w:tab w:val="left" w:pos="5025"/>
              </w:tabs>
              <w:rPr>
                <w:rFonts w:asciiTheme="minorHAnsi" w:hAnsiTheme="minorHAnsi" w:cstheme="minorHAnsi"/>
              </w:rPr>
            </w:pPr>
            <w:r w:rsidRPr="00FC0D93">
              <w:rPr>
                <w:rFonts w:asciiTheme="minorHAnsi" w:hAnsiTheme="minorHAnsi" w:cstheme="minorHAnsi"/>
              </w:rPr>
              <w:t>Responsable Environnemental et Social (RES),</w:t>
            </w:r>
          </w:p>
        </w:tc>
        <w:tc>
          <w:tcPr>
            <w:tcW w:w="2160" w:type="dxa"/>
          </w:tcPr>
          <w:p w14:paraId="7505B5DA" w14:textId="77777777" w:rsidR="000539D9" w:rsidRPr="00FC0D93" w:rsidRDefault="000539D9" w:rsidP="008679F0">
            <w:pPr>
              <w:tabs>
                <w:tab w:val="left" w:pos="5025"/>
              </w:tabs>
              <w:jc w:val="center"/>
              <w:rPr>
                <w:rFonts w:asciiTheme="minorHAnsi" w:hAnsiTheme="minorHAnsi" w:cstheme="minorHAnsi"/>
              </w:rPr>
            </w:pPr>
            <w:r w:rsidRPr="00FC0D93">
              <w:rPr>
                <w:rFonts w:asciiTheme="minorHAnsi" w:hAnsiTheme="minorHAnsi" w:cstheme="minorHAnsi"/>
              </w:rPr>
              <w:t>National</w:t>
            </w:r>
          </w:p>
        </w:tc>
        <w:tc>
          <w:tcPr>
            <w:tcW w:w="4549" w:type="dxa"/>
          </w:tcPr>
          <w:p w14:paraId="771E52D8" w14:textId="77777777" w:rsidR="000539D9" w:rsidRPr="00FC0D93" w:rsidRDefault="000539D9" w:rsidP="00A934CA">
            <w:pPr>
              <w:pStyle w:val="Pardeliste"/>
              <w:numPr>
                <w:ilvl w:val="0"/>
                <w:numId w:val="49"/>
              </w:numPr>
              <w:tabs>
                <w:tab w:val="left" w:pos="5025"/>
              </w:tabs>
              <w:spacing w:after="200" w:line="276" w:lineRule="auto"/>
              <w:jc w:val="left"/>
              <w:rPr>
                <w:rFonts w:asciiTheme="minorHAnsi" w:hAnsiTheme="minorHAnsi" w:cstheme="minorHAnsi"/>
              </w:rPr>
            </w:pPr>
            <w:r w:rsidRPr="00FC0D93">
              <w:rPr>
                <w:rFonts w:asciiTheme="minorHAnsi" w:hAnsiTheme="minorHAnsi" w:cstheme="minorHAnsi"/>
              </w:rPr>
              <w:t>Assurer le respect du principe de traitement des plaintes dans le cadre du projet ;</w:t>
            </w:r>
          </w:p>
          <w:p w14:paraId="615D22FA" w14:textId="77777777" w:rsidR="000539D9" w:rsidRPr="00FC0D93" w:rsidRDefault="000539D9" w:rsidP="00A934CA">
            <w:pPr>
              <w:pStyle w:val="Pardeliste"/>
              <w:numPr>
                <w:ilvl w:val="0"/>
                <w:numId w:val="49"/>
              </w:numPr>
              <w:tabs>
                <w:tab w:val="left" w:pos="5025"/>
              </w:tabs>
              <w:spacing w:after="200" w:line="276" w:lineRule="auto"/>
              <w:jc w:val="left"/>
              <w:rPr>
                <w:rFonts w:asciiTheme="minorHAnsi" w:hAnsiTheme="minorHAnsi" w:cstheme="minorHAnsi"/>
              </w:rPr>
            </w:pPr>
            <w:r w:rsidRPr="00FC0D93">
              <w:rPr>
                <w:rFonts w:asciiTheme="minorHAnsi" w:hAnsiTheme="minorHAnsi" w:cstheme="minorHAnsi"/>
              </w:rPr>
              <w:t>Recevoir et traiter les plaintes plus complexe ;</w:t>
            </w:r>
          </w:p>
          <w:p w14:paraId="4D13AA0F" w14:textId="77777777" w:rsidR="000539D9" w:rsidRPr="00FC0D93" w:rsidRDefault="000539D9" w:rsidP="000539D9">
            <w:pPr>
              <w:pStyle w:val="Pardeliste"/>
              <w:tabs>
                <w:tab w:val="left" w:pos="5025"/>
              </w:tabs>
              <w:spacing w:after="200" w:line="276" w:lineRule="auto"/>
              <w:ind w:left="360"/>
              <w:jc w:val="left"/>
              <w:rPr>
                <w:rFonts w:asciiTheme="minorHAnsi" w:hAnsiTheme="minorHAnsi" w:cstheme="minorHAnsi"/>
              </w:rPr>
            </w:pPr>
          </w:p>
          <w:p w14:paraId="066FE81B" w14:textId="77777777" w:rsidR="000539D9" w:rsidRPr="00FC0D93" w:rsidRDefault="000539D9" w:rsidP="00A934CA">
            <w:pPr>
              <w:pStyle w:val="Pardeliste"/>
              <w:numPr>
                <w:ilvl w:val="0"/>
                <w:numId w:val="49"/>
              </w:numPr>
              <w:tabs>
                <w:tab w:val="left" w:pos="5025"/>
              </w:tabs>
              <w:spacing w:after="200" w:line="276" w:lineRule="auto"/>
              <w:jc w:val="left"/>
              <w:rPr>
                <w:rFonts w:asciiTheme="minorHAnsi" w:hAnsiTheme="minorHAnsi" w:cstheme="minorHAnsi"/>
              </w:rPr>
            </w:pPr>
            <w:r w:rsidRPr="00FC0D93">
              <w:rPr>
                <w:rFonts w:asciiTheme="minorHAnsi" w:hAnsiTheme="minorHAnsi" w:cstheme="minorHAnsi"/>
              </w:rPr>
              <w:t>Intervenir dans la résolution des plaintes.</w:t>
            </w:r>
          </w:p>
        </w:tc>
      </w:tr>
      <w:tr w:rsidR="008679F0" w:rsidRPr="00FC0D93" w14:paraId="2A8F0184" w14:textId="77777777" w:rsidTr="008679F0">
        <w:tc>
          <w:tcPr>
            <w:tcW w:w="2363" w:type="dxa"/>
          </w:tcPr>
          <w:p w14:paraId="2FCC1748" w14:textId="77777777" w:rsidR="008679F0" w:rsidRPr="00FC0D93" w:rsidRDefault="008679F0" w:rsidP="008679F0">
            <w:pPr>
              <w:tabs>
                <w:tab w:val="left" w:pos="5025"/>
              </w:tabs>
              <w:rPr>
                <w:rFonts w:asciiTheme="minorHAnsi" w:hAnsiTheme="minorHAnsi" w:cstheme="minorHAnsi"/>
              </w:rPr>
            </w:pPr>
            <w:r w:rsidRPr="00FC0D93">
              <w:rPr>
                <w:rFonts w:asciiTheme="minorHAnsi" w:hAnsiTheme="minorHAnsi" w:cstheme="minorHAnsi"/>
              </w:rPr>
              <w:t>Point Focal (PF)</w:t>
            </w:r>
          </w:p>
        </w:tc>
        <w:tc>
          <w:tcPr>
            <w:tcW w:w="2160" w:type="dxa"/>
          </w:tcPr>
          <w:p w14:paraId="43A5E6B8" w14:textId="77777777" w:rsidR="008679F0" w:rsidRPr="00FC0D93" w:rsidRDefault="008679F0" w:rsidP="008679F0">
            <w:pPr>
              <w:tabs>
                <w:tab w:val="left" w:pos="5025"/>
              </w:tabs>
              <w:jc w:val="center"/>
              <w:rPr>
                <w:rFonts w:asciiTheme="minorHAnsi" w:hAnsiTheme="minorHAnsi" w:cstheme="minorHAnsi"/>
              </w:rPr>
            </w:pPr>
            <w:r w:rsidRPr="00FC0D93">
              <w:rPr>
                <w:rFonts w:asciiTheme="minorHAnsi" w:hAnsiTheme="minorHAnsi" w:cstheme="minorHAnsi"/>
              </w:rPr>
              <w:t>District</w:t>
            </w:r>
          </w:p>
        </w:tc>
        <w:tc>
          <w:tcPr>
            <w:tcW w:w="4549" w:type="dxa"/>
          </w:tcPr>
          <w:p w14:paraId="4E90F836" w14:textId="77777777" w:rsidR="008679F0" w:rsidRPr="00FC0D93" w:rsidRDefault="008679F0" w:rsidP="00A934CA">
            <w:pPr>
              <w:pStyle w:val="Pardeliste"/>
              <w:numPr>
                <w:ilvl w:val="0"/>
                <w:numId w:val="50"/>
              </w:numPr>
              <w:tabs>
                <w:tab w:val="left" w:pos="5025"/>
              </w:tabs>
              <w:spacing w:after="200" w:line="276" w:lineRule="auto"/>
              <w:rPr>
                <w:rFonts w:asciiTheme="minorHAnsi" w:hAnsiTheme="minorHAnsi" w:cstheme="minorHAnsi"/>
              </w:rPr>
            </w:pPr>
          </w:p>
        </w:tc>
      </w:tr>
      <w:tr w:rsidR="000539D9" w:rsidRPr="00FC0D93" w14:paraId="059E2A4E" w14:textId="77777777" w:rsidTr="008679F0">
        <w:tc>
          <w:tcPr>
            <w:tcW w:w="2363" w:type="dxa"/>
          </w:tcPr>
          <w:p w14:paraId="4B39ECE2" w14:textId="77777777" w:rsidR="000539D9" w:rsidRPr="00FC0D93" w:rsidRDefault="000539D9" w:rsidP="008679F0">
            <w:pPr>
              <w:tabs>
                <w:tab w:val="left" w:pos="5025"/>
              </w:tabs>
              <w:rPr>
                <w:rFonts w:asciiTheme="minorHAnsi" w:hAnsiTheme="minorHAnsi" w:cstheme="minorHAnsi"/>
              </w:rPr>
            </w:pPr>
            <w:r w:rsidRPr="00FC0D93">
              <w:rPr>
                <w:rFonts w:asciiTheme="minorHAnsi" w:hAnsiTheme="minorHAnsi" w:cstheme="minorHAnsi"/>
              </w:rPr>
              <w:t xml:space="preserve">Responsable HSSE </w:t>
            </w:r>
          </w:p>
        </w:tc>
        <w:tc>
          <w:tcPr>
            <w:tcW w:w="2160" w:type="dxa"/>
          </w:tcPr>
          <w:p w14:paraId="08418255" w14:textId="77777777" w:rsidR="000539D9" w:rsidRPr="00FC0D93" w:rsidRDefault="000539D9" w:rsidP="008679F0">
            <w:pPr>
              <w:tabs>
                <w:tab w:val="left" w:pos="5025"/>
              </w:tabs>
              <w:jc w:val="center"/>
              <w:rPr>
                <w:rFonts w:asciiTheme="minorHAnsi" w:hAnsiTheme="minorHAnsi" w:cstheme="minorHAnsi"/>
              </w:rPr>
            </w:pPr>
            <w:r w:rsidRPr="00FC0D93">
              <w:rPr>
                <w:rFonts w:asciiTheme="minorHAnsi" w:hAnsiTheme="minorHAnsi" w:cstheme="minorHAnsi"/>
              </w:rPr>
              <w:t>Local (Chantier)</w:t>
            </w:r>
          </w:p>
        </w:tc>
        <w:tc>
          <w:tcPr>
            <w:tcW w:w="4549" w:type="dxa"/>
          </w:tcPr>
          <w:p w14:paraId="54319D64" w14:textId="77777777" w:rsidR="000539D9" w:rsidRPr="00FC0D93" w:rsidRDefault="000539D9" w:rsidP="00A934CA">
            <w:pPr>
              <w:pStyle w:val="Pardeliste"/>
              <w:numPr>
                <w:ilvl w:val="0"/>
                <w:numId w:val="50"/>
              </w:numPr>
              <w:tabs>
                <w:tab w:val="left" w:pos="5025"/>
              </w:tabs>
              <w:spacing w:after="200" w:line="276" w:lineRule="auto"/>
              <w:jc w:val="left"/>
              <w:rPr>
                <w:rFonts w:asciiTheme="minorHAnsi" w:hAnsiTheme="minorHAnsi" w:cstheme="minorHAnsi"/>
              </w:rPr>
            </w:pPr>
            <w:r w:rsidRPr="00FC0D93">
              <w:rPr>
                <w:rFonts w:asciiTheme="minorHAnsi" w:hAnsiTheme="minorHAnsi" w:cstheme="minorHAnsi"/>
              </w:rPr>
              <w:t xml:space="preserve">Traiter les plaintes qui peuvent être traitées au niveau de l’Entreprise ; </w:t>
            </w:r>
          </w:p>
          <w:p w14:paraId="0E6FED1B" w14:textId="77777777" w:rsidR="000539D9" w:rsidRPr="00FC0D93" w:rsidRDefault="000539D9" w:rsidP="00A934CA">
            <w:pPr>
              <w:pStyle w:val="Pardeliste"/>
              <w:numPr>
                <w:ilvl w:val="0"/>
                <w:numId w:val="50"/>
              </w:numPr>
              <w:tabs>
                <w:tab w:val="left" w:pos="5025"/>
              </w:tabs>
              <w:spacing w:after="200" w:line="276" w:lineRule="auto"/>
              <w:jc w:val="left"/>
              <w:rPr>
                <w:rFonts w:asciiTheme="minorHAnsi" w:hAnsiTheme="minorHAnsi" w:cstheme="minorHAnsi"/>
              </w:rPr>
            </w:pPr>
            <w:r w:rsidRPr="00FC0D93">
              <w:rPr>
                <w:rFonts w:asciiTheme="minorHAnsi" w:hAnsiTheme="minorHAnsi" w:cstheme="minorHAnsi"/>
              </w:rPr>
              <w:t xml:space="preserve">Transmettre les plaintes vers le </w:t>
            </w:r>
            <w:r w:rsidR="008679F0" w:rsidRPr="00FC0D93">
              <w:rPr>
                <w:rFonts w:asciiTheme="minorHAnsi" w:hAnsiTheme="minorHAnsi" w:cstheme="minorHAnsi"/>
              </w:rPr>
              <w:t>PF</w:t>
            </w:r>
            <w:r w:rsidRPr="00FC0D93">
              <w:rPr>
                <w:rFonts w:asciiTheme="minorHAnsi" w:hAnsiTheme="minorHAnsi" w:cstheme="minorHAnsi"/>
              </w:rPr>
              <w:t xml:space="preserve"> en cas de plaintes </w:t>
            </w:r>
            <w:r w:rsidR="008679F0" w:rsidRPr="00FC0D93">
              <w:rPr>
                <w:rFonts w:asciiTheme="minorHAnsi" w:hAnsiTheme="minorHAnsi" w:cstheme="minorHAnsi"/>
              </w:rPr>
              <w:t>qui ne peuvent être traitées au niveau de l’entreprise</w:t>
            </w:r>
            <w:r w:rsidRPr="00FC0D93">
              <w:rPr>
                <w:rFonts w:asciiTheme="minorHAnsi" w:hAnsiTheme="minorHAnsi" w:cstheme="minorHAnsi"/>
              </w:rPr>
              <w:t xml:space="preserve"> ; </w:t>
            </w:r>
          </w:p>
          <w:p w14:paraId="76E7EE3C" w14:textId="77777777" w:rsidR="000539D9" w:rsidRPr="00FC0D93" w:rsidRDefault="000539D9" w:rsidP="00A934CA">
            <w:pPr>
              <w:pStyle w:val="Pardeliste"/>
              <w:numPr>
                <w:ilvl w:val="0"/>
                <w:numId w:val="50"/>
              </w:numPr>
              <w:tabs>
                <w:tab w:val="left" w:pos="5025"/>
              </w:tabs>
              <w:spacing w:after="200" w:line="276" w:lineRule="auto"/>
              <w:jc w:val="left"/>
              <w:rPr>
                <w:rFonts w:asciiTheme="minorHAnsi" w:hAnsiTheme="minorHAnsi" w:cstheme="minorHAnsi"/>
              </w:rPr>
            </w:pPr>
            <w:r w:rsidRPr="00FC0D93">
              <w:rPr>
                <w:rFonts w:asciiTheme="minorHAnsi" w:hAnsiTheme="minorHAnsi" w:cstheme="minorHAnsi"/>
              </w:rPr>
              <w:t>Rassembler, examiner et traiter de manière objective les informations disponibles sur l’objet de la plainte ;</w:t>
            </w:r>
          </w:p>
          <w:p w14:paraId="3AAB744D" w14:textId="77777777" w:rsidR="000539D9" w:rsidRPr="00FC0D93" w:rsidRDefault="000539D9" w:rsidP="00A934CA">
            <w:pPr>
              <w:pStyle w:val="Pardeliste"/>
              <w:numPr>
                <w:ilvl w:val="0"/>
                <w:numId w:val="50"/>
              </w:numPr>
              <w:tabs>
                <w:tab w:val="left" w:pos="5025"/>
              </w:tabs>
              <w:spacing w:after="200" w:line="276" w:lineRule="auto"/>
              <w:jc w:val="left"/>
              <w:rPr>
                <w:rFonts w:asciiTheme="minorHAnsi" w:hAnsiTheme="minorHAnsi" w:cstheme="minorHAnsi"/>
              </w:rPr>
            </w:pPr>
            <w:r w:rsidRPr="00FC0D93">
              <w:rPr>
                <w:rFonts w:asciiTheme="minorHAnsi" w:hAnsiTheme="minorHAnsi" w:cstheme="minorHAnsi"/>
              </w:rPr>
              <w:t>Rédiger les réponses destinées aux plaignants ;</w:t>
            </w:r>
          </w:p>
          <w:p w14:paraId="5E99753A" w14:textId="77777777" w:rsidR="000539D9" w:rsidRPr="00FC0D93" w:rsidRDefault="000539D9" w:rsidP="00A934CA">
            <w:pPr>
              <w:pStyle w:val="Pardeliste"/>
              <w:numPr>
                <w:ilvl w:val="0"/>
                <w:numId w:val="50"/>
              </w:numPr>
              <w:tabs>
                <w:tab w:val="left" w:pos="5025"/>
              </w:tabs>
              <w:spacing w:after="200" w:line="276" w:lineRule="auto"/>
              <w:jc w:val="left"/>
              <w:rPr>
                <w:rFonts w:asciiTheme="minorHAnsi" w:hAnsiTheme="minorHAnsi" w:cstheme="minorHAnsi"/>
              </w:rPr>
            </w:pPr>
            <w:r w:rsidRPr="00FC0D93">
              <w:rPr>
                <w:rFonts w:asciiTheme="minorHAnsi" w:hAnsiTheme="minorHAnsi" w:cstheme="minorHAnsi"/>
              </w:rPr>
              <w:t>Rédiger un rapport mensuel à transmette au RES ;</w:t>
            </w:r>
          </w:p>
          <w:p w14:paraId="4033284F" w14:textId="77777777" w:rsidR="000539D9" w:rsidRPr="00FC0D93" w:rsidRDefault="000539D9" w:rsidP="00A934CA">
            <w:pPr>
              <w:pStyle w:val="Pardeliste"/>
              <w:numPr>
                <w:ilvl w:val="0"/>
                <w:numId w:val="50"/>
              </w:numPr>
              <w:tabs>
                <w:tab w:val="left" w:pos="5025"/>
              </w:tabs>
              <w:spacing w:after="200" w:line="276" w:lineRule="auto"/>
              <w:jc w:val="left"/>
              <w:rPr>
                <w:rFonts w:asciiTheme="minorHAnsi" w:hAnsiTheme="minorHAnsi" w:cstheme="minorHAnsi"/>
              </w:rPr>
            </w:pPr>
            <w:r w:rsidRPr="00FC0D93">
              <w:rPr>
                <w:rFonts w:asciiTheme="minorHAnsi" w:hAnsiTheme="minorHAnsi" w:cstheme="minorHAnsi"/>
              </w:rPr>
              <w:t>Organiser des réunions en cas de nécessité.</w:t>
            </w:r>
          </w:p>
        </w:tc>
      </w:tr>
      <w:tr w:rsidR="000539D9" w:rsidRPr="00FC0D93" w14:paraId="3E84879F" w14:textId="77777777" w:rsidTr="008679F0">
        <w:tc>
          <w:tcPr>
            <w:tcW w:w="2363" w:type="dxa"/>
          </w:tcPr>
          <w:p w14:paraId="1FC9B061" w14:textId="77777777" w:rsidR="000539D9" w:rsidRPr="00FC0D93" w:rsidRDefault="008679F0" w:rsidP="008679F0">
            <w:pPr>
              <w:tabs>
                <w:tab w:val="left" w:pos="5025"/>
              </w:tabs>
              <w:rPr>
                <w:rFonts w:asciiTheme="minorHAnsi" w:hAnsiTheme="minorHAnsi" w:cstheme="minorHAnsi"/>
              </w:rPr>
            </w:pPr>
            <w:r w:rsidRPr="00FC0D93">
              <w:rPr>
                <w:rFonts w:asciiTheme="minorHAnsi" w:hAnsiTheme="minorHAnsi" w:cstheme="minorHAnsi"/>
              </w:rPr>
              <w:t xml:space="preserve">Agent Communautaire (Chef fokontany, Président des associations de pêcheur, Président des associations de Femmes, </w:t>
            </w:r>
          </w:p>
        </w:tc>
        <w:tc>
          <w:tcPr>
            <w:tcW w:w="2160" w:type="dxa"/>
          </w:tcPr>
          <w:p w14:paraId="17803C01" w14:textId="77777777" w:rsidR="000539D9" w:rsidRPr="00FC0D93" w:rsidRDefault="000539D9" w:rsidP="008679F0">
            <w:pPr>
              <w:tabs>
                <w:tab w:val="left" w:pos="5025"/>
              </w:tabs>
              <w:jc w:val="center"/>
              <w:rPr>
                <w:rFonts w:asciiTheme="minorHAnsi" w:hAnsiTheme="minorHAnsi" w:cstheme="minorHAnsi"/>
              </w:rPr>
            </w:pPr>
            <w:r w:rsidRPr="00FC0D93">
              <w:rPr>
                <w:rFonts w:asciiTheme="minorHAnsi" w:hAnsiTheme="minorHAnsi" w:cstheme="minorHAnsi"/>
              </w:rPr>
              <w:t>Local (</w:t>
            </w:r>
            <w:r w:rsidR="008679F0" w:rsidRPr="00FC0D93">
              <w:rPr>
                <w:rFonts w:asciiTheme="minorHAnsi" w:hAnsiTheme="minorHAnsi" w:cstheme="minorHAnsi"/>
              </w:rPr>
              <w:t>Fokontany, Village</w:t>
            </w:r>
            <w:r w:rsidRPr="00FC0D93">
              <w:rPr>
                <w:rFonts w:asciiTheme="minorHAnsi" w:hAnsiTheme="minorHAnsi" w:cstheme="minorHAnsi"/>
              </w:rPr>
              <w:t>)</w:t>
            </w:r>
          </w:p>
        </w:tc>
        <w:tc>
          <w:tcPr>
            <w:tcW w:w="4549" w:type="dxa"/>
          </w:tcPr>
          <w:p w14:paraId="2D8A9FC5" w14:textId="77777777" w:rsidR="008679F0" w:rsidRPr="00FC0D93" w:rsidRDefault="008679F0" w:rsidP="00A934CA">
            <w:pPr>
              <w:pStyle w:val="Pardeliste"/>
              <w:numPr>
                <w:ilvl w:val="0"/>
                <w:numId w:val="50"/>
              </w:numPr>
              <w:tabs>
                <w:tab w:val="left" w:pos="5025"/>
              </w:tabs>
              <w:spacing w:after="200" w:line="276" w:lineRule="auto"/>
              <w:jc w:val="left"/>
              <w:rPr>
                <w:rFonts w:asciiTheme="minorHAnsi" w:hAnsiTheme="minorHAnsi" w:cstheme="minorHAnsi"/>
              </w:rPr>
            </w:pPr>
            <w:r w:rsidRPr="00FC0D93">
              <w:rPr>
                <w:rFonts w:asciiTheme="minorHAnsi" w:hAnsiTheme="minorHAnsi" w:cstheme="minorHAnsi"/>
              </w:rPr>
              <w:t>Recevoir les personnes n’ayant pas les possibilités d’expédier leurs plaintes ;</w:t>
            </w:r>
          </w:p>
          <w:p w14:paraId="3A202541" w14:textId="77777777" w:rsidR="008679F0" w:rsidRPr="00FC0D93" w:rsidRDefault="008679F0" w:rsidP="00A934CA">
            <w:pPr>
              <w:pStyle w:val="Pardeliste"/>
              <w:numPr>
                <w:ilvl w:val="0"/>
                <w:numId w:val="50"/>
              </w:numPr>
              <w:tabs>
                <w:tab w:val="left" w:pos="5025"/>
              </w:tabs>
              <w:spacing w:after="200" w:line="276" w:lineRule="auto"/>
              <w:jc w:val="left"/>
              <w:rPr>
                <w:rFonts w:asciiTheme="minorHAnsi" w:hAnsiTheme="minorHAnsi" w:cstheme="minorHAnsi"/>
              </w:rPr>
            </w:pPr>
            <w:r w:rsidRPr="00FC0D93">
              <w:rPr>
                <w:rFonts w:asciiTheme="minorHAnsi" w:hAnsiTheme="minorHAnsi" w:cstheme="minorHAnsi"/>
              </w:rPr>
              <w:t>Transcrire dans la fiche de plainte, les plaintes verbales et celles formulées au niveau de procès-verbal des réunions communautaires ;</w:t>
            </w:r>
          </w:p>
          <w:p w14:paraId="7E41FC89" w14:textId="77777777" w:rsidR="008679F0" w:rsidRPr="00FC0D93" w:rsidRDefault="008679F0" w:rsidP="00A934CA">
            <w:pPr>
              <w:pStyle w:val="Pardeliste"/>
              <w:numPr>
                <w:ilvl w:val="0"/>
                <w:numId w:val="50"/>
              </w:numPr>
              <w:tabs>
                <w:tab w:val="left" w:pos="5025"/>
              </w:tabs>
              <w:spacing w:after="200" w:line="276" w:lineRule="auto"/>
              <w:jc w:val="left"/>
              <w:rPr>
                <w:rFonts w:asciiTheme="minorHAnsi" w:hAnsiTheme="minorHAnsi" w:cstheme="minorHAnsi"/>
              </w:rPr>
            </w:pPr>
            <w:r w:rsidRPr="00FC0D93">
              <w:rPr>
                <w:rFonts w:asciiTheme="minorHAnsi" w:hAnsiTheme="minorHAnsi" w:cstheme="minorHAnsi"/>
              </w:rPr>
              <w:t>Traiter les plaintes qui les concernent et qui peuvent être traitées à leur niveau ;</w:t>
            </w:r>
          </w:p>
          <w:p w14:paraId="44821060" w14:textId="77777777" w:rsidR="008679F0" w:rsidRPr="00FC0D93" w:rsidRDefault="008679F0" w:rsidP="00A934CA">
            <w:pPr>
              <w:pStyle w:val="Pardeliste"/>
              <w:numPr>
                <w:ilvl w:val="0"/>
                <w:numId w:val="50"/>
              </w:numPr>
              <w:tabs>
                <w:tab w:val="left" w:pos="5025"/>
              </w:tabs>
              <w:spacing w:after="200" w:line="276" w:lineRule="auto"/>
              <w:jc w:val="left"/>
              <w:rPr>
                <w:rFonts w:asciiTheme="minorHAnsi" w:hAnsiTheme="minorHAnsi" w:cstheme="minorHAnsi"/>
              </w:rPr>
            </w:pPr>
            <w:r w:rsidRPr="00FC0D93">
              <w:rPr>
                <w:rFonts w:asciiTheme="minorHAnsi" w:hAnsiTheme="minorHAnsi" w:cstheme="minorHAnsi"/>
              </w:rPr>
              <w:t xml:space="preserve">Expédier les plaintes vers le PF ; </w:t>
            </w:r>
          </w:p>
          <w:p w14:paraId="4CBB0F69" w14:textId="77777777" w:rsidR="008679F0" w:rsidRPr="00FC0D93" w:rsidRDefault="008679F0" w:rsidP="00A934CA">
            <w:pPr>
              <w:pStyle w:val="Pardeliste"/>
              <w:numPr>
                <w:ilvl w:val="0"/>
                <w:numId w:val="50"/>
              </w:numPr>
              <w:tabs>
                <w:tab w:val="left" w:pos="5025"/>
              </w:tabs>
              <w:spacing w:after="200" w:line="276" w:lineRule="auto"/>
              <w:jc w:val="left"/>
              <w:rPr>
                <w:rFonts w:asciiTheme="minorHAnsi" w:hAnsiTheme="minorHAnsi" w:cstheme="minorHAnsi"/>
              </w:rPr>
            </w:pPr>
            <w:r w:rsidRPr="00FC0D93">
              <w:rPr>
                <w:rFonts w:asciiTheme="minorHAnsi" w:hAnsiTheme="minorHAnsi" w:cstheme="minorHAnsi"/>
              </w:rPr>
              <w:t>Recevoir les solutions trouvées aux plaintes et les diffuser aux plaignants ;</w:t>
            </w:r>
          </w:p>
          <w:p w14:paraId="3F4B157F" w14:textId="77777777" w:rsidR="000539D9" w:rsidRPr="00FC0D93" w:rsidRDefault="008679F0" w:rsidP="00A934CA">
            <w:pPr>
              <w:pStyle w:val="Pardeliste"/>
              <w:numPr>
                <w:ilvl w:val="0"/>
                <w:numId w:val="50"/>
              </w:numPr>
              <w:tabs>
                <w:tab w:val="left" w:pos="5025"/>
              </w:tabs>
              <w:spacing w:after="200" w:line="276" w:lineRule="auto"/>
              <w:jc w:val="left"/>
              <w:rPr>
                <w:rFonts w:asciiTheme="minorHAnsi" w:hAnsiTheme="minorHAnsi" w:cstheme="minorHAnsi"/>
              </w:rPr>
            </w:pPr>
            <w:r w:rsidRPr="00FC0D93">
              <w:rPr>
                <w:rFonts w:asciiTheme="minorHAnsi" w:hAnsiTheme="minorHAnsi" w:cstheme="minorHAnsi"/>
              </w:rPr>
              <w:t>Mener des enquêtes en collaboration avec le PF.</w:t>
            </w:r>
          </w:p>
        </w:tc>
      </w:tr>
    </w:tbl>
    <w:p w14:paraId="7D53BA78" w14:textId="77777777" w:rsidR="000539D9" w:rsidRPr="00FC0D93" w:rsidRDefault="000539D9" w:rsidP="00BC70F4">
      <w:pPr>
        <w:pStyle w:val="Default"/>
        <w:jc w:val="both"/>
        <w:rPr>
          <w:rFonts w:asciiTheme="minorHAnsi" w:hAnsiTheme="minorHAnsi" w:cs="Times New Roman"/>
          <w:color w:val="auto"/>
          <w:sz w:val="22"/>
          <w:szCs w:val="22"/>
        </w:rPr>
      </w:pPr>
    </w:p>
    <w:p w14:paraId="10259A63" w14:textId="77777777" w:rsidR="008679F0" w:rsidRPr="00FC0D93" w:rsidRDefault="008679F0" w:rsidP="008679F0">
      <w:pPr>
        <w:rPr>
          <w:rFonts w:asciiTheme="minorHAnsi" w:hAnsiTheme="minorHAnsi" w:cstheme="minorHAnsi"/>
          <w:b/>
          <w:u w:val="single"/>
        </w:rPr>
      </w:pPr>
      <w:r w:rsidRPr="00FC0D93">
        <w:rPr>
          <w:rFonts w:asciiTheme="minorHAnsi" w:hAnsiTheme="minorHAnsi" w:cstheme="minorHAnsi"/>
          <w:b/>
          <w:u w:val="single"/>
        </w:rPr>
        <w:t>Mécanisme de Gestion des Plaintes pour les travailleurs</w:t>
      </w:r>
    </w:p>
    <w:p w14:paraId="0DA08722" w14:textId="77777777" w:rsidR="008679F0" w:rsidRPr="00FC0D93" w:rsidRDefault="008679F0" w:rsidP="008679F0">
      <w:pPr>
        <w:rPr>
          <w:rFonts w:asciiTheme="minorHAnsi" w:hAnsiTheme="minorHAnsi" w:cstheme="minorHAnsi"/>
        </w:rPr>
      </w:pPr>
      <w:r w:rsidRPr="00FC0D93">
        <w:rPr>
          <w:rFonts w:asciiTheme="minorHAnsi" w:hAnsiTheme="minorHAnsi" w:cstheme="minorHAnsi"/>
        </w:rPr>
        <w:t>Les travailleurs peuvent adresser leurs plaintes directement au Responsable HSSE de l’Entreprise.</w:t>
      </w:r>
    </w:p>
    <w:p w14:paraId="626CDB8C" w14:textId="77777777" w:rsidR="008679F0" w:rsidRPr="00FC0D93" w:rsidRDefault="008679F0" w:rsidP="008679F0">
      <w:pPr>
        <w:rPr>
          <w:rFonts w:asciiTheme="minorHAnsi" w:hAnsiTheme="minorHAnsi" w:cstheme="minorHAnsi"/>
        </w:rPr>
      </w:pPr>
      <w:r w:rsidRPr="00FC0D93">
        <w:rPr>
          <w:rFonts w:asciiTheme="minorHAnsi" w:hAnsiTheme="minorHAnsi" w:cstheme="minorHAnsi"/>
        </w:rPr>
        <w:t>Ce dernier avec l’appui du chef de chantier et du conducteur de travaux procéderont au traitement des plaintes qui peuvent être résolues à leur niveau.</w:t>
      </w:r>
    </w:p>
    <w:p w14:paraId="052F6C8B" w14:textId="77777777" w:rsidR="008679F0" w:rsidRPr="00FC0D93" w:rsidRDefault="008679F0" w:rsidP="008679F0">
      <w:pPr>
        <w:rPr>
          <w:rFonts w:asciiTheme="minorHAnsi" w:hAnsiTheme="minorHAnsi" w:cstheme="minorHAnsi"/>
        </w:rPr>
      </w:pPr>
      <w:r w:rsidRPr="00FC0D93">
        <w:rPr>
          <w:rFonts w:asciiTheme="minorHAnsi" w:hAnsiTheme="minorHAnsi" w:cstheme="minorHAnsi"/>
        </w:rPr>
        <w:t>Les plaintes les plus complexes seront transmises au Directeur de l’Entreprise pour traitement.</w:t>
      </w:r>
    </w:p>
    <w:p w14:paraId="0763CC71" w14:textId="77777777" w:rsidR="008679F0" w:rsidRPr="00FC0D93" w:rsidRDefault="008679F0" w:rsidP="008E0F91">
      <w:pPr>
        <w:jc w:val="both"/>
        <w:rPr>
          <w:rFonts w:asciiTheme="minorHAnsi" w:hAnsiTheme="minorHAnsi"/>
        </w:rPr>
      </w:pPr>
    </w:p>
    <w:p w14:paraId="1AA6CA85" w14:textId="77777777" w:rsidR="008679F0" w:rsidRPr="00FC0D93" w:rsidRDefault="008679F0" w:rsidP="008679F0">
      <w:pPr>
        <w:rPr>
          <w:rFonts w:asciiTheme="minorHAnsi" w:hAnsiTheme="minorHAnsi" w:cstheme="minorHAnsi"/>
        </w:rPr>
        <w:sectPr w:rsidR="008679F0" w:rsidRPr="00FC0D93" w:rsidSect="008679F0">
          <w:headerReference w:type="default" r:id="rId28"/>
          <w:pgSz w:w="11906" w:h="16838"/>
          <w:pgMar w:top="1417" w:right="1417" w:bottom="1417" w:left="1417" w:header="708" w:footer="708" w:gutter="0"/>
          <w:cols w:space="708"/>
          <w:docGrid w:linePitch="360"/>
        </w:sectPr>
      </w:pPr>
    </w:p>
    <w:p w14:paraId="0BB3FE07" w14:textId="77777777" w:rsidR="00F165E0" w:rsidRPr="00FC0D93" w:rsidRDefault="009B2FF0" w:rsidP="00B5646D">
      <w:pPr>
        <w:pStyle w:val="Titre1"/>
        <w:numPr>
          <w:ilvl w:val="0"/>
          <w:numId w:val="27"/>
        </w:numPr>
        <w:spacing w:line="240" w:lineRule="auto"/>
        <w:rPr>
          <w:rFonts w:asciiTheme="minorHAnsi" w:hAnsiTheme="minorHAnsi"/>
          <w:u w:val="single"/>
        </w:rPr>
      </w:pPr>
      <w:bookmarkStart w:id="1188" w:name="_Toc85131565"/>
      <w:r w:rsidRPr="00FC0D93">
        <w:rPr>
          <w:rFonts w:asciiTheme="minorHAnsi" w:hAnsiTheme="minorHAnsi"/>
          <w:u w:val="single"/>
        </w:rPr>
        <w:t>CONCLUSION</w:t>
      </w:r>
      <w:bookmarkEnd w:id="1188"/>
    </w:p>
    <w:p w14:paraId="1324FE61" w14:textId="77777777" w:rsidR="004A2375" w:rsidRPr="00FC0D93" w:rsidRDefault="009B2FF0" w:rsidP="009B2FF0">
      <w:pPr>
        <w:jc w:val="both"/>
        <w:rPr>
          <w:rFonts w:asciiTheme="minorHAnsi" w:hAnsiTheme="minorHAnsi"/>
          <w:color w:val="000000"/>
        </w:rPr>
      </w:pPr>
      <w:r w:rsidRPr="00FC0D93">
        <w:rPr>
          <w:rFonts w:asciiTheme="minorHAnsi" w:hAnsiTheme="minorHAnsi"/>
          <w:color w:val="000000"/>
        </w:rPr>
        <w:t xml:space="preserve">Le présent PGES a été établi afin de démontrer que le projet de </w:t>
      </w:r>
      <w:r w:rsidR="004A00BF" w:rsidRPr="00FC0D93">
        <w:rPr>
          <w:rFonts w:asciiTheme="minorHAnsi" w:hAnsiTheme="minorHAnsi"/>
          <w:color w:val="000000"/>
        </w:rPr>
        <w:t>construc</w:t>
      </w:r>
      <w:r w:rsidR="00DD5E21" w:rsidRPr="00FC0D93">
        <w:rPr>
          <w:rFonts w:asciiTheme="minorHAnsi" w:hAnsiTheme="minorHAnsi"/>
          <w:color w:val="000000"/>
        </w:rPr>
        <w:t xml:space="preserve">tion </w:t>
      </w:r>
      <w:r w:rsidR="004A00BF" w:rsidRPr="00FC0D93">
        <w:rPr>
          <w:rFonts w:asciiTheme="minorHAnsi" w:hAnsiTheme="minorHAnsi"/>
          <w:color w:val="000000"/>
        </w:rPr>
        <w:t>d’un « </w:t>
      </w:r>
      <w:r w:rsidR="004A00BF" w:rsidRPr="00FC0D93">
        <w:rPr>
          <w:rFonts w:asciiTheme="minorHAnsi" w:hAnsiTheme="minorHAnsi"/>
          <w:color w:val="FF0000"/>
        </w:rPr>
        <w:t>complexe pêche »</w:t>
      </w:r>
      <w:r w:rsidR="00277E4D" w:rsidRPr="00FC0D93">
        <w:rPr>
          <w:rFonts w:asciiTheme="minorHAnsi" w:hAnsiTheme="minorHAnsi"/>
          <w:color w:val="000000"/>
        </w:rPr>
        <w:t xml:space="preserve"> </w:t>
      </w:r>
      <w:r w:rsidR="004A00BF" w:rsidRPr="00FC0D93">
        <w:rPr>
          <w:rFonts w:asciiTheme="minorHAnsi" w:hAnsiTheme="minorHAnsi"/>
          <w:color w:val="FF0000"/>
        </w:rPr>
        <w:t xml:space="preserve">à </w:t>
      </w:r>
      <w:r w:rsidR="00BA22E0" w:rsidRPr="00FC0D93">
        <w:rPr>
          <w:rFonts w:asciiTheme="minorHAnsi" w:hAnsiTheme="minorHAnsi"/>
          <w:color w:val="FF0000"/>
        </w:rPr>
        <w:t>Fontsimaro</w:t>
      </w:r>
      <w:r w:rsidR="00857F45" w:rsidRPr="00FC0D93">
        <w:rPr>
          <w:rFonts w:asciiTheme="minorHAnsi" w:hAnsiTheme="minorHAnsi"/>
          <w:color w:val="000000"/>
        </w:rPr>
        <w:t xml:space="preserve"> </w:t>
      </w:r>
      <w:r w:rsidRPr="00FC0D93">
        <w:rPr>
          <w:rFonts w:asciiTheme="minorHAnsi" w:hAnsiTheme="minorHAnsi"/>
          <w:color w:val="000000"/>
        </w:rPr>
        <w:t>est rationnel et viable sur le plan environnemental et social : les impacts positifs l’emportent très largement sur les impacts négatifs. De façon générale, le projet devrait contribuer à l’amélioration dur</w:t>
      </w:r>
      <w:r w:rsidR="004A2375" w:rsidRPr="00FC0D93">
        <w:rPr>
          <w:rFonts w:asciiTheme="minorHAnsi" w:hAnsiTheme="minorHAnsi"/>
          <w:color w:val="000000"/>
        </w:rPr>
        <w:t xml:space="preserve">able de l’accès des bénéficiaires à des infrastructures aux normes et facilite considérablement les échanges </w:t>
      </w:r>
      <w:r w:rsidR="00A06CBA" w:rsidRPr="00FC0D93">
        <w:rPr>
          <w:rFonts w:asciiTheme="minorHAnsi" w:hAnsiTheme="minorHAnsi"/>
          <w:color w:val="000000"/>
        </w:rPr>
        <w:t>entre</w:t>
      </w:r>
      <w:r w:rsidR="004A2375" w:rsidRPr="00FC0D93">
        <w:rPr>
          <w:rFonts w:asciiTheme="minorHAnsi" w:hAnsiTheme="minorHAnsi"/>
          <w:color w:val="000000"/>
        </w:rPr>
        <w:t xml:space="preserve"> les communes avoisinantes.</w:t>
      </w:r>
    </w:p>
    <w:p w14:paraId="0D3F8CAF" w14:textId="77777777" w:rsidR="009B2FF0" w:rsidRPr="00FC0D93" w:rsidRDefault="004A2375" w:rsidP="009B2FF0">
      <w:pPr>
        <w:jc w:val="both"/>
        <w:rPr>
          <w:rFonts w:asciiTheme="minorHAnsi" w:hAnsiTheme="minorHAnsi"/>
        </w:rPr>
      </w:pPr>
      <w:r w:rsidRPr="00FC0D93">
        <w:rPr>
          <w:rFonts w:asciiTheme="minorHAnsi" w:hAnsiTheme="minorHAnsi"/>
          <w:color w:val="000000"/>
        </w:rPr>
        <w:t xml:space="preserve">En outre, la </w:t>
      </w:r>
      <w:r w:rsidR="004A00BF" w:rsidRPr="00FC0D93">
        <w:rPr>
          <w:rFonts w:asciiTheme="minorHAnsi" w:hAnsiTheme="minorHAnsi"/>
          <w:color w:val="000000"/>
        </w:rPr>
        <w:t>construc</w:t>
      </w:r>
      <w:r w:rsidRPr="00FC0D93">
        <w:rPr>
          <w:rFonts w:asciiTheme="minorHAnsi" w:hAnsiTheme="minorHAnsi"/>
          <w:color w:val="000000"/>
        </w:rPr>
        <w:t xml:space="preserve">tion de cette </w:t>
      </w:r>
      <w:r w:rsidR="004A00BF" w:rsidRPr="00FC0D93">
        <w:rPr>
          <w:rFonts w:asciiTheme="minorHAnsi" w:hAnsiTheme="minorHAnsi"/>
          <w:color w:val="000000"/>
        </w:rPr>
        <w:t>infrastructure</w:t>
      </w:r>
      <w:r w:rsidRPr="00FC0D93">
        <w:rPr>
          <w:rFonts w:asciiTheme="minorHAnsi" w:hAnsiTheme="minorHAnsi"/>
          <w:color w:val="000000"/>
        </w:rPr>
        <w:t xml:space="preserve"> aura un impact positif sur l’augmentation </w:t>
      </w:r>
      <w:r w:rsidR="009B2FF0" w:rsidRPr="00FC0D93">
        <w:rPr>
          <w:rFonts w:asciiTheme="minorHAnsi" w:hAnsiTheme="minorHAnsi"/>
          <w:color w:val="000000"/>
        </w:rPr>
        <w:t xml:space="preserve">des revenus des populations </w:t>
      </w:r>
      <w:r w:rsidR="00E44A75" w:rsidRPr="00FC0D93">
        <w:rPr>
          <w:rFonts w:asciiTheme="minorHAnsi" w:hAnsiTheme="minorHAnsi"/>
          <w:color w:val="000000"/>
        </w:rPr>
        <w:t xml:space="preserve">dans la </w:t>
      </w:r>
      <w:r w:rsidR="005D16C6" w:rsidRPr="00FC0D93">
        <w:rPr>
          <w:rFonts w:asciiTheme="minorHAnsi" w:hAnsiTheme="minorHAnsi"/>
          <w:color w:val="000000"/>
        </w:rPr>
        <w:t xml:space="preserve">Commune </w:t>
      </w:r>
      <w:r w:rsidR="00BA22E0" w:rsidRPr="00FC0D93">
        <w:rPr>
          <w:rFonts w:asciiTheme="minorHAnsi" w:hAnsiTheme="minorHAnsi"/>
          <w:color w:val="FF0000"/>
        </w:rPr>
        <w:t>Manambolosy</w:t>
      </w:r>
      <w:r w:rsidRPr="00FC0D93">
        <w:rPr>
          <w:rFonts w:asciiTheme="minorHAnsi" w:hAnsiTheme="minorHAnsi"/>
          <w:color w:val="000000"/>
        </w:rPr>
        <w:t xml:space="preserve"> grâce à </w:t>
      </w:r>
      <w:r w:rsidR="004A00BF" w:rsidRPr="00FC0D93">
        <w:rPr>
          <w:rFonts w:asciiTheme="minorHAnsi" w:hAnsiTheme="minorHAnsi"/>
          <w:color w:val="000000"/>
        </w:rPr>
        <w:t xml:space="preserve">l’amélioration des moyens de traitement des produits de pêche, </w:t>
      </w:r>
      <w:r w:rsidR="00951366" w:rsidRPr="00FC0D93">
        <w:rPr>
          <w:rFonts w:asciiTheme="minorHAnsi" w:hAnsiTheme="minorHAnsi"/>
          <w:color w:val="000000"/>
        </w:rPr>
        <w:t xml:space="preserve">à la facilitation des échanges par le biais de la construction d’un marché au sein de l’infrastructure même, </w:t>
      </w:r>
      <w:r w:rsidR="004A00BF" w:rsidRPr="00FC0D93">
        <w:rPr>
          <w:rFonts w:asciiTheme="minorHAnsi" w:hAnsiTheme="minorHAnsi"/>
          <w:color w:val="000000"/>
        </w:rPr>
        <w:t xml:space="preserve">à </w:t>
      </w:r>
      <w:r w:rsidRPr="00FC0D93">
        <w:rPr>
          <w:rFonts w:asciiTheme="minorHAnsi" w:hAnsiTheme="minorHAnsi"/>
          <w:color w:val="000000"/>
        </w:rPr>
        <w:t xml:space="preserve">la diminution </w:t>
      </w:r>
      <w:r w:rsidR="004A00BF" w:rsidRPr="00FC0D93">
        <w:rPr>
          <w:rFonts w:asciiTheme="minorHAnsi" w:hAnsiTheme="minorHAnsi"/>
          <w:color w:val="000000"/>
        </w:rPr>
        <w:t xml:space="preserve">considérable du risque de </w:t>
      </w:r>
      <w:r w:rsidR="00951366" w:rsidRPr="00FC0D93">
        <w:rPr>
          <w:rFonts w:asciiTheme="minorHAnsi" w:hAnsiTheme="minorHAnsi"/>
          <w:color w:val="000000"/>
        </w:rPr>
        <w:t>détérioration des produits de pêche faute de moyens de stockage adéquat</w:t>
      </w:r>
      <w:r w:rsidR="009B2FF0" w:rsidRPr="00FC0D93">
        <w:rPr>
          <w:rFonts w:asciiTheme="minorHAnsi" w:hAnsiTheme="minorHAnsi"/>
          <w:color w:val="000000"/>
        </w:rPr>
        <w:t>. Le projet contribuera à cet effet, de façon significative à la réduction de la pauvreté et à la sécurité. L’application de mesures de bonification et d’atténuation va contribuer au renforcement des fondements du développement durable en favorisant le développement économique et social tout en préservant l’environnement.</w:t>
      </w:r>
    </w:p>
    <w:p w14:paraId="5A04C6F3" w14:textId="77777777" w:rsidR="005F655A" w:rsidRPr="00FC0D93" w:rsidRDefault="005F655A" w:rsidP="006A7172">
      <w:pPr>
        <w:pStyle w:val="Titre1"/>
        <w:spacing w:line="240" w:lineRule="auto"/>
        <w:rPr>
          <w:rFonts w:asciiTheme="minorHAnsi" w:hAnsiTheme="minorHAnsi"/>
          <w:b w:val="0"/>
          <w:sz w:val="22"/>
          <w:szCs w:val="22"/>
        </w:rPr>
        <w:sectPr w:rsidR="005F655A" w:rsidRPr="00FC0D93" w:rsidSect="00224C11">
          <w:footerReference w:type="default" r:id="rId29"/>
          <w:footerReference w:type="first" r:id="rId30"/>
          <w:pgSz w:w="11906" w:h="16838"/>
          <w:pgMar w:top="1418" w:right="1418" w:bottom="1418" w:left="1418" w:header="708" w:footer="708" w:gutter="0"/>
          <w:cols w:space="708"/>
          <w:docGrid w:linePitch="360"/>
        </w:sectPr>
      </w:pPr>
    </w:p>
    <w:p w14:paraId="04514D05" w14:textId="77777777" w:rsidR="00F165E0" w:rsidRPr="00FC0D93" w:rsidRDefault="009B2FF0" w:rsidP="00A82A40">
      <w:pPr>
        <w:pStyle w:val="Titre1"/>
        <w:numPr>
          <w:ilvl w:val="0"/>
          <w:numId w:val="0"/>
        </w:numPr>
        <w:spacing w:before="0" w:line="240" w:lineRule="auto"/>
        <w:jc w:val="center"/>
        <w:rPr>
          <w:rFonts w:asciiTheme="minorHAnsi" w:hAnsiTheme="minorHAnsi"/>
          <w:b w:val="0"/>
        </w:rPr>
      </w:pPr>
      <w:bookmarkStart w:id="1189" w:name="_Toc85131566"/>
      <w:r w:rsidRPr="00FC0D93">
        <w:rPr>
          <w:rFonts w:asciiTheme="minorHAnsi" w:hAnsiTheme="minorHAnsi"/>
          <w:b w:val="0"/>
        </w:rPr>
        <w:t>ANNEXES</w:t>
      </w:r>
      <w:bookmarkEnd w:id="1189"/>
    </w:p>
    <w:p w14:paraId="3E046C25" w14:textId="77777777" w:rsidR="004811CA" w:rsidRPr="00FC0D93" w:rsidRDefault="004811CA" w:rsidP="00F903B2">
      <w:pPr>
        <w:pStyle w:val="Lgende"/>
        <w:spacing w:after="0"/>
        <w:rPr>
          <w:rFonts w:asciiTheme="minorHAnsi" w:hAnsiTheme="minorHAnsi"/>
          <w:b/>
          <w:color w:val="auto"/>
          <w:sz w:val="22"/>
          <w:szCs w:val="22"/>
          <w:u w:val="single"/>
        </w:rPr>
      </w:pPr>
    </w:p>
    <w:p w14:paraId="4AB58B2D" w14:textId="77777777" w:rsidR="00354C19" w:rsidRPr="00FC0D93" w:rsidRDefault="00354C19" w:rsidP="00354C19">
      <w:pPr>
        <w:pStyle w:val="Pardeliste"/>
        <w:numPr>
          <w:ilvl w:val="0"/>
          <w:numId w:val="28"/>
        </w:numPr>
        <w:spacing w:line="240" w:lineRule="auto"/>
        <w:jc w:val="both"/>
        <w:rPr>
          <w:b/>
          <w:vanish/>
          <w:color w:val="0000FF"/>
          <w:sz w:val="24"/>
          <w:u w:val="single"/>
        </w:rPr>
      </w:pPr>
      <w:bookmarkStart w:id="1190" w:name="_Toc69162215"/>
      <w:bookmarkStart w:id="1191" w:name="_Toc69162865"/>
      <w:bookmarkStart w:id="1192" w:name="_Toc76490063"/>
    </w:p>
    <w:p w14:paraId="31A91EFB" w14:textId="77777777" w:rsidR="00354C19" w:rsidRPr="00FC0D93" w:rsidRDefault="00354C19" w:rsidP="00354C19">
      <w:pPr>
        <w:pStyle w:val="Pardeliste"/>
        <w:numPr>
          <w:ilvl w:val="0"/>
          <w:numId w:val="28"/>
        </w:numPr>
        <w:spacing w:line="240" w:lineRule="auto"/>
        <w:jc w:val="both"/>
        <w:rPr>
          <w:b/>
          <w:vanish/>
          <w:color w:val="0000FF"/>
          <w:sz w:val="24"/>
          <w:u w:val="single"/>
        </w:rPr>
      </w:pPr>
    </w:p>
    <w:p w14:paraId="401650A9" w14:textId="77777777" w:rsidR="00354C19" w:rsidRPr="00FC0D93" w:rsidRDefault="00354C19" w:rsidP="00354C19">
      <w:pPr>
        <w:pStyle w:val="Pardeliste"/>
        <w:numPr>
          <w:ilvl w:val="0"/>
          <w:numId w:val="28"/>
        </w:numPr>
        <w:spacing w:line="240" w:lineRule="auto"/>
        <w:jc w:val="both"/>
        <w:rPr>
          <w:b/>
          <w:vanish/>
          <w:color w:val="0000FF"/>
          <w:sz w:val="24"/>
          <w:u w:val="single"/>
        </w:rPr>
      </w:pPr>
    </w:p>
    <w:p w14:paraId="33213631" w14:textId="77777777" w:rsidR="00354C19" w:rsidRPr="00FC0D93" w:rsidRDefault="00354C19" w:rsidP="00354C19">
      <w:pPr>
        <w:pStyle w:val="Pardeliste"/>
        <w:numPr>
          <w:ilvl w:val="0"/>
          <w:numId w:val="28"/>
        </w:numPr>
        <w:spacing w:line="240" w:lineRule="auto"/>
        <w:jc w:val="both"/>
        <w:rPr>
          <w:b/>
          <w:vanish/>
          <w:color w:val="0000FF"/>
          <w:sz w:val="24"/>
          <w:u w:val="single"/>
        </w:rPr>
      </w:pPr>
    </w:p>
    <w:p w14:paraId="1C28C4A1" w14:textId="77777777" w:rsidR="001C5C99" w:rsidRPr="00FC0D93" w:rsidRDefault="001C5C99" w:rsidP="00354C19">
      <w:pPr>
        <w:pStyle w:val="Style1"/>
      </w:pPr>
      <w:r w:rsidRPr="00FC0D93">
        <w:rPr>
          <w:u w:val="single"/>
        </w:rPr>
        <w:t xml:space="preserve">Annexe </w:t>
      </w:r>
      <w:r w:rsidR="008A70ED" w:rsidRPr="00FC0D93">
        <w:rPr>
          <w:u w:val="single"/>
        </w:rPr>
        <w:fldChar w:fldCharType="begin"/>
      </w:r>
      <w:r w:rsidRPr="00FC0D93">
        <w:rPr>
          <w:u w:val="single"/>
        </w:rPr>
        <w:instrText xml:space="preserve"> SEQ Annexe \* ARABIC </w:instrText>
      </w:r>
      <w:r w:rsidR="008A70ED" w:rsidRPr="00FC0D93">
        <w:rPr>
          <w:u w:val="single"/>
        </w:rPr>
        <w:fldChar w:fldCharType="separate"/>
      </w:r>
      <w:r w:rsidR="00442867" w:rsidRPr="00FC0D93">
        <w:rPr>
          <w:noProof/>
          <w:u w:val="single"/>
        </w:rPr>
        <w:t>1</w:t>
      </w:r>
      <w:r w:rsidR="008A70ED" w:rsidRPr="00FC0D93">
        <w:rPr>
          <w:u w:val="single"/>
        </w:rPr>
        <w:fldChar w:fldCharType="end"/>
      </w:r>
      <w:r w:rsidR="00F7166F" w:rsidRPr="00FC0D93">
        <w:t> :</w:t>
      </w:r>
      <w:r w:rsidRPr="00FC0D93">
        <w:t xml:space="preserve"> Clauses environnementales et sociales</w:t>
      </w:r>
      <w:bookmarkEnd w:id="1190"/>
      <w:bookmarkEnd w:id="1191"/>
      <w:bookmarkEnd w:id="1192"/>
      <w:r w:rsidRPr="00FC0D93">
        <w:t xml:space="preserve"> </w:t>
      </w:r>
    </w:p>
    <w:p w14:paraId="630C0B42" w14:textId="77777777" w:rsidR="00F903B2" w:rsidRPr="00FC0D93" w:rsidRDefault="00F903B2" w:rsidP="00F903B2">
      <w:pPr>
        <w:spacing w:after="0" w:line="276" w:lineRule="auto"/>
        <w:jc w:val="both"/>
        <w:rPr>
          <w:rFonts w:asciiTheme="minorHAnsi" w:hAnsiTheme="minorHAnsi" w:cstheme="minorHAnsi"/>
          <w:b/>
          <w:bCs/>
        </w:rPr>
      </w:pPr>
    </w:p>
    <w:p w14:paraId="6018DAB6" w14:textId="77777777" w:rsidR="004811CA" w:rsidRPr="00FC0D93" w:rsidRDefault="004811CA" w:rsidP="004811CA">
      <w:pPr>
        <w:spacing w:line="276" w:lineRule="auto"/>
        <w:jc w:val="both"/>
        <w:rPr>
          <w:rFonts w:asciiTheme="minorHAnsi" w:hAnsiTheme="minorHAnsi" w:cstheme="minorHAnsi"/>
          <w:b/>
          <w:bCs/>
          <w:color w:val="0000FF"/>
          <w:sz w:val="28"/>
          <w:szCs w:val="28"/>
          <w:u w:val="single"/>
        </w:rPr>
      </w:pPr>
      <w:r w:rsidRPr="00FC0D93">
        <w:rPr>
          <w:rFonts w:asciiTheme="minorHAnsi" w:hAnsiTheme="minorHAnsi" w:cstheme="minorHAnsi"/>
          <w:b/>
          <w:bCs/>
          <w:color w:val="0000FF"/>
          <w:sz w:val="28"/>
          <w:szCs w:val="28"/>
          <w:u w:val="single"/>
        </w:rPr>
        <w:t>Dispositions préalables pour l’exécution des travaux</w:t>
      </w:r>
    </w:p>
    <w:p w14:paraId="348B5BFF"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Respect des lois et réglementations nationales :</w:t>
      </w:r>
    </w:p>
    <w:p w14:paraId="61552458"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et ses sous-traitants doivent : connaître, respecter et appliquer les lois et règlements en vigueur dans le pays et relatifs à l’environnement, à l’élimination des déchets solides et liquides, aux normes de rejet et de bruit, aux heures de travail, etc.; prendre toutes les mesures appropriées en vue de minimiser les atteintes à l’environnement ; assumer la responsabilité de toute réclamation liée au non-respect de l’environnement.</w:t>
      </w:r>
    </w:p>
    <w:p w14:paraId="1A603497"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Permis et autorisations avant les travaux</w:t>
      </w:r>
    </w:p>
    <w:p w14:paraId="77CE388E"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Toute réalisation de travaux doit faire l’objet d’une procédure préalable d’information et d’autorisations administratives. Avant de commencer les travaux, l’Entrepreneur doit se procurer tous les permis nécessaires pour la réalisation des travaux prévus dans le contrat du projet routier : autorisations délivrés par les collectivités locales, les services forestiers (en cas de déboisement, d’élagage, etc.), les services miniers (encas d’exploitation de carrières et de sites d’emprunt), les services d’hydraulique (en cas d’utilisation de points d’eau publiques), de l'inspection du travail, les gestionnaires de réseaux, etc. Avant le démarrage des travaux, l’Entrepreneur doit se concerter avec les riverains avec lesquels il peut prendre des arrangements facilitant le déroulement des chantiers.</w:t>
      </w:r>
    </w:p>
    <w:p w14:paraId="3D5C862A"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Réunion de démarrage des travaux</w:t>
      </w:r>
    </w:p>
    <w:p w14:paraId="2193C65C"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Avant le démarrage des travaux, l'Entrepreneur et le Maître d’œuvre,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3D2D8DBD"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Préparation et libération du site</w:t>
      </w:r>
    </w:p>
    <w:p w14:paraId="17A36F18"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devra informer les populations concernées avant toute activité de destruction de champs, vergers, maraîchers requis dans le cadre du projet. La libération de l’emprise doit se faire selon un calendrier défini en accord avec les populations affectées et le Maître d’ouvrage. Avant l’installation et le début des travaux, l’Entrepreneur doit s’assurer que les indemnisations/compensations sont effectivement payées aux ayants droit par le Maître d’ouvrage.</w:t>
      </w:r>
    </w:p>
    <w:p w14:paraId="73E9A09E"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Repérage des réseaux des concessionnaires</w:t>
      </w:r>
    </w:p>
    <w:p w14:paraId="64C3B060"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42525121" w14:textId="77777777" w:rsidR="004811CA" w:rsidRPr="00FC0D93" w:rsidRDefault="004811CA" w:rsidP="004811CA">
      <w:pPr>
        <w:spacing w:line="276" w:lineRule="auto"/>
        <w:jc w:val="both"/>
        <w:rPr>
          <w:rFonts w:asciiTheme="minorHAnsi" w:hAnsiTheme="minorHAnsi" w:cstheme="minorHAnsi"/>
          <w:b/>
          <w:bCs/>
        </w:rPr>
      </w:pPr>
    </w:p>
    <w:p w14:paraId="6AFF3B4C"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Libération des domaines public et privé</w:t>
      </w:r>
    </w:p>
    <w:p w14:paraId="5C92CA6B"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w:t>
      </w:r>
    </w:p>
    <w:p w14:paraId="066C55CC"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Programme de gestion environnementale et sociale</w:t>
      </w:r>
    </w:p>
    <w:p w14:paraId="05242E4F"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doit établir et soumettre, à l'approbation du Maître d’œuvre, un programme détaillé de gestion environnementale et sociale du chantier qui comprend :</w:t>
      </w:r>
    </w:p>
    <w:p w14:paraId="58112CD8" w14:textId="77777777" w:rsidR="004811CA" w:rsidRPr="00FC0D93" w:rsidRDefault="004811CA" w:rsidP="00207941">
      <w:pPr>
        <w:pStyle w:val="Pardeliste"/>
        <w:numPr>
          <w:ilvl w:val="0"/>
          <w:numId w:val="15"/>
        </w:numPr>
        <w:autoSpaceDE w:val="0"/>
        <w:autoSpaceDN w:val="0"/>
        <w:adjustRightInd w:val="0"/>
        <w:spacing w:after="0" w:line="276" w:lineRule="auto"/>
        <w:jc w:val="both"/>
        <w:rPr>
          <w:rFonts w:asciiTheme="minorHAnsi" w:hAnsiTheme="minorHAnsi" w:cstheme="minorHAnsi"/>
        </w:rPr>
      </w:pPr>
      <w:r w:rsidRPr="00FC0D93">
        <w:rPr>
          <w:rFonts w:asciiTheme="minorHAnsi" w:hAnsiTheme="minorHAnsi" w:cstheme="minorHAnsi"/>
        </w:rPr>
        <w:t>un plan d’occupation du sol indiquant l’emplacement de la base-vie et les différentes zones du chantier selon les composantes du projet, les implantations prévues et une description des aménagements ;</w:t>
      </w:r>
    </w:p>
    <w:p w14:paraId="25F23163" w14:textId="77777777" w:rsidR="004811CA" w:rsidRPr="00FC0D93" w:rsidRDefault="004811CA" w:rsidP="00207941">
      <w:pPr>
        <w:pStyle w:val="Pardeliste"/>
        <w:numPr>
          <w:ilvl w:val="0"/>
          <w:numId w:val="15"/>
        </w:numPr>
        <w:autoSpaceDE w:val="0"/>
        <w:autoSpaceDN w:val="0"/>
        <w:adjustRightInd w:val="0"/>
        <w:spacing w:after="0" w:line="276" w:lineRule="auto"/>
        <w:jc w:val="both"/>
        <w:rPr>
          <w:rFonts w:asciiTheme="minorHAnsi" w:hAnsiTheme="minorHAnsi" w:cstheme="minorHAnsi"/>
        </w:rPr>
      </w:pPr>
      <w:r w:rsidRPr="00FC0D93">
        <w:rPr>
          <w:rFonts w:asciiTheme="minorHAnsi" w:hAnsiTheme="minorHAnsi" w:cstheme="minorHAnsi"/>
        </w:rPr>
        <w:t xml:space="preserve">un plan de gestion des déchets du chantier indiquant les types de déchets, le type de collecte envisagé, le lieu de stockage, le mode et le lieu d’élimination ; </w:t>
      </w:r>
    </w:p>
    <w:p w14:paraId="575D716A" w14:textId="77777777" w:rsidR="004811CA" w:rsidRPr="00FC0D93" w:rsidRDefault="004811CA" w:rsidP="00207941">
      <w:pPr>
        <w:pStyle w:val="Pardeliste"/>
        <w:numPr>
          <w:ilvl w:val="0"/>
          <w:numId w:val="15"/>
        </w:numPr>
        <w:autoSpaceDE w:val="0"/>
        <w:autoSpaceDN w:val="0"/>
        <w:adjustRightInd w:val="0"/>
        <w:spacing w:after="0" w:line="276" w:lineRule="auto"/>
        <w:jc w:val="both"/>
        <w:rPr>
          <w:rFonts w:asciiTheme="minorHAnsi" w:hAnsiTheme="minorHAnsi" w:cstheme="minorHAnsi"/>
        </w:rPr>
      </w:pPr>
      <w:r w:rsidRPr="00FC0D93">
        <w:rPr>
          <w:rFonts w:asciiTheme="minorHAnsi" w:hAnsiTheme="minorHAnsi" w:cstheme="minorHAnsi"/>
        </w:rPr>
        <w:t>le programme d’information et de sensibilisation de la population précisant les cibles, les thèmes et le mode de consultation retenu ;</w:t>
      </w:r>
    </w:p>
    <w:p w14:paraId="36D4D02B" w14:textId="77777777" w:rsidR="004811CA" w:rsidRPr="00FC0D93" w:rsidRDefault="004811CA" w:rsidP="00207941">
      <w:pPr>
        <w:pStyle w:val="Pardeliste"/>
        <w:numPr>
          <w:ilvl w:val="0"/>
          <w:numId w:val="15"/>
        </w:numPr>
        <w:autoSpaceDE w:val="0"/>
        <w:autoSpaceDN w:val="0"/>
        <w:adjustRightInd w:val="0"/>
        <w:spacing w:after="0" w:line="276" w:lineRule="auto"/>
        <w:jc w:val="both"/>
        <w:rPr>
          <w:rFonts w:asciiTheme="minorHAnsi" w:hAnsiTheme="minorHAnsi" w:cstheme="minorHAnsi"/>
        </w:rPr>
      </w:pPr>
      <w:r w:rsidRPr="00FC0D93">
        <w:rPr>
          <w:rFonts w:asciiTheme="minorHAnsi" w:hAnsiTheme="minorHAnsi" w:cstheme="minorHAnsi"/>
        </w:rPr>
        <w:t>un plan de gestion des accidents et de préservation de la santé précisant les risques d’accidents majeurs pouvant mettre en péril la sécurité ou la santé du personnel et/ou du public et les mesures de sécurité et/ou de préservation de la santé à appliquer dans le cadre d’un plan d’urgence.</w:t>
      </w:r>
    </w:p>
    <w:p w14:paraId="1D42C13D"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doit également établir et soumettre, à l'approbation du Maître d’œuvre, un plan de protection de l’environnement du site qui inclut l’ensemble des mesures de protection du site : protection des bacs de stockage de carburant, de lubrifiants et de bitume pour contenir les fuites ; séparateurs d'hydrocarbures dans les réseaux de drainage associés aux installations de lavage, d'entretien et de remplissage en carburant des véhicules et des engins, et aux installations d'évacuation des eaux usées des cuisines) ; description des méthodes d’évitement et de réduction des pollutions, des incendies, des accidents de la route ; infrastructures sanitaires et accès des populations en cas d’urgence ; réglementation du chantier concernant la protection de l’environnement et la sécurité ; plan prévisionnel d’aménagement du site en fin de travaux.</w:t>
      </w:r>
    </w:p>
    <w:p w14:paraId="24FBFCCE"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 programme de gestion environnementale et sociale comprendra également : l'organigramme du personnel affecté à la gestion environnementale avec indication du responsable chargé de l’Hygiène/Sécurité/Environnemental du projet ; la description des méthodes de réduction des impacts négatifs ; le plan de gestion et de remise en état des sites d’emprunt et carrières ; le plan d’approvisionnent et de gestion de l’eau et de l’assainissement ; la liste des accords pris avec les propriétaires et les utilisateurs actuels des sites privés.</w:t>
      </w:r>
    </w:p>
    <w:p w14:paraId="721E34CA" w14:textId="77777777" w:rsidR="004811CA" w:rsidRPr="00FC0D93" w:rsidRDefault="004811CA" w:rsidP="004811CA">
      <w:pPr>
        <w:spacing w:line="276" w:lineRule="auto"/>
        <w:jc w:val="both"/>
        <w:rPr>
          <w:rFonts w:asciiTheme="minorHAnsi" w:hAnsiTheme="minorHAnsi" w:cstheme="minorHAnsi"/>
          <w:b/>
          <w:bCs/>
          <w:color w:val="0000FF"/>
          <w:sz w:val="28"/>
          <w:szCs w:val="28"/>
          <w:u w:val="single"/>
        </w:rPr>
      </w:pPr>
      <w:r w:rsidRPr="00FC0D93">
        <w:rPr>
          <w:rFonts w:asciiTheme="minorHAnsi" w:hAnsiTheme="minorHAnsi" w:cstheme="minorHAnsi"/>
          <w:b/>
          <w:bCs/>
          <w:color w:val="0000FF"/>
          <w:sz w:val="28"/>
          <w:szCs w:val="28"/>
          <w:u w:val="single"/>
        </w:rPr>
        <w:t>Installations de chantier et préparation</w:t>
      </w:r>
    </w:p>
    <w:p w14:paraId="0BDC0DF1"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Normes de localisation</w:t>
      </w:r>
    </w:p>
    <w:p w14:paraId="140F810A"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doit construire ses installations temporaires du chantier de façon à déranger le moins possible l’environnement, de préférence dans des endroits déjà déboisés ou perturbés lorsque de tels sites existent, ou sur des sites qui seront réutilisés lors d’une phase ultérieure pour d’autres fins. L’Entrepreneur doit strictement interdire d'établir une base vie à l'intérieur d'une aire protégée.</w:t>
      </w:r>
    </w:p>
    <w:p w14:paraId="31D60FBC" w14:textId="77777777" w:rsidR="004811CA" w:rsidRPr="00FC0D93" w:rsidRDefault="004811CA" w:rsidP="004811CA">
      <w:pPr>
        <w:spacing w:after="0" w:line="276" w:lineRule="auto"/>
        <w:jc w:val="both"/>
        <w:rPr>
          <w:rFonts w:asciiTheme="minorHAnsi" w:hAnsiTheme="minorHAnsi" w:cstheme="minorHAnsi"/>
        </w:rPr>
      </w:pPr>
    </w:p>
    <w:p w14:paraId="7C26747D"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Affichage du règlement intérieur et sensibilisation du personnel</w:t>
      </w:r>
    </w:p>
    <w:p w14:paraId="6A4FCD67"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doit afficher un règlement intérieur de façon visible dans les diverses installations de la base-vie prescrivant spécifiquement : le respect des us et coutumes locales ; la protection contre les IST/VIH/SIDA</w:t>
      </w:r>
      <w:r w:rsidR="00BC5C29" w:rsidRPr="00FC0D93">
        <w:rPr>
          <w:rFonts w:asciiTheme="minorHAnsi" w:hAnsiTheme="minorHAnsi" w:cstheme="minorHAnsi"/>
        </w:rPr>
        <w:t> ; les disposition</w:t>
      </w:r>
      <w:r w:rsidR="009E419A" w:rsidRPr="00FC0D93">
        <w:rPr>
          <w:rFonts w:asciiTheme="minorHAnsi" w:hAnsiTheme="minorHAnsi" w:cstheme="minorHAnsi"/>
        </w:rPr>
        <w:t>s</w:t>
      </w:r>
      <w:r w:rsidR="00BC5C29" w:rsidRPr="00FC0D93">
        <w:rPr>
          <w:rFonts w:asciiTheme="minorHAnsi" w:hAnsiTheme="minorHAnsi" w:cstheme="minorHAnsi"/>
        </w:rPr>
        <w:t xml:space="preserve"> contre la violence basée sue genre (VBG)</w:t>
      </w:r>
      <w:r w:rsidRPr="00FC0D93">
        <w:rPr>
          <w:rFonts w:asciiTheme="minorHAnsi" w:hAnsiTheme="minorHAnsi" w:cstheme="minorHAnsi"/>
        </w:rPr>
        <w:t xml:space="preserve"> ; les règles d’hygiène et les mesures de sécurité. L’Entrepreneur doit sensibiliser son personnel notamment sur le respect des us et coutumes des populations de la région où sont effectués les travaux et sur les risques des IST et du VIH/SIDA.</w:t>
      </w:r>
    </w:p>
    <w:p w14:paraId="1287DB23"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Emploi de la main d’œuvre locale</w:t>
      </w:r>
    </w:p>
    <w:p w14:paraId="00EE84B7"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est tenu d’engager (en dehors de son personnel cadre technique) le plus de main-d’œuvre possible dans la zone où les travaux sont réalisés. A défaut de trouver le personnel qualifié sur place, il est autorisé d’engager la main d’œuvre à l’extérieur de la zone de travail.</w:t>
      </w:r>
    </w:p>
    <w:p w14:paraId="59662065"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Respect des horaires de travail</w:t>
      </w:r>
    </w:p>
    <w:p w14:paraId="3DF59A36"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doit s’assurer que les horaires de travail respectent les lois et règlements nationaux en vigueur. Toute dérogation est soumise à l’approbation du Maître d’œuvre. Dans la mesure du possible, (sauf en cas d’exception accordé par le Maître d’œuvre), l’Entrepreneur doit éviter d’exécuter les travaux pendant les heures de repos, les dimanches et les jours fériés.</w:t>
      </w:r>
    </w:p>
    <w:p w14:paraId="1229CE8E"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Protection du personnel de chantier</w:t>
      </w:r>
    </w:p>
    <w:p w14:paraId="68E5D541"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14:paraId="54331D3E"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Responsable Hygiène, Sécurité et Environnement</w:t>
      </w:r>
    </w:p>
    <w:p w14:paraId="47F5AC50"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Il doit mettre en place un service médical courant et d’urgence à la base-vie, adapté à l’effectif de son personnel. L’Entrepreneur doit interdire l’accès du chantier au public,</w:t>
      </w:r>
    </w:p>
    <w:p w14:paraId="36E05C45"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 protéger par des balises et des panneaux de signalisation, indiquer les différents accès et prendre toutes les mesures d’ordre et de sécurité propres à éviter les accidents.</w:t>
      </w:r>
    </w:p>
    <w:p w14:paraId="5840896C"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Désignation du personnel d’astreinte</w:t>
      </w:r>
    </w:p>
    <w:p w14:paraId="3EE4E394"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doit assurer la garde, la surveillance et le maintien en sécurité de son chantier y compris en dehors des heures de présence sur le site. Pendant toute la durée des travaux, l’Entrepreneur est tenu d’avoir un personnel en astreinte, en dehors des heures de travail, tous les jours sans exception (samedi, dimanche, jours fériés), de jour comme de nuit, pour pallier tout incident et/ou accident susceptible de se produire en relation avec les travaux.</w:t>
      </w:r>
    </w:p>
    <w:p w14:paraId="6DFB7B75" w14:textId="77777777" w:rsidR="004811CA" w:rsidRPr="00FC0D93" w:rsidRDefault="004811CA" w:rsidP="004811CA">
      <w:pPr>
        <w:spacing w:after="0" w:line="276" w:lineRule="auto"/>
        <w:jc w:val="both"/>
        <w:rPr>
          <w:rFonts w:asciiTheme="minorHAnsi" w:hAnsiTheme="minorHAnsi" w:cstheme="minorHAnsi"/>
          <w:b/>
          <w:bCs/>
        </w:rPr>
      </w:pPr>
    </w:p>
    <w:p w14:paraId="63BC1769"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Mesures contre les entraves à la circulation</w:t>
      </w:r>
    </w:p>
    <w:p w14:paraId="41DB042A" w14:textId="77777777" w:rsidR="004811CA" w:rsidRPr="00FC0D93" w:rsidRDefault="004811CA" w:rsidP="004811CA">
      <w:pPr>
        <w:spacing w:after="120" w:line="276" w:lineRule="auto"/>
        <w:jc w:val="both"/>
        <w:rPr>
          <w:rFonts w:asciiTheme="minorHAnsi" w:hAnsiTheme="minorHAnsi" w:cstheme="minorHAnsi"/>
        </w:rPr>
      </w:pPr>
      <w:r w:rsidRPr="00FC0D93">
        <w:rPr>
          <w:rFonts w:asciiTheme="minorHAnsi" w:hAnsiTheme="minorHAnsi" w:cstheme="minorHAnsi"/>
        </w:rPr>
        <w:t>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 L’Entrepreneur doit veiller à ce que les déviations provisoires permettent une circulation sans danger.</w:t>
      </w:r>
    </w:p>
    <w:p w14:paraId="0A3BA41D" w14:textId="77777777" w:rsidR="004811CA" w:rsidRPr="00FC0D93" w:rsidRDefault="004811CA" w:rsidP="004811CA">
      <w:pPr>
        <w:spacing w:line="276" w:lineRule="auto"/>
        <w:jc w:val="both"/>
        <w:rPr>
          <w:rFonts w:asciiTheme="minorHAnsi" w:hAnsiTheme="minorHAnsi" w:cstheme="minorHAnsi"/>
          <w:b/>
          <w:bCs/>
          <w:color w:val="0000FF"/>
          <w:sz w:val="28"/>
          <w:szCs w:val="28"/>
          <w:u w:val="single"/>
        </w:rPr>
      </w:pPr>
      <w:r w:rsidRPr="00FC0D93">
        <w:rPr>
          <w:rFonts w:asciiTheme="minorHAnsi" w:hAnsiTheme="minorHAnsi" w:cstheme="minorHAnsi"/>
          <w:b/>
          <w:bCs/>
          <w:color w:val="0000FF"/>
          <w:sz w:val="28"/>
          <w:szCs w:val="28"/>
          <w:u w:val="single"/>
        </w:rPr>
        <w:t>Repli de chantier et réaménagement</w:t>
      </w:r>
    </w:p>
    <w:p w14:paraId="2D13B2BF"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Règles générales</w:t>
      </w:r>
    </w:p>
    <w:p w14:paraId="67BD046E"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A toute libération de site, l'Entrepreneur laisse les lieux propres à leur affectation immédiate. Il ne peut être libéré de ses engagements et de sa responsabilité concernant leur usage sans qu'il ait formellement fait constater ce bon état.</w:t>
      </w:r>
    </w:p>
    <w:p w14:paraId="595FCEE5"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 xml:space="preserve">L'Entrepreneur réalisera tous les aménagements nécessaires à la remise en état des lieux. Il est tenu de replier tous ses équipements et matériaux et ne peut les abandonner sur le site ou les environs. Une fois les travaux achevés, l’Entrepreneur doit : </w:t>
      </w:r>
    </w:p>
    <w:p w14:paraId="4B91065A" w14:textId="77777777" w:rsidR="004811CA" w:rsidRPr="00FC0D93" w:rsidRDefault="004811CA" w:rsidP="00207941">
      <w:pPr>
        <w:pStyle w:val="Pardeliste"/>
        <w:numPr>
          <w:ilvl w:val="0"/>
          <w:numId w:val="16"/>
        </w:numPr>
        <w:autoSpaceDE w:val="0"/>
        <w:autoSpaceDN w:val="0"/>
        <w:adjustRightInd w:val="0"/>
        <w:spacing w:after="0" w:line="276" w:lineRule="auto"/>
        <w:jc w:val="both"/>
        <w:rPr>
          <w:rFonts w:asciiTheme="minorHAnsi" w:hAnsiTheme="minorHAnsi" w:cstheme="minorHAnsi"/>
        </w:rPr>
      </w:pPr>
      <w:r w:rsidRPr="00FC0D93">
        <w:rPr>
          <w:rFonts w:asciiTheme="minorHAnsi" w:hAnsiTheme="minorHAnsi" w:cstheme="minorHAnsi"/>
        </w:rPr>
        <w:t xml:space="preserve">retirer les bâtiments temporaires, le matériel, les déchets solides et liquides, les matériaux excédentaires, les clôtures etc.; </w:t>
      </w:r>
    </w:p>
    <w:p w14:paraId="15AD7866" w14:textId="77777777" w:rsidR="004811CA" w:rsidRPr="00FC0D93" w:rsidRDefault="004811CA" w:rsidP="00207941">
      <w:pPr>
        <w:pStyle w:val="Pardeliste"/>
        <w:numPr>
          <w:ilvl w:val="0"/>
          <w:numId w:val="16"/>
        </w:numPr>
        <w:autoSpaceDE w:val="0"/>
        <w:autoSpaceDN w:val="0"/>
        <w:adjustRightInd w:val="0"/>
        <w:spacing w:after="0" w:line="276" w:lineRule="auto"/>
        <w:jc w:val="both"/>
        <w:rPr>
          <w:rFonts w:asciiTheme="minorHAnsi" w:hAnsiTheme="minorHAnsi" w:cstheme="minorHAnsi"/>
        </w:rPr>
      </w:pPr>
      <w:r w:rsidRPr="00FC0D93">
        <w:rPr>
          <w:rFonts w:asciiTheme="minorHAnsi" w:hAnsiTheme="minorHAnsi" w:cstheme="minorHAnsi"/>
        </w:rPr>
        <w:t>rectifier les défauts de drainage et régaler toutes les zones excavées;</w:t>
      </w:r>
    </w:p>
    <w:p w14:paraId="3AF0A265" w14:textId="77777777" w:rsidR="004811CA" w:rsidRPr="00FC0D93" w:rsidRDefault="004811CA" w:rsidP="00207941">
      <w:pPr>
        <w:pStyle w:val="Pardeliste"/>
        <w:numPr>
          <w:ilvl w:val="0"/>
          <w:numId w:val="16"/>
        </w:numPr>
        <w:autoSpaceDE w:val="0"/>
        <w:autoSpaceDN w:val="0"/>
        <w:adjustRightInd w:val="0"/>
        <w:spacing w:after="0" w:line="276" w:lineRule="auto"/>
        <w:jc w:val="both"/>
        <w:rPr>
          <w:rFonts w:asciiTheme="minorHAnsi" w:hAnsiTheme="minorHAnsi" w:cstheme="minorHAnsi"/>
        </w:rPr>
      </w:pPr>
      <w:r w:rsidRPr="00FC0D93">
        <w:rPr>
          <w:rFonts w:asciiTheme="minorHAnsi" w:hAnsiTheme="minorHAnsi" w:cstheme="minorHAnsi"/>
        </w:rPr>
        <w:t xml:space="preserve"> reboiser les zones initialement déboisées avec des espèces appropriées, en rapport avec les  services forestiers locaux;</w:t>
      </w:r>
    </w:p>
    <w:p w14:paraId="3C92BF27" w14:textId="77777777" w:rsidR="004811CA" w:rsidRPr="00FC0D93" w:rsidRDefault="004811CA" w:rsidP="00207941">
      <w:pPr>
        <w:pStyle w:val="Pardeliste"/>
        <w:numPr>
          <w:ilvl w:val="0"/>
          <w:numId w:val="16"/>
        </w:numPr>
        <w:autoSpaceDE w:val="0"/>
        <w:autoSpaceDN w:val="0"/>
        <w:adjustRightInd w:val="0"/>
        <w:spacing w:after="0" w:line="276" w:lineRule="auto"/>
        <w:jc w:val="both"/>
        <w:rPr>
          <w:rFonts w:asciiTheme="minorHAnsi" w:hAnsiTheme="minorHAnsi" w:cstheme="minorHAnsi"/>
        </w:rPr>
      </w:pPr>
      <w:r w:rsidRPr="00FC0D93">
        <w:rPr>
          <w:rFonts w:asciiTheme="minorHAnsi" w:hAnsiTheme="minorHAnsi" w:cstheme="minorHAnsi"/>
        </w:rPr>
        <w:t>protéger les ouvrages restés dangereux (puits, tranchées ouvertes, dénivelés, saillies, etc.) ;</w:t>
      </w:r>
    </w:p>
    <w:p w14:paraId="64BC196D" w14:textId="77777777" w:rsidR="004811CA" w:rsidRPr="00FC0D93" w:rsidRDefault="004811CA" w:rsidP="00207941">
      <w:pPr>
        <w:pStyle w:val="Pardeliste"/>
        <w:numPr>
          <w:ilvl w:val="0"/>
          <w:numId w:val="16"/>
        </w:numPr>
        <w:autoSpaceDE w:val="0"/>
        <w:autoSpaceDN w:val="0"/>
        <w:adjustRightInd w:val="0"/>
        <w:spacing w:after="0" w:line="276" w:lineRule="auto"/>
        <w:jc w:val="both"/>
        <w:rPr>
          <w:rFonts w:asciiTheme="minorHAnsi" w:hAnsiTheme="minorHAnsi" w:cstheme="minorHAnsi"/>
        </w:rPr>
      </w:pPr>
      <w:r w:rsidRPr="00FC0D93">
        <w:rPr>
          <w:rFonts w:asciiTheme="minorHAnsi" w:hAnsiTheme="minorHAnsi" w:cstheme="minorHAnsi"/>
        </w:rPr>
        <w:t xml:space="preserve">rendre fonctionnel les chaussées, trottoirs, caniveaux, rampes et autres ouvrages rendus au service public ; </w:t>
      </w:r>
    </w:p>
    <w:p w14:paraId="1F2857C5" w14:textId="77777777" w:rsidR="004811CA" w:rsidRPr="00FC0D93" w:rsidRDefault="004811CA" w:rsidP="00207941">
      <w:pPr>
        <w:pStyle w:val="Pardeliste"/>
        <w:numPr>
          <w:ilvl w:val="0"/>
          <w:numId w:val="16"/>
        </w:numPr>
        <w:autoSpaceDE w:val="0"/>
        <w:autoSpaceDN w:val="0"/>
        <w:adjustRightInd w:val="0"/>
        <w:spacing w:after="0" w:line="276" w:lineRule="auto"/>
        <w:jc w:val="both"/>
        <w:rPr>
          <w:rFonts w:asciiTheme="minorHAnsi" w:hAnsiTheme="minorHAnsi" w:cstheme="minorHAnsi"/>
        </w:rPr>
      </w:pPr>
      <w:r w:rsidRPr="00FC0D93">
        <w:rPr>
          <w:rFonts w:asciiTheme="minorHAnsi" w:hAnsiTheme="minorHAnsi" w:cstheme="minorHAnsi"/>
        </w:rPr>
        <w:t xml:space="preserve"> décontaminer les sols souillés (les parties contaminées doivent être décaissées et remblayées par du sable) ; </w:t>
      </w:r>
    </w:p>
    <w:p w14:paraId="69BBECFE" w14:textId="77777777" w:rsidR="004811CA" w:rsidRPr="00FC0D93" w:rsidRDefault="004811CA" w:rsidP="00207941">
      <w:pPr>
        <w:pStyle w:val="Pardeliste"/>
        <w:numPr>
          <w:ilvl w:val="0"/>
          <w:numId w:val="16"/>
        </w:numPr>
        <w:tabs>
          <w:tab w:val="left" w:pos="851"/>
          <w:tab w:val="left" w:pos="1560"/>
        </w:tabs>
        <w:autoSpaceDE w:val="0"/>
        <w:autoSpaceDN w:val="0"/>
        <w:adjustRightInd w:val="0"/>
        <w:spacing w:after="0" w:line="276" w:lineRule="auto"/>
        <w:jc w:val="both"/>
        <w:rPr>
          <w:rFonts w:asciiTheme="minorHAnsi" w:hAnsiTheme="minorHAnsi" w:cstheme="minorHAnsi"/>
        </w:rPr>
      </w:pPr>
      <w:r w:rsidRPr="00FC0D93">
        <w:rPr>
          <w:rFonts w:asciiTheme="minorHAnsi" w:hAnsiTheme="minorHAnsi" w:cstheme="minorHAnsi"/>
        </w:rPr>
        <w:t>nettoyer et détruire les fosses de vidange.</w:t>
      </w:r>
    </w:p>
    <w:p w14:paraId="697FB09A" w14:textId="77777777" w:rsidR="004811CA" w:rsidRPr="00FC0D93" w:rsidRDefault="004811CA" w:rsidP="004811CA">
      <w:pPr>
        <w:tabs>
          <w:tab w:val="left" w:pos="851"/>
          <w:tab w:val="left" w:pos="1560"/>
        </w:tabs>
        <w:spacing w:line="276" w:lineRule="auto"/>
        <w:ind w:left="360"/>
        <w:jc w:val="both"/>
        <w:rPr>
          <w:rFonts w:asciiTheme="minorHAnsi" w:hAnsiTheme="minorHAnsi" w:cstheme="minorHAnsi"/>
        </w:rPr>
      </w:pPr>
    </w:p>
    <w:p w14:paraId="62A6E619"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 xml:space="preserve">S'il est de l'intérêt du Maître d’Ouvrage ou des collectivités locales de récupérer les installations fixes pour une utilisation future, l'Entrepreneur doit les céder sans dédommagements lors du repli. Les installations permanentes qui ont été endommagées doivent être réparées par l’Entrepreneur et remis dans un état équivalent à ce qu’elles étaient avant le début des travaux. Les voies d’accès devront être remises à leur état initial. Partout où le sol a été compacté (aires de travail, voies de circulation, etc.), l’Entrepreneur doit scarifier le sol sur au moins 15 cm de profondeur pour faciliter la régénération de la végétation. Les revêtements de béton, les pavés et les dalles doivent être enlevés et les sites recouverts de terre et envoyés aux sites de rejet autorisés. </w:t>
      </w:r>
    </w:p>
    <w:p w14:paraId="37D64B56"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En cas de défaillance de l'Entrepreneur pour l'exécution des travaux de remise en état, ceux-ci sont effectués par une entreprise du choix du Maître d’Ouvrage, en rapport avec les services concernés et aux frais du défaillant. Après le repli de tout le matériel, un procès-verbal constatant la remise en état du site doit être dressé et joint au procès-verbal de réception des travaux. La non remise en état des lieux doit entraîner le refus de réception des travaux. Dans ce cas, le pourcentage non encore libéré du montant du poste « installation de chantier » sera retenu pour servir à assurer le repli de chantier.</w:t>
      </w:r>
    </w:p>
    <w:p w14:paraId="3314FE8E" w14:textId="77777777" w:rsidR="004811CA" w:rsidRPr="00FC0D93" w:rsidRDefault="004811CA" w:rsidP="004811CA">
      <w:pPr>
        <w:spacing w:line="276" w:lineRule="auto"/>
        <w:jc w:val="both"/>
        <w:rPr>
          <w:rFonts w:asciiTheme="minorHAnsi" w:hAnsiTheme="minorHAnsi" w:cstheme="minorHAnsi"/>
        </w:rPr>
      </w:pPr>
    </w:p>
    <w:p w14:paraId="47765F08"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Protection des zones instables</w:t>
      </w:r>
    </w:p>
    <w:p w14:paraId="2328A0C2"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Lors du démantèlement d’ouvrages en milieux instables, l’Entrepreneur doit prendre les précautions suivantes pour ne pas accentuer l’instabilité du sol : (i) éviter toute circulation lourde et toute surcharge dans la zone d’instabilité; (ii) conserver autant que possible le couvert végétal ou reconstituer celui-ci en utilisant des espèces locales appropriées en cas de risques d’érosion.</w:t>
      </w:r>
    </w:p>
    <w:p w14:paraId="68ABE6B3"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Aménagement des carrières et sites d’emprunt temporaires</w:t>
      </w:r>
    </w:p>
    <w:p w14:paraId="25BE5205"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doit réaménager les carrières et les sites d’emprunt selon les options à définir en rapport avec le Maître d’œuvre et les populations locales : (i) régalage du terrain et restauration du couvert végétal (arbres, arbustes, pelouse ou culture) ; (ii) remplissage (terre, ou pierres) et restauration du couvert végétal ; (iii) aménagement de plans d’eau (bassins, mares) pour les communautés locales ou les animaux : (iv) zone de loisir ; écotourisme, entre autres.</w:t>
      </w:r>
    </w:p>
    <w:p w14:paraId="115D605D"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Contrôle de l’exécution des clauses environnementales et sociales</w:t>
      </w:r>
    </w:p>
    <w:p w14:paraId="46467B65"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 contrôle du respect et de l’effectivité de la mise en œuvre des clauses environnementales et sociales par l’Entrepreneur est effectué par le Maître d’œuvre, dont l’équipe doit comprendre un expert environnementaliste qui fait partie intégrante de la mission de contrôle des travaux</w:t>
      </w:r>
    </w:p>
    <w:p w14:paraId="18F8A098"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Notification</w:t>
      </w:r>
    </w:p>
    <w:p w14:paraId="1535A4F6"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non-respect des clauses sont à la charge de l’Entrepreneur.</w:t>
      </w:r>
    </w:p>
    <w:p w14:paraId="46063E9E"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Sanction</w:t>
      </w:r>
    </w:p>
    <w:p w14:paraId="789D17A6"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En application des dispositions contractuelles, le non-respect des clauses environnementales et sociales, dûment constaté par le Maître d’œuvre, peut être un motif de résiliation du contrat. L’Entrepreneur ayant fait l’objet d’une résiliation pour cause de non application des clauses environnementales et sociales s’expose à des sanctions allant jusqu’à la suspension du droit de soumissionner pour une période déterminée par le Maître d’ouvrage, avec une réfaction sur le prix et un blocage de la retenue de garantie.</w:t>
      </w:r>
    </w:p>
    <w:p w14:paraId="3DA13CDB"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Réception des travaux</w:t>
      </w:r>
    </w:p>
    <w:p w14:paraId="6DA879A5"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 non-respect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w:t>
      </w:r>
    </w:p>
    <w:p w14:paraId="734F91D8"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Obligations au titre de la garantie</w:t>
      </w:r>
    </w:p>
    <w:p w14:paraId="4E9B02AE"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Les obligations de l’Entrepreneur courent jusqu’à la réception définitive des travaux qui ne sera acquise qu’après complète exécution des travaux d’amélioration de l’environnement prévus au contrat.</w:t>
      </w:r>
    </w:p>
    <w:p w14:paraId="2BC2A6C0" w14:textId="77777777" w:rsidR="004811CA" w:rsidRPr="00FC0D93" w:rsidRDefault="004811CA" w:rsidP="004811CA">
      <w:pPr>
        <w:spacing w:line="276" w:lineRule="auto"/>
        <w:jc w:val="both"/>
        <w:rPr>
          <w:rFonts w:asciiTheme="minorHAnsi" w:hAnsiTheme="minorHAnsi" w:cstheme="minorHAnsi"/>
          <w:b/>
          <w:bCs/>
          <w:color w:val="0000FF"/>
          <w:sz w:val="28"/>
          <w:szCs w:val="28"/>
          <w:u w:val="single"/>
        </w:rPr>
      </w:pPr>
      <w:r w:rsidRPr="00FC0D93">
        <w:rPr>
          <w:rFonts w:asciiTheme="minorHAnsi" w:hAnsiTheme="minorHAnsi" w:cstheme="minorHAnsi"/>
          <w:b/>
          <w:bCs/>
          <w:color w:val="0000FF"/>
          <w:sz w:val="28"/>
          <w:szCs w:val="28"/>
          <w:u w:val="single"/>
        </w:rPr>
        <w:t>Clauses Environnementales et Sociales spécifiques</w:t>
      </w:r>
    </w:p>
    <w:p w14:paraId="6583EFE9" w14:textId="77777777" w:rsidR="004811CA" w:rsidRPr="00FC0D93" w:rsidRDefault="004811CA" w:rsidP="004811CA">
      <w:pPr>
        <w:spacing w:line="276" w:lineRule="auto"/>
        <w:jc w:val="both"/>
        <w:rPr>
          <w:rFonts w:asciiTheme="minorHAnsi" w:hAnsiTheme="minorHAnsi" w:cstheme="minorHAnsi"/>
          <w:b/>
          <w:bCs/>
        </w:rPr>
      </w:pPr>
    </w:p>
    <w:p w14:paraId="1197A785"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Signalisation des travaux</w:t>
      </w:r>
    </w:p>
    <w:p w14:paraId="0202660C"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14:paraId="31118DD6"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Mesures pour les travaux de terrassement</w:t>
      </w:r>
    </w:p>
    <w:p w14:paraId="097B1C6C"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doit limiter au strict minimum le décapage, le déblaiement, le remblayage et le nivellement des aires de travail afin de respecter la topographie naturelle et de prévenir l’érosion. Après le décapage de la couche de sol arable, l’Entrepreneur doit conserver la terre végétale et l’utiliser pour le réaménagement des talus et autres surfaces perturbées. L’Entrepreneur doit déposer les déblais non réutilisés dans des aires d’entreposage s’il est prévu de les utiliser plus tard; sinon il doit les transporter dans des zones de remblais préalablement autorisées.</w:t>
      </w:r>
    </w:p>
    <w:p w14:paraId="52FDFEE6"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Mesures de transport et de stockage des matériaux</w:t>
      </w:r>
    </w:p>
    <w:p w14:paraId="7528A913"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Lors de l’exécution des travaux, l’Entrepreneur doit (i) limiter la vitesse des véhicules sur le chantier par l’installation de panneaux de signalisation et des porteurs de  drapeaux ; (ii) arroser régulièrement les voies de circulation dans les zones habitées (s’il s’agit de route en terre) ; (iii) prévoir des déviations par des pistes et routes existantes dans la mesure du possible. Dans les zones d'habitation, l’Entrepreneur doit établir l'horaire et l'itinéraire des véhicules lourds qui doivent circuler à l'extérieur des chantiers de façon à réduire les nuisances (bruit, poussière et congestion de la circulation) et le porter à l’approbation du Maître d’œuvre.</w:t>
      </w:r>
    </w:p>
    <w:p w14:paraId="33EB30D8"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Pour assurer l'ordre dans le trafic et la sécurité sur les routes, le sable, le ciment et les autres matériaux fins doivent être contenus hermétiquement durant le transport afin d'éviter l’envol de poussière et le déversement en cours de transport. Les matériaux contenant des particules fines doivent être recouverts d'une bâche fixée solidement.</w:t>
      </w:r>
    </w:p>
    <w:p w14:paraId="60BD9A85"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doit prendre des protections spéciales (filets, bâches) contre les risques de projections, émanations et chutes d’objets.</w:t>
      </w:r>
    </w:p>
    <w:p w14:paraId="64DDC82A"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 xml:space="preserve">L’Entrepreneur peut aménager des zones secondaires pour le stationnement des engins qui ne sont pas autorisés à stationner sur la voie publique en dehors des heures de travail et de l’emprise des chantiers. Ces zones peuvent comporter également un espace permettant les travaux de soudure, d’assemblage, de petit usinage, et de petit entretien d’engins. Ces zones ne pourront pas stocker des hydrocarbures. </w:t>
      </w:r>
    </w:p>
    <w:p w14:paraId="2B54EA05"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Tout stockage de quelque nature que ce soit, est formellement interdit dans l’environnement immédiat, en dehors des emprises de chantiers et des zones prédéfinies.</w:t>
      </w:r>
    </w:p>
    <w:p w14:paraId="73A297D5"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Mesures pour la circulation des engins de chantier</w:t>
      </w:r>
    </w:p>
    <w:p w14:paraId="3FA7B44D"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Seuls les matériels strictement indispensables sont tolérés sur le chantier. En dehors des accès, des lieux de passage désignés et des aires de travail, il est interdit de circuler avec des engins de chantier.</w:t>
      </w:r>
    </w:p>
    <w:p w14:paraId="1FBCB36F"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doit s’assurer de la limitation de vitesse pour tous ses véhicules circulant sur la voie publique, avec un maximum de 60 km/h en rase campagne et 40 km/h au niveau des agglomérations et à la traversée des villages. Les conducteurs dépassant ces limites doivent faire l’objet de mesures disciplinaires pouvant aller jusqu’au licenciement. La pose de ralentisseurs aux entrées des agglomérations sera préconisée.</w:t>
      </w:r>
    </w:p>
    <w:p w14:paraId="253C6B6A"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Les véhicules de l’Entrepreneur doivent en toute circonstance se conformer aux prescriptions du code de la route en vigueur, notamment en ce qui concerne le poids des véhicules en charge. L’Entrepreneur devra, en période sèche et en fonction des disponibilités en eau, arroser régulièrement les pistes empruntées par ses engins de transport pour éviter la poussière, plus particulièrement au niveau des zones habitées.</w:t>
      </w:r>
    </w:p>
    <w:p w14:paraId="19F17CEE"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Protection des zones et ouvrages agricoles</w:t>
      </w:r>
    </w:p>
    <w:p w14:paraId="60526B82"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 calendrier des travaux doit être établi afin de limiter les perturbations des activités agricoles. Les principales périodes d'activité agricoles (semences, récoltes, séchage, etc.) devront en particulier être connues afin d'adapter l'échéancier à ces périodes. L’Entrepreneur doit identifier les endroits où des passages pour les animaux, le bétail et les personnes sont nécessaires. Là encore, l’implication de la population est primordiale.</w:t>
      </w:r>
    </w:p>
    <w:p w14:paraId="54F34B24"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Protection des milieux humides, de la faune et de la flore</w:t>
      </w:r>
    </w:p>
    <w:p w14:paraId="14969A05"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Il est interdit à l’Entrepreneur d’effectuer des aménagements temporaires (aires d’entreposage et de stationnement, chemins de contournement ou de travail, etc.) dans des milieux humides. En cas de plantations, l’Entrepreneur doit s'adapter à la végétation locale et veiller à ne pas introduire de nouvelles espèces sans l’avis des services forestiers. Pour toutes les aires déboisées sises à l’extérieur de l’emprise et requises par l’Entrepreneur pour les besoins de ses travaux, la terre végétale extraite doit être mise en réserve.</w:t>
      </w:r>
    </w:p>
    <w:p w14:paraId="709F618B"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Mesures d’abattage d’arbres et de déboisement</w:t>
      </w:r>
    </w:p>
    <w:p w14:paraId="2D6E0663"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En cas de déboisement, les arbres abattus doivent être découpés et stockés à des endroits agréés par le Maître d’œuvre. Les populations riveraines doivent être informées de la possibilité qu'elles ont de pouvoir disposer de ce bois à leur convenance. Les arbres abattus ne doivent pas être abandonnés sur place, ni brûlés ni enfuis sous les matériaux de terrassement.</w:t>
      </w:r>
    </w:p>
    <w:p w14:paraId="70F7C53A"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Prévention des feux de brousse</w:t>
      </w:r>
    </w:p>
    <w:p w14:paraId="6C5623ED"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est responsable de la prévention des feux de brousse sur l’étendue de ses travaux, incluant les zones d’emprunt et les accès. Il doit strictement observer les instructions, lois et règlements édictés par les autorités compétentes.</w:t>
      </w:r>
    </w:p>
    <w:p w14:paraId="3FAD1DA1"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Approvisionnement en eau du chantier</w:t>
      </w:r>
    </w:p>
    <w:p w14:paraId="6F567DEE"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 En cas d’approvisionnement en eau à partir des eaux souterraines et de surface, l’Entrepreneur doit adresser une demande d’autorisation au Ministère responsable et respecter la réglementation en vigueur.  L’eau de surface destinée à la consommation humaine (personnel de chantier) doit être désinfectée par chloration ou autre procédé approuvé par les services environnementaux et sanitaires concernés. Si l’eau n’est pas entièrement conforme aux critères de qualité d’une eau potable, l’Entrepreneur doit prendre des mesures alternatives telles que la fourniture d’eau embouteillée ou l’installation de réservoirs d'eau en quantité et en qualité suffisantes. Cette eau doit être conforme au règlement sur les eaux potables. Il est possible d’utiliser l’eau non potable pour les toilettes, douches et lavabos. Dans ces cas de figures, l’Entrepreneur doit aviser les employés et placer bien en vue des affiches avec la mention « EAU NON POTABLE ».</w:t>
      </w:r>
    </w:p>
    <w:p w14:paraId="642A087F"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Gestion des déchets liquides</w:t>
      </w:r>
    </w:p>
    <w:p w14:paraId="3B94E5DA"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Les bureaux et les logements doivent être pourvus d'installations sanitaires en nombre suffisant (latrines, fosses septiques, lavabos et douches). L’Entrepreneur doit respecter les règlements sanitaires en vigueur. Les installations sanitaires sont établies en accord avec le Maître d’œuvre. Il est interdit à l’Entrepreneur de rejeter les effluents liquides pouvant entraîner des stagnations et incommodités pour le voisinage, ou des pollutions des eaux de surface ou souterraines. L’Entrepreneur doit mettre en place un système d’assainissement autonome approprié (fosse étanche ou septique, etc.). L’Entrepreneur devra éviter tout déversement ou rejet d’eaux usées, d’eaux de vidange des fosses, de boues, hydrocarbures, et polluants de toute natures, dans les eaux superficielles ou souterraines, dans les égouts, fossés de drainage ou à la mer. Les points de rejet et de vidange seront indiqués à l’Entrepreneur par le Maître d’œuvre.</w:t>
      </w:r>
    </w:p>
    <w:p w14:paraId="5A429D62"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Gestion des déchets solides</w:t>
      </w:r>
    </w:p>
    <w:p w14:paraId="489C937D"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39D308EA"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Protection contre la pollution sonore</w:t>
      </w:r>
    </w:p>
    <w:p w14:paraId="7009BF10"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est tenu de limiter les bruits de chantier susceptibles d’importuner gravement les riverains, soit par une durée exagérément longue, soit par leur prolongation en dehors des heures normales de travail.</w:t>
      </w:r>
    </w:p>
    <w:p w14:paraId="40F3C2A5"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Prévention contre les maladies liées aux travaux</w:t>
      </w:r>
    </w:p>
    <w:p w14:paraId="627F1B44"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doit prévoir des mesures de prévention suivantes contre les risques de maladie : (i) instaurer le port de masques, d’uniformes et autres chaussures adaptées ; (ii) fournir gratuitement au personnel de chantier les médicaments de base nécessaires aux soins d’urgence.</w:t>
      </w:r>
    </w:p>
    <w:p w14:paraId="4145EC0D"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Voies de contournement et chemins d'accès temporaires</w:t>
      </w:r>
    </w:p>
    <w:p w14:paraId="327D7B3A"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w:t>
      </w:r>
    </w:p>
    <w:p w14:paraId="12ED2502"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Passerelles piétons et accès riverains</w:t>
      </w:r>
    </w:p>
    <w:p w14:paraId="2EB17566"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w:t>
      </w:r>
    </w:p>
    <w:p w14:paraId="68F1A251"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Services publics et secours</w:t>
      </w:r>
    </w:p>
    <w:p w14:paraId="18ECFC95"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doit impérativement maintenir l’accès des services publics et de secours en tous lieux. Lorsqu’une rue est barrée, l’Entrepreneur doit étudier avec le Maître d'Œuvre les dispositions pour le maintien des accès des véhicules de pompiers et ambulances.</w:t>
      </w:r>
    </w:p>
    <w:p w14:paraId="56A29CF8"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Journal de chantier</w:t>
      </w:r>
    </w:p>
    <w:p w14:paraId="376CC2D1"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w:t>
      </w:r>
    </w:p>
    <w:p w14:paraId="627A94E7"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Utilisation d’une carrière et/ou d’un site d’emprunt permanents</w:t>
      </w:r>
    </w:p>
    <w:p w14:paraId="13AF5EFA"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A la fin de l'exploitation d’un site permanent, l’Entrepreneur doit (i) rétablir les écoulements naturels antérieurs par régalage des matériaux de découverte non utilisés; (ii) supprimer l'aspect délabré du site en répartissant et dissimulant les gros blocs rocheux. A la fin de l’exploitation, un procès-verbal de l'état des lieux est dressé en rapport avec le Maître d’œuvre et les services compétents.</w:t>
      </w:r>
    </w:p>
    <w:p w14:paraId="49DB565D"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Utilisation d’une carrière et/ou site d’emprunts temporaires</w:t>
      </w:r>
    </w:p>
    <w:p w14:paraId="7E8D1ACD"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Avant le début d'exploitation, l'Entrepreneur doit avoir à l’esprit que le site d’emprunt et/ou les carrières temporaires vont être remises en état à la fin des travaux. A cet effet, il doit réaliser une étude d’impact environnemental du site à exploiter et soumettre un plan de restauration au Maître d’œuvre et aux organismes nationaux chargés des mines et de l’environnement. Durant l’exploitation, l’Entrepreneur doit : (i) stocker à part la terre végétale devant être utilisée pour réhabiliter le site et préserver les plantations délimitant la carrière ou site d'emprunt ; (ii) régaler les matériaux de découverte et les terres végétales afin de faciliter la percolation de l’eau, un enherbement et des plantations si prescrits ; (iii) rétablir les écoulements naturels antérieurs ; (iv) supprimer l’aspect délabré du site en répartissant et dissimulant les gros blocs rocheux ; (v) aménager des fossés de garde afin d’éviter l’érosion des terres régalées; (vi) aménager des fossés de récupération des eaux de ruissellement.</w:t>
      </w:r>
    </w:p>
    <w:p w14:paraId="064A35B1"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A la fin de l’exploitation, l'Entrepreneur doit prendre toutes les mesures requises pour qu'une nouvelle végétation croisse après la cessation de l’exploitation d'une carrière ou d'un site d’emprunt temporaire. À cet effet, l'Entrepreneur doit : (i) préparer le sol ; (ii) remplir l'excavation et la recouvrir de terre végétale; (iii) reboiser ou ensemencer le site; (iv) conserver la rampe d’accès, si la carrière est déclarée utilisable pour le bétail ou les riverains, ou si la carrière peut servir d’ouvrage de protection contre l’érosion ; (v) remettre en état l’environnement autour du site, y compris des plantations si prescrites. A l’issue de la remise en état, un procès-verbal est dressé en rapport avec le Maître d’œuvre. Si la population locale exprime le souhait de conserver les dépressions pour qu’elles soient utilisées comme point d’eau, l’Entrepreneur peut, en accord avec les autorités compétentes, aménager l’ancienne aire exploitée selon les besoins.</w:t>
      </w:r>
    </w:p>
    <w:p w14:paraId="67FA8DA8" w14:textId="77777777" w:rsidR="004811CA" w:rsidRPr="00FC0D93" w:rsidRDefault="004811CA" w:rsidP="004811CA">
      <w:pPr>
        <w:spacing w:line="276" w:lineRule="auto"/>
        <w:jc w:val="both"/>
        <w:rPr>
          <w:rFonts w:asciiTheme="minorHAnsi" w:hAnsiTheme="minorHAnsi" w:cstheme="minorHAnsi"/>
        </w:rPr>
      </w:pPr>
    </w:p>
    <w:p w14:paraId="12195561" w14:textId="77777777" w:rsidR="004811CA" w:rsidRPr="00FC0D93" w:rsidRDefault="004811CA" w:rsidP="004811CA">
      <w:pPr>
        <w:spacing w:line="276" w:lineRule="auto"/>
        <w:jc w:val="both"/>
        <w:rPr>
          <w:rFonts w:asciiTheme="minorHAnsi" w:hAnsiTheme="minorHAnsi" w:cstheme="minorHAnsi"/>
          <w:b/>
          <w:bCs/>
        </w:rPr>
      </w:pPr>
      <w:r w:rsidRPr="00FC0D93">
        <w:rPr>
          <w:rFonts w:asciiTheme="minorHAnsi" w:hAnsiTheme="minorHAnsi" w:cstheme="minorHAnsi"/>
          <w:b/>
          <w:bCs/>
        </w:rPr>
        <w:t>Lutte contre les poussières</w:t>
      </w:r>
    </w:p>
    <w:p w14:paraId="70ED1A90"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L'Entrepreneur doit choisir l’emplacement des concasseurs et des équipements similaires en fonction du bruit et de la poussière qu'ils produisent. Le port de lunettes et de masques anti-poussières est obligatoire</w:t>
      </w:r>
    </w:p>
    <w:p w14:paraId="53210C95" w14:textId="77777777" w:rsidR="004811CA" w:rsidRPr="00FC0D93" w:rsidRDefault="004811CA" w:rsidP="005F655A">
      <w:pPr>
        <w:pStyle w:val="Lgende"/>
        <w:rPr>
          <w:rFonts w:asciiTheme="minorHAnsi" w:hAnsiTheme="minorHAnsi"/>
          <w:b/>
          <w:color w:val="auto"/>
          <w:sz w:val="22"/>
          <w:szCs w:val="22"/>
          <w:u w:val="single"/>
        </w:rPr>
      </w:pPr>
    </w:p>
    <w:p w14:paraId="35EC9D27" w14:textId="77777777" w:rsidR="004811CA" w:rsidRPr="00FC0D93" w:rsidRDefault="004811CA" w:rsidP="005F655A">
      <w:pPr>
        <w:pStyle w:val="Lgende"/>
        <w:rPr>
          <w:rFonts w:asciiTheme="minorHAnsi" w:hAnsiTheme="minorHAnsi"/>
          <w:b/>
          <w:color w:val="auto"/>
          <w:sz w:val="22"/>
          <w:szCs w:val="22"/>
          <w:u w:val="single"/>
        </w:rPr>
      </w:pPr>
    </w:p>
    <w:p w14:paraId="51559FA8" w14:textId="77777777" w:rsidR="004811CA" w:rsidRPr="00FC0D93" w:rsidRDefault="004811CA">
      <w:pPr>
        <w:rPr>
          <w:rFonts w:asciiTheme="minorHAnsi" w:hAnsiTheme="minorHAnsi"/>
          <w:b/>
          <w:i/>
          <w:iCs/>
          <w:u w:val="single"/>
        </w:rPr>
      </w:pPr>
      <w:r w:rsidRPr="00FC0D93">
        <w:rPr>
          <w:rFonts w:asciiTheme="minorHAnsi" w:hAnsiTheme="minorHAnsi"/>
          <w:b/>
          <w:u w:val="single"/>
        </w:rPr>
        <w:br w:type="page"/>
      </w:r>
    </w:p>
    <w:p w14:paraId="5CDADC9A" w14:textId="77777777" w:rsidR="001C5C99" w:rsidRPr="00FC0D93" w:rsidRDefault="00F7166F" w:rsidP="00354C19">
      <w:pPr>
        <w:pStyle w:val="Style1"/>
        <w:rPr>
          <w:u w:val="single"/>
        </w:rPr>
      </w:pPr>
      <w:bookmarkStart w:id="1193" w:name="_Toc76490064"/>
      <w:r w:rsidRPr="00FC0D93">
        <w:rPr>
          <w:u w:val="single"/>
        </w:rPr>
        <w:t xml:space="preserve">Annexe </w:t>
      </w:r>
      <w:r w:rsidR="008A70ED" w:rsidRPr="00FC0D93">
        <w:rPr>
          <w:u w:val="single"/>
        </w:rPr>
        <w:fldChar w:fldCharType="begin"/>
      </w:r>
      <w:r w:rsidRPr="00FC0D93">
        <w:rPr>
          <w:u w:val="single"/>
        </w:rPr>
        <w:instrText xml:space="preserve"> SEQ Annexe \* ARABIC </w:instrText>
      </w:r>
      <w:r w:rsidR="008A70ED" w:rsidRPr="00FC0D93">
        <w:rPr>
          <w:u w:val="single"/>
        </w:rPr>
        <w:fldChar w:fldCharType="separate"/>
      </w:r>
      <w:r w:rsidR="00442867" w:rsidRPr="00FC0D93">
        <w:rPr>
          <w:noProof/>
          <w:u w:val="single"/>
        </w:rPr>
        <w:t>2</w:t>
      </w:r>
      <w:r w:rsidR="008A70ED" w:rsidRPr="00FC0D93">
        <w:rPr>
          <w:u w:val="single"/>
        </w:rPr>
        <w:fldChar w:fldCharType="end"/>
      </w:r>
      <w:r w:rsidR="001C5C99" w:rsidRPr="00FC0D93">
        <w:t>: Code de bonnes conduites sur chantier</w:t>
      </w:r>
      <w:bookmarkEnd w:id="1193"/>
    </w:p>
    <w:p w14:paraId="534DE15A" w14:textId="77777777" w:rsidR="004811CA" w:rsidRPr="00FC0D93" w:rsidRDefault="004811CA" w:rsidP="00F83C4D">
      <w:pPr>
        <w:spacing w:line="276" w:lineRule="auto"/>
        <w:jc w:val="both"/>
        <w:rPr>
          <w:rFonts w:asciiTheme="minorHAnsi" w:hAnsiTheme="minorHAnsi" w:cstheme="minorHAnsi"/>
          <w:b/>
          <w:bCs/>
          <w:color w:val="0000FF"/>
          <w:sz w:val="28"/>
          <w:szCs w:val="28"/>
          <w:u w:val="single"/>
        </w:rPr>
      </w:pPr>
      <w:r w:rsidRPr="00FC0D93">
        <w:rPr>
          <w:rFonts w:asciiTheme="minorHAnsi" w:hAnsiTheme="minorHAnsi" w:cstheme="minorHAnsi"/>
          <w:b/>
          <w:bCs/>
          <w:color w:val="0000FF"/>
          <w:sz w:val="28"/>
          <w:szCs w:val="28"/>
          <w:u w:val="single"/>
        </w:rPr>
        <w:t xml:space="preserve">REGLEMENT INTERIEUR ET CODE DE BONNE CONDUITE </w:t>
      </w:r>
    </w:p>
    <w:p w14:paraId="6DCB18A1" w14:textId="77777777" w:rsidR="004811CA" w:rsidRPr="00FC0D93" w:rsidRDefault="004811CA" w:rsidP="004811CA">
      <w:pPr>
        <w:jc w:val="both"/>
        <w:rPr>
          <w:rFonts w:asciiTheme="minorHAnsi" w:hAnsiTheme="minorHAnsi"/>
          <w:b/>
          <w:lang w:eastAsia="fr-FR"/>
        </w:rPr>
      </w:pPr>
      <w:r w:rsidRPr="00FC0D93">
        <w:rPr>
          <w:rFonts w:asciiTheme="minorHAnsi" w:hAnsiTheme="minorHAnsi"/>
          <w:b/>
          <w:lang w:eastAsia="fr-FR"/>
        </w:rPr>
        <w:t>PREAMBULE</w:t>
      </w:r>
    </w:p>
    <w:p w14:paraId="237CB7A6" w14:textId="77777777" w:rsidR="004811CA" w:rsidRPr="00FC0D93" w:rsidRDefault="004811CA" w:rsidP="004811CA">
      <w:pPr>
        <w:shd w:val="clear" w:color="auto" w:fill="FFFFFF"/>
        <w:spacing w:line="276" w:lineRule="auto"/>
        <w:jc w:val="both"/>
        <w:rPr>
          <w:rFonts w:asciiTheme="minorHAnsi" w:hAnsiTheme="minorHAnsi" w:cstheme="minorHAnsi"/>
          <w:color w:val="000000"/>
        </w:rPr>
      </w:pPr>
      <w:r w:rsidRPr="00FC0D93">
        <w:rPr>
          <w:rFonts w:asciiTheme="minorHAnsi" w:hAnsiTheme="minorHAnsi" w:cstheme="minorHAnsi"/>
          <w:color w:val="000000"/>
        </w:rPr>
        <w:t>Afin d’assurer la bonne marche du chantier et la bonne exécution des travaux, et soucieuse de voir le personnel travailler dans de bonnes conditions,  l’entreprise …(mettre ici le nom de l’entreprise en charge des travaux) a établi le présent Règlement intérieur et code de bonne conduite.</w:t>
      </w:r>
    </w:p>
    <w:p w14:paraId="029E2929" w14:textId="77777777" w:rsidR="004811CA" w:rsidRPr="00FC0D93" w:rsidRDefault="004811CA" w:rsidP="004811CA">
      <w:pPr>
        <w:shd w:val="clear" w:color="auto" w:fill="FFFFFF"/>
        <w:spacing w:line="276" w:lineRule="auto"/>
        <w:jc w:val="both"/>
        <w:rPr>
          <w:rFonts w:asciiTheme="minorHAnsi" w:hAnsiTheme="minorHAnsi" w:cstheme="minorHAnsi"/>
          <w:color w:val="000000"/>
        </w:rPr>
      </w:pPr>
      <w:r w:rsidRPr="00FC0D93">
        <w:rPr>
          <w:rFonts w:asciiTheme="minorHAnsi" w:hAnsiTheme="minorHAnsi" w:cstheme="minorHAnsi"/>
          <w:color w:val="000000"/>
        </w:rPr>
        <w:t>Le présent Règlement intérieur et code de bonne conduite a pour objet de définir :</w:t>
      </w:r>
    </w:p>
    <w:p w14:paraId="089DB2CF" w14:textId="77777777" w:rsidR="004811CA" w:rsidRPr="00FC0D93" w:rsidRDefault="004811CA" w:rsidP="00207941">
      <w:pPr>
        <w:numPr>
          <w:ilvl w:val="0"/>
          <w:numId w:val="17"/>
        </w:num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les règles générales et permanentes relatives à la discipline au travail ;</w:t>
      </w:r>
    </w:p>
    <w:p w14:paraId="24E1696C" w14:textId="77777777" w:rsidR="004811CA" w:rsidRPr="00FC0D93" w:rsidRDefault="004811CA" w:rsidP="00207941">
      <w:pPr>
        <w:numPr>
          <w:ilvl w:val="0"/>
          <w:numId w:val="17"/>
        </w:num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les principales mesures en matière d’hygiène et de sécurité dans l’entreprise ;</w:t>
      </w:r>
    </w:p>
    <w:p w14:paraId="769623DF" w14:textId="77777777" w:rsidR="004811CA" w:rsidRPr="00FC0D93" w:rsidRDefault="004811CA" w:rsidP="00207941">
      <w:pPr>
        <w:numPr>
          <w:ilvl w:val="0"/>
          <w:numId w:val="17"/>
        </w:num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le respect des droits de l’homme ;</w:t>
      </w:r>
    </w:p>
    <w:p w14:paraId="78EB162F" w14:textId="77777777" w:rsidR="004811CA" w:rsidRPr="00FC0D93" w:rsidRDefault="004811CA" w:rsidP="00207941">
      <w:pPr>
        <w:numPr>
          <w:ilvl w:val="0"/>
          <w:numId w:val="17"/>
        </w:num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le respect de l’environnement ;</w:t>
      </w:r>
    </w:p>
    <w:p w14:paraId="6DBF0E85" w14:textId="77777777" w:rsidR="004811CA" w:rsidRPr="00FC0D93" w:rsidRDefault="004811CA" w:rsidP="00207941">
      <w:pPr>
        <w:numPr>
          <w:ilvl w:val="0"/>
          <w:numId w:val="17"/>
        </w:num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les dispositions relatives à la défense des droits des employés ;</w:t>
      </w:r>
    </w:p>
    <w:p w14:paraId="559CF17C" w14:textId="77777777" w:rsidR="004811CA" w:rsidRPr="00FC0D93" w:rsidRDefault="004811CA" w:rsidP="00207941">
      <w:pPr>
        <w:numPr>
          <w:ilvl w:val="0"/>
          <w:numId w:val="17"/>
        </w:num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les mesures disciplinaires ;</w:t>
      </w:r>
    </w:p>
    <w:p w14:paraId="00E914EB" w14:textId="77777777" w:rsidR="004811CA" w:rsidRPr="00FC0D93" w:rsidRDefault="004811CA" w:rsidP="00207941">
      <w:pPr>
        <w:numPr>
          <w:ilvl w:val="0"/>
          <w:numId w:val="17"/>
        </w:num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les formalités de son application.</w:t>
      </w:r>
    </w:p>
    <w:p w14:paraId="08D419F2" w14:textId="77777777" w:rsidR="004811CA" w:rsidRPr="00FC0D93" w:rsidRDefault="004811CA" w:rsidP="004811CA">
      <w:pPr>
        <w:jc w:val="both"/>
        <w:rPr>
          <w:rFonts w:asciiTheme="minorHAnsi" w:hAnsiTheme="minorHAnsi"/>
          <w:lang w:eastAsia="fr-FR"/>
        </w:rPr>
      </w:pPr>
    </w:p>
    <w:p w14:paraId="4BF41096" w14:textId="77777777" w:rsidR="004811CA" w:rsidRPr="00FC0D93" w:rsidRDefault="004811CA" w:rsidP="004811CA">
      <w:pPr>
        <w:jc w:val="both"/>
        <w:rPr>
          <w:rFonts w:asciiTheme="minorHAnsi" w:hAnsiTheme="minorHAnsi" w:cstheme="minorHAnsi"/>
          <w:b/>
          <w:lang w:eastAsia="fr-FR"/>
        </w:rPr>
      </w:pPr>
      <w:r w:rsidRPr="00FC0D93">
        <w:rPr>
          <w:rFonts w:asciiTheme="minorHAnsi" w:hAnsiTheme="minorHAnsi"/>
          <w:b/>
          <w:lang w:eastAsia="fr-FR"/>
        </w:rPr>
        <w:t>APPLICATION</w:t>
      </w:r>
    </w:p>
    <w:p w14:paraId="6D2D2E42" w14:textId="77777777" w:rsidR="004811CA" w:rsidRPr="00FC0D93" w:rsidRDefault="004811CA" w:rsidP="004811CA">
      <w:pPr>
        <w:jc w:val="both"/>
        <w:rPr>
          <w:rFonts w:asciiTheme="minorHAnsi" w:hAnsiTheme="minorHAnsi"/>
          <w:lang w:eastAsia="fr-FR"/>
        </w:rPr>
      </w:pPr>
      <w:r w:rsidRPr="00FC0D93">
        <w:rPr>
          <w:rFonts w:asciiTheme="minorHAnsi" w:hAnsiTheme="minorHAnsi" w:cstheme="minorHAnsi"/>
          <w:color w:val="000000"/>
        </w:rPr>
        <w:t>Le présent Règlement et Code de bonne conduite s’applique sans restriction ni réserve à l’ensemble des salariés et apprentis de l’Entreprise.</w:t>
      </w:r>
    </w:p>
    <w:p w14:paraId="79548160" w14:textId="77777777" w:rsidR="004811CA" w:rsidRPr="00FC0D93" w:rsidRDefault="004811CA" w:rsidP="004811CA">
      <w:pPr>
        <w:shd w:val="clear" w:color="auto" w:fill="FFFFFF"/>
        <w:spacing w:after="240" w:line="276" w:lineRule="auto"/>
        <w:jc w:val="both"/>
        <w:rPr>
          <w:rFonts w:asciiTheme="minorHAnsi" w:hAnsiTheme="minorHAnsi" w:cstheme="minorHAnsi"/>
          <w:b/>
          <w:color w:val="000000"/>
        </w:rPr>
      </w:pPr>
      <w:r w:rsidRPr="00FC0D93">
        <w:rPr>
          <w:rFonts w:asciiTheme="minorHAnsi" w:hAnsiTheme="minorHAnsi" w:cstheme="minorHAnsi"/>
          <w:b/>
          <w:color w:val="000000"/>
        </w:rPr>
        <w:t>Article 1 – DE LA DISCIPLINE GENERALE</w:t>
      </w:r>
    </w:p>
    <w:p w14:paraId="39F43331"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La durée du travail est fixée conformément aux dispositions légales et conventionnelles du code du travail en vigueur à Madagascar.</w:t>
      </w:r>
    </w:p>
    <w:p w14:paraId="685CA741"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 xml:space="preserve">Les Employés sont astreints à l’horaire arrêté par le ministère de travail. Les heures de travail sont celles en vigueur dans l'entreprise ou prévues par le planning des travaux. Soit quarante (40) </w:t>
      </w:r>
      <w:r w:rsidRPr="00FC0D93">
        <w:rPr>
          <w:rFonts w:asciiTheme="minorHAnsi" w:hAnsiTheme="minorHAnsi" w:cstheme="minorHAnsi"/>
          <w:color w:val="000000"/>
        </w:rPr>
        <w:t>de travail hebdomadaire.</w:t>
      </w:r>
    </w:p>
    <w:p w14:paraId="45895B41" w14:textId="77777777" w:rsidR="004811CA" w:rsidRPr="00FC0D93" w:rsidRDefault="004811CA" w:rsidP="004811CA">
      <w:pPr>
        <w:spacing w:line="276" w:lineRule="auto"/>
        <w:jc w:val="both"/>
        <w:rPr>
          <w:rFonts w:asciiTheme="minorHAnsi" w:hAnsiTheme="minorHAnsi" w:cstheme="minorHAnsi"/>
          <w:vanish/>
        </w:rPr>
      </w:pPr>
    </w:p>
    <w:p w14:paraId="417EA301" w14:textId="77777777" w:rsidR="004811CA" w:rsidRPr="00FC0D93" w:rsidRDefault="004811CA" w:rsidP="004811CA">
      <w:pPr>
        <w:shd w:val="clear" w:color="auto" w:fill="FFFFFF"/>
        <w:spacing w:line="276" w:lineRule="auto"/>
        <w:jc w:val="both"/>
        <w:rPr>
          <w:rFonts w:asciiTheme="minorHAnsi" w:hAnsiTheme="minorHAnsi" w:cstheme="minorHAnsi"/>
          <w:color w:val="000000"/>
        </w:rPr>
      </w:pPr>
      <w:r w:rsidRPr="00FC0D93">
        <w:rPr>
          <w:rFonts w:asciiTheme="minorHAnsi" w:hAnsiTheme="minorHAnsi" w:cstheme="minorHAnsi"/>
          <w:color w:val="000000"/>
        </w:rPr>
        <w:t xml:space="preserve">Toutefois, pour l’avancement du chantier, l’Entreprise peut demander au personnel d’effectuer des heures supplémentaires au-delà des </w:t>
      </w:r>
      <w:r w:rsidRPr="00FC0D93">
        <w:rPr>
          <w:rFonts w:asciiTheme="minorHAnsi" w:hAnsiTheme="minorHAnsi" w:cstheme="minorHAnsi"/>
          <w:b/>
          <w:color w:val="000000"/>
        </w:rPr>
        <w:t>quarante heures (40) heures de travail hebdomadaire</w:t>
      </w:r>
      <w:r w:rsidRPr="00FC0D93">
        <w:rPr>
          <w:rFonts w:asciiTheme="minorHAnsi" w:hAnsiTheme="minorHAnsi" w:cstheme="minorHAnsi"/>
          <w:color w:val="000000"/>
        </w:rPr>
        <w:t>. Les heures supplémentaires sont rémunérées conformément au code du travail.</w:t>
      </w:r>
    </w:p>
    <w:p w14:paraId="324047C3" w14:textId="77777777" w:rsidR="004811CA" w:rsidRPr="00FC0D93" w:rsidRDefault="004811CA" w:rsidP="004811CA">
      <w:pPr>
        <w:shd w:val="clear" w:color="auto" w:fill="FFFFFF"/>
        <w:spacing w:after="280" w:line="276" w:lineRule="auto"/>
        <w:jc w:val="both"/>
        <w:rPr>
          <w:rFonts w:asciiTheme="minorHAnsi" w:hAnsiTheme="minorHAnsi" w:cstheme="minorHAnsi"/>
          <w:color w:val="000000"/>
        </w:rPr>
      </w:pPr>
      <w:r w:rsidRPr="00FC0D93">
        <w:rPr>
          <w:rFonts w:asciiTheme="minorHAnsi" w:hAnsiTheme="minorHAnsi" w:cstheme="minorHAnsi"/>
          <w:color w:val="000000"/>
        </w:rPr>
        <w:t>Le Personnel doit se trouver à son poste de travail à l’heure fixée pour le début du travail et à celle prévue pour la fin de celui-ci. Aucun retard au travail ou arrêt prématuré du travail sans autorisation n’est toléré.</w:t>
      </w:r>
    </w:p>
    <w:p w14:paraId="670DDAFB" w14:textId="77777777" w:rsidR="004811CA" w:rsidRPr="00FC0D93" w:rsidRDefault="004811CA" w:rsidP="004811CA">
      <w:pPr>
        <w:shd w:val="clear" w:color="auto" w:fill="FFFFFF"/>
        <w:spacing w:line="276" w:lineRule="auto"/>
        <w:jc w:val="both"/>
        <w:rPr>
          <w:rFonts w:asciiTheme="minorHAnsi" w:hAnsiTheme="minorHAnsi" w:cstheme="minorHAnsi"/>
          <w:color w:val="000000"/>
        </w:rPr>
      </w:pPr>
      <w:r w:rsidRPr="00FC0D93">
        <w:rPr>
          <w:rFonts w:asciiTheme="minorHAnsi" w:hAnsiTheme="minorHAnsi" w:cstheme="minorHAnsi"/>
          <w:color w:val="000000"/>
        </w:rPr>
        <w:t xml:space="preserve">Le travailleur n’est pas autorisé à exercer une activité autre que celle confiée par l’Entreprise. </w:t>
      </w:r>
    </w:p>
    <w:p w14:paraId="1996B28B" w14:textId="77777777" w:rsidR="004811CA" w:rsidRPr="00FC0D93" w:rsidRDefault="004811CA" w:rsidP="004811CA">
      <w:pPr>
        <w:shd w:val="clear" w:color="auto" w:fill="FFFFFF"/>
        <w:spacing w:line="276" w:lineRule="auto"/>
        <w:jc w:val="both"/>
        <w:rPr>
          <w:rFonts w:asciiTheme="minorHAnsi" w:hAnsiTheme="minorHAnsi" w:cstheme="minorHAnsi"/>
          <w:color w:val="000000"/>
        </w:rPr>
      </w:pPr>
      <w:r w:rsidRPr="00FC0D93">
        <w:rPr>
          <w:rFonts w:asciiTheme="minorHAnsi" w:hAnsiTheme="minorHAnsi" w:cstheme="minorHAnsi"/>
          <w:color w:val="000000"/>
        </w:rPr>
        <w:t xml:space="preserve">Aucune absence injustifiée n’est tolérée. Toute absence doit, sauf cas de force majeure, faire l’objet d’une autorisation préalable de la Direction. L’absence non autorisée constitue une absence irrégulière qui est sanctionnée. Toute indisponibilité consécutive à la maladie doit, être justifiée auprès de la Direction dans les 48 heures qui suivent l’arrêt. </w:t>
      </w:r>
    </w:p>
    <w:p w14:paraId="454C2C6D" w14:textId="77777777" w:rsidR="004811CA" w:rsidRPr="00FC0D93" w:rsidRDefault="004811CA" w:rsidP="004811CA">
      <w:pPr>
        <w:shd w:val="clear" w:color="auto" w:fill="FFFFFF"/>
        <w:spacing w:after="240" w:line="276" w:lineRule="auto"/>
        <w:jc w:val="both"/>
        <w:rPr>
          <w:rFonts w:asciiTheme="minorHAnsi" w:hAnsiTheme="minorHAnsi" w:cstheme="minorHAnsi"/>
          <w:color w:val="000000"/>
        </w:rPr>
      </w:pPr>
      <w:r w:rsidRPr="00FC0D93">
        <w:rPr>
          <w:rFonts w:asciiTheme="minorHAnsi" w:hAnsiTheme="minorHAnsi" w:cstheme="minorHAnsi"/>
          <w:color w:val="000000"/>
        </w:rPr>
        <w:t>Aucun travailleur ne peut être absent plus de 3 jours au cours d’un mois sans justification valable.</w:t>
      </w:r>
    </w:p>
    <w:p w14:paraId="165138B4" w14:textId="77777777" w:rsidR="004811CA" w:rsidRPr="00FC0D93" w:rsidRDefault="004811CA" w:rsidP="004811CA">
      <w:pPr>
        <w:shd w:val="clear" w:color="auto" w:fill="FFFFFF"/>
        <w:spacing w:line="276" w:lineRule="auto"/>
        <w:jc w:val="both"/>
        <w:rPr>
          <w:rFonts w:asciiTheme="minorHAnsi" w:hAnsiTheme="minorHAnsi" w:cstheme="minorHAnsi"/>
          <w:color w:val="000000"/>
        </w:rPr>
      </w:pPr>
      <w:r w:rsidRPr="00FC0D93">
        <w:rPr>
          <w:rFonts w:asciiTheme="minorHAnsi" w:hAnsiTheme="minorHAnsi" w:cstheme="minorHAnsi"/>
          <w:b/>
          <w:i/>
          <w:color w:val="000000"/>
        </w:rPr>
        <w:t>IL EST FORMELLEMENT INTERDIT</w:t>
      </w:r>
      <w:r w:rsidRPr="00FC0D93">
        <w:rPr>
          <w:rFonts w:asciiTheme="minorHAnsi" w:hAnsiTheme="minorHAnsi" w:cstheme="minorHAnsi"/>
          <w:color w:val="000000"/>
        </w:rPr>
        <w:t xml:space="preserve"> au travailleur, sous peine de sanctions pouvant aller jusqu’au licenciement, sans préjudice des éventuelles poursuites judiciaires par l’autorité publique, de :</w:t>
      </w:r>
    </w:p>
    <w:p w14:paraId="44F90278"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tenir des propos et attitudes déplacés vis-à-vis des personnes de sexe féminin ;</w:t>
      </w:r>
    </w:p>
    <w:p w14:paraId="1FE08E76"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avoir recours aux services de prostituées durant les heures de chantier ;</w:t>
      </w:r>
    </w:p>
    <w:p w14:paraId="04C608AE"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avoir des comportements de violences physiques ou verbales dans les installations ou sur les lieux de travail ;</w:t>
      </w:r>
    </w:p>
    <w:p w14:paraId="3C47BD73"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attenter volontairement aux biens et intérêts d’autrui ou à l’environnement ;</w:t>
      </w:r>
    </w:p>
    <w:p w14:paraId="273BAE22"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commettre des actes de vandalisme ou de vol ;</w:t>
      </w:r>
    </w:p>
    <w:p w14:paraId="37942186"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refuser de mettre en application les ordres donnés par sa hiérarchie et les procédures internes édictées par la Direction du chantier ;</w:t>
      </w:r>
    </w:p>
    <w:p w14:paraId="48D6DCFB"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faire preuve d’actes de négligence dans le cadre de ses fonctions ou d’imprudences entrainant des dommages ou préjudices à la population, aux biens d’autrui ou de l’Entreprise, à l’environnement, notamment en rapport avec les prescriptions de lutte contre la propagation des IST et du VIH Sida.</w:t>
      </w:r>
    </w:p>
    <w:p w14:paraId="75E87813"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quitter son poste de travail sans autorisation de la Direction du chantier ;</w:t>
      </w:r>
    </w:p>
    <w:p w14:paraId="72536A82"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introduire et diffuser à l’intérieur de l’entreprise des tracts et pétitions ;</w:t>
      </w:r>
    </w:p>
    <w:p w14:paraId="0529F5F1"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procéder à des affichages non autorisés sous réserve de l’exercice du droit syndical ;</w:t>
      </w:r>
    </w:p>
    <w:p w14:paraId="35CCC3A4"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introduire sans autorisation dans l’entreprise des personnes étrangères au service sous réserve du respect du droit syndical ;</w:t>
      </w:r>
    </w:p>
    <w:p w14:paraId="0B7A410D"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emporter sans autorisation écrite des objets appartenant à l’entreprise ;</w:t>
      </w:r>
    </w:p>
    <w:p w14:paraId="6C1E345C"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se livrer à des travaux personnels sur les lieux du travail ;</w:t>
      </w:r>
    </w:p>
    <w:p w14:paraId="5DCBA6CE"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introduire dans l’entreprise des marchandises destinées à être vendues pour son compte personnel ;</w:t>
      </w:r>
    </w:p>
    <w:p w14:paraId="68CB1090"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divulguer tous renseignements ayant trait aux opérations confidentielles dont le Personnel aurait connaissance dans l’exercice de ses fonctions ;</w:t>
      </w:r>
    </w:p>
    <w:p w14:paraId="51475B73"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garer les véhicules de l’Entreprise hors des emplacements prévus à cet effet ;</w:t>
      </w:r>
    </w:p>
    <w:p w14:paraId="398C1D46"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quitter son poste de travail sans motif valable ;</w:t>
      </w:r>
    </w:p>
    <w:p w14:paraId="4F4BDFBE"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consommer de l’alcool ou être en état d’ébriété pendant les heures de travail, entrainant des risques pour la sécurité des riverains, clients, usagers et personnels de chantier, ainsi que pour la préservation de l’environnement ;</w:t>
      </w:r>
    </w:p>
    <w:p w14:paraId="2CD369A5"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signer des pièces ou des lettres au nom de l’entreprise sans y être expressément autorisé ;</w:t>
      </w:r>
    </w:p>
    <w:p w14:paraId="4588AED1"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conserver des fonds appartenant à l’entreprise ;</w:t>
      </w:r>
    </w:p>
    <w:p w14:paraId="27A75388"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frauder dans le domaine du contrôle de la durée du travail ;</w:t>
      </w:r>
    </w:p>
    <w:p w14:paraId="593C4672"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commettre toute action et comportement contraires à la règlementation et à la jurisprudence du droit du travail ;</w:t>
      </w:r>
    </w:p>
    <w:p w14:paraId="78676C89"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 xml:space="preserve">se livrer dans les installations de la société à une activité autre que celle confiée par l’Entreprise ; </w:t>
      </w:r>
    </w:p>
    <w:p w14:paraId="32BBBDE7"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utiliser les matériels et équipements mis à sa disposition à des fins personnelles et emporter  sans autorisation écrite des objets appartenant à l’entreprise.</w:t>
      </w:r>
    </w:p>
    <w:p w14:paraId="677123C1" w14:textId="77777777" w:rsidR="004811CA" w:rsidRPr="00FC0D93" w:rsidRDefault="004811CA" w:rsidP="004811CA">
      <w:pPr>
        <w:spacing w:line="276" w:lineRule="auto"/>
        <w:jc w:val="both"/>
        <w:rPr>
          <w:rFonts w:asciiTheme="minorHAnsi" w:hAnsiTheme="minorHAnsi" w:cstheme="minorHAnsi"/>
        </w:rPr>
      </w:pPr>
    </w:p>
    <w:p w14:paraId="7A757EF9" w14:textId="77777777" w:rsidR="004811CA" w:rsidRPr="00FC0D93" w:rsidRDefault="004811CA" w:rsidP="004811CA">
      <w:pPr>
        <w:spacing w:after="240" w:line="276" w:lineRule="auto"/>
        <w:jc w:val="both"/>
        <w:rPr>
          <w:rFonts w:asciiTheme="minorHAnsi" w:hAnsiTheme="minorHAnsi" w:cstheme="minorHAnsi"/>
          <w:b/>
        </w:rPr>
      </w:pPr>
      <w:r w:rsidRPr="00FC0D93">
        <w:rPr>
          <w:rFonts w:asciiTheme="minorHAnsi" w:hAnsiTheme="minorHAnsi" w:cstheme="minorHAnsi"/>
          <w:b/>
        </w:rPr>
        <w:t>Article 2 – DE L’HYGIENE ET SECURITE</w:t>
      </w:r>
    </w:p>
    <w:p w14:paraId="08950AD3" w14:textId="77777777" w:rsidR="004811CA" w:rsidRPr="00FC0D93" w:rsidRDefault="004811CA" w:rsidP="004811CA">
      <w:pPr>
        <w:spacing w:after="240" w:line="276" w:lineRule="auto"/>
        <w:jc w:val="both"/>
        <w:rPr>
          <w:rFonts w:asciiTheme="minorHAnsi" w:hAnsiTheme="minorHAnsi" w:cstheme="minorHAnsi"/>
        </w:rPr>
      </w:pPr>
      <w:r w:rsidRPr="00FC0D93">
        <w:rPr>
          <w:rFonts w:asciiTheme="minorHAnsi" w:hAnsiTheme="minorHAnsi" w:cstheme="minorHAnsi"/>
        </w:rPr>
        <w:t>Le Personnel est tenu d’observer les mesures d’hygiène et de sécurité ainsi que les prescriptions de la médecine du Travail qui résultent de la règlementation en vigueur.</w:t>
      </w:r>
    </w:p>
    <w:p w14:paraId="58CCF793" w14:textId="77777777" w:rsidR="004811CA" w:rsidRPr="00FC0D93" w:rsidRDefault="004811CA" w:rsidP="004811CA">
      <w:pPr>
        <w:spacing w:after="240" w:line="276" w:lineRule="auto"/>
        <w:jc w:val="both"/>
        <w:rPr>
          <w:rFonts w:asciiTheme="minorHAnsi" w:hAnsiTheme="minorHAnsi" w:cstheme="minorHAnsi"/>
        </w:rPr>
      </w:pPr>
      <w:r w:rsidRPr="00FC0D93">
        <w:rPr>
          <w:rFonts w:asciiTheme="minorHAnsi" w:hAnsiTheme="minorHAnsi" w:cstheme="minorHAnsi"/>
        </w:rPr>
        <w:t>L’Entreprise fournit les services de premiers secours nécessaires, y compris le transfert des membres du personnel blessés à l’hôpital ou dans d’autres lieux appropriés, le cas échéant.</w:t>
      </w:r>
    </w:p>
    <w:p w14:paraId="4A42A1B6" w14:textId="77777777" w:rsidR="004811CA" w:rsidRPr="00FC0D93" w:rsidRDefault="004811CA" w:rsidP="004811CA">
      <w:pPr>
        <w:spacing w:after="240" w:line="276" w:lineRule="auto"/>
        <w:jc w:val="both"/>
        <w:rPr>
          <w:rFonts w:asciiTheme="minorHAnsi" w:hAnsiTheme="minorHAnsi" w:cstheme="minorHAnsi"/>
        </w:rPr>
      </w:pPr>
      <w:r w:rsidRPr="00FC0D93">
        <w:rPr>
          <w:rFonts w:asciiTheme="minorHAnsi" w:hAnsiTheme="minorHAnsi" w:cstheme="minorHAnsi"/>
        </w:rPr>
        <w:t>L’Entreprise met à la disposition du personnel des équipements de protection individuelle (EPI) et les badges et en veillant à ce que l’affectation des équipements soit faite en adéquation avec la fonction de chaque Employé ;</w:t>
      </w:r>
    </w:p>
    <w:p w14:paraId="79429EC0" w14:textId="77777777" w:rsidR="004811CA" w:rsidRPr="00FC0D93" w:rsidRDefault="004811CA" w:rsidP="004811CA">
      <w:pPr>
        <w:spacing w:line="276" w:lineRule="auto"/>
        <w:jc w:val="both"/>
        <w:rPr>
          <w:rFonts w:asciiTheme="minorHAnsi" w:hAnsiTheme="minorHAnsi" w:cstheme="minorHAnsi"/>
          <w:b/>
          <w:i/>
        </w:rPr>
      </w:pPr>
      <w:r w:rsidRPr="00FC0D93">
        <w:rPr>
          <w:rFonts w:asciiTheme="minorHAnsi" w:hAnsiTheme="minorHAnsi" w:cstheme="minorHAnsi"/>
          <w:b/>
          <w:i/>
        </w:rPr>
        <w:t>IL EST NOTAMMENT OBLIGATOIRE :</w:t>
      </w:r>
    </w:p>
    <w:p w14:paraId="0BD13193"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b/>
          <w:u w:val="single"/>
        </w:rPr>
        <w:t>Pour l’Employé</w:t>
      </w:r>
      <w:r w:rsidRPr="00FC0D93">
        <w:rPr>
          <w:rFonts w:asciiTheme="minorHAnsi" w:hAnsiTheme="minorHAnsi" w:cstheme="minorHAnsi"/>
        </w:rPr>
        <w:t> : de se présenter à son poste muni des équipements qui lui ont été attribués (paire de bottes, combinaison appropriée pour chaque tâche, gant, cache-nez, casque, etc.) ; utiliser les accessoires et vêtements de sécurité mis à sa disposition par l’entreprise, chaque jour travaillé.</w:t>
      </w:r>
    </w:p>
    <w:p w14:paraId="736797C3"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L’Employé ne peut utiliser pour son intérêt personnel les dits équipements, lesquels doivent être conservés par lui et utilisés en bon père de famille.</w:t>
      </w:r>
    </w:p>
    <w:p w14:paraId="6835F8FE"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porter le badge indiquant le nom et la fonction pour l’ensemble du personnel.</w:t>
      </w:r>
    </w:p>
    <w:p w14:paraId="799E0A80" w14:textId="77777777" w:rsidR="004811CA" w:rsidRPr="00FC0D93" w:rsidRDefault="004811CA" w:rsidP="004811CA">
      <w:pPr>
        <w:shd w:val="clear" w:color="auto" w:fill="FFFFFF"/>
        <w:spacing w:line="276" w:lineRule="auto"/>
        <w:jc w:val="both"/>
        <w:rPr>
          <w:rFonts w:asciiTheme="minorHAnsi" w:hAnsiTheme="minorHAnsi" w:cstheme="minorHAnsi"/>
          <w:color w:val="000000"/>
        </w:rPr>
      </w:pPr>
    </w:p>
    <w:p w14:paraId="3F05D5B9" w14:textId="77777777" w:rsidR="004811CA" w:rsidRPr="00FC0D93" w:rsidRDefault="004811CA" w:rsidP="004811CA">
      <w:pPr>
        <w:spacing w:line="276" w:lineRule="auto"/>
        <w:jc w:val="both"/>
        <w:rPr>
          <w:rFonts w:asciiTheme="minorHAnsi" w:hAnsiTheme="minorHAnsi" w:cstheme="minorHAnsi"/>
          <w:b/>
          <w:i/>
        </w:rPr>
      </w:pPr>
      <w:r w:rsidRPr="00FC0D93">
        <w:rPr>
          <w:rFonts w:asciiTheme="minorHAnsi" w:hAnsiTheme="minorHAnsi" w:cstheme="minorHAnsi"/>
          <w:b/>
          <w:i/>
        </w:rPr>
        <w:t>IL EST FORMELLEMENT INTERDIT DE :</w:t>
      </w:r>
    </w:p>
    <w:p w14:paraId="5DE4F28C"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pénétrer et séjourner dans l’entreprise en état d’ébriété ou sous l’effet de stupéfiants ;</w:t>
      </w:r>
    </w:p>
    <w:p w14:paraId="3339C49E"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consommer des boissons alcoolisées ou des stupéfiants pendant les heures de travail ;</w:t>
      </w:r>
    </w:p>
    <w:p w14:paraId="4A38C07B"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fumer en dehors des locaux prévus par l’entreprise à cet effet ;</w:t>
      </w:r>
    </w:p>
    <w:p w14:paraId="7E3D1BC7"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détenir ou transporter des armes;</w:t>
      </w:r>
    </w:p>
    <w:p w14:paraId="095F8D1E"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transporter à bord des véhicules des personnes étrangères à l’entreprise ;</w:t>
      </w:r>
    </w:p>
    <w:p w14:paraId="31B57A10"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se servir des véhicules de l’entreprise à d’autres fins que celles prévues par l’entreprise ;</w:t>
      </w:r>
    </w:p>
    <w:p w14:paraId="1A187A34"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utiliser des matériels électriques, engins, véhicules, machines dangereux sans formation, sans compétence et sans autorisation préalables ;</w:t>
      </w:r>
    </w:p>
    <w:p w14:paraId="3814CDD2"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provoquer ou subir un accident sans informer dès le retour à l’entreprise, la personne responsable ;</w:t>
      </w:r>
    </w:p>
    <w:p w14:paraId="1128BC38"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rouler avec un camion présentant une anomalie flagrante de fonctionnement sans le signaler aux personnes responsables et risquer ainsi de provoquer une détérioration plus importante du matériel ou encore un accident.</w:t>
      </w:r>
    </w:p>
    <w:p w14:paraId="62C97C65" w14:textId="77777777" w:rsidR="004811CA" w:rsidRPr="00FC0D93" w:rsidRDefault="004811CA" w:rsidP="004811CA">
      <w:pPr>
        <w:shd w:val="clear" w:color="auto" w:fill="FFFFFF"/>
        <w:spacing w:line="276" w:lineRule="auto"/>
        <w:jc w:val="both"/>
        <w:rPr>
          <w:rFonts w:asciiTheme="minorHAnsi" w:hAnsiTheme="minorHAnsi" w:cstheme="minorHAnsi"/>
          <w:color w:val="000000"/>
        </w:rPr>
      </w:pPr>
    </w:p>
    <w:p w14:paraId="66B6168A" w14:textId="77777777" w:rsidR="004811CA" w:rsidRPr="00FC0D93" w:rsidRDefault="004811CA" w:rsidP="004811CA">
      <w:pPr>
        <w:spacing w:line="276" w:lineRule="auto"/>
        <w:jc w:val="both"/>
        <w:rPr>
          <w:rFonts w:asciiTheme="minorHAnsi" w:hAnsiTheme="minorHAnsi" w:cstheme="minorHAnsi"/>
          <w:b/>
          <w:color w:val="000000"/>
        </w:rPr>
      </w:pPr>
      <w:r w:rsidRPr="00FC0D93">
        <w:rPr>
          <w:rFonts w:asciiTheme="minorHAnsi" w:hAnsiTheme="minorHAnsi" w:cstheme="minorHAnsi"/>
          <w:b/>
          <w:color w:val="000000"/>
        </w:rPr>
        <w:t>Article 3 – DU RESPECT DES DROITS DE L’HOMME</w:t>
      </w:r>
    </w:p>
    <w:p w14:paraId="728BA2E4" w14:textId="77777777" w:rsidR="004811CA" w:rsidRPr="00FC0D93" w:rsidRDefault="004811CA" w:rsidP="004811CA">
      <w:pPr>
        <w:spacing w:after="120" w:line="276" w:lineRule="auto"/>
        <w:jc w:val="both"/>
        <w:rPr>
          <w:rFonts w:asciiTheme="minorHAnsi" w:hAnsiTheme="minorHAnsi" w:cstheme="minorHAnsi"/>
        </w:rPr>
      </w:pPr>
      <w:r w:rsidRPr="00FC0D93">
        <w:rPr>
          <w:rFonts w:asciiTheme="minorHAnsi" w:hAnsiTheme="minorHAnsi" w:cstheme="minorHAnsi"/>
        </w:rPr>
        <w:t>La personne humaine est sacrée dans sa dignité et ne peut faire l’objet d’un traitement inhumain, cruel et dégradant sous aucune forme. Par conséquent, les actes de barbarie suivants sont sévèrement réprimés :</w:t>
      </w:r>
    </w:p>
    <w:p w14:paraId="71F50135" w14:textId="77777777" w:rsidR="004811CA" w:rsidRPr="00FC0D93" w:rsidRDefault="004811CA" w:rsidP="004811CA">
      <w:pPr>
        <w:spacing w:after="120" w:line="276" w:lineRule="auto"/>
        <w:jc w:val="both"/>
        <w:rPr>
          <w:rFonts w:asciiTheme="minorHAnsi" w:hAnsiTheme="minorHAnsi" w:cstheme="minorHAnsi"/>
          <w:b/>
          <w:i/>
          <w:u w:val="single"/>
        </w:rPr>
      </w:pPr>
      <w:r w:rsidRPr="00FC0D93">
        <w:rPr>
          <w:rFonts w:asciiTheme="minorHAnsi" w:hAnsiTheme="minorHAnsi" w:cstheme="minorHAnsi"/>
          <w:b/>
          <w:i/>
          <w:u w:val="single"/>
        </w:rPr>
        <w:t>Du harcèlement moral</w:t>
      </w:r>
    </w:p>
    <w:p w14:paraId="5F3C3C2C"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color w:val="000000"/>
        </w:rPr>
        <w:t xml:space="preserve">Aucun Employé et apprenant de l’Entreprise ne doivent subir ou faire subir des agissements répétés de harcèlement moral ayant pour </w:t>
      </w:r>
      <w:r w:rsidRPr="00FC0D93">
        <w:rPr>
          <w:rFonts w:asciiTheme="minorHAnsi" w:hAnsiTheme="minorHAnsi" w:cstheme="minorHAnsi"/>
        </w:rPr>
        <w:t>objet ou effet une dégradation des conditions de travail susceptibles de porter atteinte aux droits et à la dignité, d’altérer sa santé physique ou compromettre son avenir professionnel.</w:t>
      </w:r>
    </w:p>
    <w:p w14:paraId="24DD4FCF"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Aucun salarié ne peut être sanctionné, licencié ou faire l’objet d’une mesure discriminatoire pour avoir subi ou refusé de subir les agissements définis ci-dessus ou pour avoir témoigné de tels agissements ou les avoir relatés.</w:t>
      </w:r>
    </w:p>
    <w:p w14:paraId="594B7A49"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Est donc passible d’une sanction disciplinaire tout Employé</w:t>
      </w:r>
      <w:r w:rsidRPr="00FC0D93">
        <w:rPr>
          <w:rFonts w:asciiTheme="minorHAnsi" w:hAnsiTheme="minorHAnsi" w:cstheme="minorHAnsi"/>
          <w:color w:val="000000"/>
        </w:rPr>
        <w:t xml:space="preserve"> et apprenant de l’Entreprise </w:t>
      </w:r>
      <w:r w:rsidRPr="00FC0D93">
        <w:rPr>
          <w:rFonts w:asciiTheme="minorHAnsi" w:hAnsiTheme="minorHAnsi" w:cstheme="minorHAnsi"/>
        </w:rPr>
        <w:t>qui aura commis de tels actes répréhensibles.</w:t>
      </w:r>
    </w:p>
    <w:p w14:paraId="3F9F244D" w14:textId="77777777" w:rsidR="004811CA" w:rsidRPr="00FC0D93" w:rsidRDefault="004811CA" w:rsidP="004811CA">
      <w:pPr>
        <w:spacing w:line="276" w:lineRule="auto"/>
        <w:jc w:val="both"/>
        <w:rPr>
          <w:rFonts w:asciiTheme="minorHAnsi" w:hAnsiTheme="minorHAnsi" w:cstheme="minorHAnsi"/>
          <w:b/>
          <w:i/>
          <w:u w:val="single"/>
        </w:rPr>
      </w:pPr>
      <w:r w:rsidRPr="00FC0D93">
        <w:rPr>
          <w:rFonts w:asciiTheme="minorHAnsi" w:hAnsiTheme="minorHAnsi" w:cstheme="minorHAnsi"/>
          <w:b/>
          <w:i/>
          <w:u w:val="single"/>
        </w:rPr>
        <w:t>Des violences physiques</w:t>
      </w:r>
    </w:p>
    <w:p w14:paraId="57407962"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color w:val="000000"/>
        </w:rPr>
        <w:t>Aucun Employé et apprenant de l’Entreprise ne doivent subir ou faire subir des violences physiques,</w:t>
      </w:r>
      <w:r w:rsidRPr="00FC0D93">
        <w:rPr>
          <w:rFonts w:asciiTheme="minorHAnsi" w:hAnsiTheme="minorHAnsi" w:cstheme="minorHAnsi"/>
        </w:rPr>
        <w:t xml:space="preserve"> sous toutes ses formes, des voies de faits, des coups et blessures volontaires, des mutilations physiques à l’endroit de tout être humain ou ses biens personnels. </w:t>
      </w:r>
    </w:p>
    <w:p w14:paraId="5F7D9584" w14:textId="77777777" w:rsidR="004811CA" w:rsidRPr="00FC0D93" w:rsidRDefault="004811CA" w:rsidP="004811CA">
      <w:pPr>
        <w:spacing w:after="120" w:line="276" w:lineRule="auto"/>
        <w:jc w:val="both"/>
        <w:rPr>
          <w:rFonts w:asciiTheme="minorHAnsi" w:hAnsiTheme="minorHAnsi" w:cstheme="minorHAnsi"/>
          <w:b/>
          <w:i/>
          <w:u w:val="single"/>
        </w:rPr>
      </w:pPr>
      <w:r w:rsidRPr="00FC0D93">
        <w:rPr>
          <w:rFonts w:asciiTheme="minorHAnsi" w:hAnsiTheme="minorHAnsi" w:cstheme="minorHAnsi"/>
          <w:b/>
          <w:i/>
          <w:u w:val="single"/>
        </w:rPr>
        <w:t>De proxénétisme, harcèlement et violences sexuels et pédophilie</w:t>
      </w:r>
    </w:p>
    <w:p w14:paraId="6FDDDEE3"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 xml:space="preserve">Conformément aux textes nationaux et internationaux sur le proxénétisme, le harcèlement et les violences sexuelles contre les femmes, la pédophilie et le respect des us et coutumes des populations et des relations humaines d’une manière générale, </w:t>
      </w:r>
    </w:p>
    <w:p w14:paraId="2DBCA6EC"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tout acte de proxénétisme, harcèlement, abus, violences sexuelles, pédophilie ( cfr : (i) Résolution 48/104 des Nations Unies relative à la déclaration sur l’élimination des violences contre les femmes et (ii) Résolution 2011/33 sur la prévention, la protection et la coopération internationale contre l’utilisation des nouvelles technologies d’information pour abuser et/ou exploiter les enfants) sera immédiatement sanctionné par un licenciement dès la première constatation de la faute, avec transmission des éléments caractéristiques de la faute pour les poursuites judiciaires par l’autorité publique compétente s’il y échait.</w:t>
      </w:r>
    </w:p>
    <w:p w14:paraId="395C7A56" w14:textId="77777777" w:rsidR="004811CA" w:rsidRPr="00FC0D93" w:rsidRDefault="004811CA" w:rsidP="004811CA">
      <w:pPr>
        <w:spacing w:after="120" w:line="276" w:lineRule="auto"/>
        <w:jc w:val="both"/>
        <w:rPr>
          <w:rFonts w:asciiTheme="minorHAnsi" w:hAnsiTheme="minorHAnsi" w:cstheme="minorHAnsi"/>
          <w:b/>
          <w:i/>
          <w:u w:val="single"/>
        </w:rPr>
      </w:pPr>
      <w:r w:rsidRPr="00FC0D93">
        <w:rPr>
          <w:rFonts w:asciiTheme="minorHAnsi" w:hAnsiTheme="minorHAnsi" w:cstheme="minorHAnsi"/>
          <w:b/>
          <w:i/>
          <w:u w:val="single"/>
        </w:rPr>
        <w:t>De l’exploitation des enfants</w:t>
      </w:r>
    </w:p>
    <w:p w14:paraId="2BCDFD7A"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color w:val="000000"/>
        </w:rPr>
        <w:t xml:space="preserve">Conformément aux textes nationaux, régionaux, et internationaux : ((i) Résolution 2011/33 sur la prévention, la protection et la coopération internationale contre l’utilisation des nouvelles technologies d’information pour abuser et/ou exploiter les enfants et (ii) Résolution 44/25 du 20 novembre 1989 sur les droits des enfants), l’emploi et l’exploitation des enfants sont strictement </w:t>
      </w:r>
      <w:r w:rsidRPr="00FC0D93">
        <w:rPr>
          <w:rFonts w:asciiTheme="minorHAnsi" w:hAnsiTheme="minorHAnsi" w:cstheme="minorHAnsi"/>
        </w:rPr>
        <w:t>interdits au sein de l’entreprise.</w:t>
      </w:r>
    </w:p>
    <w:p w14:paraId="1881E8B2" w14:textId="77777777" w:rsidR="004811CA" w:rsidRPr="00FC0D93" w:rsidRDefault="004811CA" w:rsidP="004811CA">
      <w:pPr>
        <w:spacing w:line="276" w:lineRule="auto"/>
        <w:jc w:val="both"/>
        <w:rPr>
          <w:rFonts w:asciiTheme="minorHAnsi" w:hAnsiTheme="minorHAnsi" w:cstheme="minorHAnsi"/>
          <w:b/>
        </w:rPr>
      </w:pPr>
    </w:p>
    <w:p w14:paraId="4AC8B10E" w14:textId="77777777" w:rsidR="004811CA" w:rsidRPr="00FC0D93" w:rsidRDefault="004811CA" w:rsidP="004811CA">
      <w:pPr>
        <w:spacing w:after="240" w:line="276" w:lineRule="auto"/>
        <w:jc w:val="both"/>
        <w:rPr>
          <w:rFonts w:asciiTheme="minorHAnsi" w:hAnsiTheme="minorHAnsi" w:cstheme="minorHAnsi"/>
          <w:b/>
        </w:rPr>
      </w:pPr>
      <w:r w:rsidRPr="00FC0D93">
        <w:rPr>
          <w:rFonts w:asciiTheme="minorHAnsi" w:hAnsiTheme="minorHAnsi" w:cstheme="minorHAnsi"/>
          <w:b/>
        </w:rPr>
        <w:t>Article 4 – DU RESPECT DE L’ENVIRONNEMENT</w:t>
      </w:r>
    </w:p>
    <w:p w14:paraId="103D4F5D" w14:textId="77777777" w:rsidR="004811CA" w:rsidRPr="00FC0D93" w:rsidRDefault="004811CA" w:rsidP="004811CA">
      <w:pPr>
        <w:spacing w:after="120" w:line="276" w:lineRule="auto"/>
        <w:jc w:val="both"/>
        <w:rPr>
          <w:rFonts w:asciiTheme="minorHAnsi" w:hAnsiTheme="minorHAnsi" w:cstheme="minorHAnsi"/>
          <w:b/>
          <w:i/>
        </w:rPr>
      </w:pPr>
      <w:r w:rsidRPr="00FC0D93">
        <w:rPr>
          <w:rFonts w:asciiTheme="minorHAnsi" w:hAnsiTheme="minorHAnsi" w:cstheme="minorHAnsi"/>
          <w:b/>
          <w:i/>
        </w:rPr>
        <w:t>IL EST FORMELLEMENT INTERDIT DE :</w:t>
      </w:r>
    </w:p>
    <w:p w14:paraId="1B1A5E22"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transporter, détenir et/ou consommer de la viande de brousse et des végétaux d’espèces protégées par la convention de Washington (CITES), l’Union Internationale pour la Conservation de la Nature (UICN) et la règlementation nationale ;</w:t>
      </w:r>
    </w:p>
    <w:p w14:paraId="5D99EC6E"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s’adonner au commerce et/ou trafic de tout ou partie d’espèces protégées et/ou d’espèces provenant d’aires protégées;</w:t>
      </w:r>
    </w:p>
    <w:p w14:paraId="75102CFF"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abattre les arbres dans le campement et dans les zones environnantes ou dans les zones du projet, que ce soit pour la commercialisation du bois de chauffe, du charbon de bois ou pour les besoins personnels ;</w:t>
      </w:r>
    </w:p>
    <w:p w14:paraId="089B2834"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de polluer volontairement l’environnement ;</w:t>
      </w:r>
    </w:p>
    <w:p w14:paraId="43620637" w14:textId="77777777" w:rsidR="004811CA" w:rsidRPr="00FC0D93" w:rsidRDefault="004811CA" w:rsidP="00207941">
      <w:pPr>
        <w:numPr>
          <w:ilvl w:val="0"/>
          <w:numId w:val="18"/>
        </w:numPr>
        <w:spacing w:after="0" w:line="276" w:lineRule="auto"/>
        <w:contextualSpacing/>
        <w:jc w:val="both"/>
        <w:rPr>
          <w:rFonts w:asciiTheme="minorHAnsi" w:hAnsiTheme="minorHAnsi" w:cstheme="minorHAnsi"/>
          <w:color w:val="000000"/>
        </w:rPr>
      </w:pPr>
      <w:r w:rsidRPr="00FC0D93">
        <w:rPr>
          <w:rFonts w:asciiTheme="minorHAnsi" w:hAnsiTheme="minorHAnsi" w:cstheme="minorHAnsi"/>
          <w:color w:val="000000"/>
        </w:rPr>
        <w:t>de faire preuve d’actes de négligence ou d’imprudences entrainant des dommages ou préjudices à l’environnement.</w:t>
      </w:r>
    </w:p>
    <w:p w14:paraId="22955615" w14:textId="77777777" w:rsidR="004811CA" w:rsidRPr="00FC0D93" w:rsidRDefault="004811CA" w:rsidP="004811CA">
      <w:pPr>
        <w:shd w:val="clear" w:color="auto" w:fill="FFFFFF"/>
        <w:spacing w:after="280" w:line="276" w:lineRule="auto"/>
        <w:jc w:val="both"/>
        <w:rPr>
          <w:rFonts w:asciiTheme="minorHAnsi" w:hAnsiTheme="minorHAnsi" w:cstheme="minorHAnsi"/>
          <w:color w:val="000000"/>
        </w:rPr>
      </w:pPr>
      <w:r w:rsidRPr="00FC0D93">
        <w:rPr>
          <w:rFonts w:asciiTheme="minorHAnsi" w:hAnsiTheme="minorHAnsi" w:cstheme="minorHAnsi"/>
          <w:color w:val="000000"/>
        </w:rPr>
        <w:t>Tout feu allumé devra être contrôlé et éteint après usage pour lequel il a été allumé.</w:t>
      </w:r>
    </w:p>
    <w:p w14:paraId="56141EE5" w14:textId="77777777" w:rsidR="004811CA" w:rsidRPr="00FC0D93" w:rsidRDefault="004811CA" w:rsidP="004811CA">
      <w:pPr>
        <w:spacing w:after="240" w:line="276" w:lineRule="auto"/>
        <w:jc w:val="both"/>
        <w:rPr>
          <w:rFonts w:asciiTheme="minorHAnsi" w:hAnsiTheme="minorHAnsi" w:cstheme="minorHAnsi"/>
          <w:b/>
        </w:rPr>
      </w:pPr>
      <w:r w:rsidRPr="00FC0D93">
        <w:rPr>
          <w:rFonts w:asciiTheme="minorHAnsi" w:hAnsiTheme="minorHAnsi" w:cstheme="minorHAnsi"/>
          <w:b/>
        </w:rPr>
        <w:t>Article 5 – DES DROITS DE LA DEFENSE DES EMPLOYES</w:t>
      </w:r>
    </w:p>
    <w:p w14:paraId="5CF22B07" w14:textId="77777777" w:rsidR="004811CA" w:rsidRPr="00FC0D93" w:rsidRDefault="004811CA" w:rsidP="004811CA">
      <w:pPr>
        <w:spacing w:after="120" w:line="276" w:lineRule="auto"/>
        <w:jc w:val="both"/>
        <w:rPr>
          <w:rFonts w:asciiTheme="minorHAnsi" w:hAnsiTheme="minorHAnsi" w:cstheme="minorHAnsi"/>
          <w:b/>
          <w:i/>
        </w:rPr>
      </w:pPr>
      <w:r w:rsidRPr="00FC0D93">
        <w:rPr>
          <w:rFonts w:asciiTheme="minorHAnsi" w:hAnsiTheme="minorHAnsi" w:cstheme="minorHAnsi"/>
          <w:b/>
          <w:i/>
        </w:rPr>
        <w:t>Des procédures disciplinaires :</w:t>
      </w:r>
    </w:p>
    <w:p w14:paraId="5169A4B4"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Hormis les cas des infractions considérés comme imprescriptibles par la loi, aucune faute commise par un travailleur ne peut être invoquée au-delà d’un délai de 2 mois à compter du jour où l’entreprise en a eu connaissance, à moins que des poursuites pénales n’aient été exercées dans ce même délai.</w:t>
      </w:r>
    </w:p>
    <w:p w14:paraId="5CE05C37"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Aucune faute antérieure de plus de (3) trois ans à l’engagement des poursuites disciplinaires ne peut être invoquée à l’appui d’une nouvelle faute dument commise.</w:t>
      </w:r>
    </w:p>
    <w:p w14:paraId="263E871E"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Toute sanction disciplinaire notifiée doit comporter l’énonciation des griefs qui la motive.</w:t>
      </w:r>
    </w:p>
    <w:p w14:paraId="47D25B45"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Toute sanction disciplinaire est précédée d’une convocation de l’Employé. Ce dernier peut se faire assister d’un Conseil de son choix lors de l’entretien.</w:t>
      </w:r>
    </w:p>
    <w:p w14:paraId="6C0449F2" w14:textId="77777777" w:rsidR="004811CA" w:rsidRPr="00FC0D93" w:rsidRDefault="004811CA" w:rsidP="004811CA">
      <w:pPr>
        <w:spacing w:line="276" w:lineRule="auto"/>
        <w:jc w:val="both"/>
        <w:rPr>
          <w:rFonts w:asciiTheme="minorHAnsi" w:hAnsiTheme="minorHAnsi" w:cstheme="minorHAnsi"/>
        </w:rPr>
      </w:pPr>
    </w:p>
    <w:p w14:paraId="7B95A79F" w14:textId="77777777" w:rsidR="004811CA" w:rsidRPr="00FC0D93" w:rsidRDefault="004811CA" w:rsidP="004811CA">
      <w:pPr>
        <w:shd w:val="clear" w:color="auto" w:fill="FFFFFF"/>
        <w:spacing w:after="120" w:line="276" w:lineRule="auto"/>
        <w:jc w:val="both"/>
        <w:rPr>
          <w:rFonts w:asciiTheme="minorHAnsi" w:hAnsiTheme="minorHAnsi" w:cstheme="minorHAnsi"/>
          <w:b/>
          <w:color w:val="000000"/>
        </w:rPr>
      </w:pPr>
      <w:r w:rsidRPr="00FC0D93">
        <w:rPr>
          <w:rFonts w:asciiTheme="minorHAnsi" w:hAnsiTheme="minorHAnsi" w:cstheme="minorHAnsi"/>
          <w:b/>
          <w:color w:val="000000"/>
        </w:rPr>
        <w:t>Article 6 – PRINCIPALES FAUTES ET SANCTIONS</w:t>
      </w:r>
    </w:p>
    <w:p w14:paraId="374C6F61" w14:textId="77777777" w:rsidR="004811CA" w:rsidRPr="00FC0D93" w:rsidRDefault="004811CA" w:rsidP="004811CA">
      <w:pPr>
        <w:shd w:val="clear" w:color="auto" w:fill="FFFFFF"/>
        <w:spacing w:after="120" w:line="276" w:lineRule="auto"/>
        <w:jc w:val="both"/>
        <w:rPr>
          <w:rFonts w:asciiTheme="minorHAnsi" w:hAnsiTheme="minorHAnsi" w:cstheme="minorHAnsi"/>
          <w:color w:val="000000"/>
        </w:rPr>
      </w:pPr>
      <w:r w:rsidRPr="00FC0D93">
        <w:rPr>
          <w:rFonts w:asciiTheme="minorHAnsi" w:hAnsiTheme="minorHAnsi" w:cstheme="minorHAnsi"/>
          <w:color w:val="000000"/>
        </w:rPr>
        <w:t>Les griefs articulés et les sanctions allant jusqu’au licenciement selon la gravité des faits reprochés au travailleur sont repris ci-dessous.</w:t>
      </w:r>
    </w:p>
    <w:p w14:paraId="0A59B661" w14:textId="77777777" w:rsidR="004811CA" w:rsidRPr="00FC0D93" w:rsidRDefault="004811CA" w:rsidP="004811CA">
      <w:pPr>
        <w:shd w:val="clear" w:color="auto" w:fill="FFFFFF"/>
        <w:spacing w:line="276" w:lineRule="auto"/>
        <w:jc w:val="both"/>
        <w:rPr>
          <w:rFonts w:asciiTheme="minorHAnsi" w:hAnsiTheme="minorHAnsi" w:cstheme="minorHAnsi"/>
          <w:color w:val="000000"/>
        </w:rPr>
      </w:pPr>
      <w:r w:rsidRPr="00FC0D93">
        <w:rPr>
          <w:rFonts w:asciiTheme="minorHAnsi" w:hAnsiTheme="minorHAnsi" w:cstheme="minorHAnsi"/>
          <w:color w:val="000000"/>
        </w:rPr>
        <w:t>En cas de violation de ces interdictions, le travailleur contrevenant est passible de sanctions. Lorsque la responsabilité de l’Entreprise est civilement engagée, elle se réserve le droit de poursuivre en réparation civile ou en action de remboursement, le travailleur responsable.</w:t>
      </w:r>
    </w:p>
    <w:p w14:paraId="2EB66E6C" w14:textId="77777777" w:rsidR="004811CA" w:rsidRPr="00FC0D93" w:rsidRDefault="004811CA" w:rsidP="004811CA">
      <w:pPr>
        <w:shd w:val="clear" w:color="auto" w:fill="FFFFFF"/>
        <w:spacing w:after="280" w:line="276" w:lineRule="auto"/>
        <w:jc w:val="both"/>
        <w:rPr>
          <w:rFonts w:asciiTheme="minorHAnsi" w:hAnsiTheme="minorHAnsi" w:cstheme="minorHAnsi"/>
          <w:b/>
          <w:color w:val="000000"/>
        </w:rPr>
      </w:pPr>
      <w:r w:rsidRPr="00FC0D93">
        <w:rPr>
          <w:rFonts w:asciiTheme="minorHAnsi" w:hAnsiTheme="minorHAnsi" w:cstheme="minorHAnsi"/>
          <w:b/>
          <w:color w:val="000000"/>
        </w:rPr>
        <w:t>Tableau des sanctions en fonction des fautes commises</w:t>
      </w:r>
    </w:p>
    <w:tbl>
      <w:tblPr>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606"/>
        <w:gridCol w:w="4598"/>
      </w:tblGrid>
      <w:tr w:rsidR="004811CA" w:rsidRPr="00FC0D93" w14:paraId="72D75E80" w14:textId="77777777" w:rsidTr="00BD735F">
        <w:trPr>
          <w:trHeight w:val="266"/>
          <w:tblHeader/>
        </w:trPr>
        <w:tc>
          <w:tcPr>
            <w:tcW w:w="4606" w:type="dxa"/>
            <w:tcBorders>
              <w:top w:val="single" w:sz="4" w:space="0" w:color="000000"/>
              <w:left w:val="single" w:sz="4" w:space="0" w:color="000000"/>
              <w:bottom w:val="single" w:sz="4" w:space="0" w:color="000000"/>
              <w:right w:val="single" w:sz="4" w:space="0" w:color="000000"/>
            </w:tcBorders>
            <w:hideMark/>
          </w:tcPr>
          <w:p w14:paraId="27B6EE24" w14:textId="77777777" w:rsidR="004811CA" w:rsidRPr="00FC0D93" w:rsidRDefault="004811CA" w:rsidP="00BD735F">
            <w:pPr>
              <w:shd w:val="clear" w:color="auto" w:fill="FFFFFF"/>
              <w:spacing w:after="0" w:line="276" w:lineRule="auto"/>
              <w:jc w:val="both"/>
              <w:rPr>
                <w:rFonts w:asciiTheme="minorHAnsi" w:hAnsiTheme="minorHAnsi" w:cstheme="minorHAnsi"/>
                <w:b/>
                <w:color w:val="000000"/>
              </w:rPr>
            </w:pPr>
            <w:r w:rsidRPr="00FC0D93">
              <w:rPr>
                <w:rFonts w:asciiTheme="minorHAnsi" w:hAnsiTheme="minorHAnsi" w:cstheme="minorHAnsi"/>
                <w:b/>
                <w:color w:val="000000"/>
              </w:rPr>
              <w:t>Fautes</w:t>
            </w:r>
          </w:p>
        </w:tc>
        <w:tc>
          <w:tcPr>
            <w:tcW w:w="4598" w:type="dxa"/>
            <w:tcBorders>
              <w:top w:val="single" w:sz="4" w:space="0" w:color="000000"/>
              <w:left w:val="single" w:sz="4" w:space="0" w:color="000000"/>
              <w:bottom w:val="single" w:sz="4" w:space="0" w:color="000000"/>
              <w:right w:val="single" w:sz="4" w:space="0" w:color="000000"/>
            </w:tcBorders>
            <w:hideMark/>
          </w:tcPr>
          <w:p w14:paraId="2FDAAACE" w14:textId="77777777" w:rsidR="004811CA" w:rsidRPr="00FC0D93" w:rsidRDefault="004811CA" w:rsidP="00BD735F">
            <w:pPr>
              <w:shd w:val="clear" w:color="auto" w:fill="FFFFFF"/>
              <w:spacing w:after="0" w:line="276" w:lineRule="auto"/>
              <w:jc w:val="both"/>
              <w:rPr>
                <w:rFonts w:asciiTheme="minorHAnsi" w:hAnsiTheme="minorHAnsi" w:cstheme="minorHAnsi"/>
                <w:b/>
                <w:color w:val="000000"/>
              </w:rPr>
            </w:pPr>
            <w:r w:rsidRPr="00FC0D93">
              <w:rPr>
                <w:rFonts w:asciiTheme="minorHAnsi" w:hAnsiTheme="minorHAnsi" w:cstheme="minorHAnsi"/>
                <w:b/>
                <w:color w:val="000000"/>
              </w:rPr>
              <w:t>Sanctions</w:t>
            </w:r>
          </w:p>
        </w:tc>
      </w:tr>
      <w:tr w:rsidR="004811CA" w:rsidRPr="00FC0D93" w14:paraId="4CC0BC7B"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4B514125"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 xml:space="preserve">Trois jours de retards injustifiés dans la même quinzaine </w:t>
            </w:r>
          </w:p>
        </w:tc>
        <w:tc>
          <w:tcPr>
            <w:tcW w:w="4598" w:type="dxa"/>
            <w:tcBorders>
              <w:top w:val="single" w:sz="4" w:space="0" w:color="000000"/>
              <w:left w:val="single" w:sz="4" w:space="0" w:color="000000"/>
              <w:bottom w:val="single" w:sz="4" w:space="0" w:color="000000"/>
              <w:right w:val="single" w:sz="4" w:space="0" w:color="000000"/>
            </w:tcBorders>
            <w:hideMark/>
          </w:tcPr>
          <w:p w14:paraId="073D10F8"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 xml:space="preserve">blâme </w:t>
            </w:r>
          </w:p>
        </w:tc>
      </w:tr>
      <w:tr w:rsidR="004811CA" w:rsidRPr="00FC0D93" w14:paraId="553307CD"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190B91FA"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 xml:space="preserve">Mauvaise exécution du travail </w:t>
            </w:r>
          </w:p>
        </w:tc>
        <w:tc>
          <w:tcPr>
            <w:tcW w:w="4598" w:type="dxa"/>
            <w:tcBorders>
              <w:top w:val="single" w:sz="4" w:space="0" w:color="000000"/>
              <w:left w:val="single" w:sz="4" w:space="0" w:color="000000"/>
              <w:bottom w:val="single" w:sz="4" w:space="0" w:color="000000"/>
              <w:right w:val="single" w:sz="4" w:space="0" w:color="000000"/>
            </w:tcBorders>
            <w:hideMark/>
          </w:tcPr>
          <w:p w14:paraId="6BEBEEBF"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 xml:space="preserve">Avertissement </w:t>
            </w:r>
          </w:p>
        </w:tc>
      </w:tr>
      <w:tr w:rsidR="004811CA" w:rsidRPr="00FC0D93" w14:paraId="57EC6421"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21BF2B66"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Abandon du poste de travail sans motif</w:t>
            </w:r>
          </w:p>
        </w:tc>
        <w:tc>
          <w:tcPr>
            <w:tcW w:w="4598" w:type="dxa"/>
            <w:tcBorders>
              <w:top w:val="single" w:sz="4" w:space="0" w:color="000000"/>
              <w:left w:val="single" w:sz="4" w:space="0" w:color="000000"/>
              <w:bottom w:val="single" w:sz="4" w:space="0" w:color="000000"/>
              <w:right w:val="single" w:sz="4" w:space="0" w:color="000000"/>
            </w:tcBorders>
            <w:hideMark/>
          </w:tcPr>
          <w:p w14:paraId="3DF0BF6C"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 xml:space="preserve">Avertissement </w:t>
            </w:r>
          </w:p>
        </w:tc>
      </w:tr>
      <w:tr w:rsidR="004811CA" w:rsidRPr="00FC0D93" w14:paraId="5C49FA7A"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22CA3449"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 xml:space="preserve">Refus d’obéir à un ordre du supérieur hiérarchique </w:t>
            </w:r>
          </w:p>
        </w:tc>
        <w:tc>
          <w:tcPr>
            <w:tcW w:w="4598" w:type="dxa"/>
            <w:tcBorders>
              <w:top w:val="single" w:sz="4" w:space="0" w:color="000000"/>
              <w:left w:val="single" w:sz="4" w:space="0" w:color="000000"/>
              <w:bottom w:val="single" w:sz="4" w:space="0" w:color="000000"/>
              <w:right w:val="single" w:sz="4" w:space="0" w:color="000000"/>
            </w:tcBorders>
            <w:hideMark/>
          </w:tcPr>
          <w:p w14:paraId="42449662"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 xml:space="preserve">Mise à pied de 1 à 3 jours </w:t>
            </w:r>
          </w:p>
        </w:tc>
      </w:tr>
      <w:tr w:rsidR="004811CA" w:rsidRPr="00FC0D93" w14:paraId="2D0075BB"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1D1B0219"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 xml:space="preserve">Introduction de marchandise dans le chantier pour vente </w:t>
            </w:r>
          </w:p>
        </w:tc>
        <w:tc>
          <w:tcPr>
            <w:tcW w:w="4598" w:type="dxa"/>
            <w:tcBorders>
              <w:top w:val="single" w:sz="4" w:space="0" w:color="000000"/>
              <w:left w:val="single" w:sz="4" w:space="0" w:color="000000"/>
              <w:bottom w:val="single" w:sz="4" w:space="0" w:color="000000"/>
              <w:right w:val="single" w:sz="4" w:space="0" w:color="000000"/>
            </w:tcBorders>
            <w:hideMark/>
          </w:tcPr>
          <w:p w14:paraId="302C4283"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 xml:space="preserve">Mise à pied de 1  à 7 jours </w:t>
            </w:r>
          </w:p>
        </w:tc>
      </w:tr>
      <w:tr w:rsidR="004811CA" w:rsidRPr="00FC0D93" w14:paraId="11C8B790"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05B14E1F"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Trafic illicite de marchandises ou boissons alcoolisées et autres articles  dans les lieux de travail</w:t>
            </w:r>
          </w:p>
        </w:tc>
        <w:tc>
          <w:tcPr>
            <w:tcW w:w="4598" w:type="dxa"/>
            <w:tcBorders>
              <w:top w:val="single" w:sz="4" w:space="0" w:color="000000"/>
              <w:left w:val="single" w:sz="4" w:space="0" w:color="000000"/>
              <w:bottom w:val="single" w:sz="4" w:space="0" w:color="000000"/>
              <w:right w:val="single" w:sz="4" w:space="0" w:color="000000"/>
            </w:tcBorders>
            <w:hideMark/>
          </w:tcPr>
          <w:p w14:paraId="7E0E9DCD"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 xml:space="preserve">Mise à pied de 1 à 8 jours </w:t>
            </w:r>
          </w:p>
        </w:tc>
      </w:tr>
      <w:tr w:rsidR="004811CA" w:rsidRPr="00FC0D93" w14:paraId="06C0E09C"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5C36CCFA"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État d’ébriété pendant les heures de travail, entrainant des risques pour la sécurité des riverains, clients, usagers et personnels, ainsi que pour la préservation de l’environnement</w:t>
            </w:r>
          </w:p>
        </w:tc>
        <w:tc>
          <w:tcPr>
            <w:tcW w:w="4598" w:type="dxa"/>
            <w:tcBorders>
              <w:top w:val="single" w:sz="4" w:space="0" w:color="000000"/>
              <w:left w:val="single" w:sz="4" w:space="0" w:color="000000"/>
              <w:bottom w:val="single" w:sz="4" w:space="0" w:color="000000"/>
              <w:right w:val="single" w:sz="4" w:space="0" w:color="000000"/>
            </w:tcBorders>
            <w:hideMark/>
          </w:tcPr>
          <w:p w14:paraId="3D627F78"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Mise à pied de 8 jours</w:t>
            </w:r>
          </w:p>
        </w:tc>
      </w:tr>
      <w:tr w:rsidR="004811CA" w:rsidRPr="00FC0D93" w14:paraId="18BA2D4B"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3075751F"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 xml:space="preserve">Absence non motivée d’une durée supérieure à une demi-journée mais inférieure à 2 jours </w:t>
            </w:r>
          </w:p>
        </w:tc>
        <w:tc>
          <w:tcPr>
            <w:tcW w:w="4598" w:type="dxa"/>
            <w:tcBorders>
              <w:top w:val="single" w:sz="4" w:space="0" w:color="000000"/>
              <w:left w:val="single" w:sz="4" w:space="0" w:color="000000"/>
              <w:bottom w:val="single" w:sz="4" w:space="0" w:color="000000"/>
              <w:right w:val="single" w:sz="4" w:space="0" w:color="000000"/>
            </w:tcBorders>
            <w:hideMark/>
          </w:tcPr>
          <w:p w14:paraId="251B05CC"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Mise à pied de 1 à 8 jours assortie du non-paiement du salaire correspondant au temps perdu</w:t>
            </w:r>
          </w:p>
        </w:tc>
      </w:tr>
      <w:tr w:rsidR="004811CA" w:rsidRPr="00FC0D93" w14:paraId="4069C9F8"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396842FB"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Absence non motivée excédant 72 heures</w:t>
            </w:r>
          </w:p>
        </w:tc>
        <w:tc>
          <w:tcPr>
            <w:tcW w:w="4598" w:type="dxa"/>
            <w:tcBorders>
              <w:top w:val="single" w:sz="4" w:space="0" w:color="000000"/>
              <w:left w:val="single" w:sz="4" w:space="0" w:color="000000"/>
              <w:bottom w:val="single" w:sz="4" w:space="0" w:color="000000"/>
              <w:right w:val="single" w:sz="4" w:space="0" w:color="000000"/>
            </w:tcBorders>
            <w:hideMark/>
          </w:tcPr>
          <w:p w14:paraId="6FDE5B84"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Licenciement avec préavis ou sans préavis assorti du non-paiement du salaire correspondant aux heures d’absence</w:t>
            </w:r>
          </w:p>
        </w:tc>
      </w:tr>
      <w:tr w:rsidR="004811CA" w:rsidRPr="00FC0D93" w14:paraId="281CF596"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3576020A"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 xml:space="preserve">Bagarre sur le lieu de travail et tout autre manquement grave ou léger à répétition à l’intérieur de l’établissement </w:t>
            </w:r>
          </w:p>
        </w:tc>
        <w:tc>
          <w:tcPr>
            <w:tcW w:w="4598" w:type="dxa"/>
            <w:tcBorders>
              <w:top w:val="single" w:sz="4" w:space="0" w:color="000000"/>
              <w:left w:val="single" w:sz="4" w:space="0" w:color="000000"/>
              <w:bottom w:val="single" w:sz="4" w:space="0" w:color="000000"/>
              <w:right w:val="single" w:sz="4" w:space="0" w:color="000000"/>
            </w:tcBorders>
            <w:hideMark/>
          </w:tcPr>
          <w:p w14:paraId="0B391666"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 xml:space="preserve">Licenciement sans préavis </w:t>
            </w:r>
          </w:p>
        </w:tc>
      </w:tr>
      <w:tr w:rsidR="004811CA" w:rsidRPr="00FC0D93" w14:paraId="46E3B2F3"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7A064D9C"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Vol</w:t>
            </w:r>
          </w:p>
        </w:tc>
        <w:tc>
          <w:tcPr>
            <w:tcW w:w="4598" w:type="dxa"/>
            <w:tcBorders>
              <w:top w:val="single" w:sz="4" w:space="0" w:color="000000"/>
              <w:left w:val="single" w:sz="4" w:space="0" w:color="000000"/>
              <w:bottom w:val="single" w:sz="4" w:space="0" w:color="000000"/>
              <w:right w:val="single" w:sz="4" w:space="0" w:color="000000"/>
            </w:tcBorders>
            <w:hideMark/>
          </w:tcPr>
          <w:p w14:paraId="5EDC5CDF"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 xml:space="preserve">Licenciement sans préavis </w:t>
            </w:r>
          </w:p>
        </w:tc>
      </w:tr>
      <w:tr w:rsidR="004811CA" w:rsidRPr="00FC0D93" w14:paraId="72D0C588"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2854E93F"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Propos et attitudes déplacés vis-à-vis des personnes de sexe féminin dans les lieux de travail</w:t>
            </w:r>
          </w:p>
        </w:tc>
        <w:tc>
          <w:tcPr>
            <w:tcW w:w="4598" w:type="dxa"/>
            <w:tcBorders>
              <w:top w:val="single" w:sz="4" w:space="0" w:color="000000"/>
              <w:left w:val="single" w:sz="4" w:space="0" w:color="000000"/>
              <w:bottom w:val="single" w:sz="4" w:space="0" w:color="000000"/>
              <w:right w:val="single" w:sz="4" w:space="0" w:color="000000"/>
            </w:tcBorders>
            <w:hideMark/>
          </w:tcPr>
          <w:p w14:paraId="5C84EEFA"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 xml:space="preserve">Licenciement avec préavis </w:t>
            </w:r>
          </w:p>
        </w:tc>
      </w:tr>
      <w:tr w:rsidR="004811CA" w:rsidRPr="00FC0D93" w14:paraId="274A51BB"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4E36F501"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Recours aux services de prostituées durant les heures de chantier</w:t>
            </w:r>
          </w:p>
        </w:tc>
        <w:tc>
          <w:tcPr>
            <w:tcW w:w="4598" w:type="dxa"/>
            <w:tcBorders>
              <w:top w:val="single" w:sz="4" w:space="0" w:color="000000"/>
              <w:left w:val="single" w:sz="4" w:space="0" w:color="000000"/>
              <w:bottom w:val="single" w:sz="4" w:space="0" w:color="000000"/>
              <w:right w:val="single" w:sz="4" w:space="0" w:color="000000"/>
            </w:tcBorders>
            <w:hideMark/>
          </w:tcPr>
          <w:p w14:paraId="2D621848"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 xml:space="preserve">Licenciement sans préavis </w:t>
            </w:r>
          </w:p>
        </w:tc>
      </w:tr>
      <w:tr w:rsidR="004811CA" w:rsidRPr="00FC0D93" w14:paraId="35D653CD"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692E4906"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Violences physiques et voies des faits dans les lieux de travail</w:t>
            </w:r>
          </w:p>
        </w:tc>
        <w:tc>
          <w:tcPr>
            <w:tcW w:w="4598" w:type="dxa"/>
            <w:tcBorders>
              <w:top w:val="single" w:sz="4" w:space="0" w:color="000000"/>
              <w:left w:val="single" w:sz="4" w:space="0" w:color="000000"/>
              <w:bottom w:val="single" w:sz="4" w:space="0" w:color="000000"/>
              <w:right w:val="single" w:sz="4" w:space="0" w:color="000000"/>
            </w:tcBorders>
            <w:hideMark/>
          </w:tcPr>
          <w:p w14:paraId="2FB46012"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 xml:space="preserve">Licenciement sans préavis </w:t>
            </w:r>
          </w:p>
        </w:tc>
      </w:tr>
      <w:tr w:rsidR="004811CA" w:rsidRPr="00FC0D93" w14:paraId="0E355F11"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7A59C153"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Atteintes volontaires aux biens et intérêts d’autrui ou à l’environnement dans les lieux de travail</w:t>
            </w:r>
          </w:p>
        </w:tc>
        <w:tc>
          <w:tcPr>
            <w:tcW w:w="4598" w:type="dxa"/>
            <w:tcBorders>
              <w:top w:val="single" w:sz="4" w:space="0" w:color="000000"/>
              <w:left w:val="single" w:sz="4" w:space="0" w:color="000000"/>
              <w:bottom w:val="single" w:sz="4" w:space="0" w:color="000000"/>
              <w:right w:val="single" w:sz="4" w:space="0" w:color="000000"/>
            </w:tcBorders>
            <w:hideMark/>
          </w:tcPr>
          <w:p w14:paraId="605A95E5"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 xml:space="preserve">Licenciement sans préavis </w:t>
            </w:r>
          </w:p>
        </w:tc>
      </w:tr>
      <w:tr w:rsidR="004811CA" w:rsidRPr="00FC0D93" w14:paraId="10ED8B43"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308CBFBB"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Refus de mise en application des procédures internes de l’Entreprise malgré rappel de la part de la hiérarchie</w:t>
            </w:r>
          </w:p>
        </w:tc>
        <w:tc>
          <w:tcPr>
            <w:tcW w:w="4598" w:type="dxa"/>
            <w:tcBorders>
              <w:top w:val="single" w:sz="4" w:space="0" w:color="000000"/>
              <w:left w:val="single" w:sz="4" w:space="0" w:color="000000"/>
              <w:bottom w:val="single" w:sz="4" w:space="0" w:color="000000"/>
              <w:right w:val="single" w:sz="4" w:space="0" w:color="000000"/>
            </w:tcBorders>
            <w:hideMark/>
          </w:tcPr>
          <w:p w14:paraId="22A43763"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Mise à pied de 15 jours</w:t>
            </w:r>
          </w:p>
        </w:tc>
      </w:tr>
      <w:tr w:rsidR="004811CA" w:rsidRPr="00FC0D93" w14:paraId="5B8C9C42"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040448F5"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Dans le cadre du travail, négligences ou imprudences répétées ayant entrainé des dommages ou préjudices à la population, aux biens, à l’environnement notamment en rapport avec les prescriptions de lutte contre la propagation des IST et du VIH-SIDA ou en cas de contamination volontaire de VIH</w:t>
            </w:r>
          </w:p>
        </w:tc>
        <w:tc>
          <w:tcPr>
            <w:tcW w:w="4598" w:type="dxa"/>
            <w:tcBorders>
              <w:top w:val="single" w:sz="4" w:space="0" w:color="000000"/>
              <w:left w:val="single" w:sz="4" w:space="0" w:color="000000"/>
              <w:bottom w:val="single" w:sz="4" w:space="0" w:color="000000"/>
              <w:right w:val="single" w:sz="4" w:space="0" w:color="000000"/>
            </w:tcBorders>
            <w:hideMark/>
          </w:tcPr>
          <w:p w14:paraId="336F9AA6"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 xml:space="preserve">Licenciement sans préavis </w:t>
            </w:r>
          </w:p>
        </w:tc>
      </w:tr>
      <w:tr w:rsidR="004811CA" w:rsidRPr="00FC0D93" w14:paraId="69B61556"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3C537488"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Consommation de stupéfiants dans les lieux de travail</w:t>
            </w:r>
          </w:p>
        </w:tc>
        <w:tc>
          <w:tcPr>
            <w:tcW w:w="4598" w:type="dxa"/>
            <w:tcBorders>
              <w:top w:val="single" w:sz="4" w:space="0" w:color="000000"/>
              <w:left w:val="single" w:sz="4" w:space="0" w:color="000000"/>
              <w:bottom w:val="single" w:sz="4" w:space="0" w:color="000000"/>
              <w:right w:val="single" w:sz="4" w:space="0" w:color="000000"/>
            </w:tcBorders>
            <w:hideMark/>
          </w:tcPr>
          <w:p w14:paraId="68AA561A" w14:textId="77777777" w:rsidR="004811CA" w:rsidRPr="00FC0D93" w:rsidRDefault="004811CA" w:rsidP="00BD735F">
            <w:pPr>
              <w:shd w:val="clear" w:color="auto" w:fill="FFFFFF"/>
              <w:spacing w:after="0" w:line="276" w:lineRule="auto"/>
              <w:jc w:val="both"/>
              <w:rPr>
                <w:rFonts w:asciiTheme="minorHAnsi" w:hAnsiTheme="minorHAnsi" w:cstheme="minorHAnsi"/>
                <w:color w:val="000000"/>
              </w:rPr>
            </w:pPr>
            <w:r w:rsidRPr="00FC0D93">
              <w:rPr>
                <w:rFonts w:asciiTheme="minorHAnsi" w:hAnsiTheme="minorHAnsi" w:cstheme="minorHAnsi"/>
                <w:color w:val="000000"/>
              </w:rPr>
              <w:t>Licenciement immédiat</w:t>
            </w:r>
          </w:p>
        </w:tc>
      </w:tr>
      <w:tr w:rsidR="004811CA" w:rsidRPr="00FC0D93" w14:paraId="59B0F28E"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095D61AE" w14:textId="77777777" w:rsidR="004811CA" w:rsidRPr="00FC0D93" w:rsidRDefault="004811CA" w:rsidP="00BD735F">
            <w:pPr>
              <w:spacing w:after="0" w:line="276" w:lineRule="auto"/>
              <w:jc w:val="both"/>
              <w:rPr>
                <w:rFonts w:asciiTheme="minorHAnsi" w:hAnsiTheme="minorHAnsi" w:cstheme="minorHAnsi"/>
              </w:rPr>
            </w:pPr>
            <w:r w:rsidRPr="00FC0D93">
              <w:rPr>
                <w:rFonts w:asciiTheme="minorHAnsi" w:hAnsiTheme="minorHAnsi" w:cstheme="minorHAnsi"/>
                <w:lang w:val="fr-CA"/>
              </w:rPr>
              <w:t>Conventions de Washington (CITES), de l’Union Internationale pour la Conservation de la Nature (UICN) et de la Règlementation nationale</w:t>
            </w:r>
          </w:p>
        </w:tc>
        <w:tc>
          <w:tcPr>
            <w:tcW w:w="4598" w:type="dxa"/>
            <w:tcBorders>
              <w:top w:val="single" w:sz="4" w:space="0" w:color="000000"/>
              <w:left w:val="single" w:sz="4" w:space="0" w:color="000000"/>
              <w:bottom w:val="single" w:sz="4" w:space="0" w:color="000000"/>
              <w:right w:val="single" w:sz="4" w:space="0" w:color="000000"/>
            </w:tcBorders>
            <w:hideMark/>
          </w:tcPr>
          <w:p w14:paraId="5E791717" w14:textId="77777777" w:rsidR="004811CA" w:rsidRPr="00FC0D93" w:rsidRDefault="004811CA" w:rsidP="00BD735F">
            <w:pPr>
              <w:spacing w:after="0" w:line="276" w:lineRule="auto"/>
              <w:jc w:val="both"/>
              <w:rPr>
                <w:rFonts w:asciiTheme="minorHAnsi" w:hAnsiTheme="minorHAnsi" w:cstheme="minorHAnsi"/>
                <w:lang w:val="fr-CA"/>
              </w:rPr>
            </w:pPr>
            <w:r w:rsidRPr="00FC0D93">
              <w:rPr>
                <w:rFonts w:asciiTheme="minorHAnsi" w:hAnsiTheme="minorHAnsi" w:cstheme="minorHAnsi"/>
                <w:lang w:val="fr-CA"/>
              </w:rPr>
              <w:t>Les mesures appropriées pour interdire le commerce de spécimens en violation des dispositions du CITES comprennent:</w:t>
            </w:r>
          </w:p>
          <w:p w14:paraId="6677C71D" w14:textId="77777777" w:rsidR="004811CA" w:rsidRPr="00FC0D93" w:rsidRDefault="004811CA" w:rsidP="00BD735F">
            <w:pPr>
              <w:spacing w:after="0" w:line="276" w:lineRule="auto"/>
              <w:jc w:val="both"/>
              <w:rPr>
                <w:rFonts w:asciiTheme="minorHAnsi" w:hAnsiTheme="minorHAnsi" w:cstheme="minorHAnsi"/>
                <w:lang w:val="fr-CA"/>
              </w:rPr>
            </w:pPr>
            <w:r w:rsidRPr="00FC0D93">
              <w:rPr>
                <w:rFonts w:asciiTheme="minorHAnsi" w:hAnsiTheme="minorHAnsi" w:cstheme="minorHAnsi"/>
                <w:lang w:val="fr-CA"/>
              </w:rPr>
              <w:t>a) des sanctions pénales frappant soit le commerce, soit la détention de tels spécimens, ou les deux;</w:t>
            </w:r>
          </w:p>
          <w:p w14:paraId="1C1E83BF" w14:textId="77777777" w:rsidR="004811CA" w:rsidRPr="00FC0D93" w:rsidRDefault="004811CA" w:rsidP="00BD735F">
            <w:pPr>
              <w:spacing w:after="0" w:line="276" w:lineRule="auto"/>
              <w:jc w:val="both"/>
              <w:rPr>
                <w:rFonts w:asciiTheme="minorHAnsi" w:hAnsiTheme="minorHAnsi" w:cstheme="minorHAnsi"/>
              </w:rPr>
            </w:pPr>
            <w:r w:rsidRPr="00FC0D93">
              <w:rPr>
                <w:rFonts w:asciiTheme="minorHAnsi" w:hAnsiTheme="minorHAnsi" w:cstheme="minorHAnsi"/>
                <w:lang w:val="fr-CA"/>
              </w:rPr>
              <w:t>b) la confiscation ou le renvoi à l'État d'exportation de tels spécimens. </w:t>
            </w:r>
          </w:p>
        </w:tc>
      </w:tr>
      <w:tr w:rsidR="004811CA" w:rsidRPr="00FC0D93" w14:paraId="6911CC83"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745605F4" w14:textId="77777777" w:rsidR="004811CA" w:rsidRPr="00FC0D93" w:rsidRDefault="004811CA" w:rsidP="00BD735F">
            <w:pPr>
              <w:spacing w:after="0" w:line="276" w:lineRule="auto"/>
              <w:jc w:val="both"/>
              <w:rPr>
                <w:rFonts w:asciiTheme="minorHAnsi" w:hAnsiTheme="minorHAnsi" w:cstheme="minorHAnsi"/>
              </w:rPr>
            </w:pPr>
            <w:r w:rsidRPr="00FC0D93">
              <w:rPr>
                <w:rFonts w:asciiTheme="minorHAnsi" w:hAnsiTheme="minorHAnsi" w:cstheme="minorHAnsi"/>
                <w:lang w:val="fr-CA"/>
              </w:rPr>
              <w:t>Dans les lieux de travail, proxénétisme, harcèlement, abus et violences sexuels sur les femmes, pédophilie, coups et blessures, trafic de stupéfiants, pollution volontaire grave, commerce et/ou trafic de tout ou partie d’espèces protégées et/ou d’espèces provenant d’aires protégées, notamment l’ivoire, etc.</w:t>
            </w:r>
          </w:p>
        </w:tc>
        <w:tc>
          <w:tcPr>
            <w:tcW w:w="4598" w:type="dxa"/>
            <w:tcBorders>
              <w:top w:val="single" w:sz="4" w:space="0" w:color="000000"/>
              <w:left w:val="single" w:sz="4" w:space="0" w:color="000000"/>
              <w:bottom w:val="single" w:sz="4" w:space="0" w:color="000000"/>
              <w:right w:val="single" w:sz="4" w:space="0" w:color="000000"/>
            </w:tcBorders>
            <w:hideMark/>
          </w:tcPr>
          <w:p w14:paraId="232F4FB6" w14:textId="77777777" w:rsidR="004811CA" w:rsidRPr="00FC0D93" w:rsidRDefault="004811CA" w:rsidP="00BD735F">
            <w:pPr>
              <w:spacing w:after="0" w:line="276" w:lineRule="auto"/>
              <w:jc w:val="both"/>
              <w:rPr>
                <w:rFonts w:asciiTheme="minorHAnsi" w:hAnsiTheme="minorHAnsi" w:cstheme="minorHAnsi"/>
              </w:rPr>
            </w:pPr>
            <w:r w:rsidRPr="00FC0D93">
              <w:rPr>
                <w:rFonts w:asciiTheme="minorHAnsi" w:hAnsiTheme="minorHAnsi" w:cstheme="minorHAnsi"/>
                <w:lang w:val="fr-CA"/>
              </w:rPr>
              <w:t>Licenciement immédiat dès la première constatation de la faute, ainsi qu’à la transmission des éléments caractéristiques de la faute aux services compétents de répression de l’État.</w:t>
            </w:r>
          </w:p>
        </w:tc>
      </w:tr>
      <w:tr w:rsidR="004811CA" w:rsidRPr="00FC0D93" w14:paraId="10A1D107" w14:textId="77777777" w:rsidTr="00BD735F">
        <w:tc>
          <w:tcPr>
            <w:tcW w:w="4606" w:type="dxa"/>
            <w:tcBorders>
              <w:top w:val="single" w:sz="4" w:space="0" w:color="000000"/>
              <w:left w:val="single" w:sz="4" w:space="0" w:color="000000"/>
              <w:bottom w:val="single" w:sz="4" w:space="0" w:color="000000"/>
              <w:right w:val="single" w:sz="4" w:space="0" w:color="000000"/>
            </w:tcBorders>
            <w:hideMark/>
          </w:tcPr>
          <w:p w14:paraId="6ADF9DCC" w14:textId="77777777" w:rsidR="004811CA" w:rsidRPr="00FC0D93" w:rsidRDefault="004811CA" w:rsidP="00BD735F">
            <w:pPr>
              <w:spacing w:after="0" w:line="276" w:lineRule="auto"/>
              <w:jc w:val="both"/>
              <w:rPr>
                <w:rFonts w:asciiTheme="minorHAnsi" w:hAnsiTheme="minorHAnsi" w:cstheme="minorHAnsi"/>
              </w:rPr>
            </w:pPr>
            <w:r w:rsidRPr="00FC0D93">
              <w:rPr>
                <w:rFonts w:asciiTheme="minorHAnsi" w:hAnsiTheme="minorHAnsi" w:cstheme="minorHAnsi"/>
                <w:lang w:val="fr-CA"/>
              </w:rPr>
              <w:t>Toute autre faute non-prévue par le présent règlement</w:t>
            </w:r>
          </w:p>
        </w:tc>
        <w:tc>
          <w:tcPr>
            <w:tcW w:w="4598" w:type="dxa"/>
            <w:tcBorders>
              <w:top w:val="single" w:sz="4" w:space="0" w:color="000000"/>
              <w:left w:val="single" w:sz="4" w:space="0" w:color="000000"/>
              <w:bottom w:val="single" w:sz="4" w:space="0" w:color="000000"/>
              <w:right w:val="single" w:sz="4" w:space="0" w:color="000000"/>
            </w:tcBorders>
            <w:hideMark/>
          </w:tcPr>
          <w:p w14:paraId="1FB57DA4" w14:textId="77777777" w:rsidR="004811CA" w:rsidRPr="00FC0D93" w:rsidRDefault="004811CA" w:rsidP="00BD735F">
            <w:pPr>
              <w:spacing w:after="0" w:line="276" w:lineRule="auto"/>
              <w:jc w:val="both"/>
              <w:rPr>
                <w:rFonts w:asciiTheme="minorHAnsi" w:hAnsiTheme="minorHAnsi" w:cstheme="minorHAnsi"/>
              </w:rPr>
            </w:pPr>
            <w:r w:rsidRPr="00FC0D93">
              <w:rPr>
                <w:rFonts w:asciiTheme="minorHAnsi" w:hAnsiTheme="minorHAnsi" w:cstheme="minorHAnsi"/>
                <w:lang w:val="fr-CA"/>
              </w:rPr>
              <w:t>Sera soumise à un comité de discipline ad hoc de l’Entreprise pour qualification et proposition d’une sanction</w:t>
            </w:r>
          </w:p>
        </w:tc>
      </w:tr>
    </w:tbl>
    <w:p w14:paraId="2ADCA1DB" w14:textId="77777777" w:rsidR="004811CA" w:rsidRPr="00FC0D93" w:rsidRDefault="004811CA" w:rsidP="004811CA">
      <w:pPr>
        <w:jc w:val="both"/>
        <w:rPr>
          <w:rFonts w:asciiTheme="minorHAnsi" w:hAnsiTheme="minorHAnsi" w:cstheme="minorHAnsi"/>
          <w:b/>
        </w:rPr>
      </w:pPr>
    </w:p>
    <w:p w14:paraId="6D3A1DC1" w14:textId="77777777" w:rsidR="004811CA" w:rsidRPr="00FC0D93" w:rsidRDefault="004811CA" w:rsidP="004811CA">
      <w:pPr>
        <w:jc w:val="both"/>
        <w:rPr>
          <w:rFonts w:asciiTheme="minorHAnsi" w:hAnsiTheme="minorHAnsi" w:cstheme="minorHAnsi"/>
          <w:b/>
        </w:rPr>
      </w:pPr>
      <w:r w:rsidRPr="00FC0D93">
        <w:rPr>
          <w:rFonts w:asciiTheme="minorHAnsi" w:hAnsiTheme="minorHAnsi" w:cstheme="minorHAnsi"/>
          <w:b/>
        </w:rPr>
        <w:t>Article 7 – FORMALITÉS ET DÉPÔT</w:t>
      </w:r>
    </w:p>
    <w:p w14:paraId="69947517"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Le présent Règlement Intérieur est Code de bonne conduite a fait l’objet d’une présentation à tous les Employés et apprenants de l’Entreprise.</w:t>
      </w:r>
    </w:p>
    <w:p w14:paraId="7F5CD67B"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Il a été également :</w:t>
      </w:r>
    </w:p>
    <w:p w14:paraId="279D38CD" w14:textId="77777777" w:rsidR="004811CA" w:rsidRPr="00FC0D93" w:rsidRDefault="004811CA" w:rsidP="00207941">
      <w:pPr>
        <w:pStyle w:val="Pardeliste"/>
        <w:numPr>
          <w:ilvl w:val="0"/>
          <w:numId w:val="19"/>
        </w:numPr>
        <w:spacing w:after="0" w:line="276" w:lineRule="auto"/>
        <w:jc w:val="both"/>
        <w:rPr>
          <w:rFonts w:asciiTheme="minorHAnsi" w:hAnsiTheme="minorHAnsi" w:cstheme="minorHAnsi"/>
        </w:rPr>
      </w:pPr>
      <w:r w:rsidRPr="00FC0D93">
        <w:rPr>
          <w:rFonts w:asciiTheme="minorHAnsi" w:hAnsiTheme="minorHAnsi" w:cstheme="minorHAnsi"/>
        </w:rPr>
        <w:t>communiqué à l’Inspecteur du Travail;</w:t>
      </w:r>
    </w:p>
    <w:p w14:paraId="5598DDB9" w14:textId="77777777" w:rsidR="004811CA" w:rsidRPr="00FC0D93" w:rsidRDefault="004811CA" w:rsidP="00207941">
      <w:pPr>
        <w:pStyle w:val="Pardeliste"/>
        <w:numPr>
          <w:ilvl w:val="0"/>
          <w:numId w:val="19"/>
        </w:numPr>
        <w:spacing w:after="0" w:line="276" w:lineRule="auto"/>
        <w:jc w:val="both"/>
        <w:rPr>
          <w:rFonts w:asciiTheme="minorHAnsi" w:hAnsiTheme="minorHAnsi" w:cstheme="minorHAnsi"/>
        </w:rPr>
      </w:pPr>
      <w:r w:rsidRPr="00FC0D93">
        <w:rPr>
          <w:rFonts w:asciiTheme="minorHAnsi" w:hAnsiTheme="minorHAnsi" w:cstheme="minorHAnsi"/>
        </w:rPr>
        <w:t>affiché à la base-vie de l’entreprise et dans les véhicules et engins.</w:t>
      </w:r>
    </w:p>
    <w:p w14:paraId="647EE676"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Et un exemplaire remis à chaque Employé. Il en sera de même en particulier lors de chaque embauche.</w:t>
      </w:r>
    </w:p>
    <w:p w14:paraId="735C180D" w14:textId="77777777" w:rsidR="004811CA" w:rsidRPr="00FC0D93" w:rsidRDefault="004811CA" w:rsidP="004811CA">
      <w:pPr>
        <w:spacing w:line="276" w:lineRule="auto"/>
        <w:jc w:val="both"/>
        <w:rPr>
          <w:rFonts w:asciiTheme="minorHAnsi" w:hAnsiTheme="minorHAnsi" w:cstheme="minorHAnsi"/>
        </w:rPr>
      </w:pPr>
      <w:r w:rsidRPr="00FC0D93">
        <w:rPr>
          <w:rFonts w:asciiTheme="minorHAnsi" w:hAnsiTheme="minorHAnsi" w:cstheme="minorHAnsi"/>
        </w:rPr>
        <w:t>Pour tout cas de plainte de quelque nature que ce soit; prière contacter les personnes suivantes :</w:t>
      </w:r>
    </w:p>
    <w:p w14:paraId="2F13AD19" w14:textId="77777777" w:rsidR="004811CA" w:rsidRPr="00FC0D93" w:rsidRDefault="004811CA" w:rsidP="00207941">
      <w:pPr>
        <w:pStyle w:val="Pardeliste"/>
        <w:numPr>
          <w:ilvl w:val="0"/>
          <w:numId w:val="20"/>
        </w:numPr>
        <w:spacing w:after="0" w:line="276" w:lineRule="auto"/>
        <w:ind w:left="709"/>
        <w:jc w:val="both"/>
        <w:rPr>
          <w:rFonts w:asciiTheme="minorHAnsi" w:hAnsiTheme="minorHAnsi" w:cstheme="minorHAnsi"/>
        </w:rPr>
      </w:pPr>
      <w:r w:rsidRPr="00FC0D93">
        <w:rPr>
          <w:rFonts w:asciiTheme="minorHAnsi" w:hAnsiTheme="minorHAnsi" w:cstheme="minorHAnsi"/>
        </w:rPr>
        <w:t>Nom du Gérant, contact et signature</w:t>
      </w:r>
    </w:p>
    <w:p w14:paraId="20E47405" w14:textId="77777777" w:rsidR="004811CA" w:rsidRPr="00FC0D93" w:rsidRDefault="004811CA" w:rsidP="00207941">
      <w:pPr>
        <w:pStyle w:val="Pardeliste"/>
        <w:numPr>
          <w:ilvl w:val="0"/>
          <w:numId w:val="20"/>
        </w:numPr>
        <w:spacing w:after="0" w:line="276" w:lineRule="auto"/>
        <w:ind w:left="709"/>
        <w:jc w:val="both"/>
        <w:rPr>
          <w:rFonts w:asciiTheme="minorHAnsi" w:hAnsiTheme="minorHAnsi" w:cstheme="minorHAnsi"/>
        </w:rPr>
      </w:pPr>
      <w:r w:rsidRPr="00FC0D93">
        <w:rPr>
          <w:rFonts w:asciiTheme="minorHAnsi" w:hAnsiTheme="minorHAnsi" w:cstheme="minorHAnsi"/>
        </w:rPr>
        <w:t xml:space="preserve">Nom du chef chantier, contact et signature </w:t>
      </w:r>
    </w:p>
    <w:p w14:paraId="7743B8C8" w14:textId="77777777" w:rsidR="004811CA" w:rsidRPr="00FC0D93" w:rsidRDefault="004811CA" w:rsidP="00207941">
      <w:pPr>
        <w:numPr>
          <w:ilvl w:val="0"/>
          <w:numId w:val="20"/>
        </w:numPr>
        <w:spacing w:after="0" w:line="276" w:lineRule="auto"/>
        <w:ind w:left="709"/>
        <w:contextualSpacing/>
        <w:jc w:val="both"/>
        <w:rPr>
          <w:rFonts w:asciiTheme="minorHAnsi" w:hAnsiTheme="minorHAnsi" w:cstheme="minorHAnsi"/>
        </w:rPr>
      </w:pPr>
      <w:r w:rsidRPr="00FC0D93">
        <w:rPr>
          <w:rFonts w:asciiTheme="minorHAnsi" w:hAnsiTheme="minorHAnsi" w:cstheme="minorHAnsi"/>
        </w:rPr>
        <w:t>Noms, contacts et signature de toute personne dans la traçabilité de la faute</w:t>
      </w:r>
    </w:p>
    <w:p w14:paraId="7C14D01B" w14:textId="77777777" w:rsidR="009B3086" w:rsidRPr="00FC0D93" w:rsidRDefault="009B3086">
      <w:pPr>
        <w:spacing w:after="0" w:line="240" w:lineRule="auto"/>
        <w:rPr>
          <w:rFonts w:asciiTheme="minorHAnsi" w:eastAsia="Helvetica Neue" w:hAnsiTheme="minorHAnsi" w:cstheme="minorHAnsi"/>
          <w:b/>
          <w:color w:val="000000"/>
        </w:rPr>
      </w:pPr>
      <w:r w:rsidRPr="00FC0D93">
        <w:rPr>
          <w:rFonts w:asciiTheme="minorHAnsi" w:eastAsia="Helvetica Neue" w:hAnsiTheme="minorHAnsi" w:cstheme="minorHAnsi"/>
          <w:b/>
          <w:color w:val="000000"/>
        </w:rPr>
        <w:br w:type="page"/>
      </w:r>
    </w:p>
    <w:p w14:paraId="45809AF6" w14:textId="77777777" w:rsidR="009B3086" w:rsidRPr="00FC0D93" w:rsidRDefault="009B3086" w:rsidP="00354C19">
      <w:pPr>
        <w:pStyle w:val="Style1"/>
      </w:pPr>
      <w:bookmarkStart w:id="1194" w:name="_Toc76486548"/>
      <w:r w:rsidRPr="00FC0D93">
        <w:rPr>
          <w:u w:val="single"/>
        </w:rPr>
        <w:t>Annexe 3</w:t>
      </w:r>
      <w:r w:rsidRPr="00FC0D93">
        <w:t xml:space="preserve"> : </w:t>
      </w:r>
      <w:r w:rsidR="008E0F91" w:rsidRPr="00FC0D93">
        <w:t>Mises-en</w:t>
      </w:r>
      <w:r w:rsidRPr="00FC0D93">
        <w:t xml:space="preserve"> œuvre des normes ESHS et HST</w:t>
      </w:r>
      <w:bookmarkEnd w:id="1194"/>
    </w:p>
    <w:p w14:paraId="71C5B2A5" w14:textId="77777777" w:rsidR="009B3086" w:rsidRPr="00FC0D93" w:rsidRDefault="008E0F91" w:rsidP="009B3086">
      <w:pPr>
        <w:spacing w:line="276" w:lineRule="auto"/>
        <w:jc w:val="both"/>
        <w:rPr>
          <w:rFonts w:asciiTheme="minorHAnsi" w:hAnsiTheme="minorHAnsi" w:cstheme="minorHAnsi"/>
          <w:b/>
          <w:bCs/>
          <w:color w:val="00B050"/>
          <w:sz w:val="32"/>
          <w:szCs w:val="32"/>
        </w:rPr>
      </w:pPr>
      <w:r w:rsidRPr="00FC0D93">
        <w:rPr>
          <w:rFonts w:asciiTheme="minorHAnsi" w:hAnsiTheme="minorHAnsi" w:cstheme="minorHAnsi"/>
          <w:b/>
          <w:bCs/>
          <w:color w:val="00B050"/>
          <w:sz w:val="32"/>
          <w:szCs w:val="32"/>
        </w:rPr>
        <w:t>Prévention des Violences Basées sur le Genre et des Violences Contre les E</w:t>
      </w:r>
      <w:r w:rsidR="009B3086" w:rsidRPr="00FC0D93">
        <w:rPr>
          <w:rFonts w:asciiTheme="minorHAnsi" w:hAnsiTheme="minorHAnsi" w:cstheme="minorHAnsi"/>
          <w:b/>
          <w:bCs/>
          <w:color w:val="00B050"/>
          <w:sz w:val="32"/>
          <w:szCs w:val="32"/>
        </w:rPr>
        <w:t>nfants</w:t>
      </w:r>
    </w:p>
    <w:p w14:paraId="486357A1" w14:textId="77777777" w:rsidR="009B3086" w:rsidRPr="00FC0D93" w:rsidRDefault="009B3086" w:rsidP="009B3086">
      <w:pPr>
        <w:shd w:val="clear" w:color="auto" w:fill="FFFFFF"/>
        <w:spacing w:after="120" w:line="276" w:lineRule="auto"/>
        <w:jc w:val="both"/>
        <w:rPr>
          <w:rFonts w:asciiTheme="minorHAnsi" w:eastAsia="Helvetica Neue" w:hAnsiTheme="minorHAnsi" w:cstheme="minorHAnsi"/>
          <w:b/>
          <w:color w:val="000000"/>
        </w:rPr>
      </w:pPr>
    </w:p>
    <w:p w14:paraId="2625A6B6" w14:textId="77777777" w:rsidR="009B3086" w:rsidRPr="00FC0D93" w:rsidRDefault="009B3086" w:rsidP="009B3086">
      <w:pPr>
        <w:spacing w:after="0"/>
        <w:ind w:left="140" w:right="209"/>
        <w:rPr>
          <w:rFonts w:asciiTheme="minorHAnsi" w:hAnsiTheme="minorHAnsi"/>
        </w:rPr>
      </w:pPr>
      <w:r w:rsidRPr="00FC0D93">
        <w:rPr>
          <w:rFonts w:asciiTheme="minorHAnsi" w:hAnsiTheme="minorHAnsi"/>
          <w:spacing w:val="2"/>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rPr>
        <w:t>e</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rPr>
        <w:t>se</w:t>
      </w:r>
      <w:r w:rsidRPr="00FC0D93">
        <w:rPr>
          <w:rFonts w:asciiTheme="minorHAnsi" w:hAnsiTheme="minorHAnsi"/>
          <w:spacing w:val="1"/>
        </w:rPr>
        <w:t xml:space="preserve"> </w:t>
      </w:r>
      <w:r w:rsidRPr="00FC0D93">
        <w:rPr>
          <w:rFonts w:asciiTheme="minorHAnsi" w:hAnsiTheme="minorHAnsi"/>
        </w:rPr>
        <w:t>s</w:t>
      </w:r>
      <w:r w:rsidRPr="00FC0D93">
        <w:rPr>
          <w:rFonts w:asciiTheme="minorHAnsi" w:hAnsiTheme="minorHAnsi"/>
          <w:spacing w:val="-3"/>
        </w:rPr>
        <w:t>'</w:t>
      </w:r>
      <w:r w:rsidRPr="00FC0D93">
        <w:rPr>
          <w:rFonts w:asciiTheme="minorHAnsi" w:hAnsiTheme="minorHAnsi"/>
        </w:rPr>
        <w:t>en</w:t>
      </w:r>
      <w:r w:rsidRPr="00FC0D93">
        <w:rPr>
          <w:rFonts w:asciiTheme="minorHAnsi" w:hAnsiTheme="minorHAnsi"/>
          <w:spacing w:val="-2"/>
        </w:rPr>
        <w:t>g</w:t>
      </w:r>
      <w:r w:rsidRPr="00FC0D93">
        <w:rPr>
          <w:rFonts w:asciiTheme="minorHAnsi" w:hAnsiTheme="minorHAnsi"/>
        </w:rPr>
        <w:t>a</w:t>
      </w:r>
      <w:r w:rsidRPr="00FC0D93">
        <w:rPr>
          <w:rFonts w:asciiTheme="minorHAnsi" w:hAnsiTheme="minorHAnsi"/>
          <w:spacing w:val="-2"/>
        </w:rPr>
        <w:t>g</w:t>
      </w:r>
      <w:r w:rsidRPr="00FC0D93">
        <w:rPr>
          <w:rFonts w:asciiTheme="minorHAnsi" w:hAnsiTheme="minorHAnsi"/>
        </w:rPr>
        <w:t>e à</w:t>
      </w:r>
      <w:r w:rsidRPr="00FC0D93">
        <w:rPr>
          <w:rFonts w:asciiTheme="minorHAnsi" w:hAnsiTheme="minorHAnsi"/>
          <w:spacing w:val="1"/>
        </w:rPr>
        <w:t xml:space="preserve"> </w:t>
      </w:r>
      <w:r w:rsidRPr="00FC0D93">
        <w:rPr>
          <w:rFonts w:asciiTheme="minorHAnsi" w:hAnsiTheme="minorHAnsi"/>
        </w:rPr>
        <w:t>s</w:t>
      </w:r>
      <w:r w:rsidRPr="00FC0D93">
        <w:rPr>
          <w:rFonts w:asciiTheme="minorHAnsi" w:hAnsiTheme="minorHAnsi"/>
          <w:spacing w:val="-3"/>
        </w:rPr>
        <w:t>'</w:t>
      </w:r>
      <w:r w:rsidRPr="00FC0D93">
        <w:rPr>
          <w:rFonts w:asciiTheme="minorHAnsi" w:hAnsiTheme="minorHAnsi"/>
        </w:rPr>
        <w:t>a</w:t>
      </w:r>
      <w:r w:rsidRPr="00FC0D93">
        <w:rPr>
          <w:rFonts w:asciiTheme="minorHAnsi" w:hAnsiTheme="minorHAnsi"/>
          <w:spacing w:val="1"/>
        </w:rPr>
        <w:t>s</w:t>
      </w:r>
      <w:r w:rsidRPr="00FC0D93">
        <w:rPr>
          <w:rFonts w:asciiTheme="minorHAnsi" w:hAnsiTheme="minorHAnsi"/>
        </w:rPr>
        <w:t>su</w:t>
      </w:r>
      <w:r w:rsidRPr="00FC0D93">
        <w:rPr>
          <w:rFonts w:asciiTheme="minorHAnsi" w:hAnsiTheme="minorHAnsi"/>
          <w:spacing w:val="1"/>
        </w:rPr>
        <w:t>r</w:t>
      </w:r>
      <w:r w:rsidRPr="00FC0D93">
        <w:rPr>
          <w:rFonts w:asciiTheme="minorHAnsi" w:hAnsiTheme="minorHAnsi"/>
        </w:rPr>
        <w:t>er</w:t>
      </w:r>
      <w:r w:rsidRPr="00FC0D93">
        <w:rPr>
          <w:rFonts w:asciiTheme="minorHAnsi" w:hAnsiTheme="minorHAnsi"/>
          <w:spacing w:val="-1"/>
        </w:rPr>
        <w:t xml:space="preserve"> </w:t>
      </w:r>
      <w:r w:rsidRPr="00FC0D93">
        <w:rPr>
          <w:rFonts w:asciiTheme="minorHAnsi" w:hAnsiTheme="minorHAnsi"/>
        </w:rPr>
        <w:t>que</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rPr>
        <w:t xml:space="preserve">e </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2"/>
        </w:rPr>
        <w:t>o</w:t>
      </w:r>
      <w:r w:rsidRPr="00FC0D93">
        <w:rPr>
          <w:rFonts w:asciiTheme="minorHAnsi" w:hAnsiTheme="minorHAnsi"/>
          <w:spacing w:val="1"/>
        </w:rPr>
        <w:t>j</w:t>
      </w:r>
      <w:r w:rsidRPr="00FC0D93">
        <w:rPr>
          <w:rFonts w:asciiTheme="minorHAnsi" w:hAnsiTheme="minorHAnsi"/>
        </w:rPr>
        <w:t>et</w:t>
      </w:r>
      <w:r w:rsidRPr="00FC0D93">
        <w:rPr>
          <w:rFonts w:asciiTheme="minorHAnsi" w:hAnsiTheme="minorHAnsi"/>
          <w:spacing w:val="2"/>
        </w:rPr>
        <w:t xml:space="preserve"> </w:t>
      </w:r>
      <w:r w:rsidRPr="00FC0D93">
        <w:rPr>
          <w:rFonts w:asciiTheme="minorHAnsi" w:hAnsiTheme="minorHAnsi"/>
        </w:rPr>
        <w:t>so</w:t>
      </w:r>
      <w:r w:rsidRPr="00FC0D93">
        <w:rPr>
          <w:rFonts w:asciiTheme="minorHAnsi" w:hAnsiTheme="minorHAnsi"/>
          <w:spacing w:val="-1"/>
        </w:rPr>
        <w:t>i</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spacing w:val="-4"/>
        </w:rPr>
        <w:t>m</w:t>
      </w:r>
      <w:r w:rsidRPr="00FC0D93">
        <w:rPr>
          <w:rFonts w:asciiTheme="minorHAnsi" w:hAnsiTheme="minorHAnsi"/>
          <w:spacing w:val="1"/>
        </w:rPr>
        <w:t>i</w:t>
      </w:r>
      <w:r w:rsidRPr="00FC0D93">
        <w:rPr>
          <w:rFonts w:asciiTheme="minorHAnsi" w:hAnsiTheme="minorHAnsi"/>
        </w:rPr>
        <w:t xml:space="preserve">s </w:t>
      </w:r>
      <w:r w:rsidRPr="00FC0D93">
        <w:rPr>
          <w:rFonts w:asciiTheme="minorHAnsi" w:hAnsiTheme="minorHAnsi"/>
          <w:spacing w:val="-2"/>
        </w:rPr>
        <w:t>e</w:t>
      </w:r>
      <w:r w:rsidRPr="00FC0D93">
        <w:rPr>
          <w:rFonts w:asciiTheme="minorHAnsi" w:hAnsiTheme="minorHAnsi"/>
        </w:rPr>
        <w:t xml:space="preserve">n </w:t>
      </w:r>
      <w:r w:rsidRPr="00FC0D93">
        <w:rPr>
          <w:rFonts w:asciiTheme="minorHAnsi" w:hAnsiTheme="minorHAnsi"/>
          <w:spacing w:val="-1"/>
        </w:rPr>
        <w:t>œ</w:t>
      </w:r>
      <w:r w:rsidRPr="00FC0D93">
        <w:rPr>
          <w:rFonts w:asciiTheme="minorHAnsi" w:hAnsiTheme="minorHAnsi"/>
        </w:rPr>
        <w:t>u</w:t>
      </w:r>
      <w:r w:rsidRPr="00FC0D93">
        <w:rPr>
          <w:rFonts w:asciiTheme="minorHAnsi" w:hAnsiTheme="minorHAnsi"/>
          <w:spacing w:val="-2"/>
        </w:rPr>
        <w:t>v</w:t>
      </w:r>
      <w:r w:rsidRPr="00FC0D93">
        <w:rPr>
          <w:rFonts w:asciiTheme="minorHAnsi" w:hAnsiTheme="minorHAnsi"/>
          <w:spacing w:val="1"/>
        </w:rPr>
        <w:t>r</w:t>
      </w:r>
      <w:r w:rsidRPr="00FC0D93">
        <w:rPr>
          <w:rFonts w:asciiTheme="minorHAnsi" w:hAnsiTheme="minorHAnsi"/>
        </w:rPr>
        <w:t>e de</w:t>
      </w:r>
      <w:r w:rsidRPr="00FC0D93">
        <w:rPr>
          <w:rFonts w:asciiTheme="minorHAnsi" w:hAnsiTheme="minorHAnsi"/>
          <w:spacing w:val="1"/>
        </w:rPr>
        <w:t xml:space="preserve"> </w:t>
      </w:r>
      <w:r w:rsidRPr="00FC0D93">
        <w:rPr>
          <w:rFonts w:asciiTheme="minorHAnsi" w:hAnsiTheme="minorHAnsi"/>
          <w:spacing w:val="-4"/>
        </w:rPr>
        <w:t>m</w:t>
      </w:r>
      <w:r w:rsidRPr="00FC0D93">
        <w:rPr>
          <w:rFonts w:asciiTheme="minorHAnsi" w:hAnsiTheme="minorHAnsi"/>
        </w:rPr>
        <w:t>an</w:t>
      </w:r>
      <w:r w:rsidRPr="00FC0D93">
        <w:rPr>
          <w:rFonts w:asciiTheme="minorHAnsi" w:hAnsiTheme="minorHAnsi"/>
          <w:spacing w:val="1"/>
        </w:rPr>
        <w:t>i</w:t>
      </w:r>
      <w:r w:rsidRPr="00FC0D93">
        <w:rPr>
          <w:rFonts w:asciiTheme="minorHAnsi" w:hAnsiTheme="minorHAnsi"/>
        </w:rPr>
        <w:t>è</w:t>
      </w:r>
      <w:r w:rsidRPr="00FC0D93">
        <w:rPr>
          <w:rFonts w:asciiTheme="minorHAnsi" w:hAnsiTheme="minorHAnsi"/>
          <w:spacing w:val="-1"/>
        </w:rPr>
        <w:t>r</w:t>
      </w:r>
      <w:r w:rsidRPr="00FC0D93">
        <w:rPr>
          <w:rFonts w:asciiTheme="minorHAnsi" w:hAnsiTheme="minorHAnsi"/>
        </w:rPr>
        <w:t>e à</w:t>
      </w:r>
      <w:r w:rsidRPr="00FC0D93">
        <w:rPr>
          <w:rFonts w:asciiTheme="minorHAnsi" w:hAnsiTheme="minorHAnsi"/>
          <w:spacing w:val="-2"/>
        </w:rPr>
        <w:t xml:space="preserve"> </w:t>
      </w:r>
      <w:r w:rsidRPr="00FC0D93">
        <w:rPr>
          <w:rFonts w:asciiTheme="minorHAnsi" w:hAnsiTheme="minorHAnsi"/>
          <w:spacing w:val="1"/>
        </w:rPr>
        <w:t>li</w:t>
      </w:r>
      <w:r w:rsidRPr="00FC0D93">
        <w:rPr>
          <w:rFonts w:asciiTheme="minorHAnsi" w:hAnsiTheme="minorHAnsi"/>
          <w:spacing w:val="-4"/>
        </w:rPr>
        <w:t>m</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er</w:t>
      </w:r>
      <w:r w:rsidRPr="00FC0D93">
        <w:rPr>
          <w:rFonts w:asciiTheme="minorHAnsi" w:hAnsiTheme="minorHAnsi"/>
          <w:spacing w:val="1"/>
        </w:rPr>
        <w:t xml:space="preserve"> </w:t>
      </w:r>
      <w:r w:rsidRPr="00FC0D93">
        <w:rPr>
          <w:rFonts w:asciiTheme="minorHAnsi" w:hAnsiTheme="minorHAnsi"/>
        </w:rPr>
        <w:t xml:space="preserve">au </w:t>
      </w:r>
      <w:r w:rsidRPr="00FC0D93">
        <w:rPr>
          <w:rFonts w:asciiTheme="minorHAnsi" w:hAnsiTheme="minorHAnsi"/>
          <w:spacing w:val="-3"/>
        </w:rPr>
        <w:t>m</w:t>
      </w:r>
      <w:r w:rsidRPr="00FC0D93">
        <w:rPr>
          <w:rFonts w:asciiTheme="minorHAnsi" w:hAnsiTheme="minorHAnsi"/>
          <w:spacing w:val="1"/>
        </w:rPr>
        <w:t>i</w:t>
      </w:r>
      <w:r w:rsidRPr="00FC0D93">
        <w:rPr>
          <w:rFonts w:asciiTheme="minorHAnsi" w:hAnsiTheme="minorHAnsi"/>
        </w:rPr>
        <w:t>n</w:t>
      </w:r>
      <w:r w:rsidRPr="00FC0D93">
        <w:rPr>
          <w:rFonts w:asciiTheme="minorHAnsi" w:hAnsiTheme="minorHAnsi"/>
          <w:spacing w:val="1"/>
        </w:rPr>
        <w:t>i</w:t>
      </w:r>
      <w:r w:rsidRPr="00FC0D93">
        <w:rPr>
          <w:rFonts w:asciiTheme="minorHAnsi" w:hAnsiTheme="minorHAnsi"/>
          <w:spacing w:val="-4"/>
        </w:rPr>
        <w:t>m</w:t>
      </w:r>
      <w:r w:rsidRPr="00FC0D93">
        <w:rPr>
          <w:rFonts w:asciiTheme="minorHAnsi" w:hAnsiTheme="minorHAnsi"/>
        </w:rPr>
        <w:t>um</w:t>
      </w:r>
      <w:r w:rsidRPr="00FC0D93">
        <w:rPr>
          <w:rFonts w:asciiTheme="minorHAnsi" w:hAnsiTheme="minorHAnsi"/>
          <w:spacing w:val="-4"/>
        </w:rPr>
        <w:t xml:space="preserve"> </w:t>
      </w:r>
      <w:r w:rsidRPr="00FC0D93">
        <w:rPr>
          <w:rFonts w:asciiTheme="minorHAnsi" w:hAnsiTheme="minorHAnsi"/>
          <w:spacing w:val="1"/>
        </w:rPr>
        <w:t>t</w:t>
      </w:r>
      <w:r w:rsidRPr="00FC0D93">
        <w:rPr>
          <w:rFonts w:asciiTheme="minorHAnsi" w:hAnsiTheme="minorHAnsi"/>
        </w:rPr>
        <w:t xml:space="preserve">out </w:t>
      </w:r>
      <w:r w:rsidRPr="00FC0D93">
        <w:rPr>
          <w:rFonts w:asciiTheme="minorHAnsi" w:hAnsiTheme="minorHAnsi"/>
          <w:spacing w:val="1"/>
        </w:rPr>
        <w:t>i</w:t>
      </w:r>
      <w:r w:rsidRPr="00FC0D93">
        <w:rPr>
          <w:rFonts w:asciiTheme="minorHAnsi" w:hAnsiTheme="minorHAnsi"/>
          <w:spacing w:val="-4"/>
        </w:rPr>
        <w:t>m</w:t>
      </w:r>
      <w:r w:rsidRPr="00FC0D93">
        <w:rPr>
          <w:rFonts w:asciiTheme="minorHAnsi" w:hAnsiTheme="minorHAnsi"/>
        </w:rPr>
        <w:t>pact</w:t>
      </w:r>
      <w:r w:rsidRPr="00FC0D93">
        <w:rPr>
          <w:rFonts w:asciiTheme="minorHAnsi" w:hAnsiTheme="minorHAnsi"/>
          <w:spacing w:val="1"/>
        </w:rPr>
        <w:t xml:space="preserve"> </w:t>
      </w:r>
      <w:r w:rsidRPr="00FC0D93">
        <w:rPr>
          <w:rFonts w:asciiTheme="minorHAnsi" w:hAnsiTheme="minorHAnsi"/>
        </w:rPr>
        <w:t>né</w:t>
      </w:r>
      <w:r w:rsidRPr="00FC0D93">
        <w:rPr>
          <w:rFonts w:asciiTheme="minorHAnsi" w:hAnsiTheme="minorHAnsi"/>
          <w:spacing w:val="-2"/>
        </w:rPr>
        <w:t>g</w:t>
      </w:r>
      <w:r w:rsidRPr="00FC0D93">
        <w:rPr>
          <w:rFonts w:asciiTheme="minorHAnsi" w:hAnsiTheme="minorHAnsi"/>
        </w:rPr>
        <w:t>a</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f</w:t>
      </w:r>
      <w:r w:rsidRPr="00FC0D93">
        <w:rPr>
          <w:rFonts w:asciiTheme="minorHAnsi" w:hAnsiTheme="minorHAnsi"/>
          <w:spacing w:val="-2"/>
        </w:rPr>
        <w:t xml:space="preserve"> </w:t>
      </w:r>
      <w:r w:rsidRPr="00FC0D93">
        <w:rPr>
          <w:rFonts w:asciiTheme="minorHAnsi" w:hAnsiTheme="minorHAnsi"/>
        </w:rPr>
        <w:t>sur</w:t>
      </w:r>
      <w:r w:rsidRPr="00FC0D93">
        <w:rPr>
          <w:rFonts w:asciiTheme="minorHAnsi" w:hAnsiTheme="minorHAnsi"/>
          <w:spacing w:val="-1"/>
        </w:rPr>
        <w:t xml:space="preserve"> </w:t>
      </w:r>
      <w:r w:rsidRPr="00FC0D93">
        <w:rPr>
          <w:rFonts w:asciiTheme="minorHAnsi" w:hAnsiTheme="minorHAnsi"/>
          <w:spacing w:val="1"/>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2"/>
        </w:rPr>
        <w:t>v</w:t>
      </w:r>
      <w:r w:rsidRPr="00FC0D93">
        <w:rPr>
          <w:rFonts w:asciiTheme="minorHAnsi" w:hAnsiTheme="minorHAnsi"/>
          <w:spacing w:val="1"/>
        </w:rPr>
        <w:t>ir</w:t>
      </w:r>
      <w:r w:rsidRPr="00FC0D93">
        <w:rPr>
          <w:rFonts w:asciiTheme="minorHAnsi" w:hAnsiTheme="minorHAnsi"/>
        </w:rPr>
        <w:t>onne</w:t>
      </w:r>
      <w:r w:rsidRPr="00FC0D93">
        <w:rPr>
          <w:rFonts w:asciiTheme="minorHAnsi" w:hAnsiTheme="minorHAnsi"/>
          <w:spacing w:val="-3"/>
        </w:rPr>
        <w:t>m</w:t>
      </w:r>
      <w:r w:rsidRPr="00FC0D93">
        <w:rPr>
          <w:rFonts w:asciiTheme="minorHAnsi" w:hAnsiTheme="minorHAnsi"/>
        </w:rPr>
        <w:t>ent</w:t>
      </w:r>
      <w:r w:rsidRPr="00FC0D93">
        <w:rPr>
          <w:rFonts w:asciiTheme="minorHAnsi" w:hAnsiTheme="minorHAnsi"/>
          <w:spacing w:val="1"/>
        </w:rPr>
        <w:t xml:space="preserve"> l</w:t>
      </w:r>
      <w:r w:rsidRPr="00FC0D93">
        <w:rPr>
          <w:rFonts w:asciiTheme="minorHAnsi" w:hAnsiTheme="minorHAnsi"/>
        </w:rPr>
        <w:t>o</w:t>
      </w:r>
      <w:r w:rsidRPr="00FC0D93">
        <w:rPr>
          <w:rFonts w:asciiTheme="minorHAnsi" w:hAnsiTheme="minorHAnsi"/>
          <w:spacing w:val="-2"/>
        </w:rPr>
        <w:t>c</w:t>
      </w:r>
      <w:r w:rsidRPr="00FC0D93">
        <w:rPr>
          <w:rFonts w:asciiTheme="minorHAnsi" w:hAnsiTheme="minorHAnsi"/>
        </w:rPr>
        <w:t>a</w:t>
      </w:r>
      <w:r w:rsidRPr="00FC0D93">
        <w:rPr>
          <w:rFonts w:asciiTheme="minorHAnsi" w:hAnsiTheme="minorHAnsi"/>
          <w:spacing w:val="1"/>
        </w:rPr>
        <w:t>l</w:t>
      </w:r>
      <w:r w:rsidRPr="00FC0D93">
        <w:rPr>
          <w:rFonts w:asciiTheme="minorHAnsi" w:hAnsiTheme="minorHAnsi"/>
        </w:rPr>
        <w:t>,</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c</w:t>
      </w:r>
      <w:r w:rsidRPr="00FC0D93">
        <w:rPr>
          <w:rFonts w:asciiTheme="minorHAnsi" w:hAnsiTheme="minorHAnsi"/>
          <w:spacing w:val="-2"/>
        </w:rPr>
        <w:t>o</w:t>
      </w:r>
      <w:r w:rsidRPr="00FC0D93">
        <w:rPr>
          <w:rFonts w:asciiTheme="minorHAnsi" w:hAnsiTheme="minorHAnsi"/>
          <w:spacing w:val="1"/>
        </w:rPr>
        <w:t>ll</w:t>
      </w:r>
      <w:r w:rsidRPr="00FC0D93">
        <w:rPr>
          <w:rFonts w:asciiTheme="minorHAnsi" w:hAnsiTheme="minorHAnsi"/>
          <w:spacing w:val="-2"/>
        </w:rPr>
        <w:t>e</w:t>
      </w:r>
      <w:r w:rsidRPr="00FC0D93">
        <w:rPr>
          <w:rFonts w:asciiTheme="minorHAnsi" w:hAnsiTheme="minorHAnsi"/>
        </w:rPr>
        <w:t>c</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spacing w:val="-2"/>
        </w:rPr>
        <w:t>v</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és</w:t>
      </w:r>
      <w:r w:rsidRPr="00FC0D93">
        <w:rPr>
          <w:rFonts w:asciiTheme="minorHAnsi" w:hAnsiTheme="minorHAnsi"/>
          <w:spacing w:val="1"/>
        </w:rPr>
        <w:t xml:space="preserve"> </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rPr>
        <w:t>s</w:t>
      </w:r>
      <w:r w:rsidRPr="00FC0D93">
        <w:rPr>
          <w:rFonts w:asciiTheme="minorHAnsi" w:hAnsiTheme="minorHAnsi"/>
          <w:spacing w:val="-2"/>
        </w:rPr>
        <w:t>e</w:t>
      </w:r>
      <w:r w:rsidRPr="00FC0D93">
        <w:rPr>
          <w:rFonts w:asciiTheme="minorHAnsi" w:hAnsiTheme="minorHAnsi"/>
        </w:rPr>
        <w:t xml:space="preserve">s </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1"/>
        </w:rPr>
        <w:t>ll</w:t>
      </w:r>
      <w:r w:rsidRPr="00FC0D93">
        <w:rPr>
          <w:rFonts w:asciiTheme="minorHAnsi" w:hAnsiTheme="minorHAnsi"/>
          <w:spacing w:val="-2"/>
        </w:rPr>
        <w:t>e</w:t>
      </w:r>
      <w:r w:rsidRPr="00FC0D93">
        <w:rPr>
          <w:rFonts w:asciiTheme="minorHAnsi" w:hAnsiTheme="minorHAnsi"/>
        </w:rPr>
        <w:t>u</w:t>
      </w:r>
      <w:r w:rsidRPr="00FC0D93">
        <w:rPr>
          <w:rFonts w:asciiTheme="minorHAnsi" w:hAnsiTheme="minorHAnsi"/>
          <w:spacing w:val="1"/>
        </w:rPr>
        <w:t>r</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rPr>
        <w:t>Pour</w:t>
      </w:r>
      <w:r w:rsidRPr="00FC0D93">
        <w:rPr>
          <w:rFonts w:asciiTheme="minorHAnsi" w:hAnsiTheme="minorHAnsi"/>
          <w:spacing w:val="-2"/>
        </w:rPr>
        <w:t xml:space="preserve"> c</w:t>
      </w:r>
      <w:r w:rsidRPr="00FC0D93">
        <w:rPr>
          <w:rFonts w:asciiTheme="minorHAnsi" w:hAnsiTheme="minorHAnsi"/>
        </w:rPr>
        <w:t xml:space="preserve">e </w:t>
      </w:r>
      <w:r w:rsidRPr="00FC0D93">
        <w:rPr>
          <w:rFonts w:asciiTheme="minorHAnsi" w:hAnsiTheme="minorHAnsi"/>
          <w:spacing w:val="1"/>
        </w:rPr>
        <w:t>f</w:t>
      </w:r>
      <w:r w:rsidRPr="00FC0D93">
        <w:rPr>
          <w:rFonts w:asciiTheme="minorHAnsi" w:hAnsiTheme="minorHAnsi"/>
          <w:spacing w:val="-2"/>
        </w:rPr>
        <w:t>a</w:t>
      </w:r>
      <w:r w:rsidRPr="00FC0D93">
        <w:rPr>
          <w:rFonts w:asciiTheme="minorHAnsi" w:hAnsiTheme="minorHAnsi"/>
          <w:spacing w:val="1"/>
        </w:rPr>
        <w:t>ir</w:t>
      </w:r>
      <w:r w:rsidRPr="00FC0D93">
        <w:rPr>
          <w:rFonts w:asciiTheme="minorHAnsi" w:hAnsiTheme="minorHAnsi"/>
          <w:spacing w:val="-2"/>
        </w:rPr>
        <w:t>e</w:t>
      </w:r>
      <w:r w:rsidRPr="00FC0D93">
        <w:rPr>
          <w:rFonts w:asciiTheme="minorHAnsi" w:hAnsiTheme="minorHAnsi"/>
        </w:rPr>
        <w:t>,</w:t>
      </w:r>
      <w:r w:rsidRPr="00FC0D93">
        <w:rPr>
          <w:rFonts w:asciiTheme="minorHAnsi" w:hAnsiTheme="minorHAnsi"/>
          <w:spacing w:val="6"/>
        </w:rPr>
        <w:t xml:space="preserve"> </w:t>
      </w:r>
      <w:r w:rsidRPr="00FC0D93">
        <w:rPr>
          <w:rFonts w:asciiTheme="minorHAnsi" w:hAnsiTheme="minorHAnsi"/>
          <w:spacing w:val="-1"/>
        </w:rPr>
        <w:t>l</w:t>
      </w:r>
      <w:r w:rsidRPr="00FC0D93">
        <w:rPr>
          <w:rFonts w:asciiTheme="minorHAnsi" w:hAnsiTheme="minorHAnsi"/>
          <w:spacing w:val="1"/>
        </w:rPr>
        <w:t>’</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spacing w:val="1"/>
        </w:rPr>
        <w:t>tr</w:t>
      </w:r>
      <w:r w:rsidRPr="00FC0D93">
        <w:rPr>
          <w:rFonts w:asciiTheme="minorHAnsi" w:hAnsiTheme="minorHAnsi"/>
          <w:spacing w:val="-2"/>
        </w:rPr>
        <w:t>e</w:t>
      </w:r>
      <w:r w:rsidRPr="00FC0D93">
        <w:rPr>
          <w:rFonts w:asciiTheme="minorHAnsi" w:hAnsiTheme="minorHAnsi"/>
        </w:rPr>
        <w:t>p</w:t>
      </w:r>
      <w:r w:rsidRPr="00FC0D93">
        <w:rPr>
          <w:rFonts w:asciiTheme="minorHAnsi" w:hAnsiTheme="minorHAnsi"/>
          <w:spacing w:val="-2"/>
        </w:rPr>
        <w:t>r</w:t>
      </w:r>
      <w:r w:rsidRPr="00FC0D93">
        <w:rPr>
          <w:rFonts w:asciiTheme="minorHAnsi" w:hAnsiTheme="minorHAnsi"/>
          <w:spacing w:val="1"/>
        </w:rPr>
        <w:t>i</w:t>
      </w:r>
      <w:r w:rsidRPr="00FC0D93">
        <w:rPr>
          <w:rFonts w:asciiTheme="minorHAnsi" w:hAnsiTheme="minorHAnsi"/>
        </w:rPr>
        <w:t xml:space="preserve">se </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spacing w:val="-2"/>
        </w:rPr>
        <w:t>p</w:t>
      </w:r>
      <w:r w:rsidRPr="00FC0D93">
        <w:rPr>
          <w:rFonts w:asciiTheme="minorHAnsi" w:hAnsiTheme="minorHAnsi"/>
        </w:rPr>
        <w:t>ec</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1"/>
        </w:rPr>
        <w:t>r</w:t>
      </w:r>
      <w:r w:rsidRPr="00FC0D93">
        <w:rPr>
          <w:rFonts w:asciiTheme="minorHAnsi" w:hAnsiTheme="minorHAnsi"/>
        </w:rPr>
        <w:t xml:space="preserve">a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 n</w:t>
      </w:r>
      <w:r w:rsidRPr="00FC0D93">
        <w:rPr>
          <w:rFonts w:asciiTheme="minorHAnsi" w:hAnsiTheme="minorHAnsi"/>
          <w:spacing w:val="-2"/>
        </w:rPr>
        <w:t>o</w:t>
      </w:r>
      <w:r w:rsidRPr="00FC0D93">
        <w:rPr>
          <w:rFonts w:asciiTheme="minorHAnsi" w:hAnsiTheme="minorHAnsi"/>
          <w:spacing w:val="1"/>
        </w:rPr>
        <w:t>r</w:t>
      </w:r>
      <w:r w:rsidRPr="00FC0D93">
        <w:rPr>
          <w:rFonts w:asciiTheme="minorHAnsi" w:hAnsiTheme="minorHAnsi"/>
          <w:spacing w:val="-4"/>
        </w:rPr>
        <w:t>m</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en</w:t>
      </w:r>
      <w:r w:rsidRPr="00FC0D93">
        <w:rPr>
          <w:rFonts w:asciiTheme="minorHAnsi" w:hAnsiTheme="minorHAnsi"/>
          <w:spacing w:val="-2"/>
        </w:rPr>
        <w:t>v</w:t>
      </w:r>
      <w:r w:rsidRPr="00FC0D93">
        <w:rPr>
          <w:rFonts w:asciiTheme="minorHAnsi" w:hAnsiTheme="minorHAnsi"/>
          <w:spacing w:val="1"/>
        </w:rPr>
        <w:t>i</w:t>
      </w:r>
      <w:r w:rsidRPr="00FC0D93">
        <w:rPr>
          <w:rFonts w:asciiTheme="minorHAnsi" w:hAnsiTheme="minorHAnsi"/>
          <w:spacing w:val="-2"/>
        </w:rPr>
        <w:t>r</w:t>
      </w:r>
      <w:r w:rsidRPr="00FC0D93">
        <w:rPr>
          <w:rFonts w:asciiTheme="minorHAnsi" w:hAnsiTheme="minorHAnsi"/>
        </w:rPr>
        <w:t>onne</w:t>
      </w:r>
      <w:r w:rsidRPr="00FC0D93">
        <w:rPr>
          <w:rFonts w:asciiTheme="minorHAnsi" w:hAnsiTheme="minorHAnsi"/>
          <w:spacing w:val="-3"/>
        </w:rPr>
        <w:t>m</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rPr>
        <w:t>a</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rPr>
        <w:t xml:space="preserve">, </w:t>
      </w:r>
      <w:r w:rsidRPr="00FC0D93">
        <w:rPr>
          <w:rFonts w:asciiTheme="minorHAnsi" w:hAnsiTheme="minorHAnsi"/>
          <w:spacing w:val="-2"/>
        </w:rPr>
        <w:t>s</w:t>
      </w:r>
      <w:r w:rsidRPr="00FC0D93">
        <w:rPr>
          <w:rFonts w:asciiTheme="minorHAnsi" w:hAnsiTheme="minorHAnsi"/>
        </w:rPr>
        <w:t>oc</w:t>
      </w:r>
      <w:r w:rsidRPr="00FC0D93">
        <w:rPr>
          <w:rFonts w:asciiTheme="minorHAnsi" w:hAnsiTheme="minorHAnsi"/>
          <w:spacing w:val="-1"/>
        </w:rPr>
        <w:t>i</w:t>
      </w:r>
      <w:r w:rsidRPr="00FC0D93">
        <w:rPr>
          <w:rFonts w:asciiTheme="minorHAnsi" w:hAnsiTheme="minorHAnsi"/>
        </w:rPr>
        <w:t>a</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rPr>
        <w:t xml:space="preserve">, </w:t>
      </w:r>
      <w:r w:rsidRPr="00FC0D93">
        <w:rPr>
          <w:rFonts w:asciiTheme="minorHAnsi" w:hAnsiTheme="minorHAnsi"/>
          <w:spacing w:val="-2"/>
        </w:rPr>
        <w:t>d</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rPr>
        <w:t>s</w:t>
      </w:r>
      <w:r w:rsidRPr="00FC0D93">
        <w:rPr>
          <w:rFonts w:asciiTheme="minorHAnsi" w:hAnsiTheme="minorHAnsi"/>
          <w:spacing w:val="1"/>
        </w:rPr>
        <w:t>a</w:t>
      </w:r>
      <w:r w:rsidRPr="00FC0D93">
        <w:rPr>
          <w:rFonts w:asciiTheme="minorHAnsi" w:hAnsiTheme="minorHAnsi"/>
        </w:rPr>
        <w:t>n</w:t>
      </w:r>
      <w:r w:rsidRPr="00FC0D93">
        <w:rPr>
          <w:rFonts w:asciiTheme="minorHAnsi" w:hAnsiTheme="minorHAnsi"/>
          <w:spacing w:val="-1"/>
        </w:rPr>
        <w:t>t</w:t>
      </w:r>
      <w:r w:rsidRPr="00FC0D93">
        <w:rPr>
          <w:rFonts w:asciiTheme="minorHAnsi" w:hAnsiTheme="minorHAnsi"/>
        </w:rPr>
        <w:t xml:space="preserve">é </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rPr>
        <w:t>de</w:t>
      </w:r>
      <w:r w:rsidRPr="00FC0D93">
        <w:rPr>
          <w:rFonts w:asciiTheme="minorHAnsi" w:hAnsiTheme="minorHAnsi"/>
          <w:spacing w:val="-2"/>
        </w:rPr>
        <w:t xml:space="preserve"> </w:t>
      </w:r>
      <w:r w:rsidRPr="00FC0D93">
        <w:rPr>
          <w:rFonts w:asciiTheme="minorHAnsi" w:hAnsiTheme="minorHAnsi"/>
        </w:rPr>
        <w:t>s</w:t>
      </w:r>
      <w:r w:rsidRPr="00FC0D93">
        <w:rPr>
          <w:rFonts w:asciiTheme="minorHAnsi" w:hAnsiTheme="minorHAnsi"/>
          <w:spacing w:val="1"/>
        </w:rPr>
        <w:t>é</w:t>
      </w:r>
      <w:r w:rsidRPr="00FC0D93">
        <w:rPr>
          <w:rFonts w:asciiTheme="minorHAnsi" w:hAnsiTheme="minorHAnsi"/>
        </w:rPr>
        <w:t>c</w:t>
      </w:r>
      <w:r w:rsidRPr="00FC0D93">
        <w:rPr>
          <w:rFonts w:asciiTheme="minorHAnsi" w:hAnsiTheme="minorHAnsi"/>
          <w:spacing w:val="-2"/>
        </w:rPr>
        <w:t>u</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é</w:t>
      </w:r>
      <w:r w:rsidRPr="00FC0D93">
        <w:rPr>
          <w:rFonts w:asciiTheme="minorHAnsi" w:hAnsiTheme="minorHAnsi"/>
          <w:spacing w:val="-2"/>
        </w:rPr>
        <w:t xml:space="preserve"> </w:t>
      </w:r>
      <w:r w:rsidRPr="00FC0D93">
        <w:rPr>
          <w:rFonts w:asciiTheme="minorHAnsi" w:hAnsiTheme="minorHAnsi"/>
          <w:spacing w:val="1"/>
        </w:rPr>
        <w:t>(</w:t>
      </w:r>
      <w:r w:rsidRPr="00FC0D93">
        <w:rPr>
          <w:rFonts w:asciiTheme="minorHAnsi" w:hAnsiTheme="minorHAnsi"/>
        </w:rPr>
        <w:t>E</w:t>
      </w:r>
      <w:r w:rsidRPr="00FC0D93">
        <w:rPr>
          <w:rFonts w:asciiTheme="minorHAnsi" w:hAnsiTheme="minorHAnsi"/>
          <w:spacing w:val="-1"/>
        </w:rPr>
        <w:t>SH</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rPr>
        <w:t>et</w:t>
      </w:r>
      <w:r w:rsidRPr="00FC0D93">
        <w:rPr>
          <w:rFonts w:asciiTheme="minorHAnsi" w:hAnsiTheme="minorHAnsi"/>
          <w:spacing w:val="1"/>
        </w:rPr>
        <w:t xml:space="preserve"> </w:t>
      </w:r>
      <w:r w:rsidRPr="00FC0D93">
        <w:rPr>
          <w:rFonts w:asciiTheme="minorHAnsi" w:hAnsiTheme="minorHAnsi"/>
          <w:spacing w:val="-2"/>
        </w:rPr>
        <w:t>v</w:t>
      </w:r>
      <w:r w:rsidRPr="00FC0D93">
        <w:rPr>
          <w:rFonts w:asciiTheme="minorHAnsi" w:hAnsiTheme="minorHAnsi"/>
        </w:rPr>
        <w:t>e</w:t>
      </w:r>
      <w:r w:rsidRPr="00FC0D93">
        <w:rPr>
          <w:rFonts w:asciiTheme="minorHAnsi" w:hAnsiTheme="minorHAnsi"/>
          <w:spacing w:val="-1"/>
        </w:rPr>
        <w:t>i</w:t>
      </w:r>
      <w:r w:rsidRPr="00FC0D93">
        <w:rPr>
          <w:rFonts w:asciiTheme="minorHAnsi" w:hAnsiTheme="minorHAnsi"/>
          <w:spacing w:val="1"/>
        </w:rPr>
        <w:t>ll</w:t>
      </w:r>
      <w:r w:rsidRPr="00FC0D93">
        <w:rPr>
          <w:rFonts w:asciiTheme="minorHAnsi" w:hAnsiTheme="minorHAnsi"/>
          <w:spacing w:val="-2"/>
        </w:rPr>
        <w:t>e</w:t>
      </w:r>
      <w:r w:rsidRPr="00FC0D93">
        <w:rPr>
          <w:rFonts w:asciiTheme="minorHAnsi" w:hAnsiTheme="minorHAnsi"/>
          <w:spacing w:val="1"/>
        </w:rPr>
        <w:t>r</w:t>
      </w:r>
      <w:r w:rsidRPr="00FC0D93">
        <w:rPr>
          <w:rFonts w:asciiTheme="minorHAnsi" w:hAnsiTheme="minorHAnsi"/>
        </w:rPr>
        <w:t>a</w:t>
      </w:r>
      <w:r w:rsidRPr="00FC0D93">
        <w:rPr>
          <w:rFonts w:asciiTheme="minorHAnsi" w:hAnsiTheme="minorHAnsi"/>
          <w:spacing w:val="-2"/>
        </w:rPr>
        <w:t xml:space="preserve"> </w:t>
      </w:r>
      <w:r w:rsidRPr="00FC0D93">
        <w:rPr>
          <w:rFonts w:asciiTheme="minorHAnsi" w:hAnsiTheme="minorHAnsi"/>
        </w:rPr>
        <w:t xml:space="preserve">à </w:t>
      </w:r>
      <w:r w:rsidRPr="00FC0D93">
        <w:rPr>
          <w:rFonts w:asciiTheme="minorHAnsi" w:hAnsiTheme="minorHAnsi"/>
          <w:spacing w:val="7"/>
        </w:rPr>
        <w:t>c</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rPr>
        <w:t>que</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rPr>
        <w:t>es no</w:t>
      </w:r>
      <w:r w:rsidRPr="00FC0D93">
        <w:rPr>
          <w:rFonts w:asciiTheme="minorHAnsi" w:hAnsiTheme="minorHAnsi"/>
          <w:spacing w:val="1"/>
        </w:rPr>
        <w:t>r</w:t>
      </w:r>
      <w:r w:rsidRPr="00FC0D93">
        <w:rPr>
          <w:rFonts w:asciiTheme="minorHAnsi" w:hAnsiTheme="minorHAnsi"/>
          <w:spacing w:val="-4"/>
        </w:rPr>
        <w:t>m</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app</w:t>
      </w:r>
      <w:r w:rsidRPr="00FC0D93">
        <w:rPr>
          <w:rFonts w:asciiTheme="minorHAnsi" w:hAnsiTheme="minorHAnsi"/>
          <w:spacing w:val="1"/>
        </w:rPr>
        <w:t>r</w:t>
      </w:r>
      <w:r w:rsidRPr="00FC0D93">
        <w:rPr>
          <w:rFonts w:asciiTheme="minorHAnsi" w:hAnsiTheme="minorHAnsi"/>
          <w:spacing w:val="-2"/>
        </w:rPr>
        <w:t>o</w:t>
      </w:r>
      <w:r w:rsidRPr="00FC0D93">
        <w:rPr>
          <w:rFonts w:asciiTheme="minorHAnsi" w:hAnsiTheme="minorHAnsi"/>
        </w:rPr>
        <w:t>p</w:t>
      </w:r>
      <w:r w:rsidRPr="00FC0D93">
        <w:rPr>
          <w:rFonts w:asciiTheme="minorHAnsi" w:hAnsiTheme="minorHAnsi"/>
          <w:spacing w:val="-2"/>
        </w:rPr>
        <w:t>r</w:t>
      </w:r>
      <w:r w:rsidRPr="00FC0D93">
        <w:rPr>
          <w:rFonts w:asciiTheme="minorHAnsi" w:hAnsiTheme="minorHAnsi"/>
          <w:spacing w:val="1"/>
        </w:rPr>
        <w:t>i</w:t>
      </w:r>
      <w:r w:rsidRPr="00FC0D93">
        <w:rPr>
          <w:rFonts w:asciiTheme="minorHAnsi" w:hAnsiTheme="minorHAnsi"/>
        </w:rPr>
        <w:t>é</w:t>
      </w:r>
      <w:r w:rsidRPr="00FC0D93">
        <w:rPr>
          <w:rFonts w:asciiTheme="minorHAnsi" w:hAnsiTheme="minorHAnsi"/>
          <w:spacing w:val="-2"/>
        </w:rPr>
        <w:t>e</w:t>
      </w:r>
      <w:r w:rsidRPr="00FC0D93">
        <w:rPr>
          <w:rFonts w:asciiTheme="minorHAnsi" w:hAnsiTheme="minorHAnsi"/>
        </w:rPr>
        <w:t xml:space="preserve">s </w:t>
      </w:r>
      <w:r w:rsidRPr="00FC0D93">
        <w:rPr>
          <w:rFonts w:asciiTheme="minorHAnsi" w:hAnsiTheme="minorHAnsi"/>
          <w:spacing w:val="1"/>
        </w:rPr>
        <w:t>d’</w:t>
      </w:r>
      <w:r w:rsidRPr="00FC0D93">
        <w:rPr>
          <w:rFonts w:asciiTheme="minorHAnsi" w:hAnsiTheme="minorHAnsi"/>
        </w:rPr>
        <w:t>h</w:t>
      </w:r>
      <w:r w:rsidRPr="00FC0D93">
        <w:rPr>
          <w:rFonts w:asciiTheme="minorHAnsi" w:hAnsiTheme="minorHAnsi"/>
          <w:spacing w:val="-2"/>
        </w:rPr>
        <w:t>yg</w:t>
      </w:r>
      <w:r w:rsidRPr="00FC0D93">
        <w:rPr>
          <w:rFonts w:asciiTheme="minorHAnsi" w:hAnsiTheme="minorHAnsi"/>
          <w:spacing w:val="1"/>
        </w:rPr>
        <w:t>i</w:t>
      </w:r>
      <w:r w:rsidRPr="00FC0D93">
        <w:rPr>
          <w:rFonts w:asciiTheme="minorHAnsi" w:hAnsiTheme="minorHAnsi"/>
          <w:spacing w:val="-2"/>
        </w:rPr>
        <w:t>è</w:t>
      </w:r>
      <w:r w:rsidRPr="00FC0D93">
        <w:rPr>
          <w:rFonts w:asciiTheme="minorHAnsi" w:hAnsiTheme="minorHAnsi"/>
        </w:rPr>
        <w:t xml:space="preserve">ne et de </w:t>
      </w:r>
      <w:r w:rsidRPr="00FC0D93">
        <w:rPr>
          <w:rFonts w:asciiTheme="minorHAnsi" w:hAnsiTheme="minorHAnsi"/>
          <w:spacing w:val="-2"/>
        </w:rPr>
        <w:t>s</w:t>
      </w:r>
      <w:r w:rsidRPr="00FC0D93">
        <w:rPr>
          <w:rFonts w:asciiTheme="minorHAnsi" w:hAnsiTheme="minorHAnsi"/>
        </w:rPr>
        <w:t>éc</w:t>
      </w:r>
      <w:r w:rsidRPr="00FC0D93">
        <w:rPr>
          <w:rFonts w:asciiTheme="minorHAnsi" w:hAnsiTheme="minorHAnsi"/>
          <w:spacing w:val="-2"/>
        </w:rPr>
        <w:t>u</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é</w:t>
      </w:r>
      <w:r w:rsidRPr="00FC0D93">
        <w:rPr>
          <w:rFonts w:asciiTheme="minorHAnsi" w:hAnsiTheme="minorHAnsi"/>
          <w:spacing w:val="1"/>
        </w:rPr>
        <w:t xml:space="preserve"> </w:t>
      </w:r>
      <w:r w:rsidRPr="00FC0D93">
        <w:rPr>
          <w:rFonts w:asciiTheme="minorHAnsi" w:hAnsiTheme="minorHAnsi"/>
          <w:spacing w:val="-2"/>
        </w:rPr>
        <w:t>a</w:t>
      </w:r>
      <w:r w:rsidRPr="00FC0D93">
        <w:rPr>
          <w:rFonts w:asciiTheme="minorHAnsi" w:hAnsiTheme="minorHAnsi"/>
        </w:rPr>
        <w:t xml:space="preserve">u </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rPr>
        <w:t>l</w:t>
      </w:r>
      <w:r w:rsidRPr="00FC0D93">
        <w:rPr>
          <w:rFonts w:asciiTheme="minorHAnsi" w:hAnsiTheme="minorHAnsi"/>
          <w:spacing w:val="-1"/>
        </w:rPr>
        <w:t xml:space="preserve"> (H</w:t>
      </w:r>
      <w:r w:rsidRPr="00FC0D93">
        <w:rPr>
          <w:rFonts w:asciiTheme="minorHAnsi" w:hAnsiTheme="minorHAnsi"/>
        </w:rPr>
        <w:t>S</w:t>
      </w:r>
      <w:r w:rsidRPr="00FC0D93">
        <w:rPr>
          <w:rFonts w:asciiTheme="minorHAnsi" w:hAnsiTheme="minorHAnsi"/>
          <w:spacing w:val="2"/>
        </w:rPr>
        <w:t>T</w:t>
      </w:r>
      <w:r w:rsidRPr="00FC0D93">
        <w:rPr>
          <w:rFonts w:asciiTheme="minorHAnsi" w:hAnsiTheme="minorHAnsi"/>
        </w:rPr>
        <w:t>)</w:t>
      </w:r>
      <w:r w:rsidRPr="00FC0D93">
        <w:rPr>
          <w:rFonts w:asciiTheme="minorHAnsi" w:hAnsiTheme="minorHAnsi"/>
          <w:spacing w:val="-2"/>
        </w:rPr>
        <w:t xml:space="preserve"> </w:t>
      </w:r>
      <w:r w:rsidRPr="00FC0D93">
        <w:rPr>
          <w:rFonts w:asciiTheme="minorHAnsi" w:hAnsiTheme="minorHAnsi"/>
        </w:rPr>
        <w:t>so</w:t>
      </w:r>
      <w:r w:rsidRPr="00FC0D93">
        <w:rPr>
          <w:rFonts w:asciiTheme="minorHAnsi" w:hAnsiTheme="minorHAnsi"/>
          <w:spacing w:val="-1"/>
        </w:rPr>
        <w:t>i</w:t>
      </w:r>
      <w:r w:rsidRPr="00FC0D93">
        <w:rPr>
          <w:rFonts w:asciiTheme="minorHAnsi" w:hAnsiTheme="minorHAnsi"/>
        </w:rPr>
        <w:t>ent</w:t>
      </w:r>
      <w:r w:rsidRPr="00FC0D93">
        <w:rPr>
          <w:rFonts w:asciiTheme="minorHAnsi" w:hAnsiTheme="minorHAnsi"/>
          <w:spacing w:val="-1"/>
        </w:rPr>
        <w:t xml:space="preserve"> </w:t>
      </w:r>
      <w:r w:rsidRPr="00FC0D93">
        <w:rPr>
          <w:rFonts w:asciiTheme="minorHAnsi" w:hAnsiTheme="minorHAnsi"/>
          <w:spacing w:val="1"/>
        </w:rPr>
        <w:t>r</w:t>
      </w:r>
      <w:r w:rsidRPr="00FC0D93">
        <w:rPr>
          <w:rFonts w:asciiTheme="minorHAnsi" w:hAnsiTheme="minorHAnsi"/>
          <w:spacing w:val="-2"/>
        </w:rPr>
        <w:t>e</w:t>
      </w:r>
      <w:r w:rsidRPr="00FC0D93">
        <w:rPr>
          <w:rFonts w:asciiTheme="minorHAnsi" w:hAnsiTheme="minorHAnsi"/>
        </w:rPr>
        <w:t>sp</w:t>
      </w:r>
      <w:r w:rsidRPr="00FC0D93">
        <w:rPr>
          <w:rFonts w:asciiTheme="minorHAnsi" w:hAnsiTheme="minorHAnsi"/>
          <w:spacing w:val="1"/>
        </w:rPr>
        <w:t>e</w:t>
      </w:r>
      <w:r w:rsidRPr="00FC0D93">
        <w:rPr>
          <w:rFonts w:asciiTheme="minorHAnsi" w:hAnsiTheme="minorHAnsi"/>
          <w:spacing w:val="-2"/>
        </w:rPr>
        <w:t>c</w:t>
      </w:r>
      <w:r w:rsidRPr="00FC0D93">
        <w:rPr>
          <w:rFonts w:asciiTheme="minorHAnsi" w:hAnsiTheme="minorHAnsi"/>
          <w:spacing w:val="1"/>
        </w:rPr>
        <w:t>t</w:t>
      </w:r>
      <w:r w:rsidRPr="00FC0D93">
        <w:rPr>
          <w:rFonts w:asciiTheme="minorHAnsi" w:hAnsiTheme="minorHAnsi"/>
          <w:spacing w:val="-2"/>
        </w:rPr>
        <w:t>é</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rPr>
        <w:t>. 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spacing w:val="-2"/>
        </w:rPr>
        <w:t>e</w:t>
      </w:r>
      <w:r w:rsidRPr="00FC0D93">
        <w:rPr>
          <w:rFonts w:asciiTheme="minorHAnsi" w:hAnsiTheme="minorHAnsi"/>
        </w:rPr>
        <w:t>p</w:t>
      </w:r>
      <w:r w:rsidRPr="00FC0D93">
        <w:rPr>
          <w:rFonts w:asciiTheme="minorHAnsi" w:hAnsiTheme="minorHAnsi"/>
          <w:spacing w:val="-2"/>
        </w:rPr>
        <w:t>r</w:t>
      </w:r>
      <w:r w:rsidRPr="00FC0D93">
        <w:rPr>
          <w:rFonts w:asciiTheme="minorHAnsi" w:hAnsiTheme="minorHAnsi"/>
          <w:spacing w:val="1"/>
        </w:rPr>
        <w:t>i</w:t>
      </w:r>
      <w:r w:rsidRPr="00FC0D93">
        <w:rPr>
          <w:rFonts w:asciiTheme="minorHAnsi" w:hAnsiTheme="minorHAnsi"/>
        </w:rPr>
        <w:t>se</w:t>
      </w:r>
      <w:r w:rsidRPr="00FC0D93">
        <w:rPr>
          <w:rFonts w:asciiTheme="minorHAnsi" w:hAnsiTheme="minorHAnsi"/>
          <w:spacing w:val="-2"/>
        </w:rPr>
        <w:t xml:space="preserve"> </w:t>
      </w:r>
      <w:r w:rsidRPr="00FC0D93">
        <w:rPr>
          <w:rFonts w:asciiTheme="minorHAnsi" w:hAnsiTheme="minorHAnsi"/>
        </w:rPr>
        <w:t>s</w:t>
      </w:r>
      <w:r w:rsidRPr="00FC0D93">
        <w:rPr>
          <w:rFonts w:asciiTheme="minorHAnsi" w:hAnsiTheme="minorHAnsi"/>
          <w:spacing w:val="-3"/>
        </w:rPr>
        <w:t>'</w:t>
      </w:r>
      <w:r w:rsidRPr="00FC0D93">
        <w:rPr>
          <w:rFonts w:asciiTheme="minorHAnsi" w:hAnsiTheme="minorHAnsi"/>
        </w:rPr>
        <w:t>en</w:t>
      </w:r>
      <w:r w:rsidRPr="00FC0D93">
        <w:rPr>
          <w:rFonts w:asciiTheme="minorHAnsi" w:hAnsiTheme="minorHAnsi"/>
          <w:spacing w:val="-2"/>
        </w:rPr>
        <w:t>g</w:t>
      </w:r>
      <w:r w:rsidRPr="00FC0D93">
        <w:rPr>
          <w:rFonts w:asciiTheme="minorHAnsi" w:hAnsiTheme="minorHAnsi"/>
          <w:spacing w:val="3"/>
        </w:rPr>
        <w:t>a</w:t>
      </w:r>
      <w:r w:rsidRPr="00FC0D93">
        <w:rPr>
          <w:rFonts w:asciiTheme="minorHAnsi" w:hAnsiTheme="minorHAnsi"/>
          <w:spacing w:val="-2"/>
        </w:rPr>
        <w:t>g</w:t>
      </w:r>
      <w:r w:rsidRPr="00FC0D93">
        <w:rPr>
          <w:rFonts w:asciiTheme="minorHAnsi" w:hAnsiTheme="minorHAnsi"/>
        </w:rPr>
        <w:t>e é</w:t>
      </w:r>
      <w:r w:rsidRPr="00FC0D93">
        <w:rPr>
          <w:rFonts w:asciiTheme="minorHAnsi" w:hAnsiTheme="minorHAnsi"/>
          <w:spacing w:val="-2"/>
        </w:rPr>
        <w:t>g</w:t>
      </w:r>
      <w:r w:rsidRPr="00FC0D93">
        <w:rPr>
          <w:rFonts w:asciiTheme="minorHAnsi" w:hAnsiTheme="minorHAnsi"/>
        </w:rPr>
        <w:t>a</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ent</w:t>
      </w:r>
      <w:r w:rsidRPr="00FC0D93">
        <w:rPr>
          <w:rFonts w:asciiTheme="minorHAnsi" w:hAnsiTheme="minorHAnsi"/>
          <w:spacing w:val="1"/>
        </w:rPr>
        <w:t xml:space="preserve"> </w:t>
      </w:r>
      <w:r w:rsidRPr="00FC0D93">
        <w:rPr>
          <w:rFonts w:asciiTheme="minorHAnsi" w:hAnsiTheme="minorHAnsi"/>
        </w:rPr>
        <w:t xml:space="preserve">à </w:t>
      </w:r>
      <w:r w:rsidRPr="00FC0D93">
        <w:rPr>
          <w:rFonts w:asciiTheme="minorHAnsi" w:hAnsiTheme="minorHAnsi"/>
          <w:spacing w:val="-2"/>
        </w:rPr>
        <w:t>c</w:t>
      </w:r>
      <w:r w:rsidRPr="00FC0D93">
        <w:rPr>
          <w:rFonts w:asciiTheme="minorHAnsi" w:hAnsiTheme="minorHAnsi"/>
          <w:spacing w:val="1"/>
        </w:rPr>
        <w:t>r</w:t>
      </w:r>
      <w:r w:rsidRPr="00FC0D93">
        <w:rPr>
          <w:rFonts w:asciiTheme="minorHAnsi" w:hAnsiTheme="minorHAnsi"/>
        </w:rPr>
        <w:t>é</w:t>
      </w:r>
      <w:r w:rsidRPr="00FC0D93">
        <w:rPr>
          <w:rFonts w:asciiTheme="minorHAnsi" w:hAnsiTheme="minorHAnsi"/>
          <w:spacing w:val="-2"/>
        </w:rPr>
        <w:t>e</w:t>
      </w:r>
      <w:r w:rsidRPr="00FC0D93">
        <w:rPr>
          <w:rFonts w:asciiTheme="minorHAnsi" w:hAnsiTheme="minorHAnsi"/>
        </w:rPr>
        <w:t>r</w:t>
      </w:r>
      <w:r w:rsidRPr="00FC0D93">
        <w:rPr>
          <w:rFonts w:asciiTheme="minorHAnsi" w:hAnsiTheme="minorHAnsi"/>
          <w:spacing w:val="1"/>
        </w:rPr>
        <w:t xml:space="preserve"> </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rPr>
        <w:t xml:space="preserve">à </w:t>
      </w:r>
      <w:r w:rsidRPr="00FC0D93">
        <w:rPr>
          <w:rFonts w:asciiTheme="minorHAnsi" w:hAnsiTheme="minorHAnsi"/>
          <w:spacing w:val="-3"/>
        </w:rPr>
        <w:t>m</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spacing w:val="1"/>
        </w:rPr>
        <w:t>i</w:t>
      </w:r>
      <w:r w:rsidRPr="00FC0D93">
        <w:rPr>
          <w:rFonts w:asciiTheme="minorHAnsi" w:hAnsiTheme="minorHAnsi"/>
        </w:rPr>
        <w:t>r</w:t>
      </w:r>
      <w:r w:rsidRPr="00FC0D93">
        <w:rPr>
          <w:rFonts w:asciiTheme="minorHAnsi" w:hAnsiTheme="minorHAnsi"/>
          <w:spacing w:val="1"/>
        </w:rPr>
        <w:t xml:space="preserve"> </w:t>
      </w:r>
      <w:r w:rsidRPr="00FC0D93">
        <w:rPr>
          <w:rFonts w:asciiTheme="minorHAnsi" w:hAnsiTheme="minorHAnsi"/>
        </w:rPr>
        <w:t>un</w:t>
      </w:r>
      <w:r w:rsidRPr="00FC0D93">
        <w:rPr>
          <w:rFonts w:asciiTheme="minorHAnsi" w:hAnsiTheme="minorHAnsi"/>
          <w:spacing w:val="-2"/>
        </w:rPr>
        <w:t xml:space="preserve"> </w:t>
      </w:r>
      <w:r w:rsidRPr="00FC0D93">
        <w:rPr>
          <w:rFonts w:asciiTheme="minorHAnsi" w:hAnsiTheme="minorHAnsi"/>
        </w:rPr>
        <w:t>en</w:t>
      </w:r>
      <w:r w:rsidRPr="00FC0D93">
        <w:rPr>
          <w:rFonts w:asciiTheme="minorHAnsi" w:hAnsiTheme="minorHAnsi"/>
          <w:spacing w:val="-2"/>
        </w:rPr>
        <w:t>v</w:t>
      </w:r>
      <w:r w:rsidRPr="00FC0D93">
        <w:rPr>
          <w:rFonts w:asciiTheme="minorHAnsi" w:hAnsiTheme="minorHAnsi"/>
          <w:spacing w:val="1"/>
        </w:rPr>
        <w:t>ir</w:t>
      </w:r>
      <w:r w:rsidRPr="00FC0D93">
        <w:rPr>
          <w:rFonts w:asciiTheme="minorHAnsi" w:hAnsiTheme="minorHAnsi"/>
        </w:rPr>
        <w:t>o</w:t>
      </w:r>
      <w:r w:rsidRPr="00FC0D93">
        <w:rPr>
          <w:rFonts w:asciiTheme="minorHAnsi" w:hAnsiTheme="minorHAnsi"/>
          <w:spacing w:val="-2"/>
        </w:rPr>
        <w:t>n</w:t>
      </w:r>
      <w:r w:rsidRPr="00FC0D93">
        <w:rPr>
          <w:rFonts w:asciiTheme="minorHAnsi" w:hAnsiTheme="minorHAnsi"/>
        </w:rPr>
        <w:t>ne</w:t>
      </w:r>
      <w:r w:rsidRPr="00FC0D93">
        <w:rPr>
          <w:rFonts w:asciiTheme="minorHAnsi" w:hAnsiTheme="minorHAnsi"/>
          <w:spacing w:val="-3"/>
        </w:rPr>
        <w:t>m</w:t>
      </w:r>
      <w:r w:rsidRPr="00FC0D93">
        <w:rPr>
          <w:rFonts w:asciiTheme="minorHAnsi" w:hAnsiTheme="minorHAnsi"/>
        </w:rPr>
        <w:t>ent</w:t>
      </w:r>
      <w:r w:rsidRPr="00FC0D93">
        <w:rPr>
          <w:rFonts w:asciiTheme="minorHAnsi" w:hAnsiTheme="minorHAnsi"/>
          <w:spacing w:val="1"/>
        </w:rPr>
        <w:t xml:space="preserve"> </w:t>
      </w:r>
      <w:r w:rsidRPr="00FC0D93">
        <w:rPr>
          <w:rFonts w:asciiTheme="minorHAnsi" w:hAnsiTheme="minorHAnsi"/>
        </w:rPr>
        <w:t>da</w:t>
      </w:r>
      <w:r w:rsidRPr="00FC0D93">
        <w:rPr>
          <w:rFonts w:asciiTheme="minorHAnsi" w:hAnsiTheme="minorHAnsi"/>
          <w:spacing w:val="-2"/>
        </w:rPr>
        <w:t>n</w:t>
      </w:r>
      <w:r w:rsidRPr="00FC0D93">
        <w:rPr>
          <w:rFonts w:asciiTheme="minorHAnsi" w:hAnsiTheme="minorHAnsi"/>
        </w:rPr>
        <w:t xml:space="preserve">s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2"/>
        </w:rPr>
        <w:t>q</w:t>
      </w:r>
      <w:r w:rsidRPr="00FC0D93">
        <w:rPr>
          <w:rFonts w:asciiTheme="minorHAnsi" w:hAnsiTheme="minorHAnsi"/>
        </w:rPr>
        <w:t>uel</w:t>
      </w:r>
      <w:r w:rsidRPr="00FC0D93">
        <w:rPr>
          <w:rFonts w:asciiTheme="minorHAnsi" w:hAnsiTheme="minorHAnsi"/>
          <w:spacing w:val="-1"/>
        </w:rPr>
        <w:t xml:space="preserve"> </w:t>
      </w:r>
      <w:r w:rsidRPr="00FC0D93">
        <w:rPr>
          <w:rFonts w:asciiTheme="minorHAnsi" w:hAnsiTheme="minorHAnsi"/>
          <w:spacing w:val="1"/>
        </w:rPr>
        <w:t>l</w:t>
      </w:r>
      <w:r w:rsidRPr="00FC0D93">
        <w:rPr>
          <w:rFonts w:asciiTheme="minorHAnsi" w:hAnsiTheme="minorHAnsi"/>
        </w:rPr>
        <w:t xml:space="preserve">a </w:t>
      </w:r>
      <w:r w:rsidRPr="00FC0D93">
        <w:rPr>
          <w:rFonts w:asciiTheme="minorHAnsi" w:hAnsiTheme="minorHAnsi"/>
          <w:spacing w:val="-2"/>
        </w:rPr>
        <w:t>v</w:t>
      </w:r>
      <w:r w:rsidRPr="00FC0D93">
        <w:rPr>
          <w:rFonts w:asciiTheme="minorHAnsi" w:hAnsiTheme="minorHAnsi"/>
          <w:spacing w:val="1"/>
        </w:rPr>
        <w:t>i</w:t>
      </w:r>
      <w:r w:rsidRPr="00FC0D93">
        <w:rPr>
          <w:rFonts w:asciiTheme="minorHAnsi" w:hAnsiTheme="minorHAnsi"/>
          <w:spacing w:val="-2"/>
        </w:rPr>
        <w:t>o</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rPr>
        <w:t>ce</w:t>
      </w:r>
      <w:r w:rsidRPr="00FC0D93">
        <w:rPr>
          <w:rFonts w:asciiTheme="minorHAnsi" w:hAnsiTheme="minorHAnsi"/>
          <w:spacing w:val="5"/>
        </w:rPr>
        <w:t xml:space="preserve"> </w:t>
      </w:r>
      <w:r w:rsidRPr="00FC0D93">
        <w:rPr>
          <w:rFonts w:asciiTheme="minorHAnsi" w:hAnsiTheme="minorHAnsi"/>
        </w:rPr>
        <w:t>b</w:t>
      </w:r>
      <w:r w:rsidRPr="00FC0D93">
        <w:rPr>
          <w:rFonts w:asciiTheme="minorHAnsi" w:hAnsiTheme="minorHAnsi"/>
          <w:spacing w:val="-2"/>
        </w:rPr>
        <w:t>a</w:t>
      </w:r>
      <w:r w:rsidRPr="00FC0D93">
        <w:rPr>
          <w:rFonts w:asciiTheme="minorHAnsi" w:hAnsiTheme="minorHAnsi"/>
        </w:rPr>
        <w:t>s</w:t>
      </w:r>
      <w:r w:rsidRPr="00FC0D93">
        <w:rPr>
          <w:rFonts w:asciiTheme="minorHAnsi" w:hAnsiTheme="minorHAnsi"/>
          <w:spacing w:val="1"/>
        </w:rPr>
        <w:t>é</w:t>
      </w:r>
      <w:r w:rsidRPr="00FC0D93">
        <w:rPr>
          <w:rFonts w:asciiTheme="minorHAnsi" w:hAnsiTheme="minorHAnsi"/>
        </w:rPr>
        <w:t>e</w:t>
      </w:r>
      <w:r w:rsidRPr="00FC0D93">
        <w:rPr>
          <w:rFonts w:asciiTheme="minorHAnsi" w:hAnsiTheme="minorHAnsi"/>
          <w:spacing w:val="-1"/>
        </w:rPr>
        <w:t xml:space="preserve"> </w:t>
      </w:r>
      <w:r w:rsidRPr="00FC0D93">
        <w:rPr>
          <w:rFonts w:asciiTheme="minorHAnsi" w:hAnsiTheme="minorHAnsi"/>
          <w:spacing w:val="-2"/>
        </w:rPr>
        <w:t>s</w:t>
      </w:r>
      <w:r w:rsidRPr="00FC0D93">
        <w:rPr>
          <w:rFonts w:asciiTheme="minorHAnsi" w:hAnsiTheme="minorHAnsi"/>
        </w:rPr>
        <w:t>ur</w:t>
      </w:r>
      <w:r w:rsidRPr="00FC0D93">
        <w:rPr>
          <w:rFonts w:asciiTheme="minorHAnsi" w:hAnsiTheme="minorHAnsi"/>
          <w:spacing w:val="1"/>
        </w:rPr>
        <w:t xml:space="preserve"> </w:t>
      </w:r>
      <w:r w:rsidRPr="00FC0D93">
        <w:rPr>
          <w:rFonts w:asciiTheme="minorHAnsi" w:hAnsiTheme="minorHAnsi"/>
          <w:spacing w:val="-1"/>
        </w:rPr>
        <w:t>l</w:t>
      </w:r>
      <w:r w:rsidRPr="00FC0D93">
        <w:rPr>
          <w:rFonts w:asciiTheme="minorHAnsi" w:hAnsiTheme="minorHAnsi"/>
        </w:rPr>
        <w:t xml:space="preserve">e </w:t>
      </w:r>
      <w:r w:rsidRPr="00FC0D93">
        <w:rPr>
          <w:rFonts w:asciiTheme="minorHAnsi" w:hAnsiTheme="minorHAnsi"/>
          <w:spacing w:val="-2"/>
        </w:rPr>
        <w:t>g</w:t>
      </w:r>
      <w:r w:rsidRPr="00FC0D93">
        <w:rPr>
          <w:rFonts w:asciiTheme="minorHAnsi" w:hAnsiTheme="minorHAnsi"/>
        </w:rPr>
        <w:t>en</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spacing w:val="1"/>
        </w:rPr>
        <w:t>(V</w:t>
      </w:r>
      <w:r w:rsidRPr="00FC0D93">
        <w:rPr>
          <w:rFonts w:asciiTheme="minorHAnsi" w:hAnsiTheme="minorHAnsi"/>
          <w:spacing w:val="-1"/>
        </w:rPr>
        <w:t>B</w:t>
      </w:r>
      <w:r w:rsidRPr="00FC0D93">
        <w:rPr>
          <w:rFonts w:asciiTheme="minorHAnsi" w:hAnsiTheme="minorHAnsi"/>
          <w:spacing w:val="-3"/>
        </w:rPr>
        <w:t>G</w:t>
      </w:r>
      <w:r w:rsidRPr="00FC0D93">
        <w:rPr>
          <w:rFonts w:asciiTheme="minorHAnsi" w:hAnsiTheme="minorHAnsi"/>
        </w:rPr>
        <w:t>)</w:t>
      </w:r>
      <w:r w:rsidRPr="00FC0D93">
        <w:rPr>
          <w:rFonts w:asciiTheme="minorHAnsi" w:hAnsiTheme="minorHAnsi"/>
          <w:spacing w:val="1"/>
        </w:rPr>
        <w:t xml:space="preserve"> </w:t>
      </w:r>
      <w:r w:rsidRPr="00FC0D93">
        <w:rPr>
          <w:rFonts w:asciiTheme="minorHAnsi" w:hAnsiTheme="minorHAnsi"/>
        </w:rPr>
        <w:t>et</w:t>
      </w:r>
      <w:r w:rsidRPr="00FC0D93">
        <w:rPr>
          <w:rFonts w:asciiTheme="minorHAnsi" w:hAnsiTheme="minorHAnsi"/>
          <w:spacing w:val="-1"/>
        </w:rPr>
        <w:t xml:space="preserve"> </w:t>
      </w:r>
      <w:r w:rsidRPr="00FC0D93">
        <w:rPr>
          <w:rFonts w:asciiTheme="minorHAnsi" w:hAnsiTheme="minorHAnsi"/>
          <w:spacing w:val="1"/>
        </w:rPr>
        <w:t>l</w:t>
      </w:r>
      <w:r w:rsidRPr="00FC0D93">
        <w:rPr>
          <w:rFonts w:asciiTheme="minorHAnsi" w:hAnsiTheme="minorHAnsi"/>
        </w:rPr>
        <w:t xml:space="preserve">a </w:t>
      </w:r>
      <w:r w:rsidRPr="00FC0D93">
        <w:rPr>
          <w:rFonts w:asciiTheme="minorHAnsi" w:hAnsiTheme="minorHAnsi"/>
          <w:spacing w:val="-2"/>
        </w:rPr>
        <w:t>v</w:t>
      </w:r>
      <w:r w:rsidRPr="00FC0D93">
        <w:rPr>
          <w:rFonts w:asciiTheme="minorHAnsi" w:hAnsiTheme="minorHAnsi"/>
          <w:spacing w:val="1"/>
        </w:rPr>
        <w:t>i</w:t>
      </w:r>
      <w:r w:rsidRPr="00FC0D93">
        <w:rPr>
          <w:rFonts w:asciiTheme="minorHAnsi" w:hAnsiTheme="minorHAnsi"/>
        </w:rPr>
        <w:t>o</w:t>
      </w:r>
      <w:r w:rsidRPr="00FC0D93">
        <w:rPr>
          <w:rFonts w:asciiTheme="minorHAnsi" w:hAnsiTheme="minorHAnsi"/>
          <w:spacing w:val="1"/>
        </w:rPr>
        <w:t>l</w:t>
      </w:r>
      <w:r w:rsidRPr="00FC0D93">
        <w:rPr>
          <w:rFonts w:asciiTheme="minorHAnsi" w:hAnsiTheme="minorHAnsi"/>
        </w:rPr>
        <w:t>ence</w:t>
      </w:r>
      <w:r w:rsidRPr="00FC0D93">
        <w:rPr>
          <w:rFonts w:asciiTheme="minorHAnsi" w:hAnsiTheme="minorHAnsi"/>
          <w:spacing w:val="-1"/>
        </w:rPr>
        <w:t xml:space="preserve"> </w:t>
      </w:r>
      <w:r w:rsidRPr="00FC0D93">
        <w:rPr>
          <w:rFonts w:asciiTheme="minorHAnsi" w:hAnsiTheme="minorHAnsi"/>
        </w:rPr>
        <w:t>co</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spacing w:val="-2"/>
        </w:rPr>
        <w:t>r</w:t>
      </w:r>
      <w:r w:rsidRPr="00FC0D93">
        <w:rPr>
          <w:rFonts w:asciiTheme="minorHAnsi" w:hAnsiTheme="minorHAnsi"/>
        </w:rPr>
        <w:t xml:space="preserve">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1"/>
        </w:rPr>
        <w:t xml:space="preserve"> </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spacing w:val="1"/>
        </w:rPr>
        <w:t>f</w:t>
      </w:r>
      <w:r w:rsidRPr="00FC0D93">
        <w:rPr>
          <w:rFonts w:asciiTheme="minorHAnsi" w:hAnsiTheme="minorHAnsi"/>
        </w:rPr>
        <w:t>a</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spacing w:val="1"/>
        </w:rPr>
        <w:t>(</w:t>
      </w:r>
      <w:r w:rsidRPr="00FC0D93">
        <w:rPr>
          <w:rFonts w:asciiTheme="minorHAnsi" w:hAnsiTheme="minorHAnsi"/>
          <w:spacing w:val="3"/>
        </w:rPr>
        <w:t>V</w:t>
      </w:r>
      <w:r w:rsidRPr="00FC0D93">
        <w:rPr>
          <w:rFonts w:asciiTheme="minorHAnsi" w:hAnsiTheme="minorHAnsi"/>
          <w:spacing w:val="-1"/>
        </w:rPr>
        <w:t>C</w:t>
      </w:r>
      <w:r w:rsidRPr="00FC0D93">
        <w:rPr>
          <w:rFonts w:asciiTheme="minorHAnsi" w:hAnsiTheme="minorHAnsi"/>
          <w:spacing w:val="-3"/>
        </w:rPr>
        <w:t>E</w:t>
      </w:r>
      <w:r w:rsidRPr="00FC0D93">
        <w:rPr>
          <w:rFonts w:asciiTheme="minorHAnsi" w:hAnsiTheme="minorHAnsi"/>
        </w:rPr>
        <w:t>)</w:t>
      </w:r>
      <w:r w:rsidRPr="00FC0D93">
        <w:rPr>
          <w:rFonts w:asciiTheme="minorHAnsi" w:hAnsiTheme="minorHAnsi"/>
          <w:spacing w:val="1"/>
        </w:rPr>
        <w:t xml:space="preserve"> </w:t>
      </w:r>
      <w:r w:rsidRPr="00FC0D93">
        <w:rPr>
          <w:rFonts w:asciiTheme="minorHAnsi" w:hAnsiTheme="minorHAnsi"/>
        </w:rPr>
        <w:t>n</w:t>
      </w:r>
      <w:r w:rsidRPr="00FC0D93">
        <w:rPr>
          <w:rFonts w:asciiTheme="minorHAnsi" w:hAnsiTheme="minorHAnsi"/>
          <w:spacing w:val="-2"/>
        </w:rPr>
        <w:t>’</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2"/>
        </w:rPr>
        <w:t>e</w:t>
      </w:r>
      <w:r w:rsidRPr="00FC0D93">
        <w:rPr>
          <w:rFonts w:asciiTheme="minorHAnsi" w:hAnsiTheme="minorHAnsi"/>
        </w:rPr>
        <w:t>nt</w:t>
      </w:r>
      <w:r w:rsidRPr="00FC0D93">
        <w:rPr>
          <w:rFonts w:asciiTheme="minorHAnsi" w:hAnsiTheme="minorHAnsi"/>
          <w:spacing w:val="1"/>
        </w:rPr>
        <w:t xml:space="preserve"> </w:t>
      </w:r>
      <w:r w:rsidRPr="00FC0D93">
        <w:rPr>
          <w:rFonts w:asciiTheme="minorHAnsi" w:hAnsiTheme="minorHAnsi"/>
          <w:spacing w:val="-2"/>
        </w:rPr>
        <w:t>p</w:t>
      </w:r>
      <w:r w:rsidRPr="00FC0D93">
        <w:rPr>
          <w:rFonts w:asciiTheme="minorHAnsi" w:hAnsiTheme="minorHAnsi"/>
        </w:rPr>
        <w:t>as</w:t>
      </w:r>
      <w:r w:rsidRPr="00FC0D93">
        <w:rPr>
          <w:rFonts w:asciiTheme="minorHAnsi" w:hAnsiTheme="minorHAnsi"/>
          <w:spacing w:val="-2"/>
        </w:rPr>
        <w:t xml:space="preserve"> </w:t>
      </w:r>
      <w:r w:rsidRPr="00FC0D93">
        <w:rPr>
          <w:rFonts w:asciiTheme="minorHAnsi" w:hAnsiTheme="minorHAnsi"/>
          <w:spacing w:val="1"/>
        </w:rPr>
        <w:t>li</w:t>
      </w:r>
      <w:r w:rsidRPr="00FC0D93">
        <w:rPr>
          <w:rFonts w:asciiTheme="minorHAnsi" w:hAnsiTheme="minorHAnsi"/>
          <w:spacing w:val="-2"/>
        </w:rPr>
        <w:t>e</w:t>
      </w:r>
      <w:r w:rsidRPr="00FC0D93">
        <w:rPr>
          <w:rFonts w:asciiTheme="minorHAnsi" w:hAnsiTheme="minorHAnsi"/>
        </w:rPr>
        <w:t>u</w:t>
      </w:r>
      <w:r w:rsidRPr="00FC0D93">
        <w:rPr>
          <w:rFonts w:asciiTheme="minorHAnsi" w:hAnsiTheme="minorHAnsi"/>
          <w:spacing w:val="1"/>
        </w:rPr>
        <w:t xml:space="preserve"> </w:t>
      </w:r>
      <w:r w:rsidRPr="00FC0D93">
        <w:rPr>
          <w:rFonts w:asciiTheme="minorHAnsi" w:hAnsiTheme="minorHAnsi"/>
        </w:rPr>
        <w:t>–</w:t>
      </w:r>
      <w:r w:rsidRPr="00FC0D93">
        <w:rPr>
          <w:rFonts w:asciiTheme="minorHAnsi" w:hAnsiTheme="minorHAnsi"/>
          <w:spacing w:val="1"/>
        </w:rPr>
        <w:t xml:space="preserve"> </w:t>
      </w:r>
      <w:r w:rsidRPr="00FC0D93">
        <w:rPr>
          <w:rFonts w:asciiTheme="minorHAnsi" w:hAnsiTheme="minorHAnsi"/>
          <w:spacing w:val="-2"/>
        </w:rPr>
        <w:t>e</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ne</w:t>
      </w:r>
      <w:r w:rsidRPr="00FC0D93">
        <w:rPr>
          <w:rFonts w:asciiTheme="minorHAnsi" w:hAnsiTheme="minorHAnsi"/>
          <w:spacing w:val="-2"/>
        </w:rPr>
        <w:t xml:space="preserve"> </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spacing w:val="-2"/>
        </w:rPr>
        <w:t>r</w:t>
      </w:r>
      <w:r w:rsidRPr="00FC0D93">
        <w:rPr>
          <w:rFonts w:asciiTheme="minorHAnsi" w:hAnsiTheme="minorHAnsi"/>
        </w:rPr>
        <w:t>ont</w:t>
      </w:r>
      <w:r w:rsidRPr="00FC0D93">
        <w:rPr>
          <w:rFonts w:asciiTheme="minorHAnsi" w:hAnsiTheme="minorHAnsi"/>
          <w:spacing w:val="-1"/>
        </w:rPr>
        <w:t xml:space="preserve"> </w:t>
      </w:r>
      <w:r w:rsidRPr="00FC0D93">
        <w:rPr>
          <w:rFonts w:asciiTheme="minorHAnsi" w:hAnsiTheme="minorHAnsi"/>
          <w:spacing w:val="1"/>
        </w:rPr>
        <w:t>t</w:t>
      </w:r>
      <w:r w:rsidRPr="00FC0D93">
        <w:rPr>
          <w:rFonts w:asciiTheme="minorHAnsi" w:hAnsiTheme="minorHAnsi"/>
          <w:spacing w:val="-2"/>
        </w:rPr>
        <w:t>o</w:t>
      </w:r>
      <w:r w:rsidRPr="00FC0D93">
        <w:rPr>
          <w:rFonts w:asciiTheme="minorHAnsi" w:hAnsiTheme="minorHAnsi"/>
          <w:spacing w:val="1"/>
        </w:rPr>
        <w:t>l</w:t>
      </w:r>
      <w:r w:rsidRPr="00FC0D93">
        <w:rPr>
          <w:rFonts w:asciiTheme="minorHAnsi" w:hAnsiTheme="minorHAnsi"/>
        </w:rPr>
        <w:t>é</w:t>
      </w:r>
      <w:r w:rsidRPr="00FC0D93">
        <w:rPr>
          <w:rFonts w:asciiTheme="minorHAnsi" w:hAnsiTheme="minorHAnsi"/>
          <w:spacing w:val="-1"/>
        </w:rPr>
        <w:t>r</w:t>
      </w:r>
      <w:r w:rsidRPr="00FC0D93">
        <w:rPr>
          <w:rFonts w:asciiTheme="minorHAnsi" w:hAnsiTheme="minorHAnsi"/>
        </w:rPr>
        <w:t>ées</w:t>
      </w:r>
      <w:r w:rsidRPr="00FC0D93">
        <w:rPr>
          <w:rFonts w:asciiTheme="minorHAnsi" w:hAnsiTheme="minorHAnsi"/>
          <w:spacing w:val="-2"/>
        </w:rPr>
        <w:t xml:space="preserve"> </w:t>
      </w:r>
      <w:r w:rsidRPr="00FC0D93">
        <w:rPr>
          <w:rFonts w:asciiTheme="minorHAnsi" w:hAnsiTheme="minorHAnsi"/>
        </w:rPr>
        <w:t>par</w:t>
      </w:r>
      <w:r w:rsidRPr="00FC0D93">
        <w:rPr>
          <w:rFonts w:asciiTheme="minorHAnsi" w:hAnsiTheme="minorHAnsi"/>
          <w:spacing w:val="-1"/>
        </w:rPr>
        <w:t xml:space="preserve"> </w:t>
      </w:r>
      <w:r w:rsidRPr="00FC0D93">
        <w:rPr>
          <w:rFonts w:asciiTheme="minorHAnsi" w:hAnsiTheme="minorHAnsi"/>
        </w:rPr>
        <w:t>a</w:t>
      </w:r>
      <w:r w:rsidRPr="00FC0D93">
        <w:rPr>
          <w:rFonts w:asciiTheme="minorHAnsi" w:hAnsiTheme="minorHAnsi"/>
          <w:spacing w:val="-2"/>
        </w:rPr>
        <w:t>u</w:t>
      </w:r>
      <w:r w:rsidRPr="00FC0D93">
        <w:rPr>
          <w:rFonts w:asciiTheme="minorHAnsi" w:hAnsiTheme="minorHAnsi"/>
        </w:rPr>
        <w:t>cun e</w:t>
      </w:r>
      <w:r w:rsidRPr="00FC0D93">
        <w:rPr>
          <w:rFonts w:asciiTheme="minorHAnsi" w:hAnsiTheme="minorHAnsi"/>
          <w:spacing w:val="-4"/>
        </w:rPr>
        <w:t>m</w:t>
      </w:r>
      <w:r w:rsidRPr="00FC0D93">
        <w:rPr>
          <w:rFonts w:asciiTheme="minorHAnsi" w:hAnsiTheme="minorHAnsi"/>
        </w:rPr>
        <w:t>p</w:t>
      </w:r>
      <w:r w:rsidRPr="00FC0D93">
        <w:rPr>
          <w:rFonts w:asciiTheme="minorHAnsi" w:hAnsiTheme="minorHAnsi"/>
          <w:spacing w:val="1"/>
        </w:rPr>
        <w:t>l</w:t>
      </w:r>
      <w:r w:rsidRPr="00FC0D93">
        <w:rPr>
          <w:rFonts w:asciiTheme="minorHAnsi" w:hAnsiTheme="minorHAnsi"/>
        </w:rPr>
        <w:t>o</w:t>
      </w:r>
      <w:r w:rsidRPr="00FC0D93">
        <w:rPr>
          <w:rFonts w:asciiTheme="minorHAnsi" w:hAnsiTheme="minorHAnsi"/>
          <w:spacing w:val="-2"/>
        </w:rPr>
        <w:t>y</w:t>
      </w:r>
      <w:r w:rsidRPr="00FC0D93">
        <w:rPr>
          <w:rFonts w:asciiTheme="minorHAnsi" w:hAnsiTheme="minorHAnsi"/>
        </w:rPr>
        <w:t xml:space="preserve">é, </w:t>
      </w:r>
      <w:r w:rsidRPr="00FC0D93">
        <w:rPr>
          <w:rFonts w:asciiTheme="minorHAnsi" w:hAnsiTheme="minorHAnsi"/>
          <w:spacing w:val="1"/>
        </w:rPr>
        <w:t>s</w:t>
      </w:r>
      <w:r w:rsidRPr="00FC0D93">
        <w:rPr>
          <w:rFonts w:asciiTheme="minorHAnsi" w:hAnsiTheme="minorHAnsi"/>
        </w:rPr>
        <w:t>ou</w:t>
      </w:r>
      <w:r w:rsidRPr="00FC0D93">
        <w:rPr>
          <w:rFonts w:asciiTheme="minorHAnsi" w:hAnsiTheme="minorHAnsi"/>
          <w:spacing w:val="3"/>
        </w:rPr>
        <w:t>s</w:t>
      </w:r>
      <w:r w:rsidRPr="00FC0D93">
        <w:rPr>
          <w:rFonts w:asciiTheme="minorHAnsi" w:hAnsiTheme="minorHAnsi"/>
        </w:rPr>
        <w:t xml:space="preserve">- </w:t>
      </w:r>
      <w:r w:rsidRPr="00FC0D93">
        <w:rPr>
          <w:rFonts w:asciiTheme="minorHAnsi" w:hAnsiTheme="minorHAnsi"/>
          <w:spacing w:val="1"/>
        </w:rPr>
        <w:t>tr</w:t>
      </w:r>
      <w:r w:rsidRPr="00FC0D93">
        <w:rPr>
          <w:rFonts w:asciiTheme="minorHAnsi" w:hAnsiTheme="minorHAnsi"/>
          <w:spacing w:val="-2"/>
        </w:rPr>
        <w:t>a</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an</w:t>
      </w:r>
      <w:r w:rsidRPr="00FC0D93">
        <w:rPr>
          <w:rFonts w:asciiTheme="minorHAnsi" w:hAnsiTheme="minorHAnsi"/>
          <w:spacing w:val="1"/>
        </w:rPr>
        <w:t>t</w:t>
      </w:r>
      <w:r w:rsidRPr="00FC0D93">
        <w:rPr>
          <w:rFonts w:asciiTheme="minorHAnsi" w:hAnsiTheme="minorHAnsi"/>
        </w:rPr>
        <w:t>,</w:t>
      </w:r>
      <w:r w:rsidRPr="00FC0D93">
        <w:rPr>
          <w:rFonts w:asciiTheme="minorHAnsi" w:hAnsiTheme="minorHAnsi"/>
          <w:spacing w:val="-2"/>
        </w:rPr>
        <w:t xml:space="preserve"> </w:t>
      </w:r>
      <w:r w:rsidRPr="00FC0D93">
        <w:rPr>
          <w:rFonts w:asciiTheme="minorHAnsi" w:hAnsiTheme="minorHAnsi"/>
          <w:spacing w:val="1"/>
        </w:rPr>
        <w:t>f</w:t>
      </w:r>
      <w:r w:rsidRPr="00FC0D93">
        <w:rPr>
          <w:rFonts w:asciiTheme="minorHAnsi" w:hAnsiTheme="minorHAnsi"/>
        </w:rPr>
        <w:t>o</w:t>
      </w:r>
      <w:r w:rsidRPr="00FC0D93">
        <w:rPr>
          <w:rFonts w:asciiTheme="minorHAnsi" w:hAnsiTheme="minorHAnsi"/>
          <w:spacing w:val="-2"/>
        </w:rPr>
        <w:t>u</w:t>
      </w:r>
      <w:r w:rsidRPr="00FC0D93">
        <w:rPr>
          <w:rFonts w:asciiTheme="minorHAnsi" w:hAnsiTheme="minorHAnsi"/>
          <w:spacing w:val="1"/>
        </w:rPr>
        <w:t>r</w:t>
      </w:r>
      <w:r w:rsidRPr="00FC0D93">
        <w:rPr>
          <w:rFonts w:asciiTheme="minorHAnsi" w:hAnsiTheme="minorHAnsi"/>
          <w:spacing w:val="-2"/>
        </w:rPr>
        <w:t>n</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1"/>
        </w:rPr>
        <w:t>s</w:t>
      </w:r>
      <w:r w:rsidRPr="00FC0D93">
        <w:rPr>
          <w:rFonts w:asciiTheme="minorHAnsi" w:hAnsiTheme="minorHAnsi"/>
          <w:spacing w:val="-2"/>
        </w:rPr>
        <w:t>e</w:t>
      </w:r>
      <w:r w:rsidRPr="00FC0D93">
        <w:rPr>
          <w:rFonts w:asciiTheme="minorHAnsi" w:hAnsiTheme="minorHAnsi"/>
        </w:rPr>
        <w:t>u</w:t>
      </w:r>
      <w:r w:rsidRPr="00FC0D93">
        <w:rPr>
          <w:rFonts w:asciiTheme="minorHAnsi" w:hAnsiTheme="minorHAnsi"/>
          <w:spacing w:val="1"/>
        </w:rPr>
        <w:t>r</w:t>
      </w:r>
      <w:r w:rsidRPr="00FC0D93">
        <w:rPr>
          <w:rFonts w:asciiTheme="minorHAnsi" w:hAnsiTheme="minorHAnsi"/>
        </w:rPr>
        <w:t>,</w:t>
      </w:r>
      <w:r w:rsidRPr="00FC0D93">
        <w:rPr>
          <w:rFonts w:asciiTheme="minorHAnsi" w:hAnsiTheme="minorHAnsi"/>
          <w:spacing w:val="-2"/>
        </w:rPr>
        <w:t xml:space="preserve"> </w:t>
      </w:r>
      <w:r w:rsidRPr="00FC0D93">
        <w:rPr>
          <w:rFonts w:asciiTheme="minorHAnsi" w:hAnsiTheme="minorHAnsi"/>
        </w:rPr>
        <w:t>a</w:t>
      </w:r>
      <w:r w:rsidRPr="00FC0D93">
        <w:rPr>
          <w:rFonts w:asciiTheme="minorHAnsi" w:hAnsiTheme="minorHAnsi"/>
          <w:spacing w:val="1"/>
        </w:rPr>
        <w:t>s</w:t>
      </w:r>
      <w:r w:rsidRPr="00FC0D93">
        <w:rPr>
          <w:rFonts w:asciiTheme="minorHAnsi" w:hAnsiTheme="minorHAnsi"/>
        </w:rPr>
        <w:t>s</w:t>
      </w:r>
      <w:r w:rsidRPr="00FC0D93">
        <w:rPr>
          <w:rFonts w:asciiTheme="minorHAnsi" w:hAnsiTheme="minorHAnsi"/>
          <w:spacing w:val="-2"/>
        </w:rPr>
        <w:t>o</w:t>
      </w:r>
      <w:r w:rsidRPr="00FC0D93">
        <w:rPr>
          <w:rFonts w:asciiTheme="minorHAnsi" w:hAnsiTheme="minorHAnsi"/>
        </w:rPr>
        <w:t>c</w:t>
      </w:r>
      <w:r w:rsidRPr="00FC0D93">
        <w:rPr>
          <w:rFonts w:asciiTheme="minorHAnsi" w:hAnsiTheme="minorHAnsi"/>
          <w:spacing w:val="-1"/>
        </w:rPr>
        <w:t>i</w:t>
      </w:r>
      <w:r w:rsidRPr="00FC0D93">
        <w:rPr>
          <w:rFonts w:asciiTheme="minorHAnsi" w:hAnsiTheme="minorHAnsi"/>
        </w:rPr>
        <w:t xml:space="preserve">é ou </w:t>
      </w:r>
      <w:r w:rsidRPr="00FC0D93">
        <w:rPr>
          <w:rFonts w:asciiTheme="minorHAnsi" w:hAnsiTheme="minorHAnsi"/>
          <w:spacing w:val="-1"/>
        </w:rPr>
        <w:t>r</w:t>
      </w:r>
      <w:r w:rsidRPr="00FC0D93">
        <w:rPr>
          <w:rFonts w:asciiTheme="minorHAnsi" w:hAnsiTheme="minorHAnsi"/>
        </w:rPr>
        <w:t>ep</w:t>
      </w:r>
      <w:r w:rsidRPr="00FC0D93">
        <w:rPr>
          <w:rFonts w:asciiTheme="minorHAnsi" w:hAnsiTheme="minorHAnsi"/>
          <w:spacing w:val="-1"/>
        </w:rPr>
        <w:t>r</w:t>
      </w:r>
      <w:r w:rsidRPr="00FC0D93">
        <w:rPr>
          <w:rFonts w:asciiTheme="minorHAnsi" w:hAnsiTheme="minorHAnsi"/>
        </w:rPr>
        <w:t>é</w:t>
      </w:r>
      <w:r w:rsidRPr="00FC0D93">
        <w:rPr>
          <w:rFonts w:asciiTheme="minorHAnsi" w:hAnsiTheme="minorHAnsi"/>
          <w:spacing w:val="1"/>
        </w:rPr>
        <w:t>s</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a</w:t>
      </w:r>
      <w:r w:rsidRPr="00FC0D93">
        <w:rPr>
          <w:rFonts w:asciiTheme="minorHAnsi" w:hAnsiTheme="minorHAnsi"/>
          <w:spacing w:val="-2"/>
        </w:rPr>
        <w:t>n</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rPr>
        <w:t>de</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spacing w:val="-2"/>
        </w:rPr>
        <w:t>e</w:t>
      </w:r>
      <w:r w:rsidRPr="00FC0D93">
        <w:rPr>
          <w:rFonts w:asciiTheme="minorHAnsi" w:hAnsiTheme="minorHAnsi"/>
        </w:rPr>
        <w:t>p</w:t>
      </w:r>
      <w:r w:rsidRPr="00FC0D93">
        <w:rPr>
          <w:rFonts w:asciiTheme="minorHAnsi" w:hAnsiTheme="minorHAnsi"/>
          <w:spacing w:val="1"/>
        </w:rPr>
        <w:t>ri</w:t>
      </w:r>
      <w:r w:rsidRPr="00FC0D93">
        <w:rPr>
          <w:rFonts w:asciiTheme="minorHAnsi" w:hAnsiTheme="minorHAnsi"/>
          <w:spacing w:val="-2"/>
        </w:rPr>
        <w:t>s</w:t>
      </w:r>
      <w:r w:rsidRPr="00FC0D93">
        <w:rPr>
          <w:rFonts w:asciiTheme="minorHAnsi" w:hAnsiTheme="minorHAnsi"/>
          <w:spacing w:val="5"/>
        </w:rPr>
        <w:t>e</w:t>
      </w:r>
      <w:r w:rsidRPr="00FC0D93">
        <w:rPr>
          <w:rFonts w:asciiTheme="minorHAnsi" w:hAnsiTheme="minorHAnsi"/>
        </w:rPr>
        <w:t>.</w:t>
      </w:r>
    </w:p>
    <w:p w14:paraId="0D796B30" w14:textId="77777777" w:rsidR="009B3086" w:rsidRPr="00FC0D93" w:rsidRDefault="009B3086" w:rsidP="009B3086">
      <w:pPr>
        <w:spacing w:before="13" w:after="0" w:line="240" w:lineRule="exact"/>
        <w:rPr>
          <w:rFonts w:asciiTheme="minorHAnsi" w:hAnsiTheme="minorHAnsi"/>
        </w:rPr>
      </w:pPr>
    </w:p>
    <w:p w14:paraId="0611C677" w14:textId="77777777" w:rsidR="009B3086" w:rsidRPr="00FC0D93" w:rsidRDefault="009B3086" w:rsidP="009B3086">
      <w:pPr>
        <w:spacing w:after="0"/>
        <w:ind w:left="140" w:right="100"/>
        <w:jc w:val="both"/>
        <w:rPr>
          <w:rFonts w:asciiTheme="minorHAnsi" w:hAnsiTheme="minorHAnsi"/>
        </w:rPr>
      </w:pPr>
      <w:r w:rsidRPr="00FC0D93">
        <w:rPr>
          <w:rFonts w:asciiTheme="minorHAnsi" w:hAnsiTheme="minorHAnsi"/>
        </w:rPr>
        <w:t>Par</w:t>
      </w:r>
      <w:r w:rsidRPr="00FC0D93">
        <w:rPr>
          <w:rFonts w:asciiTheme="minorHAnsi" w:hAnsiTheme="minorHAnsi"/>
          <w:spacing w:val="3"/>
        </w:rPr>
        <w:t xml:space="preserve"> </w:t>
      </w:r>
      <w:r w:rsidRPr="00FC0D93">
        <w:rPr>
          <w:rFonts w:asciiTheme="minorHAnsi" w:hAnsiTheme="minorHAnsi"/>
        </w:rPr>
        <w:t>c</w:t>
      </w:r>
      <w:r w:rsidRPr="00FC0D93">
        <w:rPr>
          <w:rFonts w:asciiTheme="minorHAnsi" w:hAnsiTheme="minorHAnsi"/>
          <w:spacing w:val="-2"/>
        </w:rPr>
        <w:t>o</w:t>
      </w:r>
      <w:r w:rsidRPr="00FC0D93">
        <w:rPr>
          <w:rFonts w:asciiTheme="minorHAnsi" w:hAnsiTheme="minorHAnsi"/>
        </w:rPr>
        <w:t>ns</w:t>
      </w:r>
      <w:r w:rsidRPr="00FC0D93">
        <w:rPr>
          <w:rFonts w:asciiTheme="minorHAnsi" w:hAnsiTheme="minorHAnsi"/>
          <w:spacing w:val="1"/>
        </w:rPr>
        <w:t>é</w:t>
      </w:r>
      <w:r w:rsidRPr="00FC0D93">
        <w:rPr>
          <w:rFonts w:asciiTheme="minorHAnsi" w:hAnsiTheme="minorHAnsi"/>
          <w:spacing w:val="-2"/>
        </w:rPr>
        <w:t>q</w:t>
      </w:r>
      <w:r w:rsidRPr="00FC0D93">
        <w:rPr>
          <w:rFonts w:asciiTheme="minorHAnsi" w:hAnsiTheme="minorHAnsi"/>
        </w:rPr>
        <w:t>ue</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w:t>
      </w:r>
      <w:r w:rsidRPr="00FC0D93">
        <w:rPr>
          <w:rFonts w:asciiTheme="minorHAnsi" w:hAnsiTheme="minorHAnsi"/>
          <w:spacing w:val="2"/>
        </w:rPr>
        <w:t xml:space="preserve"> </w:t>
      </w:r>
      <w:r w:rsidRPr="00FC0D93">
        <w:rPr>
          <w:rFonts w:asciiTheme="minorHAnsi" w:hAnsiTheme="minorHAnsi"/>
        </w:rPr>
        <w:t>po</w:t>
      </w:r>
      <w:r w:rsidRPr="00FC0D93">
        <w:rPr>
          <w:rFonts w:asciiTheme="minorHAnsi" w:hAnsiTheme="minorHAnsi"/>
          <w:spacing w:val="-2"/>
        </w:rPr>
        <w:t>u</w:t>
      </w:r>
      <w:r w:rsidRPr="00FC0D93">
        <w:rPr>
          <w:rFonts w:asciiTheme="minorHAnsi" w:hAnsiTheme="minorHAnsi"/>
        </w:rPr>
        <w:t>r</w:t>
      </w:r>
      <w:r w:rsidRPr="00FC0D93">
        <w:rPr>
          <w:rFonts w:asciiTheme="minorHAnsi" w:hAnsiTheme="minorHAnsi"/>
          <w:spacing w:val="3"/>
        </w:rPr>
        <w:t xml:space="preserve"> </w:t>
      </w:r>
      <w:r w:rsidRPr="00FC0D93">
        <w:rPr>
          <w:rFonts w:asciiTheme="minorHAnsi" w:hAnsiTheme="minorHAnsi"/>
        </w:rPr>
        <w:t>s</w:t>
      </w:r>
      <w:r w:rsidRPr="00FC0D93">
        <w:rPr>
          <w:rFonts w:asciiTheme="minorHAnsi" w:hAnsiTheme="minorHAnsi"/>
          <w:spacing w:val="-3"/>
        </w:rPr>
        <w:t>'</w:t>
      </w:r>
      <w:r w:rsidRPr="00FC0D93">
        <w:rPr>
          <w:rFonts w:asciiTheme="minorHAnsi" w:hAnsiTheme="minorHAnsi"/>
        </w:rPr>
        <w:t>a</w:t>
      </w:r>
      <w:r w:rsidRPr="00FC0D93">
        <w:rPr>
          <w:rFonts w:asciiTheme="minorHAnsi" w:hAnsiTheme="minorHAnsi"/>
          <w:spacing w:val="1"/>
        </w:rPr>
        <w:t>s</w:t>
      </w:r>
      <w:r w:rsidRPr="00FC0D93">
        <w:rPr>
          <w:rFonts w:asciiTheme="minorHAnsi" w:hAnsiTheme="minorHAnsi"/>
        </w:rPr>
        <w:t>s</w:t>
      </w:r>
      <w:r w:rsidRPr="00FC0D93">
        <w:rPr>
          <w:rFonts w:asciiTheme="minorHAnsi" w:hAnsiTheme="minorHAnsi"/>
          <w:spacing w:val="-2"/>
        </w:rPr>
        <w:t>u</w:t>
      </w:r>
      <w:r w:rsidRPr="00FC0D93">
        <w:rPr>
          <w:rFonts w:asciiTheme="minorHAnsi" w:hAnsiTheme="minorHAnsi"/>
          <w:spacing w:val="1"/>
        </w:rPr>
        <w:t>r</w:t>
      </w:r>
      <w:r w:rsidRPr="00FC0D93">
        <w:rPr>
          <w:rFonts w:asciiTheme="minorHAnsi" w:hAnsiTheme="minorHAnsi"/>
        </w:rPr>
        <w:t>er</w:t>
      </w:r>
      <w:r w:rsidRPr="00FC0D93">
        <w:rPr>
          <w:rFonts w:asciiTheme="minorHAnsi" w:hAnsiTheme="minorHAnsi"/>
          <w:spacing w:val="1"/>
        </w:rPr>
        <w:t xml:space="preserve"> </w:t>
      </w:r>
      <w:r w:rsidRPr="00FC0D93">
        <w:rPr>
          <w:rFonts w:asciiTheme="minorHAnsi" w:hAnsiTheme="minorHAnsi"/>
        </w:rPr>
        <w:t xml:space="preserve">que </w:t>
      </w:r>
      <w:r w:rsidRPr="00FC0D93">
        <w:rPr>
          <w:rFonts w:asciiTheme="minorHAnsi" w:hAnsiTheme="minorHAnsi"/>
          <w:spacing w:val="1"/>
        </w:rPr>
        <w:t>t</w:t>
      </w:r>
      <w:r w:rsidRPr="00FC0D93">
        <w:rPr>
          <w:rFonts w:asciiTheme="minorHAnsi" w:hAnsiTheme="minorHAnsi"/>
        </w:rPr>
        <w:t>o</w:t>
      </w:r>
      <w:r w:rsidRPr="00FC0D93">
        <w:rPr>
          <w:rFonts w:asciiTheme="minorHAnsi" w:hAnsiTheme="minorHAnsi"/>
          <w:spacing w:val="-2"/>
        </w:rPr>
        <w:t>u</w:t>
      </w:r>
      <w:r w:rsidRPr="00FC0D93">
        <w:rPr>
          <w:rFonts w:asciiTheme="minorHAnsi" w:hAnsiTheme="minorHAnsi"/>
          <w:spacing w:val="1"/>
        </w:rPr>
        <w:t>t</w:t>
      </w:r>
      <w:r w:rsidRPr="00FC0D93">
        <w:rPr>
          <w:rFonts w:asciiTheme="minorHAnsi" w:hAnsiTheme="minorHAnsi"/>
        </w:rPr>
        <w:t>es</w:t>
      </w:r>
      <w:r w:rsidRPr="00FC0D93">
        <w:rPr>
          <w:rFonts w:asciiTheme="minorHAnsi" w:hAnsiTheme="minorHAnsi"/>
          <w:spacing w:val="1"/>
        </w:rPr>
        <w:t xml:space="preserve"> l</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p</w:t>
      </w:r>
      <w:r w:rsidRPr="00FC0D93">
        <w:rPr>
          <w:rFonts w:asciiTheme="minorHAnsi" w:hAnsiTheme="minorHAnsi"/>
          <w:spacing w:val="-2"/>
        </w:rPr>
        <w:t>e</w:t>
      </w:r>
      <w:r w:rsidRPr="00FC0D93">
        <w:rPr>
          <w:rFonts w:asciiTheme="minorHAnsi" w:hAnsiTheme="minorHAnsi"/>
          <w:spacing w:val="1"/>
        </w:rPr>
        <w:t>r</w:t>
      </w:r>
      <w:r w:rsidRPr="00FC0D93">
        <w:rPr>
          <w:rFonts w:asciiTheme="minorHAnsi" w:hAnsiTheme="minorHAnsi"/>
        </w:rPr>
        <w:t>son</w:t>
      </w:r>
      <w:r w:rsidRPr="00FC0D93">
        <w:rPr>
          <w:rFonts w:asciiTheme="minorHAnsi" w:hAnsiTheme="minorHAnsi"/>
          <w:spacing w:val="-2"/>
        </w:rPr>
        <w:t>n</w:t>
      </w:r>
      <w:r w:rsidRPr="00FC0D93">
        <w:rPr>
          <w:rFonts w:asciiTheme="minorHAnsi" w:hAnsiTheme="minorHAnsi"/>
        </w:rPr>
        <w:t>es</w:t>
      </w:r>
      <w:r w:rsidRPr="00FC0D93">
        <w:rPr>
          <w:rFonts w:asciiTheme="minorHAnsi" w:hAnsiTheme="minorHAnsi"/>
          <w:spacing w:val="5"/>
        </w:rPr>
        <w:t xml:space="preserve"> </w:t>
      </w:r>
      <w:r w:rsidRPr="00FC0D93">
        <w:rPr>
          <w:rFonts w:asciiTheme="minorHAnsi" w:hAnsiTheme="minorHAnsi"/>
          <w:spacing w:val="1"/>
        </w:rPr>
        <w:t>i</w:t>
      </w:r>
      <w:r w:rsidRPr="00FC0D93">
        <w:rPr>
          <w:rFonts w:asciiTheme="minorHAnsi" w:hAnsiTheme="minorHAnsi"/>
          <w:spacing w:val="-4"/>
        </w:rPr>
        <w:t>m</w:t>
      </w:r>
      <w:r w:rsidRPr="00FC0D93">
        <w:rPr>
          <w:rFonts w:asciiTheme="minorHAnsi" w:hAnsiTheme="minorHAnsi"/>
        </w:rPr>
        <w:t>p</w:t>
      </w:r>
      <w:r w:rsidRPr="00FC0D93">
        <w:rPr>
          <w:rFonts w:asciiTheme="minorHAnsi" w:hAnsiTheme="minorHAnsi"/>
          <w:spacing w:val="1"/>
        </w:rPr>
        <w:t>li</w:t>
      </w:r>
      <w:r w:rsidRPr="00FC0D93">
        <w:rPr>
          <w:rFonts w:asciiTheme="minorHAnsi" w:hAnsiTheme="minorHAnsi"/>
        </w:rPr>
        <w:t>qu</w:t>
      </w:r>
      <w:r w:rsidRPr="00FC0D93">
        <w:rPr>
          <w:rFonts w:asciiTheme="minorHAnsi" w:hAnsiTheme="minorHAnsi"/>
          <w:spacing w:val="-2"/>
        </w:rPr>
        <w:t>é</w:t>
      </w:r>
      <w:r w:rsidRPr="00FC0D93">
        <w:rPr>
          <w:rFonts w:asciiTheme="minorHAnsi" w:hAnsiTheme="minorHAnsi"/>
        </w:rPr>
        <w:t>es</w:t>
      </w:r>
      <w:r w:rsidRPr="00FC0D93">
        <w:rPr>
          <w:rFonts w:asciiTheme="minorHAnsi" w:hAnsiTheme="minorHAnsi"/>
          <w:spacing w:val="4"/>
        </w:rPr>
        <w:t xml:space="preserve"> </w:t>
      </w:r>
      <w:r w:rsidRPr="00FC0D93">
        <w:rPr>
          <w:rFonts w:asciiTheme="minorHAnsi" w:hAnsiTheme="minorHAnsi"/>
        </w:rPr>
        <w:t>d</w:t>
      </w:r>
      <w:r w:rsidRPr="00FC0D93">
        <w:rPr>
          <w:rFonts w:asciiTheme="minorHAnsi" w:hAnsiTheme="minorHAnsi"/>
          <w:spacing w:val="-2"/>
        </w:rPr>
        <w:t>a</w:t>
      </w:r>
      <w:r w:rsidRPr="00FC0D93">
        <w:rPr>
          <w:rFonts w:asciiTheme="minorHAnsi" w:hAnsiTheme="minorHAnsi"/>
        </w:rPr>
        <w:t xml:space="preserve">ns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3"/>
        </w:rPr>
        <w:t xml:space="preserve"> </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2"/>
        </w:rPr>
        <w:t>o</w:t>
      </w:r>
      <w:r w:rsidRPr="00FC0D93">
        <w:rPr>
          <w:rFonts w:asciiTheme="minorHAnsi" w:hAnsiTheme="minorHAnsi"/>
          <w:spacing w:val="1"/>
        </w:rPr>
        <w:t>j</w:t>
      </w:r>
      <w:r w:rsidRPr="00FC0D93">
        <w:rPr>
          <w:rFonts w:asciiTheme="minorHAnsi" w:hAnsiTheme="minorHAnsi"/>
        </w:rPr>
        <w:t>et</w:t>
      </w:r>
      <w:r w:rsidRPr="00FC0D93">
        <w:rPr>
          <w:rFonts w:asciiTheme="minorHAnsi" w:hAnsiTheme="minorHAnsi"/>
          <w:spacing w:val="1"/>
        </w:rPr>
        <w:t xml:space="preserve"> </w:t>
      </w:r>
      <w:r w:rsidRPr="00FC0D93">
        <w:rPr>
          <w:rFonts w:asciiTheme="minorHAnsi" w:hAnsiTheme="minorHAnsi"/>
          <w:spacing w:val="-2"/>
        </w:rPr>
        <w:t>s</w:t>
      </w:r>
      <w:r w:rsidRPr="00FC0D93">
        <w:rPr>
          <w:rFonts w:asciiTheme="minorHAnsi" w:hAnsiTheme="minorHAnsi"/>
          <w:spacing w:val="2"/>
        </w:rPr>
        <w:t>o</w:t>
      </w:r>
      <w:r w:rsidRPr="00FC0D93">
        <w:rPr>
          <w:rFonts w:asciiTheme="minorHAnsi" w:hAnsiTheme="minorHAnsi"/>
          <w:spacing w:val="1"/>
        </w:rPr>
        <w:t>i</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rPr>
        <w:t>t</w:t>
      </w:r>
      <w:r w:rsidRPr="00FC0D93">
        <w:rPr>
          <w:rFonts w:asciiTheme="minorHAnsi" w:hAnsiTheme="minorHAnsi"/>
          <w:spacing w:val="4"/>
        </w:rPr>
        <w:t xml:space="preserve"> </w:t>
      </w:r>
      <w:r w:rsidRPr="00FC0D93">
        <w:rPr>
          <w:rFonts w:asciiTheme="minorHAnsi" w:hAnsiTheme="minorHAnsi"/>
        </w:rPr>
        <w:t>co</w:t>
      </w:r>
      <w:r w:rsidRPr="00FC0D93">
        <w:rPr>
          <w:rFonts w:asciiTheme="minorHAnsi" w:hAnsiTheme="minorHAnsi"/>
          <w:spacing w:val="-2"/>
        </w:rPr>
        <w:t>n</w:t>
      </w:r>
      <w:r w:rsidRPr="00FC0D93">
        <w:rPr>
          <w:rFonts w:asciiTheme="minorHAnsi" w:hAnsiTheme="minorHAnsi"/>
        </w:rPr>
        <w:t>s</w:t>
      </w:r>
      <w:r w:rsidRPr="00FC0D93">
        <w:rPr>
          <w:rFonts w:asciiTheme="minorHAnsi" w:hAnsiTheme="minorHAnsi"/>
          <w:spacing w:val="-2"/>
        </w:rPr>
        <w:t>c</w:t>
      </w:r>
      <w:r w:rsidRPr="00FC0D93">
        <w:rPr>
          <w:rFonts w:asciiTheme="minorHAnsi" w:hAnsiTheme="minorHAnsi"/>
          <w:spacing w:val="1"/>
        </w:rPr>
        <w:t>i</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de</w:t>
      </w:r>
      <w:r w:rsidRPr="00FC0D93">
        <w:rPr>
          <w:rFonts w:asciiTheme="minorHAnsi" w:hAnsiTheme="minorHAnsi"/>
          <w:spacing w:val="3"/>
        </w:rPr>
        <w:t xml:space="preserve"> </w:t>
      </w:r>
      <w:r w:rsidRPr="00FC0D93">
        <w:rPr>
          <w:rFonts w:asciiTheme="minorHAnsi" w:hAnsiTheme="minorHAnsi"/>
          <w:spacing w:val="-2"/>
        </w:rPr>
        <w:t>c</w:t>
      </w:r>
      <w:r w:rsidRPr="00FC0D93">
        <w:rPr>
          <w:rFonts w:asciiTheme="minorHAnsi" w:hAnsiTheme="minorHAnsi"/>
        </w:rPr>
        <w:t>et en</w:t>
      </w:r>
      <w:r w:rsidRPr="00FC0D93">
        <w:rPr>
          <w:rFonts w:asciiTheme="minorHAnsi" w:hAnsiTheme="minorHAnsi"/>
          <w:spacing w:val="-2"/>
        </w:rPr>
        <w:t>g</w:t>
      </w:r>
      <w:r w:rsidRPr="00FC0D93">
        <w:rPr>
          <w:rFonts w:asciiTheme="minorHAnsi" w:hAnsiTheme="minorHAnsi"/>
        </w:rPr>
        <w:t>a</w:t>
      </w:r>
      <w:r w:rsidRPr="00FC0D93">
        <w:rPr>
          <w:rFonts w:asciiTheme="minorHAnsi" w:hAnsiTheme="minorHAnsi"/>
          <w:spacing w:val="-2"/>
        </w:rPr>
        <w:t>g</w:t>
      </w:r>
      <w:r w:rsidRPr="00FC0D93">
        <w:rPr>
          <w:rFonts w:asciiTheme="minorHAnsi" w:hAnsiTheme="minorHAnsi"/>
          <w:spacing w:val="3"/>
        </w:rPr>
        <w:t>e</w:t>
      </w:r>
      <w:r w:rsidRPr="00FC0D93">
        <w:rPr>
          <w:rFonts w:asciiTheme="minorHAnsi" w:hAnsiTheme="minorHAnsi"/>
          <w:spacing w:val="-4"/>
        </w:rPr>
        <w:t>m</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rPr>
        <w:t>,</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rPr>
        <w:t>e</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rPr>
        <w:t>se</w:t>
      </w:r>
      <w:r w:rsidRPr="00FC0D93">
        <w:rPr>
          <w:rFonts w:asciiTheme="minorHAnsi" w:hAnsiTheme="minorHAnsi"/>
          <w:spacing w:val="2"/>
        </w:rPr>
        <w:t xml:space="preserve"> </w:t>
      </w:r>
      <w:r w:rsidRPr="00FC0D93">
        <w:rPr>
          <w:rFonts w:asciiTheme="minorHAnsi" w:hAnsiTheme="minorHAnsi"/>
        </w:rPr>
        <w:t>s</w:t>
      </w:r>
      <w:r w:rsidRPr="00FC0D93">
        <w:rPr>
          <w:rFonts w:asciiTheme="minorHAnsi" w:hAnsiTheme="minorHAnsi"/>
          <w:spacing w:val="-3"/>
        </w:rPr>
        <w:t>'</w:t>
      </w:r>
      <w:r w:rsidRPr="00FC0D93">
        <w:rPr>
          <w:rFonts w:asciiTheme="minorHAnsi" w:hAnsiTheme="minorHAnsi"/>
        </w:rPr>
        <w:t>en</w:t>
      </w:r>
      <w:r w:rsidRPr="00FC0D93">
        <w:rPr>
          <w:rFonts w:asciiTheme="minorHAnsi" w:hAnsiTheme="minorHAnsi"/>
          <w:spacing w:val="-2"/>
        </w:rPr>
        <w:t>g</w:t>
      </w:r>
      <w:r w:rsidRPr="00FC0D93">
        <w:rPr>
          <w:rFonts w:asciiTheme="minorHAnsi" w:hAnsiTheme="minorHAnsi"/>
        </w:rPr>
        <w:t>a</w:t>
      </w:r>
      <w:r w:rsidRPr="00FC0D93">
        <w:rPr>
          <w:rFonts w:asciiTheme="minorHAnsi" w:hAnsiTheme="minorHAnsi"/>
          <w:spacing w:val="-2"/>
        </w:rPr>
        <w:t>g</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rPr>
        <w:t>à</w:t>
      </w:r>
      <w:r w:rsidRPr="00FC0D93">
        <w:rPr>
          <w:rFonts w:asciiTheme="minorHAnsi" w:hAnsiTheme="minorHAnsi"/>
          <w:spacing w:val="2"/>
        </w:rPr>
        <w:t xml:space="preserve"> </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rPr>
        <w:t>p</w:t>
      </w:r>
      <w:r w:rsidRPr="00FC0D93">
        <w:rPr>
          <w:rFonts w:asciiTheme="minorHAnsi" w:hAnsiTheme="minorHAnsi"/>
          <w:spacing w:val="-2"/>
        </w:rPr>
        <w:t>e</w:t>
      </w:r>
      <w:r w:rsidRPr="00FC0D93">
        <w:rPr>
          <w:rFonts w:asciiTheme="minorHAnsi" w:hAnsiTheme="minorHAnsi"/>
        </w:rPr>
        <w:t>c</w:t>
      </w:r>
      <w:r w:rsidRPr="00FC0D93">
        <w:rPr>
          <w:rFonts w:asciiTheme="minorHAnsi" w:hAnsiTheme="minorHAnsi"/>
          <w:spacing w:val="-1"/>
        </w:rPr>
        <w:t>t</w:t>
      </w:r>
      <w:r w:rsidRPr="00FC0D93">
        <w:rPr>
          <w:rFonts w:asciiTheme="minorHAnsi" w:hAnsiTheme="minorHAnsi"/>
        </w:rPr>
        <w:t>er</w:t>
      </w:r>
      <w:r w:rsidRPr="00FC0D93">
        <w:rPr>
          <w:rFonts w:asciiTheme="minorHAnsi" w:hAnsiTheme="minorHAnsi"/>
          <w:spacing w:val="1"/>
        </w:rPr>
        <w:t xml:space="preserve"> l</w:t>
      </w:r>
      <w:r w:rsidRPr="00FC0D93">
        <w:rPr>
          <w:rFonts w:asciiTheme="minorHAnsi" w:hAnsiTheme="minorHAnsi"/>
        </w:rPr>
        <w:t>es p</w:t>
      </w:r>
      <w:r w:rsidRPr="00FC0D93">
        <w:rPr>
          <w:rFonts w:asciiTheme="minorHAnsi" w:hAnsiTheme="minorHAnsi"/>
          <w:spacing w:val="-2"/>
        </w:rPr>
        <w:t>r</w:t>
      </w:r>
      <w:r w:rsidRPr="00FC0D93">
        <w:rPr>
          <w:rFonts w:asciiTheme="minorHAnsi" w:hAnsiTheme="minorHAnsi"/>
          <w:spacing w:val="-1"/>
        </w:rPr>
        <w:t>i</w:t>
      </w:r>
      <w:r w:rsidRPr="00FC0D93">
        <w:rPr>
          <w:rFonts w:asciiTheme="minorHAnsi" w:hAnsiTheme="minorHAnsi"/>
        </w:rPr>
        <w:t>nc</w:t>
      </w:r>
      <w:r w:rsidRPr="00FC0D93">
        <w:rPr>
          <w:rFonts w:asciiTheme="minorHAnsi" w:hAnsiTheme="minorHAnsi"/>
          <w:spacing w:val="1"/>
        </w:rPr>
        <w:t>i</w:t>
      </w:r>
      <w:r w:rsidRPr="00FC0D93">
        <w:rPr>
          <w:rFonts w:asciiTheme="minorHAnsi" w:hAnsiTheme="minorHAnsi"/>
        </w:rPr>
        <w:t>p</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spacing w:val="1"/>
        </w:rPr>
        <w:t>f</w:t>
      </w:r>
      <w:r w:rsidRPr="00FC0D93">
        <w:rPr>
          <w:rFonts w:asciiTheme="minorHAnsi" w:hAnsiTheme="minorHAnsi"/>
          <w:spacing w:val="-2"/>
        </w:rPr>
        <w:t>o</w:t>
      </w:r>
      <w:r w:rsidRPr="00FC0D93">
        <w:rPr>
          <w:rFonts w:asciiTheme="minorHAnsi" w:hAnsiTheme="minorHAnsi"/>
        </w:rPr>
        <w:t>nda</w:t>
      </w:r>
      <w:r w:rsidRPr="00FC0D93">
        <w:rPr>
          <w:rFonts w:asciiTheme="minorHAnsi" w:hAnsiTheme="minorHAnsi"/>
          <w:spacing w:val="-3"/>
        </w:rPr>
        <w:t>m</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rPr>
        <w:t>aux et</w:t>
      </w:r>
      <w:r w:rsidRPr="00FC0D93">
        <w:rPr>
          <w:rFonts w:asciiTheme="minorHAnsi" w:hAnsiTheme="minorHAnsi"/>
          <w:spacing w:val="1"/>
        </w:rPr>
        <w:t xml:space="preserve"> 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rPr>
        <w:t>no</w:t>
      </w:r>
      <w:r w:rsidRPr="00FC0D93">
        <w:rPr>
          <w:rFonts w:asciiTheme="minorHAnsi" w:hAnsiTheme="minorHAnsi"/>
          <w:spacing w:val="1"/>
        </w:rPr>
        <w:t>r</w:t>
      </w:r>
      <w:r w:rsidRPr="00FC0D93">
        <w:rPr>
          <w:rFonts w:asciiTheme="minorHAnsi" w:hAnsiTheme="minorHAnsi"/>
          <w:spacing w:val="-4"/>
        </w:rPr>
        <w:t>m</w:t>
      </w:r>
      <w:r w:rsidRPr="00FC0D93">
        <w:rPr>
          <w:rFonts w:asciiTheme="minorHAnsi" w:hAnsiTheme="minorHAnsi"/>
        </w:rPr>
        <w:t>es</w:t>
      </w:r>
      <w:r w:rsidRPr="00FC0D93">
        <w:rPr>
          <w:rFonts w:asciiTheme="minorHAnsi" w:hAnsiTheme="minorHAnsi"/>
          <w:spacing w:val="2"/>
        </w:rPr>
        <w:t xml:space="preserve"> </w:t>
      </w:r>
      <w:r w:rsidRPr="00FC0D93">
        <w:rPr>
          <w:rFonts w:asciiTheme="minorHAnsi" w:hAnsiTheme="minorHAnsi"/>
          <w:spacing w:val="-4"/>
        </w:rPr>
        <w:t>m</w:t>
      </w:r>
      <w:r w:rsidRPr="00FC0D93">
        <w:rPr>
          <w:rFonts w:asciiTheme="minorHAnsi" w:hAnsiTheme="minorHAnsi"/>
          <w:spacing w:val="1"/>
        </w:rPr>
        <w:t>i</w:t>
      </w:r>
      <w:r w:rsidRPr="00FC0D93">
        <w:rPr>
          <w:rFonts w:asciiTheme="minorHAnsi" w:hAnsiTheme="minorHAnsi"/>
        </w:rPr>
        <w:t>n</w:t>
      </w:r>
      <w:r w:rsidRPr="00FC0D93">
        <w:rPr>
          <w:rFonts w:asciiTheme="minorHAnsi" w:hAnsiTheme="minorHAnsi"/>
          <w:spacing w:val="1"/>
        </w:rPr>
        <w:t>i</w:t>
      </w:r>
      <w:r w:rsidRPr="00FC0D93">
        <w:rPr>
          <w:rFonts w:asciiTheme="minorHAnsi" w:hAnsiTheme="minorHAnsi"/>
          <w:spacing w:val="-4"/>
        </w:rPr>
        <w:t>m</w:t>
      </w:r>
      <w:r w:rsidRPr="00FC0D93">
        <w:rPr>
          <w:rFonts w:asciiTheme="minorHAnsi" w:hAnsiTheme="minorHAnsi"/>
        </w:rPr>
        <w:t>a</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2"/>
        </w:rPr>
        <w:t xml:space="preserve"> </w:t>
      </w:r>
      <w:r w:rsidRPr="00FC0D93">
        <w:rPr>
          <w:rFonts w:asciiTheme="minorHAnsi" w:hAnsiTheme="minorHAnsi"/>
        </w:rPr>
        <w:t>de co</w:t>
      </w:r>
      <w:r w:rsidRPr="00FC0D93">
        <w:rPr>
          <w:rFonts w:asciiTheme="minorHAnsi" w:hAnsiTheme="minorHAnsi"/>
          <w:spacing w:val="-3"/>
        </w:rPr>
        <w:t>m</w:t>
      </w:r>
      <w:r w:rsidRPr="00FC0D93">
        <w:rPr>
          <w:rFonts w:asciiTheme="minorHAnsi" w:hAnsiTheme="minorHAnsi"/>
        </w:rPr>
        <w:t>po</w:t>
      </w:r>
      <w:r w:rsidRPr="00FC0D93">
        <w:rPr>
          <w:rFonts w:asciiTheme="minorHAnsi" w:hAnsiTheme="minorHAnsi"/>
          <w:spacing w:val="1"/>
        </w:rPr>
        <w:t>rt</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ent</w:t>
      </w:r>
      <w:r w:rsidRPr="00FC0D93">
        <w:rPr>
          <w:rFonts w:asciiTheme="minorHAnsi" w:hAnsiTheme="minorHAnsi"/>
          <w:spacing w:val="23"/>
        </w:rPr>
        <w:t xml:space="preserve"> </w:t>
      </w:r>
      <w:r w:rsidRPr="00FC0D93">
        <w:rPr>
          <w:rFonts w:asciiTheme="minorHAnsi" w:hAnsiTheme="minorHAnsi"/>
        </w:rPr>
        <w:t>s</w:t>
      </w:r>
      <w:r w:rsidRPr="00FC0D93">
        <w:rPr>
          <w:rFonts w:asciiTheme="minorHAnsi" w:hAnsiTheme="minorHAnsi"/>
          <w:spacing w:val="-2"/>
        </w:rPr>
        <w:t>u</w:t>
      </w:r>
      <w:r w:rsidRPr="00FC0D93">
        <w:rPr>
          <w:rFonts w:asciiTheme="minorHAnsi" w:hAnsiTheme="minorHAnsi"/>
          <w:spacing w:val="1"/>
        </w:rPr>
        <w:t>i</w:t>
      </w:r>
      <w:r w:rsidRPr="00FC0D93">
        <w:rPr>
          <w:rFonts w:asciiTheme="minorHAnsi" w:hAnsiTheme="minorHAnsi"/>
          <w:spacing w:val="-2"/>
        </w:rPr>
        <w:t>v</w:t>
      </w:r>
      <w:r w:rsidRPr="00FC0D93">
        <w:rPr>
          <w:rFonts w:asciiTheme="minorHAnsi" w:hAnsiTheme="minorHAnsi"/>
        </w:rPr>
        <w:t>an</w:t>
      </w:r>
      <w:r w:rsidRPr="00FC0D93">
        <w:rPr>
          <w:rFonts w:asciiTheme="minorHAnsi" w:hAnsiTheme="minorHAnsi"/>
          <w:spacing w:val="1"/>
        </w:rPr>
        <w:t>t</w:t>
      </w:r>
      <w:r w:rsidRPr="00FC0D93">
        <w:rPr>
          <w:rFonts w:asciiTheme="minorHAnsi" w:hAnsiTheme="minorHAnsi"/>
          <w:spacing w:val="2"/>
        </w:rPr>
        <w:t>s</w:t>
      </w:r>
      <w:r w:rsidRPr="00FC0D93">
        <w:rPr>
          <w:rFonts w:asciiTheme="minorHAnsi" w:hAnsiTheme="minorHAnsi"/>
        </w:rPr>
        <w:t>,</w:t>
      </w:r>
      <w:r w:rsidRPr="00FC0D93">
        <w:rPr>
          <w:rFonts w:asciiTheme="minorHAnsi" w:hAnsiTheme="minorHAnsi"/>
          <w:spacing w:val="20"/>
        </w:rPr>
        <w:t xml:space="preserve"> </w:t>
      </w:r>
      <w:r w:rsidRPr="00FC0D93">
        <w:rPr>
          <w:rFonts w:asciiTheme="minorHAnsi" w:hAnsiTheme="minorHAnsi"/>
        </w:rPr>
        <w:t>q</w:t>
      </w:r>
      <w:r w:rsidRPr="00FC0D93">
        <w:rPr>
          <w:rFonts w:asciiTheme="minorHAnsi" w:hAnsiTheme="minorHAnsi"/>
          <w:spacing w:val="-2"/>
        </w:rPr>
        <w:t>u</w:t>
      </w:r>
      <w:r w:rsidRPr="00FC0D93">
        <w:rPr>
          <w:rFonts w:asciiTheme="minorHAnsi" w:hAnsiTheme="minorHAnsi"/>
        </w:rPr>
        <w:t>i</w:t>
      </w:r>
      <w:r w:rsidRPr="00FC0D93">
        <w:rPr>
          <w:rFonts w:asciiTheme="minorHAnsi" w:hAnsiTheme="minorHAnsi"/>
          <w:spacing w:val="23"/>
        </w:rPr>
        <w:t xml:space="preserve"> </w:t>
      </w:r>
      <w:r w:rsidRPr="00FC0D93">
        <w:rPr>
          <w:rFonts w:asciiTheme="minorHAnsi" w:hAnsiTheme="minorHAnsi"/>
        </w:rPr>
        <w:t>s</w:t>
      </w:r>
      <w:r w:rsidRPr="00FC0D93">
        <w:rPr>
          <w:rFonts w:asciiTheme="minorHAnsi" w:hAnsiTheme="minorHAnsi"/>
          <w:spacing w:val="-3"/>
        </w:rPr>
        <w:t>'</w:t>
      </w:r>
      <w:r w:rsidRPr="00FC0D93">
        <w:rPr>
          <w:rFonts w:asciiTheme="minorHAnsi" w:hAnsiTheme="minorHAnsi"/>
        </w:rPr>
        <w:t>app</w:t>
      </w:r>
      <w:r w:rsidRPr="00FC0D93">
        <w:rPr>
          <w:rFonts w:asciiTheme="minorHAnsi" w:hAnsiTheme="minorHAnsi"/>
          <w:spacing w:val="1"/>
        </w:rPr>
        <w:t>li</w:t>
      </w:r>
      <w:r w:rsidRPr="00FC0D93">
        <w:rPr>
          <w:rFonts w:asciiTheme="minorHAnsi" w:hAnsiTheme="minorHAnsi"/>
          <w:spacing w:val="-2"/>
        </w:rPr>
        <w:t>q</w:t>
      </w:r>
      <w:r w:rsidRPr="00FC0D93">
        <w:rPr>
          <w:rFonts w:asciiTheme="minorHAnsi" w:hAnsiTheme="minorHAnsi"/>
        </w:rPr>
        <w:t>ue</w:t>
      </w:r>
      <w:r w:rsidRPr="00FC0D93">
        <w:rPr>
          <w:rFonts w:asciiTheme="minorHAnsi" w:hAnsiTheme="minorHAnsi"/>
          <w:spacing w:val="-1"/>
        </w:rPr>
        <w:t>r</w:t>
      </w:r>
      <w:r w:rsidRPr="00FC0D93">
        <w:rPr>
          <w:rFonts w:asciiTheme="minorHAnsi" w:hAnsiTheme="minorHAnsi"/>
        </w:rPr>
        <w:t>ont</w:t>
      </w:r>
      <w:r w:rsidRPr="00FC0D93">
        <w:rPr>
          <w:rFonts w:asciiTheme="minorHAnsi" w:hAnsiTheme="minorHAnsi"/>
          <w:spacing w:val="21"/>
        </w:rPr>
        <w:t xml:space="preserve"> </w:t>
      </w:r>
      <w:r w:rsidRPr="00FC0D93">
        <w:rPr>
          <w:rFonts w:asciiTheme="minorHAnsi" w:hAnsiTheme="minorHAnsi"/>
        </w:rPr>
        <w:t>s</w:t>
      </w:r>
      <w:r w:rsidRPr="00FC0D93">
        <w:rPr>
          <w:rFonts w:asciiTheme="minorHAnsi" w:hAnsiTheme="minorHAnsi"/>
          <w:spacing w:val="1"/>
        </w:rPr>
        <w:t>a</w:t>
      </w:r>
      <w:r w:rsidRPr="00FC0D93">
        <w:rPr>
          <w:rFonts w:asciiTheme="minorHAnsi" w:hAnsiTheme="minorHAnsi"/>
          <w:spacing w:val="-2"/>
        </w:rPr>
        <w:t>n</w:t>
      </w:r>
      <w:r w:rsidRPr="00FC0D93">
        <w:rPr>
          <w:rFonts w:asciiTheme="minorHAnsi" w:hAnsiTheme="minorHAnsi"/>
        </w:rPr>
        <w:t>s</w:t>
      </w:r>
      <w:r w:rsidRPr="00FC0D93">
        <w:rPr>
          <w:rFonts w:asciiTheme="minorHAnsi" w:hAnsiTheme="minorHAnsi"/>
          <w:spacing w:val="22"/>
        </w:rPr>
        <w:t xml:space="preserve"> </w:t>
      </w:r>
      <w:r w:rsidRPr="00FC0D93">
        <w:rPr>
          <w:rFonts w:asciiTheme="minorHAnsi" w:hAnsiTheme="minorHAnsi"/>
        </w:rPr>
        <w:t>e</w:t>
      </w:r>
      <w:r w:rsidRPr="00FC0D93">
        <w:rPr>
          <w:rFonts w:asciiTheme="minorHAnsi" w:hAnsiTheme="minorHAnsi"/>
          <w:spacing w:val="-2"/>
        </w:rPr>
        <w:t>x</w:t>
      </w:r>
      <w:r w:rsidRPr="00FC0D93">
        <w:rPr>
          <w:rFonts w:asciiTheme="minorHAnsi" w:hAnsiTheme="minorHAnsi"/>
        </w:rPr>
        <w:t>ce</w:t>
      </w:r>
      <w:r w:rsidRPr="00FC0D93">
        <w:rPr>
          <w:rFonts w:asciiTheme="minorHAnsi" w:hAnsiTheme="minorHAnsi"/>
          <w:spacing w:val="-2"/>
        </w:rPr>
        <w:t>p</w:t>
      </w:r>
      <w:r w:rsidRPr="00FC0D93">
        <w:rPr>
          <w:rFonts w:asciiTheme="minorHAnsi" w:hAnsiTheme="minorHAnsi"/>
          <w:spacing w:val="1"/>
        </w:rPr>
        <w:t>ti</w:t>
      </w:r>
      <w:r w:rsidRPr="00FC0D93">
        <w:rPr>
          <w:rFonts w:asciiTheme="minorHAnsi" w:hAnsiTheme="minorHAnsi"/>
        </w:rPr>
        <w:t>on</w:t>
      </w:r>
      <w:r w:rsidRPr="00FC0D93">
        <w:rPr>
          <w:rFonts w:asciiTheme="minorHAnsi" w:hAnsiTheme="minorHAnsi"/>
          <w:spacing w:val="21"/>
        </w:rPr>
        <w:t xml:space="preserve"> </w:t>
      </w:r>
      <w:r w:rsidRPr="00FC0D93">
        <w:rPr>
          <w:rFonts w:asciiTheme="minorHAnsi" w:hAnsiTheme="minorHAnsi"/>
        </w:rPr>
        <w:t>à</w:t>
      </w:r>
      <w:r w:rsidRPr="00FC0D93">
        <w:rPr>
          <w:rFonts w:asciiTheme="minorHAnsi" w:hAnsiTheme="minorHAnsi"/>
          <w:spacing w:val="20"/>
        </w:rPr>
        <w:t xml:space="preserve"> </w:t>
      </w:r>
      <w:r w:rsidRPr="00FC0D93">
        <w:rPr>
          <w:rFonts w:asciiTheme="minorHAnsi" w:hAnsiTheme="minorHAnsi"/>
          <w:spacing w:val="1"/>
        </w:rPr>
        <w:t>t</w:t>
      </w:r>
      <w:r w:rsidRPr="00FC0D93">
        <w:rPr>
          <w:rFonts w:asciiTheme="minorHAnsi" w:hAnsiTheme="minorHAnsi"/>
        </w:rPr>
        <w:t>ous</w:t>
      </w:r>
      <w:r w:rsidRPr="00FC0D93">
        <w:rPr>
          <w:rFonts w:asciiTheme="minorHAnsi" w:hAnsiTheme="minorHAnsi"/>
          <w:spacing w:val="20"/>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22"/>
        </w:rPr>
        <w:t xml:space="preserve"> </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p</w:t>
      </w:r>
      <w:r w:rsidRPr="00FC0D93">
        <w:rPr>
          <w:rFonts w:asciiTheme="minorHAnsi" w:hAnsiTheme="minorHAnsi"/>
          <w:spacing w:val="1"/>
        </w:rPr>
        <w:t>l</w:t>
      </w:r>
      <w:r w:rsidRPr="00FC0D93">
        <w:rPr>
          <w:rFonts w:asciiTheme="minorHAnsi" w:hAnsiTheme="minorHAnsi"/>
        </w:rPr>
        <w:t>o</w:t>
      </w:r>
      <w:r w:rsidRPr="00FC0D93">
        <w:rPr>
          <w:rFonts w:asciiTheme="minorHAnsi" w:hAnsiTheme="minorHAnsi"/>
          <w:spacing w:val="-2"/>
        </w:rPr>
        <w:t>y</w:t>
      </w:r>
      <w:r w:rsidRPr="00FC0D93">
        <w:rPr>
          <w:rFonts w:asciiTheme="minorHAnsi" w:hAnsiTheme="minorHAnsi"/>
        </w:rPr>
        <w:t>é</w:t>
      </w:r>
      <w:r w:rsidRPr="00FC0D93">
        <w:rPr>
          <w:rFonts w:asciiTheme="minorHAnsi" w:hAnsiTheme="minorHAnsi"/>
          <w:spacing w:val="1"/>
        </w:rPr>
        <w:t>s</w:t>
      </w:r>
      <w:r w:rsidRPr="00FC0D93">
        <w:rPr>
          <w:rFonts w:asciiTheme="minorHAnsi" w:hAnsiTheme="minorHAnsi"/>
        </w:rPr>
        <w:t>,</w:t>
      </w:r>
      <w:r w:rsidRPr="00FC0D93">
        <w:rPr>
          <w:rFonts w:asciiTheme="minorHAnsi" w:hAnsiTheme="minorHAnsi"/>
          <w:spacing w:val="22"/>
        </w:rPr>
        <w:t xml:space="preserve"> </w:t>
      </w:r>
      <w:r w:rsidRPr="00FC0D93">
        <w:rPr>
          <w:rFonts w:asciiTheme="minorHAnsi" w:hAnsiTheme="minorHAnsi"/>
          <w:spacing w:val="-2"/>
        </w:rPr>
        <w:t>a</w:t>
      </w:r>
      <w:r w:rsidRPr="00FC0D93">
        <w:rPr>
          <w:rFonts w:asciiTheme="minorHAnsi" w:hAnsiTheme="minorHAnsi"/>
        </w:rPr>
        <w:t>s</w:t>
      </w:r>
      <w:r w:rsidRPr="00FC0D93">
        <w:rPr>
          <w:rFonts w:asciiTheme="minorHAnsi" w:hAnsiTheme="minorHAnsi"/>
          <w:spacing w:val="1"/>
        </w:rPr>
        <w:t>s</w:t>
      </w:r>
      <w:r w:rsidRPr="00FC0D93">
        <w:rPr>
          <w:rFonts w:asciiTheme="minorHAnsi" w:hAnsiTheme="minorHAnsi"/>
        </w:rPr>
        <w:t>o</w:t>
      </w:r>
      <w:r w:rsidRPr="00FC0D93">
        <w:rPr>
          <w:rFonts w:asciiTheme="minorHAnsi" w:hAnsiTheme="minorHAnsi"/>
          <w:spacing w:val="-2"/>
        </w:rPr>
        <w:t>c</w:t>
      </w:r>
      <w:r w:rsidRPr="00FC0D93">
        <w:rPr>
          <w:rFonts w:asciiTheme="minorHAnsi" w:hAnsiTheme="minorHAnsi"/>
          <w:spacing w:val="1"/>
        </w:rPr>
        <w:t>i</w:t>
      </w:r>
      <w:r w:rsidRPr="00FC0D93">
        <w:rPr>
          <w:rFonts w:asciiTheme="minorHAnsi" w:hAnsiTheme="minorHAnsi"/>
        </w:rPr>
        <w:t>és</w:t>
      </w:r>
      <w:r w:rsidRPr="00FC0D93">
        <w:rPr>
          <w:rFonts w:asciiTheme="minorHAnsi" w:hAnsiTheme="minorHAnsi"/>
          <w:spacing w:val="20"/>
        </w:rPr>
        <w:t xml:space="preserve"> </w:t>
      </w:r>
      <w:r w:rsidRPr="00FC0D93">
        <w:rPr>
          <w:rFonts w:asciiTheme="minorHAnsi" w:hAnsiTheme="minorHAnsi"/>
        </w:rPr>
        <w:t>et</w:t>
      </w:r>
      <w:r w:rsidRPr="00FC0D93">
        <w:rPr>
          <w:rFonts w:asciiTheme="minorHAnsi" w:hAnsiTheme="minorHAnsi"/>
          <w:spacing w:val="21"/>
        </w:rPr>
        <w:t xml:space="preserve"> </w:t>
      </w:r>
      <w:r w:rsidRPr="00FC0D93">
        <w:rPr>
          <w:rFonts w:asciiTheme="minorHAnsi" w:hAnsiTheme="minorHAnsi"/>
          <w:spacing w:val="1"/>
        </w:rPr>
        <w:t>r</w:t>
      </w:r>
      <w:r w:rsidRPr="00FC0D93">
        <w:rPr>
          <w:rFonts w:asciiTheme="minorHAnsi" w:hAnsiTheme="minorHAnsi"/>
          <w:spacing w:val="-2"/>
        </w:rPr>
        <w:t>e</w:t>
      </w:r>
      <w:r w:rsidRPr="00FC0D93">
        <w:rPr>
          <w:rFonts w:asciiTheme="minorHAnsi" w:hAnsiTheme="minorHAnsi"/>
        </w:rPr>
        <w:t>p</w:t>
      </w:r>
      <w:r w:rsidRPr="00FC0D93">
        <w:rPr>
          <w:rFonts w:asciiTheme="minorHAnsi" w:hAnsiTheme="minorHAnsi"/>
          <w:spacing w:val="1"/>
        </w:rPr>
        <w:t>r</w:t>
      </w:r>
      <w:r w:rsidRPr="00FC0D93">
        <w:rPr>
          <w:rFonts w:asciiTheme="minorHAnsi" w:hAnsiTheme="minorHAnsi"/>
          <w:spacing w:val="-2"/>
        </w:rPr>
        <w:t>é</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a</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 xml:space="preserve">s de </w:t>
      </w:r>
      <w:r w:rsidRPr="00FC0D93">
        <w:rPr>
          <w:rFonts w:asciiTheme="minorHAnsi" w:hAnsiTheme="minorHAnsi"/>
          <w:spacing w:val="-1"/>
        </w:rPr>
        <w:t>l</w:t>
      </w:r>
      <w:r w:rsidRPr="00FC0D93">
        <w:rPr>
          <w:rFonts w:asciiTheme="minorHAnsi" w:hAnsiTheme="minorHAnsi"/>
          <w:spacing w:val="1"/>
        </w:rPr>
        <w:t>’</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spacing w:val="1"/>
        </w:rPr>
        <w:t>tr</w:t>
      </w:r>
      <w:r w:rsidRPr="00FC0D93">
        <w:rPr>
          <w:rFonts w:asciiTheme="minorHAnsi" w:hAnsiTheme="minorHAnsi"/>
          <w:spacing w:val="-2"/>
        </w:rPr>
        <w:t>e</w:t>
      </w:r>
      <w:r w:rsidRPr="00FC0D93">
        <w:rPr>
          <w:rFonts w:asciiTheme="minorHAnsi" w:hAnsiTheme="minorHAnsi"/>
        </w:rPr>
        <w:t>p</w:t>
      </w:r>
      <w:r w:rsidRPr="00FC0D93">
        <w:rPr>
          <w:rFonts w:asciiTheme="minorHAnsi" w:hAnsiTheme="minorHAnsi"/>
          <w:spacing w:val="-2"/>
        </w:rPr>
        <w:t>r</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rPr>
        <w:t>, y</w:t>
      </w:r>
      <w:r w:rsidRPr="00FC0D93">
        <w:rPr>
          <w:rFonts w:asciiTheme="minorHAnsi" w:hAnsiTheme="minorHAnsi"/>
          <w:spacing w:val="-2"/>
        </w:rPr>
        <w:t xml:space="preserve"> </w:t>
      </w:r>
      <w:r w:rsidRPr="00FC0D93">
        <w:rPr>
          <w:rFonts w:asciiTheme="minorHAnsi" w:hAnsiTheme="minorHAnsi"/>
        </w:rPr>
        <w:t>co</w:t>
      </w:r>
      <w:r w:rsidRPr="00FC0D93">
        <w:rPr>
          <w:rFonts w:asciiTheme="minorHAnsi" w:hAnsiTheme="minorHAnsi"/>
          <w:spacing w:val="-3"/>
        </w:rPr>
        <w:t>m</w:t>
      </w:r>
      <w:r w:rsidRPr="00FC0D93">
        <w:rPr>
          <w:rFonts w:asciiTheme="minorHAnsi" w:hAnsiTheme="minorHAnsi"/>
        </w:rPr>
        <w:t>p</w:t>
      </w:r>
      <w:r w:rsidRPr="00FC0D93">
        <w:rPr>
          <w:rFonts w:asciiTheme="minorHAnsi" w:hAnsiTheme="minorHAnsi"/>
          <w:spacing w:val="1"/>
        </w:rPr>
        <w:t>ri</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spacing w:val="2"/>
        </w:rPr>
        <w:t>s</w:t>
      </w:r>
      <w:r w:rsidRPr="00FC0D93">
        <w:rPr>
          <w:rFonts w:asciiTheme="minorHAnsi" w:hAnsiTheme="minorHAnsi"/>
        </w:rPr>
        <w:t>o</w:t>
      </w:r>
      <w:r w:rsidRPr="00FC0D93">
        <w:rPr>
          <w:rFonts w:asciiTheme="minorHAnsi" w:hAnsiTheme="minorHAnsi"/>
          <w:spacing w:val="-2"/>
        </w:rPr>
        <w:t>u</w:t>
      </w:r>
      <w:r w:rsidRPr="00FC0D93">
        <w:rPr>
          <w:rFonts w:asciiTheme="minorHAnsi" w:hAnsiTheme="minorHAnsi"/>
          <w:spacing w:val="1"/>
        </w:rPr>
        <w:t>s</w:t>
      </w:r>
      <w:r w:rsidRPr="00FC0D93">
        <w:rPr>
          <w:rFonts w:asciiTheme="minorHAnsi" w:hAnsiTheme="minorHAnsi"/>
          <w:spacing w:val="-4"/>
        </w:rPr>
        <w:t>-</w:t>
      </w:r>
      <w:r w:rsidRPr="00FC0D93">
        <w:rPr>
          <w:rFonts w:asciiTheme="minorHAnsi" w:hAnsiTheme="minorHAnsi"/>
          <w:spacing w:val="1"/>
        </w:rPr>
        <w:t>tr</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a</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 xml:space="preserve">s </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spacing w:val="1"/>
        </w:rPr>
        <w:t>f</w:t>
      </w:r>
      <w:r w:rsidRPr="00FC0D93">
        <w:rPr>
          <w:rFonts w:asciiTheme="minorHAnsi" w:hAnsiTheme="minorHAnsi"/>
        </w:rPr>
        <w:t>ou</w:t>
      </w:r>
      <w:r w:rsidRPr="00FC0D93">
        <w:rPr>
          <w:rFonts w:asciiTheme="minorHAnsi" w:hAnsiTheme="minorHAnsi"/>
          <w:spacing w:val="-2"/>
        </w:rPr>
        <w:t>rn</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1"/>
        </w:rPr>
        <w:t>s</w:t>
      </w:r>
      <w:r w:rsidRPr="00FC0D93">
        <w:rPr>
          <w:rFonts w:asciiTheme="minorHAnsi" w:hAnsiTheme="minorHAnsi"/>
          <w:spacing w:val="-2"/>
        </w:rPr>
        <w:t>e</w:t>
      </w:r>
      <w:r w:rsidRPr="00FC0D93">
        <w:rPr>
          <w:rFonts w:asciiTheme="minorHAnsi" w:hAnsiTheme="minorHAnsi"/>
        </w:rPr>
        <w:t>u</w:t>
      </w:r>
      <w:r w:rsidRPr="00FC0D93">
        <w:rPr>
          <w:rFonts w:asciiTheme="minorHAnsi" w:hAnsiTheme="minorHAnsi"/>
          <w:spacing w:val="1"/>
        </w:rPr>
        <w:t>r</w:t>
      </w:r>
      <w:r w:rsidRPr="00FC0D93">
        <w:rPr>
          <w:rFonts w:asciiTheme="minorHAnsi" w:hAnsiTheme="minorHAnsi"/>
        </w:rPr>
        <w:t>s</w:t>
      </w:r>
      <w:r w:rsidRPr="00FC0D93">
        <w:rPr>
          <w:rFonts w:asciiTheme="minorHAnsi" w:hAnsiTheme="minorHAnsi"/>
          <w:spacing w:val="-1"/>
        </w:rPr>
        <w:t xml:space="preserve"> </w:t>
      </w:r>
      <w:r w:rsidRPr="00FC0D93">
        <w:rPr>
          <w:rFonts w:asciiTheme="minorHAnsi" w:hAnsiTheme="minorHAnsi"/>
        </w:rPr>
        <w:t>:</w:t>
      </w:r>
    </w:p>
    <w:p w14:paraId="72F77548" w14:textId="77777777" w:rsidR="009B3086" w:rsidRPr="00FC0D93" w:rsidRDefault="009B3086" w:rsidP="009B3086">
      <w:pPr>
        <w:spacing w:before="18" w:line="240" w:lineRule="exact"/>
        <w:rPr>
          <w:rFonts w:asciiTheme="minorHAnsi" w:hAnsiTheme="minorHAnsi"/>
        </w:rPr>
      </w:pPr>
    </w:p>
    <w:p w14:paraId="1A5B31E3" w14:textId="77777777" w:rsidR="009B3086" w:rsidRPr="00FC0D93" w:rsidRDefault="009B3086" w:rsidP="009B3086">
      <w:pPr>
        <w:ind w:left="140"/>
        <w:rPr>
          <w:rFonts w:asciiTheme="minorHAnsi" w:hAnsiTheme="minorHAnsi"/>
        </w:rPr>
      </w:pPr>
      <w:r w:rsidRPr="00FC0D93">
        <w:rPr>
          <w:rFonts w:asciiTheme="minorHAnsi" w:hAnsiTheme="minorHAnsi"/>
          <w:b/>
          <w:spacing w:val="-1"/>
        </w:rPr>
        <w:t>G</w:t>
      </w:r>
      <w:r w:rsidRPr="00FC0D93">
        <w:rPr>
          <w:rFonts w:asciiTheme="minorHAnsi" w:hAnsiTheme="minorHAnsi"/>
          <w:b/>
        </w:rPr>
        <w:t>énéra</w:t>
      </w:r>
      <w:r w:rsidRPr="00FC0D93">
        <w:rPr>
          <w:rFonts w:asciiTheme="minorHAnsi" w:hAnsiTheme="minorHAnsi"/>
          <w:b/>
          <w:spacing w:val="-1"/>
        </w:rPr>
        <w:t>l</w:t>
      </w:r>
      <w:r w:rsidRPr="00FC0D93">
        <w:rPr>
          <w:rFonts w:asciiTheme="minorHAnsi" w:hAnsiTheme="minorHAnsi"/>
          <w:b/>
          <w:spacing w:val="1"/>
        </w:rPr>
        <w:t>i</w:t>
      </w:r>
      <w:r w:rsidRPr="00FC0D93">
        <w:rPr>
          <w:rFonts w:asciiTheme="minorHAnsi" w:hAnsiTheme="minorHAnsi"/>
          <w:b/>
          <w:spacing w:val="-2"/>
        </w:rPr>
        <w:t>t</w:t>
      </w:r>
      <w:r w:rsidRPr="00FC0D93">
        <w:rPr>
          <w:rFonts w:asciiTheme="minorHAnsi" w:hAnsiTheme="minorHAnsi"/>
          <w:b/>
        </w:rPr>
        <w:t>és</w:t>
      </w:r>
    </w:p>
    <w:p w14:paraId="37958624" w14:textId="77777777" w:rsidR="009B3086" w:rsidRPr="00FC0D93" w:rsidRDefault="009B3086" w:rsidP="009B3086">
      <w:pPr>
        <w:spacing w:after="0" w:line="240" w:lineRule="auto"/>
        <w:ind w:left="568" w:right="98" w:hanging="360"/>
        <w:jc w:val="both"/>
        <w:rPr>
          <w:rFonts w:asciiTheme="minorHAnsi" w:hAnsiTheme="minorHAnsi"/>
        </w:rPr>
      </w:pPr>
      <w:r w:rsidRPr="00FC0D93">
        <w:rPr>
          <w:rFonts w:asciiTheme="minorHAnsi" w:hAnsiTheme="minorHAnsi"/>
        </w:rPr>
        <w:t xml:space="preserve">1.  </w:t>
      </w:r>
      <w:r w:rsidRPr="00FC0D93">
        <w:rPr>
          <w:rFonts w:asciiTheme="minorHAnsi" w:hAnsiTheme="minorHAnsi"/>
          <w:spacing w:val="2"/>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rPr>
        <w:t>e</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rPr>
        <w:t xml:space="preserve">se </w:t>
      </w:r>
      <w:r w:rsidRPr="00FC0D93">
        <w:rPr>
          <w:rFonts w:asciiTheme="minorHAnsi" w:hAnsiTheme="minorHAnsi"/>
          <w:spacing w:val="2"/>
        </w:rPr>
        <w:t xml:space="preserve"> </w:t>
      </w:r>
      <w:r w:rsidRPr="00FC0D93">
        <w:rPr>
          <w:rFonts w:asciiTheme="minorHAnsi" w:hAnsiTheme="minorHAnsi"/>
        </w:rPr>
        <w:t>-</w:t>
      </w:r>
      <w:r w:rsidRPr="00FC0D93">
        <w:rPr>
          <w:rFonts w:asciiTheme="minorHAnsi" w:hAnsiTheme="minorHAnsi"/>
          <w:spacing w:val="51"/>
        </w:rPr>
        <w:t xml:space="preserve"> </w:t>
      </w:r>
      <w:r w:rsidRPr="00FC0D93">
        <w:rPr>
          <w:rFonts w:asciiTheme="minorHAnsi" w:hAnsiTheme="minorHAnsi"/>
        </w:rPr>
        <w:t>et</w:t>
      </w:r>
      <w:r w:rsidRPr="00FC0D93">
        <w:rPr>
          <w:rFonts w:asciiTheme="minorHAnsi" w:hAnsiTheme="minorHAnsi"/>
          <w:spacing w:val="54"/>
        </w:rPr>
        <w:t xml:space="preserve"> </w:t>
      </w:r>
      <w:r w:rsidRPr="00FC0D93">
        <w:rPr>
          <w:rFonts w:asciiTheme="minorHAnsi" w:hAnsiTheme="minorHAnsi"/>
        </w:rPr>
        <w:t>p</w:t>
      </w:r>
      <w:r w:rsidRPr="00FC0D93">
        <w:rPr>
          <w:rFonts w:asciiTheme="minorHAnsi" w:hAnsiTheme="minorHAnsi"/>
          <w:spacing w:val="-2"/>
        </w:rPr>
        <w:t>a</w:t>
      </w:r>
      <w:r w:rsidRPr="00FC0D93">
        <w:rPr>
          <w:rFonts w:asciiTheme="minorHAnsi" w:hAnsiTheme="minorHAnsi"/>
        </w:rPr>
        <w:t xml:space="preserve">r </w:t>
      </w:r>
      <w:r w:rsidRPr="00FC0D93">
        <w:rPr>
          <w:rFonts w:asciiTheme="minorHAnsi" w:hAnsiTheme="minorHAnsi"/>
          <w:spacing w:val="1"/>
        </w:rPr>
        <w:t xml:space="preserve"> </w:t>
      </w:r>
      <w:r w:rsidRPr="00FC0D93">
        <w:rPr>
          <w:rFonts w:asciiTheme="minorHAnsi" w:hAnsiTheme="minorHAnsi"/>
        </w:rPr>
        <w:t>c</w:t>
      </w:r>
      <w:r w:rsidRPr="00FC0D93">
        <w:rPr>
          <w:rFonts w:asciiTheme="minorHAnsi" w:hAnsiTheme="minorHAnsi"/>
          <w:spacing w:val="-2"/>
        </w:rPr>
        <w:t>o</w:t>
      </w:r>
      <w:r w:rsidRPr="00FC0D93">
        <w:rPr>
          <w:rFonts w:asciiTheme="minorHAnsi" w:hAnsiTheme="minorHAnsi"/>
        </w:rPr>
        <w:t>n</w:t>
      </w:r>
      <w:r w:rsidRPr="00FC0D93">
        <w:rPr>
          <w:rFonts w:asciiTheme="minorHAnsi" w:hAnsiTheme="minorHAnsi"/>
          <w:spacing w:val="-2"/>
        </w:rPr>
        <w:t>s</w:t>
      </w:r>
      <w:r w:rsidRPr="00FC0D93">
        <w:rPr>
          <w:rFonts w:asciiTheme="minorHAnsi" w:hAnsiTheme="minorHAnsi"/>
        </w:rPr>
        <w:t>éque</w:t>
      </w:r>
      <w:r w:rsidRPr="00FC0D93">
        <w:rPr>
          <w:rFonts w:asciiTheme="minorHAnsi" w:hAnsiTheme="minorHAnsi"/>
          <w:spacing w:val="-2"/>
        </w:rPr>
        <w:t>n</w:t>
      </w:r>
      <w:r w:rsidRPr="00FC0D93">
        <w:rPr>
          <w:rFonts w:asciiTheme="minorHAnsi" w:hAnsiTheme="minorHAnsi"/>
        </w:rPr>
        <w:t>t</w:t>
      </w:r>
      <w:r w:rsidRPr="00FC0D93">
        <w:rPr>
          <w:rFonts w:asciiTheme="minorHAnsi" w:hAnsiTheme="minorHAnsi"/>
          <w:spacing w:val="54"/>
        </w:rPr>
        <w:t xml:space="preserve"> </w:t>
      </w:r>
      <w:r w:rsidRPr="00FC0D93">
        <w:rPr>
          <w:rFonts w:asciiTheme="minorHAnsi" w:hAnsiTheme="minorHAnsi"/>
          <w:spacing w:val="1"/>
        </w:rPr>
        <w:t>t</w:t>
      </w:r>
      <w:r w:rsidRPr="00FC0D93">
        <w:rPr>
          <w:rFonts w:asciiTheme="minorHAnsi" w:hAnsiTheme="minorHAnsi"/>
        </w:rPr>
        <w:t>ous</w:t>
      </w:r>
      <w:r w:rsidRPr="00FC0D93">
        <w:rPr>
          <w:rFonts w:asciiTheme="minorHAnsi" w:hAnsiTheme="minorHAnsi"/>
          <w:spacing w:val="53"/>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53"/>
        </w:rPr>
        <w:t xml:space="preserve"> </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p</w:t>
      </w:r>
      <w:r w:rsidRPr="00FC0D93">
        <w:rPr>
          <w:rFonts w:asciiTheme="minorHAnsi" w:hAnsiTheme="minorHAnsi"/>
          <w:spacing w:val="1"/>
        </w:rPr>
        <w:t>l</w:t>
      </w:r>
      <w:r w:rsidRPr="00FC0D93">
        <w:rPr>
          <w:rFonts w:asciiTheme="minorHAnsi" w:hAnsiTheme="minorHAnsi"/>
        </w:rPr>
        <w:t>o</w:t>
      </w:r>
      <w:r w:rsidRPr="00FC0D93">
        <w:rPr>
          <w:rFonts w:asciiTheme="minorHAnsi" w:hAnsiTheme="minorHAnsi"/>
          <w:spacing w:val="-2"/>
        </w:rPr>
        <w:t>y</w:t>
      </w:r>
      <w:r w:rsidRPr="00FC0D93">
        <w:rPr>
          <w:rFonts w:asciiTheme="minorHAnsi" w:hAnsiTheme="minorHAnsi"/>
        </w:rPr>
        <w:t>é</w:t>
      </w:r>
      <w:r w:rsidRPr="00FC0D93">
        <w:rPr>
          <w:rFonts w:asciiTheme="minorHAnsi" w:hAnsiTheme="minorHAnsi"/>
          <w:spacing w:val="1"/>
        </w:rPr>
        <w:t>s</w:t>
      </w:r>
      <w:r w:rsidRPr="00FC0D93">
        <w:rPr>
          <w:rFonts w:asciiTheme="minorHAnsi" w:hAnsiTheme="minorHAnsi"/>
        </w:rPr>
        <w:t>,  a</w:t>
      </w:r>
      <w:r w:rsidRPr="00FC0D93">
        <w:rPr>
          <w:rFonts w:asciiTheme="minorHAnsi" w:hAnsiTheme="minorHAnsi"/>
          <w:spacing w:val="1"/>
        </w:rPr>
        <w:t>s</w:t>
      </w:r>
      <w:r w:rsidRPr="00FC0D93">
        <w:rPr>
          <w:rFonts w:asciiTheme="minorHAnsi" w:hAnsiTheme="minorHAnsi"/>
          <w:spacing w:val="-2"/>
        </w:rPr>
        <w:t>s</w:t>
      </w:r>
      <w:r w:rsidRPr="00FC0D93">
        <w:rPr>
          <w:rFonts w:asciiTheme="minorHAnsi" w:hAnsiTheme="minorHAnsi"/>
        </w:rPr>
        <w:t>oc</w:t>
      </w:r>
      <w:r w:rsidRPr="00FC0D93">
        <w:rPr>
          <w:rFonts w:asciiTheme="minorHAnsi" w:hAnsiTheme="minorHAnsi"/>
          <w:spacing w:val="-1"/>
        </w:rPr>
        <w:t>i</w:t>
      </w:r>
      <w:r w:rsidRPr="00FC0D93">
        <w:rPr>
          <w:rFonts w:asciiTheme="minorHAnsi" w:hAnsiTheme="minorHAnsi"/>
        </w:rPr>
        <w:t>é</w:t>
      </w:r>
      <w:r w:rsidRPr="00FC0D93">
        <w:rPr>
          <w:rFonts w:asciiTheme="minorHAnsi" w:hAnsiTheme="minorHAnsi"/>
          <w:spacing w:val="1"/>
        </w:rPr>
        <w:t>s</w:t>
      </w:r>
      <w:r w:rsidRPr="00FC0D93">
        <w:rPr>
          <w:rFonts w:asciiTheme="minorHAnsi" w:hAnsiTheme="minorHAnsi"/>
        </w:rPr>
        <w:t>,</w:t>
      </w:r>
      <w:r w:rsidRPr="00FC0D93">
        <w:rPr>
          <w:rFonts w:asciiTheme="minorHAnsi" w:hAnsiTheme="minorHAnsi"/>
          <w:spacing w:val="53"/>
        </w:rPr>
        <w:t xml:space="preserve"> </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2"/>
        </w:rPr>
        <w:t>é</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a</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s,</w:t>
      </w:r>
      <w:r w:rsidRPr="00FC0D93">
        <w:rPr>
          <w:rFonts w:asciiTheme="minorHAnsi" w:hAnsiTheme="minorHAnsi"/>
          <w:spacing w:val="53"/>
        </w:rPr>
        <w:t xml:space="preserve"> </w:t>
      </w:r>
      <w:r w:rsidRPr="00FC0D93">
        <w:rPr>
          <w:rFonts w:asciiTheme="minorHAnsi" w:hAnsiTheme="minorHAnsi"/>
          <w:spacing w:val="-2"/>
        </w:rPr>
        <w:t>s</w:t>
      </w:r>
      <w:r w:rsidRPr="00FC0D93">
        <w:rPr>
          <w:rFonts w:asciiTheme="minorHAnsi" w:hAnsiTheme="minorHAnsi"/>
        </w:rPr>
        <w:t>ou</w:t>
      </w:r>
      <w:r w:rsidRPr="00FC0D93">
        <w:rPr>
          <w:rFonts w:asciiTheme="minorHAnsi" w:hAnsiTheme="minorHAnsi"/>
          <w:spacing w:val="7"/>
        </w:rPr>
        <w:t>s</w:t>
      </w:r>
      <w:r w:rsidRPr="00FC0D93">
        <w:rPr>
          <w:rFonts w:asciiTheme="minorHAnsi" w:hAnsiTheme="minorHAnsi"/>
          <w:spacing w:val="-4"/>
        </w:rPr>
        <w:t>-</w:t>
      </w:r>
      <w:r w:rsidRPr="00FC0D93">
        <w:rPr>
          <w:rFonts w:asciiTheme="minorHAnsi" w:hAnsiTheme="minorHAnsi"/>
          <w:spacing w:val="1"/>
        </w:rPr>
        <w:t>tr</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an</w:t>
      </w:r>
      <w:r w:rsidRPr="00FC0D93">
        <w:rPr>
          <w:rFonts w:asciiTheme="minorHAnsi" w:hAnsiTheme="minorHAnsi"/>
          <w:spacing w:val="-1"/>
        </w:rPr>
        <w:t>t</w:t>
      </w:r>
      <w:r w:rsidRPr="00FC0D93">
        <w:rPr>
          <w:rFonts w:asciiTheme="minorHAnsi" w:hAnsiTheme="minorHAnsi"/>
        </w:rPr>
        <w:t>s</w:t>
      </w:r>
      <w:r w:rsidRPr="00FC0D93">
        <w:rPr>
          <w:rFonts w:asciiTheme="minorHAnsi" w:hAnsiTheme="minorHAnsi"/>
          <w:spacing w:val="53"/>
        </w:rPr>
        <w:t xml:space="preserve"> </w:t>
      </w:r>
      <w:r w:rsidRPr="00FC0D93">
        <w:rPr>
          <w:rFonts w:asciiTheme="minorHAnsi" w:hAnsiTheme="minorHAnsi"/>
        </w:rPr>
        <w:t xml:space="preserve">et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 xml:space="preserve">s </w:t>
      </w:r>
      <w:r w:rsidRPr="00FC0D93">
        <w:rPr>
          <w:rFonts w:asciiTheme="minorHAnsi" w:hAnsiTheme="minorHAnsi"/>
          <w:spacing w:val="1"/>
        </w:rPr>
        <w:t>f</w:t>
      </w:r>
      <w:r w:rsidRPr="00FC0D93">
        <w:rPr>
          <w:rFonts w:asciiTheme="minorHAnsi" w:hAnsiTheme="minorHAnsi"/>
        </w:rPr>
        <w:t>ou</w:t>
      </w:r>
      <w:r w:rsidRPr="00FC0D93">
        <w:rPr>
          <w:rFonts w:asciiTheme="minorHAnsi" w:hAnsiTheme="minorHAnsi"/>
          <w:spacing w:val="1"/>
        </w:rPr>
        <w:t>r</w:t>
      </w:r>
      <w:r w:rsidRPr="00FC0D93">
        <w:rPr>
          <w:rFonts w:asciiTheme="minorHAnsi" w:hAnsiTheme="minorHAnsi"/>
          <w:spacing w:val="-2"/>
        </w:rPr>
        <w:t>n</w:t>
      </w:r>
      <w:r w:rsidRPr="00FC0D93">
        <w:rPr>
          <w:rFonts w:asciiTheme="minorHAnsi" w:hAnsiTheme="minorHAnsi"/>
          <w:spacing w:val="1"/>
        </w:rPr>
        <w:t>i</w:t>
      </w:r>
      <w:r w:rsidRPr="00FC0D93">
        <w:rPr>
          <w:rFonts w:asciiTheme="minorHAnsi" w:hAnsiTheme="minorHAnsi"/>
          <w:spacing w:val="-2"/>
        </w:rPr>
        <w:t>s</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spacing w:val="-2"/>
        </w:rPr>
        <w:t>u</w:t>
      </w:r>
      <w:r w:rsidRPr="00FC0D93">
        <w:rPr>
          <w:rFonts w:asciiTheme="minorHAnsi" w:hAnsiTheme="minorHAnsi"/>
          <w:spacing w:val="1"/>
        </w:rPr>
        <w:t>r</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rPr>
        <w:t>-</w:t>
      </w:r>
      <w:r w:rsidRPr="00FC0D93">
        <w:rPr>
          <w:rFonts w:asciiTheme="minorHAnsi" w:hAnsiTheme="minorHAnsi"/>
          <w:spacing w:val="-4"/>
        </w:rPr>
        <w:t xml:space="preserve"> </w:t>
      </w:r>
      <w:r w:rsidRPr="00FC0D93">
        <w:rPr>
          <w:rFonts w:asciiTheme="minorHAnsi" w:hAnsiTheme="minorHAnsi"/>
          <w:spacing w:val="3"/>
        </w:rPr>
        <w:t>s</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2"/>
        </w:rPr>
        <w:t>g</w:t>
      </w:r>
      <w:r w:rsidRPr="00FC0D93">
        <w:rPr>
          <w:rFonts w:asciiTheme="minorHAnsi" w:hAnsiTheme="minorHAnsi"/>
          <w:spacing w:val="3"/>
        </w:rPr>
        <w:t>a</w:t>
      </w:r>
      <w:r w:rsidRPr="00FC0D93">
        <w:rPr>
          <w:rFonts w:asciiTheme="minorHAnsi" w:hAnsiTheme="minorHAnsi"/>
          <w:spacing w:val="-2"/>
        </w:rPr>
        <w:t>g</w:t>
      </w:r>
      <w:r w:rsidRPr="00FC0D93">
        <w:rPr>
          <w:rFonts w:asciiTheme="minorHAnsi" w:hAnsiTheme="minorHAnsi"/>
        </w:rPr>
        <w:t>e à</w:t>
      </w:r>
      <w:r w:rsidRPr="00FC0D93">
        <w:rPr>
          <w:rFonts w:asciiTheme="minorHAnsi" w:hAnsiTheme="minorHAnsi"/>
          <w:spacing w:val="1"/>
        </w:rPr>
        <w:t xml:space="preserve"> r</w:t>
      </w:r>
      <w:r w:rsidRPr="00FC0D93">
        <w:rPr>
          <w:rFonts w:asciiTheme="minorHAnsi" w:hAnsiTheme="minorHAnsi"/>
          <w:spacing w:val="-2"/>
        </w:rPr>
        <w:t>e</w:t>
      </w:r>
      <w:r w:rsidRPr="00FC0D93">
        <w:rPr>
          <w:rFonts w:asciiTheme="minorHAnsi" w:hAnsiTheme="minorHAnsi"/>
        </w:rPr>
        <w:t>sp</w:t>
      </w:r>
      <w:r w:rsidRPr="00FC0D93">
        <w:rPr>
          <w:rFonts w:asciiTheme="minorHAnsi" w:hAnsiTheme="minorHAnsi"/>
          <w:spacing w:val="1"/>
        </w:rPr>
        <w:t>e</w:t>
      </w:r>
      <w:r w:rsidRPr="00FC0D93">
        <w:rPr>
          <w:rFonts w:asciiTheme="minorHAnsi" w:hAnsiTheme="minorHAnsi"/>
          <w:spacing w:val="-2"/>
        </w:rPr>
        <w:t>c</w:t>
      </w:r>
      <w:r w:rsidRPr="00FC0D93">
        <w:rPr>
          <w:rFonts w:asciiTheme="minorHAnsi" w:hAnsiTheme="minorHAnsi"/>
          <w:spacing w:val="1"/>
        </w:rPr>
        <w:t>t</w:t>
      </w:r>
      <w:r w:rsidRPr="00FC0D93">
        <w:rPr>
          <w:rFonts w:asciiTheme="minorHAnsi" w:hAnsiTheme="minorHAnsi"/>
        </w:rPr>
        <w:t>er</w:t>
      </w:r>
      <w:r w:rsidRPr="00FC0D93">
        <w:rPr>
          <w:rFonts w:asciiTheme="minorHAnsi" w:hAnsiTheme="minorHAnsi"/>
          <w:spacing w:val="-1"/>
        </w:rPr>
        <w:t xml:space="preserve"> </w:t>
      </w:r>
      <w:r w:rsidRPr="00FC0D93">
        <w:rPr>
          <w:rFonts w:asciiTheme="minorHAnsi" w:hAnsiTheme="minorHAnsi"/>
          <w:spacing w:val="1"/>
        </w:rPr>
        <w:t>t</w:t>
      </w:r>
      <w:r w:rsidRPr="00FC0D93">
        <w:rPr>
          <w:rFonts w:asciiTheme="minorHAnsi" w:hAnsiTheme="minorHAnsi"/>
        </w:rPr>
        <w:t>o</w:t>
      </w:r>
      <w:r w:rsidRPr="00FC0D93">
        <w:rPr>
          <w:rFonts w:asciiTheme="minorHAnsi" w:hAnsiTheme="minorHAnsi"/>
          <w:spacing w:val="-2"/>
        </w:rPr>
        <w:t>u</w:t>
      </w:r>
      <w:r w:rsidRPr="00FC0D93">
        <w:rPr>
          <w:rFonts w:asciiTheme="minorHAnsi" w:hAnsiTheme="minorHAnsi"/>
          <w:spacing w:val="1"/>
        </w:rPr>
        <w:t>t</w:t>
      </w:r>
      <w:r w:rsidRPr="00FC0D93">
        <w:rPr>
          <w:rFonts w:asciiTheme="minorHAnsi" w:hAnsiTheme="minorHAnsi"/>
          <w:spacing w:val="-2"/>
        </w:rPr>
        <w:t>e</w:t>
      </w:r>
      <w:r w:rsidRPr="00FC0D93">
        <w:rPr>
          <w:rFonts w:asciiTheme="minorHAnsi" w:hAnsiTheme="minorHAnsi"/>
        </w:rPr>
        <w:t xml:space="preserve">s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 xml:space="preserve">s </w:t>
      </w:r>
      <w:r w:rsidRPr="00FC0D93">
        <w:rPr>
          <w:rFonts w:asciiTheme="minorHAnsi" w:hAnsiTheme="minorHAnsi"/>
          <w:spacing w:val="-1"/>
        </w:rPr>
        <w:t>l</w:t>
      </w:r>
      <w:r w:rsidRPr="00FC0D93">
        <w:rPr>
          <w:rFonts w:asciiTheme="minorHAnsi" w:hAnsiTheme="minorHAnsi"/>
        </w:rPr>
        <w:t>o</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spacing w:val="1"/>
        </w:rPr>
        <w:t>r</w:t>
      </w:r>
      <w:r w:rsidRPr="00FC0D93">
        <w:rPr>
          <w:rFonts w:asciiTheme="minorHAnsi" w:hAnsiTheme="minorHAnsi"/>
        </w:rPr>
        <w:t>è</w:t>
      </w:r>
      <w:r w:rsidRPr="00FC0D93">
        <w:rPr>
          <w:rFonts w:asciiTheme="minorHAnsi" w:hAnsiTheme="minorHAnsi"/>
          <w:spacing w:val="-2"/>
        </w:rPr>
        <w:t>g</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 xml:space="preserve">s </w:t>
      </w:r>
      <w:r w:rsidRPr="00FC0D93">
        <w:rPr>
          <w:rFonts w:asciiTheme="minorHAnsi" w:hAnsiTheme="minorHAnsi"/>
          <w:spacing w:val="1"/>
        </w:rPr>
        <w:t>e</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spacing w:val="1"/>
        </w:rPr>
        <w:t>r</w:t>
      </w:r>
      <w:r w:rsidRPr="00FC0D93">
        <w:rPr>
          <w:rFonts w:asciiTheme="minorHAnsi" w:hAnsiTheme="minorHAnsi"/>
        </w:rPr>
        <w:t>é</w:t>
      </w:r>
      <w:r w:rsidRPr="00FC0D93">
        <w:rPr>
          <w:rFonts w:asciiTheme="minorHAnsi" w:hAnsiTheme="minorHAnsi"/>
          <w:spacing w:val="-2"/>
        </w:rPr>
        <w:t>g</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spacing w:val="-2"/>
        </w:rPr>
        <w:t>a</w:t>
      </w:r>
      <w:r w:rsidRPr="00FC0D93">
        <w:rPr>
          <w:rFonts w:asciiTheme="minorHAnsi" w:hAnsiTheme="minorHAnsi"/>
          <w:spacing w:val="1"/>
        </w:rPr>
        <w:t>ti</w:t>
      </w:r>
      <w:r w:rsidRPr="00FC0D93">
        <w:rPr>
          <w:rFonts w:asciiTheme="minorHAnsi" w:hAnsiTheme="minorHAnsi"/>
          <w:spacing w:val="-2"/>
        </w:rPr>
        <w:t>o</w:t>
      </w:r>
      <w:r w:rsidRPr="00FC0D93">
        <w:rPr>
          <w:rFonts w:asciiTheme="minorHAnsi" w:hAnsiTheme="minorHAnsi"/>
        </w:rPr>
        <w:t>ns n</w:t>
      </w:r>
      <w:r w:rsidRPr="00FC0D93">
        <w:rPr>
          <w:rFonts w:asciiTheme="minorHAnsi" w:hAnsiTheme="minorHAnsi"/>
          <w:spacing w:val="-2"/>
        </w:rPr>
        <w:t>a</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w:t>
      </w:r>
      <w:r w:rsidRPr="00FC0D93">
        <w:rPr>
          <w:rFonts w:asciiTheme="minorHAnsi" w:hAnsiTheme="minorHAnsi"/>
          <w:spacing w:val="-2"/>
        </w:rPr>
        <w:t>n</w:t>
      </w:r>
      <w:r w:rsidRPr="00FC0D93">
        <w:rPr>
          <w:rFonts w:asciiTheme="minorHAnsi" w:hAnsiTheme="minorHAnsi"/>
        </w:rPr>
        <w:t>a</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p</w:t>
      </w:r>
      <w:r w:rsidRPr="00FC0D93">
        <w:rPr>
          <w:rFonts w:asciiTheme="minorHAnsi" w:hAnsiTheme="minorHAnsi"/>
          <w:spacing w:val="-2"/>
        </w:rPr>
        <w:t>e</w:t>
      </w:r>
      <w:r w:rsidRPr="00FC0D93">
        <w:rPr>
          <w:rFonts w:asciiTheme="minorHAnsi" w:hAnsiTheme="minorHAnsi"/>
          <w:spacing w:val="1"/>
        </w:rPr>
        <w:t>r</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ne</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6"/>
        </w:rPr>
        <w:t>s</w:t>
      </w:r>
      <w:r w:rsidRPr="00FC0D93">
        <w:rPr>
          <w:rFonts w:asciiTheme="minorHAnsi" w:hAnsiTheme="minorHAnsi"/>
        </w:rPr>
        <w:t>.</w:t>
      </w:r>
    </w:p>
    <w:p w14:paraId="7E47E126" w14:textId="77777777" w:rsidR="009B3086" w:rsidRPr="00FC0D93" w:rsidRDefault="009B3086" w:rsidP="009B3086">
      <w:pPr>
        <w:spacing w:after="0" w:line="240" w:lineRule="auto"/>
        <w:ind w:left="567" w:right="101" w:hanging="359"/>
        <w:jc w:val="both"/>
        <w:rPr>
          <w:rFonts w:asciiTheme="minorHAnsi" w:hAnsiTheme="minorHAnsi"/>
        </w:rPr>
      </w:pPr>
      <w:r w:rsidRPr="00FC0D93">
        <w:rPr>
          <w:rFonts w:asciiTheme="minorHAnsi" w:hAnsiTheme="minorHAnsi"/>
        </w:rPr>
        <w:t xml:space="preserve">2. </w:t>
      </w:r>
      <w:r w:rsidRPr="00FC0D93">
        <w:rPr>
          <w:rFonts w:asciiTheme="minorHAnsi" w:hAnsiTheme="minorHAnsi"/>
          <w:spacing w:val="2"/>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rPr>
        <w:t>e</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rPr>
        <w:t>se</w:t>
      </w:r>
      <w:r w:rsidRPr="00FC0D93">
        <w:rPr>
          <w:rFonts w:asciiTheme="minorHAnsi" w:hAnsiTheme="minorHAnsi"/>
          <w:spacing w:val="34"/>
        </w:rPr>
        <w:t xml:space="preserve"> </w:t>
      </w:r>
      <w:r w:rsidRPr="00FC0D93">
        <w:rPr>
          <w:rFonts w:asciiTheme="minorHAnsi" w:hAnsiTheme="minorHAnsi"/>
        </w:rPr>
        <w:t>s</w:t>
      </w:r>
      <w:r w:rsidRPr="00FC0D93">
        <w:rPr>
          <w:rFonts w:asciiTheme="minorHAnsi" w:hAnsiTheme="minorHAnsi"/>
          <w:spacing w:val="-3"/>
        </w:rPr>
        <w:t>'</w:t>
      </w:r>
      <w:r w:rsidRPr="00FC0D93">
        <w:rPr>
          <w:rFonts w:asciiTheme="minorHAnsi" w:hAnsiTheme="minorHAnsi"/>
        </w:rPr>
        <w:t>en</w:t>
      </w:r>
      <w:r w:rsidRPr="00FC0D93">
        <w:rPr>
          <w:rFonts w:asciiTheme="minorHAnsi" w:hAnsiTheme="minorHAnsi"/>
          <w:spacing w:val="-2"/>
        </w:rPr>
        <w:t>g</w:t>
      </w:r>
      <w:r w:rsidRPr="00FC0D93">
        <w:rPr>
          <w:rFonts w:asciiTheme="minorHAnsi" w:hAnsiTheme="minorHAnsi"/>
        </w:rPr>
        <w:t>a</w:t>
      </w:r>
      <w:r w:rsidRPr="00FC0D93">
        <w:rPr>
          <w:rFonts w:asciiTheme="minorHAnsi" w:hAnsiTheme="minorHAnsi"/>
          <w:spacing w:val="-2"/>
        </w:rPr>
        <w:t>g</w:t>
      </w:r>
      <w:r w:rsidRPr="00FC0D93">
        <w:rPr>
          <w:rFonts w:asciiTheme="minorHAnsi" w:hAnsiTheme="minorHAnsi"/>
        </w:rPr>
        <w:t>e</w:t>
      </w:r>
      <w:r w:rsidRPr="00FC0D93">
        <w:rPr>
          <w:rFonts w:asciiTheme="minorHAnsi" w:hAnsiTheme="minorHAnsi"/>
          <w:spacing w:val="36"/>
        </w:rPr>
        <w:t xml:space="preserve"> </w:t>
      </w:r>
      <w:r w:rsidRPr="00FC0D93">
        <w:rPr>
          <w:rFonts w:asciiTheme="minorHAnsi" w:hAnsiTheme="minorHAnsi"/>
        </w:rPr>
        <w:t>à</w:t>
      </w:r>
      <w:r w:rsidRPr="00FC0D93">
        <w:rPr>
          <w:rFonts w:asciiTheme="minorHAnsi" w:hAnsiTheme="minorHAnsi"/>
          <w:spacing w:val="36"/>
        </w:rPr>
        <w:t xml:space="preserve"> </w:t>
      </w:r>
      <w:r w:rsidRPr="00FC0D93">
        <w:rPr>
          <w:rFonts w:asciiTheme="minorHAnsi" w:hAnsiTheme="minorHAnsi"/>
          <w:spacing w:val="-4"/>
        </w:rPr>
        <w:t>m</w:t>
      </w:r>
      <w:r w:rsidRPr="00FC0D93">
        <w:rPr>
          <w:rFonts w:asciiTheme="minorHAnsi" w:hAnsiTheme="minorHAnsi"/>
          <w:spacing w:val="3"/>
        </w:rPr>
        <w:t>e</w:t>
      </w:r>
      <w:r w:rsidRPr="00FC0D93">
        <w:rPr>
          <w:rFonts w:asciiTheme="minorHAnsi" w:hAnsiTheme="minorHAnsi"/>
          <w:spacing w:val="1"/>
        </w:rPr>
        <w:t>t</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34"/>
        </w:rPr>
        <w:t xml:space="preserve"> </w:t>
      </w:r>
      <w:r w:rsidRPr="00FC0D93">
        <w:rPr>
          <w:rFonts w:asciiTheme="minorHAnsi" w:hAnsiTheme="minorHAnsi"/>
          <w:spacing w:val="1"/>
        </w:rPr>
        <w:t>i</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é</w:t>
      </w:r>
      <w:r w:rsidRPr="00FC0D93">
        <w:rPr>
          <w:rFonts w:asciiTheme="minorHAnsi" w:hAnsiTheme="minorHAnsi"/>
          <w:spacing w:val="-2"/>
        </w:rPr>
        <w:t>g</w:t>
      </w:r>
      <w:r w:rsidRPr="00FC0D93">
        <w:rPr>
          <w:rFonts w:asciiTheme="minorHAnsi" w:hAnsiTheme="minorHAnsi"/>
          <w:spacing w:val="1"/>
        </w:rPr>
        <w:t>r</w:t>
      </w:r>
      <w:r w:rsidRPr="00FC0D93">
        <w:rPr>
          <w:rFonts w:asciiTheme="minorHAnsi" w:hAnsiTheme="minorHAnsi"/>
        </w:rPr>
        <w:t>a</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ent</w:t>
      </w:r>
      <w:r w:rsidRPr="00FC0D93">
        <w:rPr>
          <w:rFonts w:asciiTheme="minorHAnsi" w:hAnsiTheme="minorHAnsi"/>
          <w:spacing w:val="37"/>
        </w:rPr>
        <w:t xml:space="preserve"> </w:t>
      </w:r>
      <w:r w:rsidRPr="00FC0D93">
        <w:rPr>
          <w:rFonts w:asciiTheme="minorHAnsi" w:hAnsiTheme="minorHAnsi"/>
        </w:rPr>
        <w:t>en</w:t>
      </w:r>
      <w:r w:rsidRPr="00FC0D93">
        <w:rPr>
          <w:rFonts w:asciiTheme="minorHAnsi" w:hAnsiTheme="minorHAnsi"/>
          <w:spacing w:val="34"/>
        </w:rPr>
        <w:t xml:space="preserve"> </w:t>
      </w:r>
      <w:r w:rsidRPr="00FC0D93">
        <w:rPr>
          <w:rFonts w:asciiTheme="minorHAnsi" w:hAnsiTheme="minorHAnsi"/>
          <w:spacing w:val="-1"/>
        </w:rPr>
        <w:t>œ</w:t>
      </w:r>
      <w:r w:rsidRPr="00FC0D93">
        <w:rPr>
          <w:rFonts w:asciiTheme="minorHAnsi" w:hAnsiTheme="minorHAnsi"/>
        </w:rPr>
        <w:t>u</w:t>
      </w:r>
      <w:r w:rsidRPr="00FC0D93">
        <w:rPr>
          <w:rFonts w:asciiTheme="minorHAnsi" w:hAnsiTheme="minorHAnsi"/>
          <w:spacing w:val="-2"/>
        </w:rPr>
        <w:t>vr</w:t>
      </w:r>
      <w:r w:rsidRPr="00FC0D93">
        <w:rPr>
          <w:rFonts w:asciiTheme="minorHAnsi" w:hAnsiTheme="minorHAnsi"/>
        </w:rPr>
        <w:t>e</w:t>
      </w:r>
      <w:r w:rsidRPr="00FC0D93">
        <w:rPr>
          <w:rFonts w:asciiTheme="minorHAnsi" w:hAnsiTheme="minorHAnsi"/>
          <w:spacing w:val="36"/>
        </w:rPr>
        <w:t xml:space="preserve"> </w:t>
      </w:r>
      <w:r w:rsidRPr="00FC0D93">
        <w:rPr>
          <w:rFonts w:asciiTheme="minorHAnsi" w:hAnsiTheme="minorHAnsi"/>
        </w:rPr>
        <w:t>s</w:t>
      </w:r>
      <w:r w:rsidRPr="00FC0D93">
        <w:rPr>
          <w:rFonts w:asciiTheme="minorHAnsi" w:hAnsiTheme="minorHAnsi"/>
          <w:spacing w:val="-2"/>
        </w:rPr>
        <w:t>o</w:t>
      </w:r>
      <w:r w:rsidRPr="00FC0D93">
        <w:rPr>
          <w:rFonts w:asciiTheme="minorHAnsi" w:hAnsiTheme="minorHAnsi"/>
        </w:rPr>
        <w:t>n</w:t>
      </w:r>
      <w:r w:rsidRPr="00FC0D93">
        <w:rPr>
          <w:rFonts w:asciiTheme="minorHAnsi" w:hAnsiTheme="minorHAnsi"/>
          <w:spacing w:val="36"/>
        </w:rPr>
        <w:t xml:space="preserve"> </w:t>
      </w:r>
      <w:r w:rsidRPr="00FC0D93">
        <w:rPr>
          <w:rFonts w:asciiTheme="minorHAnsi" w:hAnsiTheme="minorHAnsi"/>
        </w:rPr>
        <w:t>« Pl</w:t>
      </w:r>
      <w:r w:rsidRPr="00FC0D93">
        <w:rPr>
          <w:rFonts w:asciiTheme="minorHAnsi" w:hAnsiTheme="minorHAnsi"/>
          <w:spacing w:val="1"/>
        </w:rPr>
        <w:t>a</w:t>
      </w:r>
      <w:r w:rsidRPr="00FC0D93">
        <w:rPr>
          <w:rFonts w:asciiTheme="minorHAnsi" w:hAnsiTheme="minorHAnsi"/>
        </w:rPr>
        <w:t>n</w:t>
      </w:r>
      <w:r w:rsidRPr="00FC0D93">
        <w:rPr>
          <w:rFonts w:asciiTheme="minorHAnsi" w:hAnsiTheme="minorHAnsi"/>
          <w:spacing w:val="36"/>
        </w:rPr>
        <w:t xml:space="preserve"> </w:t>
      </w:r>
      <w:r w:rsidRPr="00FC0D93">
        <w:rPr>
          <w:rFonts w:asciiTheme="minorHAnsi" w:hAnsiTheme="minorHAnsi"/>
        </w:rPr>
        <w:t>de</w:t>
      </w:r>
      <w:r w:rsidRPr="00FC0D93">
        <w:rPr>
          <w:rFonts w:asciiTheme="minorHAnsi" w:hAnsiTheme="minorHAnsi"/>
          <w:spacing w:val="34"/>
        </w:rPr>
        <w:t xml:space="preserve"> </w:t>
      </w:r>
      <w:r w:rsidRPr="00FC0D93">
        <w:rPr>
          <w:rFonts w:asciiTheme="minorHAnsi" w:hAnsiTheme="minorHAnsi"/>
          <w:spacing w:val="-2"/>
        </w:rPr>
        <w:t>g</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on</w:t>
      </w:r>
      <w:r w:rsidRPr="00FC0D93">
        <w:rPr>
          <w:rFonts w:asciiTheme="minorHAnsi" w:hAnsiTheme="minorHAnsi"/>
          <w:spacing w:val="34"/>
        </w:rPr>
        <w:t xml:space="preserve"> </w:t>
      </w:r>
      <w:r w:rsidRPr="00FC0D93">
        <w:rPr>
          <w:rFonts w:asciiTheme="minorHAnsi" w:hAnsiTheme="minorHAnsi"/>
          <w:spacing w:val="-2"/>
        </w:rPr>
        <w:t>e</w:t>
      </w:r>
      <w:r w:rsidRPr="00FC0D93">
        <w:rPr>
          <w:rFonts w:asciiTheme="minorHAnsi" w:hAnsiTheme="minorHAnsi"/>
        </w:rPr>
        <w:t>n</w:t>
      </w:r>
      <w:r w:rsidRPr="00FC0D93">
        <w:rPr>
          <w:rFonts w:asciiTheme="minorHAnsi" w:hAnsiTheme="minorHAnsi"/>
          <w:spacing w:val="-2"/>
        </w:rPr>
        <w:t>v</w:t>
      </w:r>
      <w:r w:rsidRPr="00FC0D93">
        <w:rPr>
          <w:rFonts w:asciiTheme="minorHAnsi" w:hAnsiTheme="minorHAnsi"/>
          <w:spacing w:val="1"/>
        </w:rPr>
        <w:t>ir</w:t>
      </w:r>
      <w:r w:rsidRPr="00FC0D93">
        <w:rPr>
          <w:rFonts w:asciiTheme="minorHAnsi" w:hAnsiTheme="minorHAnsi"/>
        </w:rPr>
        <w:t>onne</w:t>
      </w:r>
      <w:r w:rsidRPr="00FC0D93">
        <w:rPr>
          <w:rFonts w:asciiTheme="minorHAnsi" w:hAnsiTheme="minorHAnsi"/>
          <w:spacing w:val="-3"/>
        </w:rPr>
        <w:t>m</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spacing w:val="-2"/>
        </w:rPr>
        <w:t>a</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34"/>
        </w:rPr>
        <w:t xml:space="preserve"> </w:t>
      </w:r>
      <w:r w:rsidRPr="00FC0D93">
        <w:rPr>
          <w:rFonts w:asciiTheme="minorHAnsi" w:hAnsiTheme="minorHAnsi"/>
          <w:spacing w:val="-2"/>
        </w:rPr>
        <w:t>e</w:t>
      </w:r>
      <w:r w:rsidRPr="00FC0D93">
        <w:rPr>
          <w:rFonts w:asciiTheme="minorHAnsi" w:hAnsiTheme="minorHAnsi"/>
        </w:rPr>
        <w:t>t so</w:t>
      </w:r>
      <w:r w:rsidRPr="00FC0D93">
        <w:rPr>
          <w:rFonts w:asciiTheme="minorHAnsi" w:hAnsiTheme="minorHAnsi"/>
          <w:spacing w:val="1"/>
        </w:rPr>
        <w:t>c</w:t>
      </w:r>
      <w:r w:rsidRPr="00FC0D93">
        <w:rPr>
          <w:rFonts w:asciiTheme="minorHAnsi" w:hAnsiTheme="minorHAnsi"/>
          <w:spacing w:val="-1"/>
        </w:rPr>
        <w:t>i</w:t>
      </w:r>
      <w:r w:rsidRPr="00FC0D93">
        <w:rPr>
          <w:rFonts w:asciiTheme="minorHAnsi" w:hAnsiTheme="minorHAnsi"/>
        </w:rPr>
        <w:t>a</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rPr>
        <w:t>des</w:t>
      </w:r>
      <w:r w:rsidRPr="00FC0D93">
        <w:rPr>
          <w:rFonts w:asciiTheme="minorHAnsi" w:hAnsiTheme="minorHAnsi"/>
          <w:spacing w:val="-2"/>
        </w:rPr>
        <w:t xml:space="preserve"> </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rPr>
        <w:t>eu</w:t>
      </w:r>
      <w:r w:rsidRPr="00FC0D93">
        <w:rPr>
          <w:rFonts w:asciiTheme="minorHAnsi" w:hAnsiTheme="minorHAnsi"/>
          <w:spacing w:val="-1"/>
        </w:rPr>
        <w:t>r</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rPr>
        <w:t>»</w:t>
      </w:r>
      <w:r w:rsidRPr="00FC0D93">
        <w:rPr>
          <w:rFonts w:asciiTheme="minorHAnsi" w:hAnsiTheme="minorHAnsi"/>
          <w:spacing w:val="-2"/>
        </w:rPr>
        <w:t xml:space="preserve"> </w:t>
      </w:r>
      <w:r w:rsidRPr="00FC0D93">
        <w:rPr>
          <w:rFonts w:asciiTheme="minorHAnsi" w:hAnsiTheme="minorHAnsi"/>
          <w:spacing w:val="1"/>
        </w:rPr>
        <w:t>(</w:t>
      </w:r>
      <w:r w:rsidRPr="00FC0D93">
        <w:rPr>
          <w:rFonts w:asciiTheme="minorHAnsi" w:hAnsiTheme="minorHAnsi"/>
          <w:spacing w:val="-1"/>
        </w:rPr>
        <w:t>E</w:t>
      </w:r>
      <w:r w:rsidRPr="00FC0D93">
        <w:rPr>
          <w:rFonts w:asciiTheme="minorHAnsi" w:hAnsiTheme="minorHAnsi"/>
          <w:spacing w:val="-4"/>
        </w:rPr>
        <w:t>-</w:t>
      </w:r>
      <w:r w:rsidRPr="00FC0D93">
        <w:rPr>
          <w:rFonts w:asciiTheme="minorHAnsi" w:hAnsiTheme="minorHAnsi"/>
        </w:rPr>
        <w:t>P</w:t>
      </w:r>
      <w:r w:rsidRPr="00FC0D93">
        <w:rPr>
          <w:rFonts w:asciiTheme="minorHAnsi" w:hAnsiTheme="minorHAnsi"/>
          <w:spacing w:val="-1"/>
        </w:rPr>
        <w:t>G</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spacing w:val="1"/>
        </w:rPr>
        <w:t>)</w:t>
      </w:r>
      <w:r w:rsidRPr="00FC0D93">
        <w:rPr>
          <w:rFonts w:asciiTheme="minorHAnsi" w:hAnsiTheme="minorHAnsi"/>
        </w:rPr>
        <w:t>.</w:t>
      </w:r>
    </w:p>
    <w:p w14:paraId="26957959" w14:textId="77777777" w:rsidR="009B3086" w:rsidRPr="00FC0D93" w:rsidRDefault="009B3086" w:rsidP="009B3086">
      <w:pPr>
        <w:spacing w:after="0" w:line="240" w:lineRule="auto"/>
        <w:ind w:left="567" w:hanging="359"/>
        <w:rPr>
          <w:rFonts w:asciiTheme="minorHAnsi" w:hAnsiTheme="minorHAnsi"/>
        </w:rPr>
      </w:pPr>
      <w:r w:rsidRPr="00FC0D93">
        <w:rPr>
          <w:rFonts w:asciiTheme="minorHAnsi" w:hAnsiTheme="minorHAnsi"/>
        </w:rPr>
        <w:t xml:space="preserve">3.  </w:t>
      </w:r>
      <w:r w:rsidRPr="00FC0D93">
        <w:rPr>
          <w:rFonts w:asciiTheme="minorHAnsi" w:hAnsiTheme="minorHAnsi"/>
          <w:spacing w:val="29"/>
        </w:rPr>
        <w:t xml:space="preserve"> </w:t>
      </w:r>
      <w:r w:rsidRPr="00FC0D93">
        <w:rPr>
          <w:rFonts w:asciiTheme="minorHAnsi" w:hAnsiTheme="minorHAnsi"/>
          <w:spacing w:val="2"/>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rPr>
        <w:t>e</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rPr>
        <w:t>se</w:t>
      </w:r>
      <w:r w:rsidRPr="00FC0D93">
        <w:rPr>
          <w:rFonts w:asciiTheme="minorHAnsi" w:hAnsiTheme="minorHAnsi"/>
          <w:spacing w:val="8"/>
        </w:rPr>
        <w:t xml:space="preserve"> </w:t>
      </w:r>
      <w:r w:rsidRPr="00FC0D93">
        <w:rPr>
          <w:rFonts w:asciiTheme="minorHAnsi" w:hAnsiTheme="minorHAnsi"/>
        </w:rPr>
        <w:t>s</w:t>
      </w:r>
      <w:r w:rsidRPr="00FC0D93">
        <w:rPr>
          <w:rFonts w:asciiTheme="minorHAnsi" w:hAnsiTheme="minorHAnsi"/>
          <w:spacing w:val="-3"/>
        </w:rPr>
        <w:t>'</w:t>
      </w:r>
      <w:r w:rsidRPr="00FC0D93">
        <w:rPr>
          <w:rFonts w:asciiTheme="minorHAnsi" w:hAnsiTheme="minorHAnsi"/>
        </w:rPr>
        <w:t>en</w:t>
      </w:r>
      <w:r w:rsidRPr="00FC0D93">
        <w:rPr>
          <w:rFonts w:asciiTheme="minorHAnsi" w:hAnsiTheme="minorHAnsi"/>
          <w:spacing w:val="-2"/>
        </w:rPr>
        <w:t>g</w:t>
      </w:r>
      <w:r w:rsidRPr="00FC0D93">
        <w:rPr>
          <w:rFonts w:asciiTheme="minorHAnsi" w:hAnsiTheme="minorHAnsi"/>
        </w:rPr>
        <w:t>a</w:t>
      </w:r>
      <w:r w:rsidRPr="00FC0D93">
        <w:rPr>
          <w:rFonts w:asciiTheme="minorHAnsi" w:hAnsiTheme="minorHAnsi"/>
          <w:spacing w:val="-2"/>
        </w:rPr>
        <w:t>g</w:t>
      </w:r>
      <w:r w:rsidRPr="00FC0D93">
        <w:rPr>
          <w:rFonts w:asciiTheme="minorHAnsi" w:hAnsiTheme="minorHAnsi"/>
        </w:rPr>
        <w:t>e</w:t>
      </w:r>
      <w:r w:rsidRPr="00FC0D93">
        <w:rPr>
          <w:rFonts w:asciiTheme="minorHAnsi" w:hAnsiTheme="minorHAnsi"/>
          <w:spacing w:val="7"/>
        </w:rPr>
        <w:t xml:space="preserve"> </w:t>
      </w:r>
      <w:r w:rsidRPr="00FC0D93">
        <w:rPr>
          <w:rFonts w:asciiTheme="minorHAnsi" w:hAnsiTheme="minorHAnsi"/>
        </w:rPr>
        <w:t>à</w:t>
      </w:r>
      <w:r w:rsidRPr="00FC0D93">
        <w:rPr>
          <w:rFonts w:asciiTheme="minorHAnsi" w:hAnsiTheme="minorHAnsi"/>
          <w:spacing w:val="7"/>
        </w:rPr>
        <w:t xml:space="preserve"> </w:t>
      </w:r>
      <w:r w:rsidRPr="00FC0D93">
        <w:rPr>
          <w:rFonts w:asciiTheme="minorHAnsi" w:hAnsiTheme="minorHAnsi"/>
          <w:spacing w:val="1"/>
        </w:rPr>
        <w:t>tr</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er</w:t>
      </w:r>
      <w:r w:rsidRPr="00FC0D93">
        <w:rPr>
          <w:rFonts w:asciiTheme="minorHAnsi" w:hAnsiTheme="minorHAnsi"/>
          <w:spacing w:val="8"/>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8"/>
        </w:rPr>
        <w:t xml:space="preserve"> </w:t>
      </w:r>
      <w:r w:rsidRPr="00FC0D93">
        <w:rPr>
          <w:rFonts w:asciiTheme="minorHAnsi" w:hAnsiTheme="minorHAnsi"/>
          <w:spacing w:val="1"/>
        </w:rPr>
        <w:t>f</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spacing w:val="-4"/>
        </w:rPr>
        <w:t>m</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rPr>
        <w:t>,</w:t>
      </w:r>
      <w:r w:rsidRPr="00FC0D93">
        <w:rPr>
          <w:rFonts w:asciiTheme="minorHAnsi" w:hAnsiTheme="minorHAnsi"/>
          <w:spacing w:val="7"/>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8"/>
        </w:rPr>
        <w:t xml:space="preserve"> </w:t>
      </w:r>
      <w:r w:rsidRPr="00FC0D93">
        <w:rPr>
          <w:rFonts w:asciiTheme="minorHAnsi" w:hAnsiTheme="minorHAnsi"/>
        </w:rPr>
        <w:t>en</w:t>
      </w:r>
      <w:r w:rsidRPr="00FC0D93">
        <w:rPr>
          <w:rFonts w:asciiTheme="minorHAnsi" w:hAnsiTheme="minorHAnsi"/>
          <w:spacing w:val="-1"/>
        </w:rPr>
        <w:t>f</w:t>
      </w:r>
      <w:r w:rsidRPr="00FC0D93">
        <w:rPr>
          <w:rFonts w:asciiTheme="minorHAnsi" w:hAnsiTheme="minorHAnsi"/>
        </w:rPr>
        <w:t>an</w:t>
      </w:r>
      <w:r w:rsidRPr="00FC0D93">
        <w:rPr>
          <w:rFonts w:asciiTheme="minorHAnsi" w:hAnsiTheme="minorHAnsi"/>
          <w:spacing w:val="-1"/>
        </w:rPr>
        <w:t>t</w:t>
      </w:r>
      <w:r w:rsidRPr="00FC0D93">
        <w:rPr>
          <w:rFonts w:asciiTheme="minorHAnsi" w:hAnsiTheme="minorHAnsi"/>
        </w:rPr>
        <w:t>s</w:t>
      </w:r>
      <w:r w:rsidRPr="00FC0D93">
        <w:rPr>
          <w:rFonts w:asciiTheme="minorHAnsi" w:hAnsiTheme="minorHAnsi"/>
          <w:spacing w:val="8"/>
        </w:rPr>
        <w:t xml:space="preserve"> </w:t>
      </w:r>
      <w:r w:rsidRPr="00FC0D93">
        <w:rPr>
          <w:rFonts w:asciiTheme="minorHAnsi" w:hAnsiTheme="minorHAnsi"/>
          <w:spacing w:val="-2"/>
        </w:rPr>
        <w:t>(</w:t>
      </w:r>
      <w:r w:rsidRPr="00FC0D93">
        <w:rPr>
          <w:rFonts w:asciiTheme="minorHAnsi" w:hAnsiTheme="minorHAnsi"/>
        </w:rPr>
        <w:t>pe</w:t>
      </w:r>
      <w:r w:rsidRPr="00FC0D93">
        <w:rPr>
          <w:rFonts w:asciiTheme="minorHAnsi" w:hAnsiTheme="minorHAnsi"/>
          <w:spacing w:val="1"/>
        </w:rPr>
        <w:t>r</w:t>
      </w:r>
      <w:r w:rsidRPr="00FC0D93">
        <w:rPr>
          <w:rFonts w:asciiTheme="minorHAnsi" w:hAnsiTheme="minorHAnsi"/>
        </w:rPr>
        <w:t>s</w:t>
      </w:r>
      <w:r w:rsidRPr="00FC0D93">
        <w:rPr>
          <w:rFonts w:asciiTheme="minorHAnsi" w:hAnsiTheme="minorHAnsi"/>
          <w:spacing w:val="-2"/>
        </w:rPr>
        <w:t>o</w:t>
      </w:r>
      <w:r w:rsidRPr="00FC0D93">
        <w:rPr>
          <w:rFonts w:asciiTheme="minorHAnsi" w:hAnsiTheme="minorHAnsi"/>
        </w:rPr>
        <w:t>nnes</w:t>
      </w:r>
      <w:r w:rsidRPr="00FC0D93">
        <w:rPr>
          <w:rFonts w:asciiTheme="minorHAnsi" w:hAnsiTheme="minorHAnsi"/>
          <w:spacing w:val="8"/>
        </w:rPr>
        <w:t xml:space="preserve"> </w:t>
      </w:r>
      <w:r w:rsidRPr="00FC0D93">
        <w:rPr>
          <w:rFonts w:asciiTheme="minorHAnsi" w:hAnsiTheme="minorHAnsi"/>
          <w:spacing w:val="-2"/>
        </w:rPr>
        <w:t>d</w:t>
      </w:r>
      <w:r w:rsidRPr="00FC0D93">
        <w:rPr>
          <w:rFonts w:asciiTheme="minorHAnsi" w:hAnsiTheme="minorHAnsi"/>
        </w:rPr>
        <w:t>e</w:t>
      </w:r>
      <w:r w:rsidRPr="00FC0D93">
        <w:rPr>
          <w:rFonts w:asciiTheme="minorHAnsi" w:hAnsiTheme="minorHAnsi"/>
          <w:spacing w:val="7"/>
        </w:rPr>
        <w:t xml:space="preserve"> </w:t>
      </w:r>
      <w:r w:rsidRPr="00FC0D93">
        <w:rPr>
          <w:rFonts w:asciiTheme="minorHAnsi" w:hAnsiTheme="minorHAnsi"/>
          <w:spacing w:val="-4"/>
        </w:rPr>
        <w:t>m</w:t>
      </w:r>
      <w:r w:rsidRPr="00FC0D93">
        <w:rPr>
          <w:rFonts w:asciiTheme="minorHAnsi" w:hAnsiTheme="minorHAnsi"/>
        </w:rPr>
        <w:t>o</w:t>
      </w:r>
      <w:r w:rsidRPr="00FC0D93">
        <w:rPr>
          <w:rFonts w:asciiTheme="minorHAnsi" w:hAnsiTheme="minorHAnsi"/>
          <w:spacing w:val="1"/>
        </w:rPr>
        <w:t>i</w:t>
      </w:r>
      <w:r w:rsidRPr="00FC0D93">
        <w:rPr>
          <w:rFonts w:asciiTheme="minorHAnsi" w:hAnsiTheme="minorHAnsi"/>
        </w:rPr>
        <w:t>ns</w:t>
      </w:r>
      <w:r w:rsidRPr="00FC0D93">
        <w:rPr>
          <w:rFonts w:asciiTheme="minorHAnsi" w:hAnsiTheme="minorHAnsi"/>
          <w:spacing w:val="8"/>
        </w:rPr>
        <w:t xml:space="preserve"> </w:t>
      </w:r>
      <w:r w:rsidRPr="00FC0D93">
        <w:rPr>
          <w:rFonts w:asciiTheme="minorHAnsi" w:hAnsiTheme="minorHAnsi"/>
        </w:rPr>
        <w:t>de</w:t>
      </w:r>
      <w:r w:rsidRPr="00FC0D93">
        <w:rPr>
          <w:rFonts w:asciiTheme="minorHAnsi" w:hAnsiTheme="minorHAnsi"/>
          <w:spacing w:val="7"/>
        </w:rPr>
        <w:t xml:space="preserve"> </w:t>
      </w:r>
      <w:r w:rsidRPr="00FC0D93">
        <w:rPr>
          <w:rFonts w:asciiTheme="minorHAnsi" w:hAnsiTheme="minorHAnsi"/>
        </w:rPr>
        <w:t>18</w:t>
      </w:r>
      <w:r w:rsidRPr="00FC0D93">
        <w:rPr>
          <w:rFonts w:asciiTheme="minorHAnsi" w:hAnsiTheme="minorHAnsi"/>
          <w:spacing w:val="5"/>
        </w:rPr>
        <w:t xml:space="preserve"> </w:t>
      </w:r>
      <w:r w:rsidRPr="00FC0D93">
        <w:rPr>
          <w:rFonts w:asciiTheme="minorHAnsi" w:hAnsiTheme="minorHAnsi"/>
        </w:rPr>
        <w:t>an</w:t>
      </w:r>
      <w:r w:rsidRPr="00FC0D93">
        <w:rPr>
          <w:rFonts w:asciiTheme="minorHAnsi" w:hAnsiTheme="minorHAnsi"/>
          <w:spacing w:val="1"/>
        </w:rPr>
        <w:t>s</w:t>
      </w:r>
      <w:r w:rsidRPr="00FC0D93">
        <w:rPr>
          <w:rFonts w:asciiTheme="minorHAnsi" w:hAnsiTheme="minorHAnsi"/>
        </w:rPr>
        <w:t>)</w:t>
      </w:r>
      <w:r w:rsidRPr="00FC0D93">
        <w:rPr>
          <w:rFonts w:asciiTheme="minorHAnsi" w:hAnsiTheme="minorHAnsi"/>
          <w:spacing w:val="8"/>
        </w:rPr>
        <w:t xml:space="preserve"> </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8"/>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8"/>
        </w:rPr>
        <w:t xml:space="preserve"> </w:t>
      </w:r>
      <w:r w:rsidRPr="00FC0D93">
        <w:rPr>
          <w:rFonts w:asciiTheme="minorHAnsi" w:hAnsiTheme="minorHAnsi"/>
        </w:rPr>
        <w:t>ho</w:t>
      </w:r>
      <w:r w:rsidRPr="00FC0D93">
        <w:rPr>
          <w:rFonts w:asciiTheme="minorHAnsi" w:hAnsiTheme="minorHAnsi"/>
          <w:spacing w:val="-1"/>
        </w:rPr>
        <w:t>m</w:t>
      </w:r>
      <w:r w:rsidRPr="00FC0D93">
        <w:rPr>
          <w:rFonts w:asciiTheme="minorHAnsi" w:hAnsiTheme="minorHAnsi"/>
          <w:spacing w:val="-4"/>
        </w:rPr>
        <w:t>m</w:t>
      </w:r>
      <w:r w:rsidRPr="00FC0D93">
        <w:rPr>
          <w:rFonts w:asciiTheme="minorHAnsi" w:hAnsiTheme="minorHAnsi"/>
        </w:rPr>
        <w:t>es</w:t>
      </w:r>
    </w:p>
    <w:p w14:paraId="4F5D1FA0" w14:textId="77777777" w:rsidR="009B3086" w:rsidRPr="00FC0D93" w:rsidRDefault="009B3086" w:rsidP="009B3086">
      <w:pPr>
        <w:spacing w:after="0" w:line="240" w:lineRule="auto"/>
        <w:ind w:left="568" w:right="98"/>
        <w:jc w:val="both"/>
        <w:rPr>
          <w:rFonts w:asciiTheme="minorHAnsi" w:hAnsiTheme="minorHAnsi"/>
        </w:rPr>
      </w:pP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ec</w:t>
      </w:r>
      <w:r w:rsidRPr="00FC0D93">
        <w:rPr>
          <w:rFonts w:asciiTheme="minorHAnsi" w:hAnsiTheme="minorHAnsi"/>
          <w:spacing w:val="2"/>
        </w:rPr>
        <w:t xml:space="preserve"> </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rPr>
        <w:t>p</w:t>
      </w:r>
      <w:r w:rsidRPr="00FC0D93">
        <w:rPr>
          <w:rFonts w:asciiTheme="minorHAnsi" w:hAnsiTheme="minorHAnsi"/>
          <w:spacing w:val="-2"/>
        </w:rPr>
        <w:t>e</w:t>
      </w:r>
      <w:r w:rsidRPr="00FC0D93">
        <w:rPr>
          <w:rFonts w:asciiTheme="minorHAnsi" w:hAnsiTheme="minorHAnsi"/>
        </w:rPr>
        <w:t>c</w:t>
      </w:r>
      <w:r w:rsidRPr="00FC0D93">
        <w:rPr>
          <w:rFonts w:asciiTheme="minorHAnsi" w:hAnsiTheme="minorHAnsi"/>
          <w:spacing w:val="1"/>
        </w:rPr>
        <w:t>t</w:t>
      </w:r>
      <w:r w:rsidRPr="00FC0D93">
        <w:rPr>
          <w:rFonts w:asciiTheme="minorHAnsi" w:hAnsiTheme="minorHAnsi"/>
        </w:rPr>
        <w:t>,</w:t>
      </w:r>
      <w:r w:rsidRPr="00FC0D93">
        <w:rPr>
          <w:rFonts w:asciiTheme="minorHAnsi" w:hAnsiTheme="minorHAnsi"/>
          <w:spacing w:val="1"/>
        </w:rPr>
        <w:t xml:space="preserve"> i</w:t>
      </w:r>
      <w:r w:rsidRPr="00FC0D93">
        <w:rPr>
          <w:rFonts w:asciiTheme="minorHAnsi" w:hAnsiTheme="minorHAnsi"/>
        </w:rPr>
        <w:t>ndé</w:t>
      </w:r>
      <w:r w:rsidRPr="00FC0D93">
        <w:rPr>
          <w:rFonts w:asciiTheme="minorHAnsi" w:hAnsiTheme="minorHAnsi"/>
          <w:spacing w:val="-2"/>
        </w:rPr>
        <w:t>p</w:t>
      </w:r>
      <w:r w:rsidRPr="00FC0D93">
        <w:rPr>
          <w:rFonts w:asciiTheme="minorHAnsi" w:hAnsiTheme="minorHAnsi"/>
        </w:rPr>
        <w:t>enda</w:t>
      </w:r>
      <w:r w:rsidRPr="00FC0D93">
        <w:rPr>
          <w:rFonts w:asciiTheme="minorHAnsi" w:hAnsiTheme="minorHAnsi"/>
          <w:spacing w:val="-4"/>
        </w:rPr>
        <w:t>mm</w:t>
      </w:r>
      <w:r w:rsidRPr="00FC0D93">
        <w:rPr>
          <w:rFonts w:asciiTheme="minorHAnsi" w:hAnsiTheme="minorHAnsi"/>
        </w:rPr>
        <w:t>ent</w:t>
      </w:r>
      <w:r w:rsidRPr="00FC0D93">
        <w:rPr>
          <w:rFonts w:asciiTheme="minorHAnsi" w:hAnsiTheme="minorHAnsi"/>
          <w:spacing w:val="3"/>
        </w:rPr>
        <w:t xml:space="preserve"> </w:t>
      </w:r>
      <w:r w:rsidRPr="00FC0D93">
        <w:rPr>
          <w:rFonts w:asciiTheme="minorHAnsi" w:hAnsiTheme="minorHAnsi"/>
        </w:rPr>
        <w:t>de</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rPr>
        <w:t>eur</w:t>
      </w:r>
      <w:r w:rsidRPr="00FC0D93">
        <w:rPr>
          <w:rFonts w:asciiTheme="minorHAnsi" w:hAnsiTheme="minorHAnsi"/>
          <w:spacing w:val="5"/>
        </w:rPr>
        <w:t xml:space="preserve"> </w:t>
      </w:r>
      <w:r w:rsidRPr="00FC0D93">
        <w:rPr>
          <w:rFonts w:asciiTheme="minorHAnsi" w:hAnsiTheme="minorHAnsi"/>
          <w:spacing w:val="-2"/>
        </w:rPr>
        <w:t>r</w:t>
      </w:r>
      <w:r w:rsidRPr="00FC0D93">
        <w:rPr>
          <w:rFonts w:asciiTheme="minorHAnsi" w:hAnsiTheme="minorHAnsi"/>
        </w:rPr>
        <w:t>ace,</w:t>
      </w:r>
      <w:r w:rsidRPr="00FC0D93">
        <w:rPr>
          <w:rFonts w:asciiTheme="minorHAnsi" w:hAnsiTheme="minorHAnsi"/>
          <w:spacing w:val="2"/>
        </w:rPr>
        <w:t xml:space="preserve"> </w:t>
      </w:r>
      <w:r w:rsidRPr="00FC0D93">
        <w:rPr>
          <w:rFonts w:asciiTheme="minorHAnsi" w:hAnsiTheme="minorHAnsi"/>
        </w:rPr>
        <w:t>c</w:t>
      </w:r>
      <w:r w:rsidRPr="00FC0D93">
        <w:rPr>
          <w:rFonts w:asciiTheme="minorHAnsi" w:hAnsiTheme="minorHAnsi"/>
          <w:spacing w:val="-2"/>
        </w:rPr>
        <w:t>o</w:t>
      </w:r>
      <w:r w:rsidRPr="00FC0D93">
        <w:rPr>
          <w:rFonts w:asciiTheme="minorHAnsi" w:hAnsiTheme="minorHAnsi"/>
        </w:rPr>
        <w:t>u</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u</w:t>
      </w:r>
      <w:r w:rsidRPr="00FC0D93">
        <w:rPr>
          <w:rFonts w:asciiTheme="minorHAnsi" w:hAnsiTheme="minorHAnsi"/>
          <w:spacing w:val="-2"/>
        </w:rPr>
        <w:t>r</w:t>
      </w:r>
      <w:r w:rsidRPr="00FC0D93">
        <w:rPr>
          <w:rFonts w:asciiTheme="minorHAnsi" w:hAnsiTheme="minorHAnsi"/>
        </w:rPr>
        <w:t>,</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rPr>
        <w:t>an</w:t>
      </w:r>
      <w:r w:rsidRPr="00FC0D93">
        <w:rPr>
          <w:rFonts w:asciiTheme="minorHAnsi" w:hAnsiTheme="minorHAnsi"/>
          <w:spacing w:val="-2"/>
        </w:rPr>
        <w:t>g</w:t>
      </w:r>
      <w:r w:rsidRPr="00FC0D93">
        <w:rPr>
          <w:rFonts w:asciiTheme="minorHAnsi" w:hAnsiTheme="minorHAnsi"/>
        </w:rPr>
        <w:t>ue,</w:t>
      </w:r>
      <w:r w:rsidRPr="00FC0D93">
        <w:rPr>
          <w:rFonts w:asciiTheme="minorHAnsi" w:hAnsiTheme="minorHAnsi"/>
          <w:spacing w:val="2"/>
        </w:rPr>
        <w:t xml:space="preserve"> </w:t>
      </w:r>
      <w:r w:rsidRPr="00FC0D93">
        <w:rPr>
          <w:rFonts w:asciiTheme="minorHAnsi" w:hAnsiTheme="minorHAnsi"/>
          <w:spacing w:val="1"/>
        </w:rPr>
        <w:t>r</w:t>
      </w:r>
      <w:r w:rsidRPr="00FC0D93">
        <w:rPr>
          <w:rFonts w:asciiTheme="minorHAnsi" w:hAnsiTheme="minorHAnsi"/>
          <w:spacing w:val="-2"/>
        </w:rPr>
        <w:t>e</w:t>
      </w:r>
      <w:r w:rsidRPr="00FC0D93">
        <w:rPr>
          <w:rFonts w:asciiTheme="minorHAnsi" w:hAnsiTheme="minorHAnsi"/>
          <w:spacing w:val="1"/>
        </w:rPr>
        <w:t>li</w:t>
      </w:r>
      <w:r w:rsidRPr="00FC0D93">
        <w:rPr>
          <w:rFonts w:asciiTheme="minorHAnsi" w:hAnsiTheme="minorHAnsi"/>
          <w:spacing w:val="-2"/>
        </w:rPr>
        <w:t>g</w:t>
      </w:r>
      <w:r w:rsidRPr="00FC0D93">
        <w:rPr>
          <w:rFonts w:asciiTheme="minorHAnsi" w:hAnsiTheme="minorHAnsi"/>
          <w:spacing w:val="1"/>
        </w:rPr>
        <w:t>i</w:t>
      </w:r>
      <w:r w:rsidRPr="00FC0D93">
        <w:rPr>
          <w:rFonts w:asciiTheme="minorHAnsi" w:hAnsiTheme="minorHAnsi"/>
        </w:rPr>
        <w:t>on,</w:t>
      </w:r>
      <w:r w:rsidRPr="00FC0D93">
        <w:rPr>
          <w:rFonts w:asciiTheme="minorHAnsi" w:hAnsiTheme="minorHAnsi"/>
          <w:spacing w:val="2"/>
        </w:rPr>
        <w:t xml:space="preserve"> </w:t>
      </w:r>
      <w:r w:rsidRPr="00FC0D93">
        <w:rPr>
          <w:rFonts w:asciiTheme="minorHAnsi" w:hAnsiTheme="minorHAnsi"/>
        </w:rPr>
        <w:t>o</w:t>
      </w:r>
      <w:r w:rsidRPr="00FC0D93">
        <w:rPr>
          <w:rFonts w:asciiTheme="minorHAnsi" w:hAnsiTheme="minorHAnsi"/>
          <w:spacing w:val="-2"/>
        </w:rPr>
        <w:t>p</w:t>
      </w:r>
      <w:r w:rsidRPr="00FC0D93">
        <w:rPr>
          <w:rFonts w:asciiTheme="minorHAnsi" w:hAnsiTheme="minorHAnsi"/>
          <w:spacing w:val="1"/>
        </w:rPr>
        <w:t>i</w:t>
      </w:r>
      <w:r w:rsidRPr="00FC0D93">
        <w:rPr>
          <w:rFonts w:asciiTheme="minorHAnsi" w:hAnsiTheme="minorHAnsi"/>
        </w:rPr>
        <w:t>n</w:t>
      </w:r>
      <w:r w:rsidRPr="00FC0D93">
        <w:rPr>
          <w:rFonts w:asciiTheme="minorHAnsi" w:hAnsiTheme="minorHAnsi"/>
          <w:spacing w:val="-1"/>
        </w:rPr>
        <w:t>i</w:t>
      </w:r>
      <w:r w:rsidRPr="00FC0D93">
        <w:rPr>
          <w:rFonts w:asciiTheme="minorHAnsi" w:hAnsiTheme="minorHAnsi"/>
        </w:rPr>
        <w:t>on po</w:t>
      </w:r>
      <w:r w:rsidRPr="00FC0D93">
        <w:rPr>
          <w:rFonts w:asciiTheme="minorHAnsi" w:hAnsiTheme="minorHAnsi"/>
          <w:spacing w:val="1"/>
        </w:rPr>
        <w:t>l</w:t>
      </w:r>
      <w:r w:rsidRPr="00FC0D93">
        <w:rPr>
          <w:rFonts w:asciiTheme="minorHAnsi" w:hAnsiTheme="minorHAnsi"/>
          <w:spacing w:val="-1"/>
        </w:rPr>
        <w:t>i</w:t>
      </w:r>
      <w:r w:rsidRPr="00FC0D93">
        <w:rPr>
          <w:rFonts w:asciiTheme="minorHAnsi" w:hAnsiTheme="minorHAnsi"/>
          <w:spacing w:val="1"/>
        </w:rPr>
        <w:t>ti</w:t>
      </w:r>
      <w:r w:rsidRPr="00FC0D93">
        <w:rPr>
          <w:rFonts w:asciiTheme="minorHAnsi" w:hAnsiTheme="minorHAnsi"/>
        </w:rPr>
        <w:t>q</w:t>
      </w:r>
      <w:r w:rsidRPr="00FC0D93">
        <w:rPr>
          <w:rFonts w:asciiTheme="minorHAnsi" w:hAnsiTheme="minorHAnsi"/>
          <w:spacing w:val="-2"/>
        </w:rPr>
        <w:t>u</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rPr>
        <w:t>ou</w:t>
      </w:r>
      <w:r w:rsidRPr="00FC0D93">
        <w:rPr>
          <w:rFonts w:asciiTheme="minorHAnsi" w:hAnsiTheme="minorHAnsi"/>
          <w:spacing w:val="2"/>
        </w:rPr>
        <w:t xml:space="preserve"> </w:t>
      </w:r>
      <w:r w:rsidRPr="00FC0D93">
        <w:rPr>
          <w:rFonts w:asciiTheme="minorHAnsi" w:hAnsiTheme="minorHAnsi"/>
        </w:rPr>
        <w:t>a</w:t>
      </w:r>
      <w:r w:rsidRPr="00FC0D93">
        <w:rPr>
          <w:rFonts w:asciiTheme="minorHAnsi" w:hAnsiTheme="minorHAnsi"/>
          <w:spacing w:val="-2"/>
        </w:rPr>
        <w:t>u</w:t>
      </w:r>
      <w:r w:rsidRPr="00FC0D93">
        <w:rPr>
          <w:rFonts w:asciiTheme="minorHAnsi" w:hAnsiTheme="minorHAnsi"/>
          <w:spacing w:val="1"/>
        </w:rPr>
        <w:t>tr</w:t>
      </w:r>
      <w:r w:rsidRPr="00FC0D93">
        <w:rPr>
          <w:rFonts w:asciiTheme="minorHAnsi" w:hAnsiTheme="minorHAnsi"/>
          <w:spacing w:val="-2"/>
        </w:rPr>
        <w:t>e</w:t>
      </w:r>
      <w:r w:rsidRPr="00FC0D93">
        <w:rPr>
          <w:rFonts w:asciiTheme="minorHAnsi" w:hAnsiTheme="minorHAnsi"/>
        </w:rPr>
        <w:t>, o</w:t>
      </w:r>
      <w:r w:rsidRPr="00FC0D93">
        <w:rPr>
          <w:rFonts w:asciiTheme="minorHAnsi" w:hAnsiTheme="minorHAnsi"/>
          <w:spacing w:val="1"/>
        </w:rPr>
        <w:t>ri</w:t>
      </w:r>
      <w:r w:rsidRPr="00FC0D93">
        <w:rPr>
          <w:rFonts w:asciiTheme="minorHAnsi" w:hAnsiTheme="minorHAnsi"/>
          <w:spacing w:val="-2"/>
        </w:rPr>
        <w:t>g</w:t>
      </w:r>
      <w:r w:rsidRPr="00FC0D93">
        <w:rPr>
          <w:rFonts w:asciiTheme="minorHAnsi" w:hAnsiTheme="minorHAnsi"/>
          <w:spacing w:val="1"/>
        </w:rPr>
        <w:t>i</w:t>
      </w:r>
      <w:r w:rsidRPr="00FC0D93">
        <w:rPr>
          <w:rFonts w:asciiTheme="minorHAnsi" w:hAnsiTheme="minorHAnsi"/>
        </w:rPr>
        <w:t>ne</w:t>
      </w:r>
      <w:r w:rsidRPr="00FC0D93">
        <w:rPr>
          <w:rFonts w:asciiTheme="minorHAnsi" w:hAnsiTheme="minorHAnsi"/>
          <w:spacing w:val="3"/>
        </w:rPr>
        <w:t xml:space="preserve"> </w:t>
      </w:r>
      <w:r w:rsidRPr="00FC0D93">
        <w:rPr>
          <w:rFonts w:asciiTheme="minorHAnsi" w:hAnsiTheme="minorHAnsi"/>
        </w:rPr>
        <w:t>n</w:t>
      </w:r>
      <w:r w:rsidRPr="00FC0D93">
        <w:rPr>
          <w:rFonts w:asciiTheme="minorHAnsi" w:hAnsiTheme="minorHAnsi"/>
          <w:spacing w:val="-2"/>
        </w:rPr>
        <w:t>a</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on</w:t>
      </w:r>
      <w:r w:rsidRPr="00FC0D93">
        <w:rPr>
          <w:rFonts w:asciiTheme="minorHAnsi" w:hAnsiTheme="minorHAnsi"/>
          <w:spacing w:val="-2"/>
        </w:rPr>
        <w:t>a</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3"/>
        </w:rPr>
        <w:t xml:space="preserve"> </w:t>
      </w:r>
      <w:r w:rsidRPr="00FC0D93">
        <w:rPr>
          <w:rFonts w:asciiTheme="minorHAnsi" w:hAnsiTheme="minorHAnsi"/>
          <w:spacing w:val="-2"/>
        </w:rPr>
        <w:t>e</w:t>
      </w:r>
      <w:r w:rsidRPr="00FC0D93">
        <w:rPr>
          <w:rFonts w:asciiTheme="minorHAnsi" w:hAnsiTheme="minorHAnsi"/>
          <w:spacing w:val="1"/>
        </w:rPr>
        <w:t>t</w:t>
      </w:r>
      <w:r w:rsidRPr="00FC0D93">
        <w:rPr>
          <w:rFonts w:asciiTheme="minorHAnsi" w:hAnsiTheme="minorHAnsi"/>
        </w:rPr>
        <w:t>hn</w:t>
      </w:r>
      <w:r w:rsidRPr="00FC0D93">
        <w:rPr>
          <w:rFonts w:asciiTheme="minorHAnsi" w:hAnsiTheme="minorHAnsi"/>
          <w:spacing w:val="-1"/>
        </w:rPr>
        <w:t>i</w:t>
      </w:r>
      <w:r w:rsidRPr="00FC0D93">
        <w:rPr>
          <w:rFonts w:asciiTheme="minorHAnsi" w:hAnsiTheme="minorHAnsi"/>
        </w:rPr>
        <w:t>que ou</w:t>
      </w:r>
      <w:r w:rsidRPr="00FC0D93">
        <w:rPr>
          <w:rFonts w:asciiTheme="minorHAnsi" w:hAnsiTheme="minorHAnsi"/>
          <w:spacing w:val="2"/>
        </w:rPr>
        <w:t xml:space="preserve"> </w:t>
      </w:r>
      <w:r w:rsidRPr="00FC0D93">
        <w:rPr>
          <w:rFonts w:asciiTheme="minorHAnsi" w:hAnsiTheme="minorHAnsi"/>
        </w:rPr>
        <w:t>so</w:t>
      </w:r>
      <w:r w:rsidRPr="00FC0D93">
        <w:rPr>
          <w:rFonts w:asciiTheme="minorHAnsi" w:hAnsiTheme="minorHAnsi"/>
          <w:spacing w:val="1"/>
        </w:rPr>
        <w:t>c</w:t>
      </w:r>
      <w:r w:rsidRPr="00FC0D93">
        <w:rPr>
          <w:rFonts w:asciiTheme="minorHAnsi" w:hAnsiTheme="minorHAnsi"/>
          <w:spacing w:val="-1"/>
        </w:rPr>
        <w:t>i</w:t>
      </w:r>
      <w:r w:rsidRPr="00FC0D93">
        <w:rPr>
          <w:rFonts w:asciiTheme="minorHAnsi" w:hAnsiTheme="minorHAnsi"/>
        </w:rPr>
        <w:t>a</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w:t>
      </w:r>
      <w:r w:rsidRPr="00FC0D93">
        <w:rPr>
          <w:rFonts w:asciiTheme="minorHAnsi" w:hAnsiTheme="minorHAnsi"/>
          <w:spacing w:val="5"/>
        </w:rPr>
        <w:t xml:space="preserve"> </w:t>
      </w:r>
      <w:r w:rsidRPr="00FC0D93">
        <w:rPr>
          <w:rFonts w:asciiTheme="minorHAnsi" w:hAnsiTheme="minorHAnsi"/>
        </w:rPr>
        <w:t>n</w:t>
      </w:r>
      <w:r w:rsidRPr="00FC0D93">
        <w:rPr>
          <w:rFonts w:asciiTheme="minorHAnsi" w:hAnsiTheme="minorHAnsi"/>
          <w:spacing w:val="1"/>
        </w:rPr>
        <w:t>i</w:t>
      </w:r>
      <w:r w:rsidRPr="00FC0D93">
        <w:rPr>
          <w:rFonts w:asciiTheme="minorHAnsi" w:hAnsiTheme="minorHAnsi"/>
          <w:spacing w:val="-2"/>
        </w:rPr>
        <w:t>v</w:t>
      </w:r>
      <w:r w:rsidRPr="00FC0D93">
        <w:rPr>
          <w:rFonts w:asciiTheme="minorHAnsi" w:hAnsiTheme="minorHAnsi"/>
        </w:rPr>
        <w:t>eau</w:t>
      </w:r>
      <w:r w:rsidRPr="00FC0D93">
        <w:rPr>
          <w:rFonts w:asciiTheme="minorHAnsi" w:hAnsiTheme="minorHAnsi"/>
          <w:spacing w:val="2"/>
        </w:rPr>
        <w:t xml:space="preserve"> </w:t>
      </w:r>
      <w:r w:rsidRPr="00FC0D93">
        <w:rPr>
          <w:rFonts w:asciiTheme="minorHAnsi" w:hAnsiTheme="minorHAnsi"/>
        </w:rPr>
        <w:t>de</w:t>
      </w:r>
      <w:r w:rsidRPr="00FC0D93">
        <w:rPr>
          <w:rFonts w:asciiTheme="minorHAnsi" w:hAnsiTheme="minorHAnsi"/>
          <w:spacing w:val="3"/>
        </w:rPr>
        <w:t xml:space="preserve"> </w:t>
      </w:r>
      <w:r w:rsidRPr="00FC0D93">
        <w:rPr>
          <w:rFonts w:asciiTheme="minorHAnsi" w:hAnsiTheme="minorHAnsi"/>
          <w:spacing w:val="-2"/>
        </w:rPr>
        <w:t>r</w:t>
      </w:r>
      <w:r w:rsidRPr="00FC0D93">
        <w:rPr>
          <w:rFonts w:asciiTheme="minorHAnsi" w:hAnsiTheme="minorHAnsi"/>
          <w:spacing w:val="1"/>
        </w:rPr>
        <w:t>i</w:t>
      </w:r>
      <w:r w:rsidRPr="00FC0D93">
        <w:rPr>
          <w:rFonts w:asciiTheme="minorHAnsi" w:hAnsiTheme="minorHAnsi"/>
        </w:rPr>
        <w:t>c</w:t>
      </w:r>
      <w:r w:rsidRPr="00FC0D93">
        <w:rPr>
          <w:rFonts w:asciiTheme="minorHAnsi" w:hAnsiTheme="minorHAnsi"/>
          <w:spacing w:val="-2"/>
        </w:rPr>
        <w:t>he</w:t>
      </w:r>
      <w:r w:rsidRPr="00FC0D93">
        <w:rPr>
          <w:rFonts w:asciiTheme="minorHAnsi" w:hAnsiTheme="minorHAnsi"/>
        </w:rPr>
        <w:t>s</w:t>
      </w:r>
      <w:r w:rsidRPr="00FC0D93">
        <w:rPr>
          <w:rFonts w:asciiTheme="minorHAnsi" w:hAnsiTheme="minorHAnsi"/>
          <w:spacing w:val="1"/>
        </w:rPr>
        <w:t>s</w:t>
      </w:r>
      <w:r w:rsidRPr="00FC0D93">
        <w:rPr>
          <w:rFonts w:asciiTheme="minorHAnsi" w:hAnsiTheme="minorHAnsi"/>
          <w:spacing w:val="2"/>
        </w:rPr>
        <w:t>e</w:t>
      </w:r>
      <w:r w:rsidRPr="00FC0D93">
        <w:rPr>
          <w:rFonts w:asciiTheme="minorHAnsi" w:hAnsiTheme="minorHAnsi"/>
        </w:rPr>
        <w:t>,</w:t>
      </w:r>
      <w:r w:rsidRPr="00FC0D93">
        <w:rPr>
          <w:rFonts w:asciiTheme="minorHAnsi" w:hAnsiTheme="minorHAnsi"/>
          <w:spacing w:val="2"/>
        </w:rPr>
        <w:t xml:space="preserve"> </w:t>
      </w:r>
      <w:r w:rsidRPr="00FC0D93">
        <w:rPr>
          <w:rFonts w:asciiTheme="minorHAnsi" w:hAnsiTheme="minorHAnsi"/>
        </w:rPr>
        <w:t>ha</w:t>
      </w:r>
      <w:r w:rsidRPr="00FC0D93">
        <w:rPr>
          <w:rFonts w:asciiTheme="minorHAnsi" w:hAnsiTheme="minorHAnsi"/>
          <w:spacing w:val="-2"/>
        </w:rPr>
        <w:t>n</w:t>
      </w:r>
      <w:r w:rsidRPr="00FC0D93">
        <w:rPr>
          <w:rFonts w:asciiTheme="minorHAnsi" w:hAnsiTheme="minorHAnsi"/>
        </w:rPr>
        <w:t>d</w:t>
      </w:r>
      <w:r w:rsidRPr="00FC0D93">
        <w:rPr>
          <w:rFonts w:asciiTheme="minorHAnsi" w:hAnsiTheme="minorHAnsi"/>
          <w:spacing w:val="1"/>
        </w:rPr>
        <w:t>i</w:t>
      </w:r>
      <w:r w:rsidRPr="00FC0D93">
        <w:rPr>
          <w:rFonts w:asciiTheme="minorHAnsi" w:hAnsiTheme="minorHAnsi"/>
          <w:spacing w:val="-2"/>
        </w:rPr>
        <w:t>c</w:t>
      </w:r>
      <w:r w:rsidRPr="00FC0D93">
        <w:rPr>
          <w:rFonts w:asciiTheme="minorHAnsi" w:hAnsiTheme="minorHAnsi"/>
        </w:rPr>
        <w:t>ap,</w:t>
      </w:r>
      <w:r w:rsidRPr="00FC0D93">
        <w:rPr>
          <w:rFonts w:asciiTheme="minorHAnsi" w:hAnsiTheme="minorHAnsi"/>
          <w:spacing w:val="4"/>
        </w:rPr>
        <w:t xml:space="preserve"> </w:t>
      </w:r>
      <w:r w:rsidRPr="00FC0D93">
        <w:rPr>
          <w:rFonts w:asciiTheme="minorHAnsi" w:hAnsiTheme="minorHAnsi"/>
        </w:rPr>
        <w:t>c</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o</w:t>
      </w:r>
      <w:r w:rsidRPr="00FC0D93">
        <w:rPr>
          <w:rFonts w:asciiTheme="minorHAnsi" w:hAnsiTheme="minorHAnsi"/>
          <w:spacing w:val="-2"/>
        </w:rPr>
        <w:t>y</w:t>
      </w:r>
      <w:r w:rsidRPr="00FC0D93">
        <w:rPr>
          <w:rFonts w:asciiTheme="minorHAnsi" w:hAnsiTheme="minorHAnsi"/>
        </w:rPr>
        <w:t>enn</w:t>
      </w:r>
      <w:r w:rsidRPr="00FC0D93">
        <w:rPr>
          <w:rFonts w:asciiTheme="minorHAnsi" w:hAnsiTheme="minorHAnsi"/>
          <w:spacing w:val="-2"/>
        </w:rPr>
        <w:t>e</w:t>
      </w:r>
      <w:r w:rsidRPr="00FC0D93">
        <w:rPr>
          <w:rFonts w:asciiTheme="minorHAnsi" w:hAnsiTheme="minorHAnsi"/>
          <w:spacing w:val="1"/>
        </w:rPr>
        <w:t>t</w:t>
      </w:r>
      <w:r w:rsidRPr="00FC0D93">
        <w:rPr>
          <w:rFonts w:asciiTheme="minorHAnsi" w:hAnsiTheme="minorHAnsi"/>
        </w:rPr>
        <w:t>é</w:t>
      </w:r>
      <w:r w:rsidRPr="00FC0D93">
        <w:rPr>
          <w:rFonts w:asciiTheme="minorHAnsi" w:hAnsiTheme="minorHAnsi"/>
          <w:spacing w:val="2"/>
        </w:rPr>
        <w:t xml:space="preserve"> </w:t>
      </w:r>
      <w:r w:rsidRPr="00FC0D93">
        <w:rPr>
          <w:rFonts w:asciiTheme="minorHAnsi" w:hAnsiTheme="minorHAnsi"/>
        </w:rPr>
        <w:t>ou</w:t>
      </w:r>
      <w:r w:rsidRPr="00FC0D93">
        <w:rPr>
          <w:rFonts w:asciiTheme="minorHAnsi" w:hAnsiTheme="minorHAnsi"/>
          <w:spacing w:val="3"/>
        </w:rPr>
        <w:t xml:space="preserve"> </w:t>
      </w:r>
      <w:r w:rsidRPr="00FC0D93">
        <w:rPr>
          <w:rFonts w:asciiTheme="minorHAnsi" w:hAnsiTheme="minorHAnsi"/>
          <w:spacing w:val="1"/>
        </w:rPr>
        <w:t>t</w:t>
      </w:r>
      <w:r w:rsidRPr="00FC0D93">
        <w:rPr>
          <w:rFonts w:asciiTheme="minorHAnsi" w:hAnsiTheme="minorHAnsi"/>
        </w:rPr>
        <w:t>out</w:t>
      </w:r>
      <w:r w:rsidRPr="00FC0D93">
        <w:rPr>
          <w:rFonts w:asciiTheme="minorHAnsi" w:hAnsiTheme="minorHAnsi"/>
          <w:spacing w:val="3"/>
        </w:rPr>
        <w:t xml:space="preserve"> </w:t>
      </w:r>
      <w:r w:rsidRPr="00FC0D93">
        <w:rPr>
          <w:rFonts w:asciiTheme="minorHAnsi" w:hAnsiTheme="minorHAnsi"/>
          <w:spacing w:val="-2"/>
        </w:rPr>
        <w:t>a</w:t>
      </w:r>
      <w:r w:rsidRPr="00FC0D93">
        <w:rPr>
          <w:rFonts w:asciiTheme="minorHAnsi" w:hAnsiTheme="minorHAnsi"/>
        </w:rPr>
        <w:t>u</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3"/>
        </w:rPr>
        <w:t xml:space="preserve"> </w:t>
      </w:r>
      <w:r w:rsidRPr="00FC0D93">
        <w:rPr>
          <w:rFonts w:asciiTheme="minorHAnsi" w:hAnsiTheme="minorHAnsi"/>
        </w:rPr>
        <w:t>s</w:t>
      </w:r>
      <w:r w:rsidRPr="00FC0D93">
        <w:rPr>
          <w:rFonts w:asciiTheme="minorHAnsi" w:hAnsiTheme="minorHAnsi"/>
          <w:spacing w:val="-1"/>
        </w:rPr>
        <w:t>t</w:t>
      </w:r>
      <w:r w:rsidRPr="00FC0D93">
        <w:rPr>
          <w:rFonts w:asciiTheme="minorHAnsi" w:hAnsiTheme="minorHAnsi"/>
        </w:rPr>
        <w:t>a</w:t>
      </w:r>
      <w:r w:rsidRPr="00FC0D93">
        <w:rPr>
          <w:rFonts w:asciiTheme="minorHAnsi" w:hAnsiTheme="minorHAnsi"/>
          <w:spacing w:val="1"/>
        </w:rPr>
        <w:t>t</w:t>
      </w:r>
      <w:r w:rsidRPr="00FC0D93">
        <w:rPr>
          <w:rFonts w:asciiTheme="minorHAnsi" w:hAnsiTheme="minorHAnsi"/>
          <w:spacing w:val="-2"/>
        </w:rPr>
        <w:t>u</w:t>
      </w:r>
      <w:r w:rsidRPr="00FC0D93">
        <w:rPr>
          <w:rFonts w:asciiTheme="minorHAnsi" w:hAnsiTheme="minorHAnsi"/>
          <w:spacing w:val="2"/>
        </w:rPr>
        <w:t>t</w:t>
      </w:r>
      <w:r w:rsidRPr="00FC0D93">
        <w:rPr>
          <w:rFonts w:asciiTheme="minorHAnsi" w:hAnsiTheme="minorHAnsi"/>
        </w:rPr>
        <w:t>. Les a</w:t>
      </w:r>
      <w:r w:rsidRPr="00FC0D93">
        <w:rPr>
          <w:rFonts w:asciiTheme="minorHAnsi" w:hAnsiTheme="minorHAnsi"/>
          <w:spacing w:val="-2"/>
        </w:rPr>
        <w:t>c</w:t>
      </w:r>
      <w:r w:rsidRPr="00FC0D93">
        <w:rPr>
          <w:rFonts w:asciiTheme="minorHAnsi" w:hAnsiTheme="minorHAnsi"/>
          <w:spacing w:val="1"/>
        </w:rPr>
        <w:t>t</w:t>
      </w:r>
      <w:r w:rsidRPr="00FC0D93">
        <w:rPr>
          <w:rFonts w:asciiTheme="minorHAnsi" w:hAnsiTheme="minorHAnsi"/>
          <w:spacing w:val="-2"/>
        </w:rPr>
        <w:t>e</w:t>
      </w:r>
      <w:r w:rsidRPr="00FC0D93">
        <w:rPr>
          <w:rFonts w:asciiTheme="minorHAnsi" w:hAnsiTheme="minorHAnsi"/>
        </w:rPr>
        <w:t>s de</w:t>
      </w:r>
      <w:r w:rsidRPr="00FC0D93">
        <w:rPr>
          <w:rFonts w:asciiTheme="minorHAnsi" w:hAnsiTheme="minorHAnsi"/>
          <w:spacing w:val="-1"/>
        </w:rPr>
        <w:t xml:space="preserve"> </w:t>
      </w:r>
      <w:r w:rsidRPr="00FC0D93">
        <w:rPr>
          <w:rFonts w:asciiTheme="minorHAnsi" w:hAnsiTheme="minorHAnsi"/>
          <w:spacing w:val="1"/>
        </w:rPr>
        <w:t>V</w:t>
      </w:r>
      <w:r w:rsidRPr="00FC0D93">
        <w:rPr>
          <w:rFonts w:asciiTheme="minorHAnsi" w:hAnsiTheme="minorHAnsi"/>
          <w:spacing w:val="-1"/>
        </w:rPr>
        <w:t>B</w:t>
      </w:r>
      <w:r w:rsidRPr="00FC0D93">
        <w:rPr>
          <w:rFonts w:asciiTheme="minorHAnsi" w:hAnsiTheme="minorHAnsi"/>
        </w:rPr>
        <w:t xml:space="preserve">G </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rPr>
        <w:t>de</w:t>
      </w:r>
      <w:r w:rsidRPr="00FC0D93">
        <w:rPr>
          <w:rFonts w:asciiTheme="minorHAnsi" w:hAnsiTheme="minorHAnsi"/>
          <w:spacing w:val="-2"/>
        </w:rPr>
        <w:t xml:space="preserve"> </w:t>
      </w:r>
      <w:r w:rsidRPr="00FC0D93">
        <w:rPr>
          <w:rFonts w:asciiTheme="minorHAnsi" w:hAnsiTheme="minorHAnsi"/>
          <w:spacing w:val="2"/>
        </w:rPr>
        <w:t>V</w:t>
      </w:r>
      <w:r w:rsidRPr="00FC0D93">
        <w:rPr>
          <w:rFonts w:asciiTheme="minorHAnsi" w:hAnsiTheme="minorHAnsi"/>
          <w:spacing w:val="-3"/>
        </w:rPr>
        <w:t>C</w:t>
      </w:r>
      <w:r w:rsidRPr="00FC0D93">
        <w:rPr>
          <w:rFonts w:asciiTheme="minorHAnsi" w:hAnsiTheme="minorHAnsi"/>
        </w:rPr>
        <w:t>E con</w:t>
      </w:r>
      <w:r w:rsidRPr="00FC0D93">
        <w:rPr>
          <w:rFonts w:asciiTheme="minorHAnsi" w:hAnsiTheme="minorHAnsi"/>
          <w:spacing w:val="-2"/>
        </w:rPr>
        <w:t>s</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ue</w:t>
      </w:r>
      <w:r w:rsidRPr="00FC0D93">
        <w:rPr>
          <w:rFonts w:asciiTheme="minorHAnsi" w:hAnsiTheme="minorHAnsi"/>
          <w:spacing w:val="-2"/>
        </w:rPr>
        <w:t>n</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rPr>
        <w:t>u</w:t>
      </w:r>
      <w:r w:rsidRPr="00FC0D93">
        <w:rPr>
          <w:rFonts w:asciiTheme="minorHAnsi" w:hAnsiTheme="minorHAnsi"/>
          <w:spacing w:val="-2"/>
        </w:rPr>
        <w:t>n</w:t>
      </w:r>
      <w:r w:rsidRPr="00FC0D93">
        <w:rPr>
          <w:rFonts w:asciiTheme="minorHAnsi" w:hAnsiTheme="minorHAnsi"/>
        </w:rPr>
        <w:t xml:space="preserve">e </w:t>
      </w:r>
      <w:r w:rsidRPr="00FC0D93">
        <w:rPr>
          <w:rFonts w:asciiTheme="minorHAnsi" w:hAnsiTheme="minorHAnsi"/>
          <w:spacing w:val="-2"/>
        </w:rPr>
        <w:t>v</w:t>
      </w:r>
      <w:r w:rsidRPr="00FC0D93">
        <w:rPr>
          <w:rFonts w:asciiTheme="minorHAnsi" w:hAnsiTheme="minorHAnsi"/>
          <w:spacing w:val="1"/>
        </w:rPr>
        <w:t>i</w:t>
      </w:r>
      <w:r w:rsidRPr="00FC0D93">
        <w:rPr>
          <w:rFonts w:asciiTheme="minorHAnsi" w:hAnsiTheme="minorHAnsi"/>
        </w:rPr>
        <w:t>o</w:t>
      </w:r>
      <w:r w:rsidRPr="00FC0D93">
        <w:rPr>
          <w:rFonts w:asciiTheme="minorHAnsi" w:hAnsiTheme="minorHAnsi"/>
          <w:spacing w:val="1"/>
        </w:rPr>
        <w:t>l</w:t>
      </w:r>
      <w:r w:rsidRPr="00FC0D93">
        <w:rPr>
          <w:rFonts w:asciiTheme="minorHAnsi" w:hAnsiTheme="minorHAnsi"/>
          <w:spacing w:val="-2"/>
        </w:rPr>
        <w:t>a</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on</w:t>
      </w:r>
      <w:r w:rsidRPr="00FC0D93">
        <w:rPr>
          <w:rFonts w:asciiTheme="minorHAnsi" w:hAnsiTheme="minorHAnsi"/>
          <w:spacing w:val="-2"/>
        </w:rPr>
        <w:t xml:space="preserve"> </w:t>
      </w:r>
      <w:r w:rsidRPr="00FC0D93">
        <w:rPr>
          <w:rFonts w:asciiTheme="minorHAnsi" w:hAnsiTheme="minorHAnsi"/>
        </w:rPr>
        <w:t>de c</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rPr>
        <w:t>en</w:t>
      </w:r>
      <w:r w:rsidRPr="00FC0D93">
        <w:rPr>
          <w:rFonts w:asciiTheme="minorHAnsi" w:hAnsiTheme="minorHAnsi"/>
          <w:spacing w:val="-2"/>
        </w:rPr>
        <w:t>g</w:t>
      </w:r>
      <w:r w:rsidRPr="00FC0D93">
        <w:rPr>
          <w:rFonts w:asciiTheme="minorHAnsi" w:hAnsiTheme="minorHAnsi"/>
        </w:rPr>
        <w:t>a</w:t>
      </w:r>
      <w:r w:rsidRPr="00FC0D93">
        <w:rPr>
          <w:rFonts w:asciiTheme="minorHAnsi" w:hAnsiTheme="minorHAnsi"/>
          <w:spacing w:val="-2"/>
        </w:rPr>
        <w:t>g</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spacing w:val="2"/>
        </w:rPr>
        <w:t>e</w:t>
      </w:r>
      <w:r w:rsidRPr="00FC0D93">
        <w:rPr>
          <w:rFonts w:asciiTheme="minorHAnsi" w:hAnsiTheme="minorHAnsi"/>
        </w:rPr>
        <w:t>n</w:t>
      </w:r>
      <w:r w:rsidRPr="00FC0D93">
        <w:rPr>
          <w:rFonts w:asciiTheme="minorHAnsi" w:hAnsiTheme="minorHAnsi"/>
          <w:spacing w:val="1"/>
        </w:rPr>
        <w:t>t</w:t>
      </w:r>
      <w:r w:rsidRPr="00FC0D93">
        <w:rPr>
          <w:rFonts w:asciiTheme="minorHAnsi" w:hAnsiTheme="minorHAnsi"/>
        </w:rPr>
        <w:t>.</w:t>
      </w:r>
    </w:p>
    <w:p w14:paraId="4293243A" w14:textId="77777777" w:rsidR="009B3086" w:rsidRPr="00FC0D93" w:rsidRDefault="009B3086" w:rsidP="009B3086">
      <w:pPr>
        <w:spacing w:after="0" w:line="240" w:lineRule="auto"/>
        <w:ind w:left="568" w:right="96" w:hanging="360"/>
        <w:jc w:val="both"/>
        <w:rPr>
          <w:rFonts w:asciiTheme="minorHAnsi" w:hAnsiTheme="minorHAnsi"/>
        </w:rPr>
      </w:pPr>
      <w:r w:rsidRPr="00FC0D93">
        <w:rPr>
          <w:rFonts w:asciiTheme="minorHAnsi" w:hAnsiTheme="minorHAnsi"/>
        </w:rPr>
        <w:t xml:space="preserve">4.  </w:t>
      </w:r>
      <w:r w:rsidRPr="00FC0D93">
        <w:rPr>
          <w:rFonts w:asciiTheme="minorHAnsi" w:hAnsiTheme="minorHAnsi"/>
          <w:spacing w:val="29"/>
        </w:rPr>
        <w:t xml:space="preserve"> </w:t>
      </w:r>
      <w:r w:rsidRPr="00FC0D93">
        <w:rPr>
          <w:rFonts w:asciiTheme="minorHAnsi" w:hAnsiTheme="minorHAnsi"/>
          <w:spacing w:val="2"/>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rPr>
        <w:t>e</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rPr>
        <w:t>se</w:t>
      </w:r>
      <w:r w:rsidRPr="00FC0D93">
        <w:rPr>
          <w:rFonts w:asciiTheme="minorHAnsi" w:hAnsiTheme="minorHAnsi"/>
          <w:spacing w:val="1"/>
        </w:rPr>
        <w:t xml:space="preserve"> </w:t>
      </w:r>
      <w:r w:rsidRPr="00FC0D93">
        <w:rPr>
          <w:rFonts w:asciiTheme="minorHAnsi" w:hAnsiTheme="minorHAnsi"/>
        </w:rPr>
        <w:t>s</w:t>
      </w:r>
      <w:r w:rsidRPr="00FC0D93">
        <w:rPr>
          <w:rFonts w:asciiTheme="minorHAnsi" w:hAnsiTheme="minorHAnsi"/>
          <w:spacing w:val="-3"/>
        </w:rPr>
        <w:t>'</w:t>
      </w:r>
      <w:r w:rsidRPr="00FC0D93">
        <w:rPr>
          <w:rFonts w:asciiTheme="minorHAnsi" w:hAnsiTheme="minorHAnsi"/>
        </w:rPr>
        <w:t>a</w:t>
      </w:r>
      <w:r w:rsidRPr="00FC0D93">
        <w:rPr>
          <w:rFonts w:asciiTheme="minorHAnsi" w:hAnsiTheme="minorHAnsi"/>
          <w:spacing w:val="1"/>
        </w:rPr>
        <w:t>s</w:t>
      </w:r>
      <w:r w:rsidRPr="00FC0D93">
        <w:rPr>
          <w:rFonts w:asciiTheme="minorHAnsi" w:hAnsiTheme="minorHAnsi"/>
        </w:rPr>
        <w:t>su</w:t>
      </w:r>
      <w:r w:rsidRPr="00FC0D93">
        <w:rPr>
          <w:rFonts w:asciiTheme="minorHAnsi" w:hAnsiTheme="minorHAnsi"/>
          <w:spacing w:val="-1"/>
        </w:rPr>
        <w:t>r</w:t>
      </w:r>
      <w:r w:rsidRPr="00FC0D93">
        <w:rPr>
          <w:rFonts w:asciiTheme="minorHAnsi" w:hAnsiTheme="minorHAnsi"/>
        </w:rPr>
        <w:t>e que</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spacing w:val="1"/>
        </w:rPr>
        <w:t>i</w:t>
      </w:r>
      <w:r w:rsidRPr="00FC0D93">
        <w:rPr>
          <w:rFonts w:asciiTheme="minorHAnsi" w:hAnsiTheme="minorHAnsi"/>
        </w:rPr>
        <w:t>n</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1"/>
        </w:rPr>
        <w:t>r</w:t>
      </w:r>
      <w:r w:rsidRPr="00FC0D93">
        <w:rPr>
          <w:rFonts w:asciiTheme="minorHAnsi" w:hAnsiTheme="minorHAnsi"/>
          <w:spacing w:val="-2"/>
        </w:rPr>
        <w:t>a</w:t>
      </w:r>
      <w:r w:rsidRPr="00FC0D93">
        <w:rPr>
          <w:rFonts w:asciiTheme="minorHAnsi" w:hAnsiTheme="minorHAnsi"/>
        </w:rPr>
        <w:t>c</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ons</w:t>
      </w:r>
      <w:r w:rsidRPr="00FC0D93">
        <w:rPr>
          <w:rFonts w:asciiTheme="minorHAnsi" w:hAnsiTheme="minorHAnsi"/>
          <w:spacing w:val="-2"/>
        </w:rPr>
        <w:t xml:space="preserve"> </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ec</w:t>
      </w:r>
      <w:r w:rsidRPr="00FC0D93">
        <w:rPr>
          <w:rFonts w:asciiTheme="minorHAnsi" w:hAnsiTheme="minorHAnsi"/>
          <w:spacing w:val="1"/>
        </w:rPr>
        <w:t xml:space="preserve"> l</w:t>
      </w:r>
      <w:r w:rsidRPr="00FC0D93">
        <w:rPr>
          <w:rFonts w:asciiTheme="minorHAnsi" w:hAnsiTheme="minorHAnsi"/>
          <w:spacing w:val="-2"/>
        </w:rPr>
        <w:t>e</w:t>
      </w:r>
      <w:r w:rsidRPr="00FC0D93">
        <w:rPr>
          <w:rFonts w:asciiTheme="minorHAnsi" w:hAnsiTheme="minorHAnsi"/>
        </w:rPr>
        <w:t xml:space="preserve">s </w:t>
      </w:r>
      <w:r w:rsidRPr="00FC0D93">
        <w:rPr>
          <w:rFonts w:asciiTheme="minorHAnsi" w:hAnsiTheme="minorHAnsi"/>
          <w:spacing w:val="-3"/>
        </w:rPr>
        <w:t>m</w:t>
      </w:r>
      <w:r w:rsidRPr="00FC0D93">
        <w:rPr>
          <w:rFonts w:asciiTheme="minorHAnsi" w:hAnsiTheme="minorHAnsi"/>
          <w:spacing w:val="3"/>
        </w:rPr>
        <w:t>e</w:t>
      </w:r>
      <w:r w:rsidRPr="00FC0D93">
        <w:rPr>
          <w:rFonts w:asciiTheme="minorHAnsi" w:hAnsiTheme="minorHAnsi"/>
          <w:spacing w:val="-4"/>
        </w:rPr>
        <w:t>m</w:t>
      </w:r>
      <w:r w:rsidRPr="00FC0D93">
        <w:rPr>
          <w:rFonts w:asciiTheme="minorHAnsi" w:hAnsiTheme="minorHAnsi"/>
          <w:spacing w:val="2"/>
        </w:rPr>
        <w:t>b</w:t>
      </w:r>
      <w:r w:rsidRPr="00FC0D93">
        <w:rPr>
          <w:rFonts w:asciiTheme="minorHAnsi" w:hAnsiTheme="minorHAnsi"/>
          <w:spacing w:val="1"/>
        </w:rPr>
        <w:t>r</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spacing w:val="-2"/>
        </w:rPr>
        <w:t>d</w:t>
      </w:r>
      <w:r w:rsidRPr="00FC0D93">
        <w:rPr>
          <w:rFonts w:asciiTheme="minorHAnsi" w:hAnsiTheme="minorHAnsi"/>
        </w:rPr>
        <w:t xml:space="preserve">e </w:t>
      </w:r>
      <w:r w:rsidRPr="00FC0D93">
        <w:rPr>
          <w:rFonts w:asciiTheme="minorHAnsi" w:hAnsiTheme="minorHAnsi"/>
          <w:spacing w:val="1"/>
        </w:rPr>
        <w:t>l</w:t>
      </w:r>
      <w:r w:rsidRPr="00FC0D93">
        <w:rPr>
          <w:rFonts w:asciiTheme="minorHAnsi" w:hAnsiTheme="minorHAnsi"/>
        </w:rPr>
        <w:t>a</w:t>
      </w:r>
      <w:r w:rsidRPr="00FC0D93">
        <w:rPr>
          <w:rFonts w:asciiTheme="minorHAnsi" w:hAnsiTheme="minorHAnsi"/>
          <w:spacing w:val="-2"/>
        </w:rPr>
        <w:t xml:space="preserve"> </w:t>
      </w:r>
      <w:r w:rsidRPr="00FC0D93">
        <w:rPr>
          <w:rFonts w:asciiTheme="minorHAnsi" w:hAnsiTheme="minorHAnsi"/>
        </w:rPr>
        <w:t>co</w:t>
      </w:r>
      <w:r w:rsidRPr="00FC0D93">
        <w:rPr>
          <w:rFonts w:asciiTheme="minorHAnsi" w:hAnsiTheme="minorHAnsi"/>
          <w:spacing w:val="-1"/>
        </w:rPr>
        <w:t>m</w:t>
      </w:r>
      <w:r w:rsidRPr="00FC0D93">
        <w:rPr>
          <w:rFonts w:asciiTheme="minorHAnsi" w:hAnsiTheme="minorHAnsi"/>
          <w:spacing w:val="-4"/>
        </w:rPr>
        <w:t>m</w:t>
      </w:r>
      <w:r w:rsidRPr="00FC0D93">
        <w:rPr>
          <w:rFonts w:asciiTheme="minorHAnsi" w:hAnsiTheme="minorHAnsi"/>
        </w:rPr>
        <w:t>unau</w:t>
      </w:r>
      <w:r w:rsidRPr="00FC0D93">
        <w:rPr>
          <w:rFonts w:asciiTheme="minorHAnsi" w:hAnsiTheme="minorHAnsi"/>
          <w:spacing w:val="1"/>
        </w:rPr>
        <w:t>t</w:t>
      </w:r>
      <w:r w:rsidRPr="00FC0D93">
        <w:rPr>
          <w:rFonts w:asciiTheme="minorHAnsi" w:hAnsiTheme="minorHAnsi"/>
        </w:rPr>
        <w:t xml:space="preserve">é </w:t>
      </w:r>
      <w:r w:rsidRPr="00FC0D93">
        <w:rPr>
          <w:rFonts w:asciiTheme="minorHAnsi" w:hAnsiTheme="minorHAnsi"/>
          <w:spacing w:val="-1"/>
        </w:rPr>
        <w:t>l</w:t>
      </w:r>
      <w:r w:rsidRPr="00FC0D93">
        <w:rPr>
          <w:rFonts w:asciiTheme="minorHAnsi" w:hAnsiTheme="minorHAnsi"/>
        </w:rPr>
        <w:t>oc</w:t>
      </w:r>
      <w:r w:rsidRPr="00FC0D93">
        <w:rPr>
          <w:rFonts w:asciiTheme="minorHAnsi" w:hAnsiTheme="minorHAnsi"/>
          <w:spacing w:val="-2"/>
        </w:rPr>
        <w:t>a</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6"/>
        </w:rPr>
        <w:t xml:space="preserve"> </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2"/>
        </w:rPr>
        <w:t>e</w:t>
      </w:r>
      <w:r w:rsidRPr="00FC0D93">
        <w:rPr>
          <w:rFonts w:asciiTheme="minorHAnsi" w:hAnsiTheme="minorHAnsi"/>
        </w:rPr>
        <w:t>nt</w:t>
      </w:r>
      <w:r w:rsidRPr="00FC0D93">
        <w:rPr>
          <w:rFonts w:asciiTheme="minorHAnsi" w:hAnsiTheme="minorHAnsi"/>
          <w:spacing w:val="-1"/>
        </w:rPr>
        <w:t xml:space="preserve"> </w:t>
      </w:r>
      <w:r w:rsidRPr="00FC0D93">
        <w:rPr>
          <w:rFonts w:asciiTheme="minorHAnsi" w:hAnsiTheme="minorHAnsi"/>
          <w:spacing w:val="1"/>
        </w:rPr>
        <w:t>l</w:t>
      </w:r>
      <w:r w:rsidRPr="00FC0D93">
        <w:rPr>
          <w:rFonts w:asciiTheme="minorHAnsi" w:hAnsiTheme="minorHAnsi"/>
          <w:spacing w:val="-1"/>
        </w:rPr>
        <w:t>i</w:t>
      </w:r>
      <w:r w:rsidRPr="00FC0D93">
        <w:rPr>
          <w:rFonts w:asciiTheme="minorHAnsi" w:hAnsiTheme="minorHAnsi"/>
        </w:rPr>
        <w:t>eu</w:t>
      </w:r>
      <w:r w:rsidRPr="00FC0D93">
        <w:rPr>
          <w:rFonts w:asciiTheme="minorHAnsi" w:hAnsiTheme="minorHAnsi"/>
          <w:spacing w:val="1"/>
        </w:rPr>
        <w:t xml:space="preserve"> </w:t>
      </w:r>
      <w:r w:rsidRPr="00FC0D93">
        <w:rPr>
          <w:rFonts w:asciiTheme="minorHAnsi" w:hAnsiTheme="minorHAnsi"/>
        </w:rPr>
        <w:t>da</w:t>
      </w:r>
      <w:r w:rsidRPr="00FC0D93">
        <w:rPr>
          <w:rFonts w:asciiTheme="minorHAnsi" w:hAnsiTheme="minorHAnsi"/>
          <w:spacing w:val="-2"/>
        </w:rPr>
        <w:t>n</w:t>
      </w:r>
      <w:r w:rsidRPr="00FC0D93">
        <w:rPr>
          <w:rFonts w:asciiTheme="minorHAnsi" w:hAnsiTheme="minorHAnsi"/>
        </w:rPr>
        <w:t xml:space="preserve">s </w:t>
      </w:r>
      <w:r w:rsidRPr="00FC0D93">
        <w:rPr>
          <w:rFonts w:asciiTheme="minorHAnsi" w:hAnsiTheme="minorHAnsi"/>
          <w:spacing w:val="1"/>
        </w:rPr>
        <w:t>l</w:t>
      </w:r>
      <w:r w:rsidRPr="00FC0D93">
        <w:rPr>
          <w:rFonts w:asciiTheme="minorHAnsi" w:hAnsiTheme="minorHAnsi"/>
        </w:rPr>
        <w:t xml:space="preserve">e </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spacing w:val="-2"/>
        </w:rPr>
        <w:t>p</w:t>
      </w:r>
      <w:r w:rsidRPr="00FC0D93">
        <w:rPr>
          <w:rFonts w:asciiTheme="minorHAnsi" w:hAnsiTheme="minorHAnsi"/>
        </w:rPr>
        <w:t>ect</w:t>
      </w:r>
      <w:r w:rsidRPr="00FC0D93">
        <w:rPr>
          <w:rFonts w:asciiTheme="minorHAnsi" w:hAnsiTheme="minorHAnsi"/>
          <w:spacing w:val="-1"/>
        </w:rPr>
        <w:t xml:space="preserve"> </w:t>
      </w:r>
      <w:r w:rsidRPr="00FC0D93">
        <w:rPr>
          <w:rFonts w:asciiTheme="minorHAnsi" w:hAnsiTheme="minorHAnsi"/>
        </w:rPr>
        <w:t>et en a</w:t>
      </w:r>
      <w:r w:rsidRPr="00FC0D93">
        <w:rPr>
          <w:rFonts w:asciiTheme="minorHAnsi" w:hAnsiTheme="minorHAnsi"/>
          <w:spacing w:val="-2"/>
        </w:rPr>
        <w:t>b</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spacing w:val="-2"/>
        </w:rPr>
        <w:t>n</w:t>
      </w:r>
      <w:r w:rsidRPr="00FC0D93">
        <w:rPr>
          <w:rFonts w:asciiTheme="minorHAnsi" w:hAnsiTheme="minorHAnsi"/>
        </w:rPr>
        <w:t>ce</w:t>
      </w:r>
      <w:r w:rsidRPr="00FC0D93">
        <w:rPr>
          <w:rFonts w:asciiTheme="minorHAnsi" w:hAnsiTheme="minorHAnsi"/>
          <w:spacing w:val="1"/>
        </w:rPr>
        <w:t xml:space="preserve"> </w:t>
      </w:r>
      <w:r w:rsidRPr="00FC0D93">
        <w:rPr>
          <w:rFonts w:asciiTheme="minorHAnsi" w:hAnsiTheme="minorHAnsi"/>
        </w:rPr>
        <w:t>de d</w:t>
      </w:r>
      <w:r w:rsidRPr="00FC0D93">
        <w:rPr>
          <w:rFonts w:asciiTheme="minorHAnsi" w:hAnsiTheme="minorHAnsi"/>
          <w:spacing w:val="-1"/>
        </w:rPr>
        <w:t>i</w:t>
      </w:r>
      <w:r w:rsidRPr="00FC0D93">
        <w:rPr>
          <w:rFonts w:asciiTheme="minorHAnsi" w:hAnsiTheme="minorHAnsi"/>
          <w:spacing w:val="-2"/>
        </w:rPr>
        <w:t>s</w:t>
      </w:r>
      <w:r w:rsidRPr="00FC0D93">
        <w:rPr>
          <w:rFonts w:asciiTheme="minorHAnsi" w:hAnsiTheme="minorHAnsi"/>
        </w:rPr>
        <w:t>c</w:t>
      </w:r>
      <w:r w:rsidRPr="00FC0D93">
        <w:rPr>
          <w:rFonts w:asciiTheme="minorHAnsi" w:hAnsiTheme="minorHAnsi"/>
          <w:spacing w:val="1"/>
        </w:rPr>
        <w:t>ri</w:t>
      </w:r>
      <w:r w:rsidRPr="00FC0D93">
        <w:rPr>
          <w:rFonts w:asciiTheme="minorHAnsi" w:hAnsiTheme="minorHAnsi"/>
          <w:spacing w:val="-4"/>
        </w:rPr>
        <w:t>m</w:t>
      </w:r>
      <w:r w:rsidRPr="00FC0D93">
        <w:rPr>
          <w:rFonts w:asciiTheme="minorHAnsi" w:hAnsiTheme="minorHAnsi"/>
          <w:spacing w:val="1"/>
        </w:rPr>
        <w:t>i</w:t>
      </w:r>
      <w:r w:rsidRPr="00FC0D93">
        <w:rPr>
          <w:rFonts w:asciiTheme="minorHAnsi" w:hAnsiTheme="minorHAnsi"/>
        </w:rPr>
        <w:t>n</w:t>
      </w:r>
      <w:r w:rsidRPr="00FC0D93">
        <w:rPr>
          <w:rFonts w:asciiTheme="minorHAnsi" w:hAnsiTheme="minorHAnsi"/>
          <w:spacing w:val="-2"/>
        </w:rPr>
        <w:t>a</w:t>
      </w:r>
      <w:r w:rsidRPr="00FC0D93">
        <w:rPr>
          <w:rFonts w:asciiTheme="minorHAnsi" w:hAnsiTheme="minorHAnsi"/>
          <w:spacing w:val="1"/>
        </w:rPr>
        <w:t>ti</w:t>
      </w:r>
      <w:r w:rsidRPr="00FC0D93">
        <w:rPr>
          <w:rFonts w:asciiTheme="minorHAnsi" w:hAnsiTheme="minorHAnsi"/>
        </w:rPr>
        <w:t>o</w:t>
      </w:r>
      <w:r w:rsidRPr="00FC0D93">
        <w:rPr>
          <w:rFonts w:asciiTheme="minorHAnsi" w:hAnsiTheme="minorHAnsi"/>
          <w:spacing w:val="1"/>
        </w:rPr>
        <w:t>n</w:t>
      </w:r>
      <w:r w:rsidRPr="00FC0D93">
        <w:rPr>
          <w:rFonts w:asciiTheme="minorHAnsi" w:hAnsiTheme="minorHAnsi"/>
        </w:rPr>
        <w:t>.</w:t>
      </w:r>
    </w:p>
    <w:p w14:paraId="21E19C84" w14:textId="77777777" w:rsidR="009B3086" w:rsidRPr="00FC0D93" w:rsidRDefault="009B3086" w:rsidP="009B3086">
      <w:pPr>
        <w:spacing w:after="0" w:line="240" w:lineRule="auto"/>
        <w:ind w:left="568" w:right="98" w:hanging="360"/>
        <w:jc w:val="both"/>
        <w:rPr>
          <w:rFonts w:asciiTheme="minorHAnsi" w:hAnsiTheme="minorHAnsi"/>
        </w:rPr>
      </w:pPr>
      <w:r w:rsidRPr="00FC0D93">
        <w:rPr>
          <w:rFonts w:asciiTheme="minorHAnsi" w:hAnsiTheme="minorHAnsi"/>
        </w:rPr>
        <w:t xml:space="preserve">5. </w:t>
      </w:r>
      <w:r w:rsidRPr="00FC0D93">
        <w:rPr>
          <w:rFonts w:asciiTheme="minorHAnsi" w:hAnsiTheme="minorHAnsi"/>
          <w:spacing w:val="24"/>
        </w:rPr>
        <w:t xml:space="preserve"> </w:t>
      </w:r>
      <w:r w:rsidRPr="00FC0D93">
        <w:rPr>
          <w:rFonts w:asciiTheme="minorHAnsi" w:hAnsiTheme="minorHAnsi"/>
          <w:spacing w:val="-1"/>
        </w:rPr>
        <w:t>D</w:t>
      </w:r>
      <w:r w:rsidRPr="00FC0D93">
        <w:rPr>
          <w:rFonts w:asciiTheme="minorHAnsi" w:hAnsiTheme="minorHAnsi"/>
        </w:rPr>
        <w:t>u</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rPr>
        <w:t>an</w:t>
      </w:r>
      <w:r w:rsidRPr="00FC0D93">
        <w:rPr>
          <w:rFonts w:asciiTheme="minorHAnsi" w:hAnsiTheme="minorHAnsi"/>
          <w:spacing w:val="-2"/>
        </w:rPr>
        <w:t>g</w:t>
      </w:r>
      <w:r w:rsidRPr="00FC0D93">
        <w:rPr>
          <w:rFonts w:asciiTheme="minorHAnsi" w:hAnsiTheme="minorHAnsi"/>
        </w:rPr>
        <w:t>a</w:t>
      </w:r>
      <w:r w:rsidRPr="00FC0D93">
        <w:rPr>
          <w:rFonts w:asciiTheme="minorHAnsi" w:hAnsiTheme="minorHAnsi"/>
          <w:spacing w:val="-2"/>
        </w:rPr>
        <w:t>g</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4"/>
        </w:rPr>
        <w:t xml:space="preserve"> </w:t>
      </w:r>
      <w:r w:rsidRPr="00FC0D93">
        <w:rPr>
          <w:rFonts w:asciiTheme="minorHAnsi" w:hAnsiTheme="minorHAnsi"/>
        </w:rPr>
        <w:t>du co</w:t>
      </w:r>
      <w:r w:rsidRPr="00FC0D93">
        <w:rPr>
          <w:rFonts w:asciiTheme="minorHAnsi" w:hAnsiTheme="minorHAnsi"/>
          <w:spacing w:val="-3"/>
        </w:rPr>
        <w:t>m</w:t>
      </w:r>
      <w:r w:rsidRPr="00FC0D93">
        <w:rPr>
          <w:rFonts w:asciiTheme="minorHAnsi" w:hAnsiTheme="minorHAnsi"/>
        </w:rPr>
        <w:t>po</w:t>
      </w:r>
      <w:r w:rsidRPr="00FC0D93">
        <w:rPr>
          <w:rFonts w:asciiTheme="minorHAnsi" w:hAnsiTheme="minorHAnsi"/>
          <w:spacing w:val="1"/>
        </w:rPr>
        <w:t>r</w:t>
      </w:r>
      <w:r w:rsidRPr="00FC0D93">
        <w:rPr>
          <w:rFonts w:asciiTheme="minorHAnsi" w:hAnsiTheme="minorHAnsi"/>
          <w:spacing w:val="-1"/>
        </w:rPr>
        <w:t>t</w:t>
      </w:r>
      <w:r w:rsidRPr="00FC0D93">
        <w:rPr>
          <w:rFonts w:asciiTheme="minorHAnsi" w:hAnsiTheme="minorHAnsi"/>
          <w:spacing w:val="-2"/>
        </w:rPr>
        <w:t>e</w:t>
      </w:r>
      <w:r w:rsidRPr="00FC0D93">
        <w:rPr>
          <w:rFonts w:asciiTheme="minorHAnsi" w:hAnsiTheme="minorHAnsi"/>
          <w:spacing w:val="-4"/>
        </w:rPr>
        <w:t>m</w:t>
      </w:r>
      <w:r w:rsidRPr="00FC0D93">
        <w:rPr>
          <w:rFonts w:asciiTheme="minorHAnsi" w:hAnsiTheme="minorHAnsi"/>
        </w:rPr>
        <w:t>ent</w:t>
      </w:r>
      <w:r w:rsidRPr="00FC0D93">
        <w:rPr>
          <w:rFonts w:asciiTheme="minorHAnsi" w:hAnsiTheme="minorHAnsi"/>
          <w:spacing w:val="4"/>
        </w:rPr>
        <w:t xml:space="preserve"> </w:t>
      </w:r>
      <w:r w:rsidRPr="00FC0D93">
        <w:rPr>
          <w:rFonts w:asciiTheme="minorHAnsi" w:hAnsiTheme="minorHAnsi"/>
        </w:rPr>
        <w:t>qui</w:t>
      </w:r>
      <w:r w:rsidRPr="00FC0D93">
        <w:rPr>
          <w:rFonts w:asciiTheme="minorHAnsi" w:hAnsiTheme="minorHAnsi"/>
          <w:spacing w:val="1"/>
        </w:rPr>
        <w:t xml:space="preserve"> </w:t>
      </w:r>
      <w:r w:rsidRPr="00FC0D93">
        <w:rPr>
          <w:rFonts w:asciiTheme="minorHAnsi" w:hAnsiTheme="minorHAnsi"/>
        </w:rPr>
        <w:t>so</w:t>
      </w:r>
      <w:r w:rsidRPr="00FC0D93">
        <w:rPr>
          <w:rFonts w:asciiTheme="minorHAnsi" w:hAnsiTheme="minorHAnsi"/>
          <w:spacing w:val="-1"/>
        </w:rPr>
        <w:t>i</w:t>
      </w:r>
      <w:r w:rsidRPr="00FC0D93">
        <w:rPr>
          <w:rFonts w:asciiTheme="minorHAnsi" w:hAnsiTheme="minorHAnsi"/>
        </w:rPr>
        <w:t>ent</w:t>
      </w:r>
      <w:r w:rsidRPr="00FC0D93">
        <w:rPr>
          <w:rFonts w:asciiTheme="minorHAnsi" w:hAnsiTheme="minorHAnsi"/>
          <w:spacing w:val="2"/>
        </w:rPr>
        <w:t xml:space="preserve"> </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spacing w:val="1"/>
        </w:rPr>
        <w:t>i</w:t>
      </w:r>
      <w:r w:rsidRPr="00FC0D93">
        <w:rPr>
          <w:rFonts w:asciiTheme="minorHAnsi" w:hAnsiTheme="minorHAnsi"/>
          <w:spacing w:val="-1"/>
        </w:rPr>
        <w:t>l</w:t>
      </w:r>
      <w:r w:rsidRPr="00FC0D93">
        <w:rPr>
          <w:rFonts w:asciiTheme="minorHAnsi" w:hAnsiTheme="minorHAnsi"/>
          <w:spacing w:val="1"/>
        </w:rPr>
        <w:t>i</w:t>
      </w:r>
      <w:r w:rsidRPr="00FC0D93">
        <w:rPr>
          <w:rFonts w:asciiTheme="minorHAnsi" w:hAnsiTheme="minorHAnsi"/>
          <w:spacing w:val="-2"/>
        </w:rPr>
        <w:t>s</w:t>
      </w:r>
      <w:r w:rsidRPr="00FC0D93">
        <w:rPr>
          <w:rFonts w:asciiTheme="minorHAnsi" w:hAnsiTheme="minorHAnsi"/>
        </w:rPr>
        <w:t>s</w:t>
      </w:r>
      <w:r w:rsidRPr="00FC0D93">
        <w:rPr>
          <w:rFonts w:asciiTheme="minorHAnsi" w:hAnsiTheme="minorHAnsi"/>
          <w:spacing w:val="1"/>
        </w:rPr>
        <w:t>a</w:t>
      </w:r>
      <w:r w:rsidRPr="00FC0D93">
        <w:rPr>
          <w:rFonts w:asciiTheme="minorHAnsi" w:hAnsiTheme="minorHAnsi"/>
          <w:spacing w:val="-2"/>
        </w:rPr>
        <w:t>n</w:t>
      </w:r>
      <w:r w:rsidRPr="00FC0D93">
        <w:rPr>
          <w:rFonts w:asciiTheme="minorHAnsi" w:hAnsiTheme="minorHAnsi"/>
          <w:spacing w:val="2"/>
        </w:rPr>
        <w:t>t</w:t>
      </w:r>
      <w:r w:rsidRPr="00FC0D93">
        <w:rPr>
          <w:rFonts w:asciiTheme="minorHAnsi" w:hAnsiTheme="minorHAnsi"/>
          <w:spacing w:val="1"/>
        </w:rPr>
        <w:t>s</w:t>
      </w:r>
      <w:r w:rsidRPr="00FC0D93">
        <w:rPr>
          <w:rFonts w:asciiTheme="minorHAnsi" w:hAnsiTheme="minorHAnsi"/>
        </w:rPr>
        <w:t xml:space="preserve">, </w:t>
      </w:r>
      <w:r w:rsidRPr="00FC0D93">
        <w:rPr>
          <w:rFonts w:asciiTheme="minorHAnsi" w:hAnsiTheme="minorHAnsi"/>
          <w:spacing w:val="-4"/>
        </w:rPr>
        <w:t>m</w:t>
      </w:r>
      <w:r w:rsidRPr="00FC0D93">
        <w:rPr>
          <w:rFonts w:asciiTheme="minorHAnsi" w:hAnsiTheme="minorHAnsi"/>
        </w:rPr>
        <w:t>enaçan</w:t>
      </w:r>
      <w:r w:rsidRPr="00FC0D93">
        <w:rPr>
          <w:rFonts w:asciiTheme="minorHAnsi" w:hAnsiTheme="minorHAnsi"/>
          <w:spacing w:val="-1"/>
        </w:rPr>
        <w:t>t</w:t>
      </w:r>
      <w:r w:rsidRPr="00FC0D93">
        <w:rPr>
          <w:rFonts w:asciiTheme="minorHAnsi" w:hAnsiTheme="minorHAnsi"/>
          <w:spacing w:val="1"/>
        </w:rPr>
        <w:t>s</w:t>
      </w:r>
      <w:r w:rsidRPr="00FC0D93">
        <w:rPr>
          <w:rFonts w:asciiTheme="minorHAnsi" w:hAnsiTheme="minorHAnsi"/>
        </w:rPr>
        <w:t>,</w:t>
      </w:r>
      <w:r w:rsidRPr="00FC0D93">
        <w:rPr>
          <w:rFonts w:asciiTheme="minorHAnsi" w:hAnsiTheme="minorHAnsi"/>
          <w:spacing w:val="2"/>
        </w:rPr>
        <w:t xml:space="preserve"> </w:t>
      </w:r>
      <w:r w:rsidRPr="00FC0D93">
        <w:rPr>
          <w:rFonts w:asciiTheme="minorHAnsi" w:hAnsiTheme="minorHAnsi"/>
          <w:spacing w:val="-2"/>
        </w:rPr>
        <w:t>h</w:t>
      </w:r>
      <w:r w:rsidRPr="00FC0D93">
        <w:rPr>
          <w:rFonts w:asciiTheme="minorHAnsi" w:hAnsiTheme="minorHAnsi"/>
        </w:rPr>
        <w:t>a</w:t>
      </w:r>
      <w:r w:rsidRPr="00FC0D93">
        <w:rPr>
          <w:rFonts w:asciiTheme="minorHAnsi" w:hAnsiTheme="minorHAnsi"/>
          <w:spacing w:val="1"/>
        </w:rPr>
        <w:t>r</w:t>
      </w:r>
      <w:r w:rsidRPr="00FC0D93">
        <w:rPr>
          <w:rFonts w:asciiTheme="minorHAnsi" w:hAnsiTheme="minorHAnsi"/>
          <w:spacing w:val="-2"/>
        </w:rPr>
        <w:t>c</w:t>
      </w:r>
      <w:r w:rsidRPr="00FC0D93">
        <w:rPr>
          <w:rFonts w:asciiTheme="minorHAnsi" w:hAnsiTheme="minorHAnsi"/>
        </w:rPr>
        <w:t>e</w:t>
      </w:r>
      <w:r w:rsidRPr="00FC0D93">
        <w:rPr>
          <w:rFonts w:asciiTheme="minorHAnsi" w:hAnsiTheme="minorHAnsi"/>
          <w:spacing w:val="-1"/>
        </w:rPr>
        <w:t>l</w:t>
      </w:r>
      <w:r w:rsidRPr="00FC0D93">
        <w:rPr>
          <w:rFonts w:asciiTheme="minorHAnsi" w:hAnsiTheme="minorHAnsi"/>
        </w:rPr>
        <w:t>ant</w:t>
      </w:r>
      <w:r w:rsidRPr="00FC0D93">
        <w:rPr>
          <w:rFonts w:asciiTheme="minorHAnsi" w:hAnsiTheme="minorHAnsi"/>
          <w:spacing w:val="1"/>
        </w:rPr>
        <w:t>s</w:t>
      </w:r>
      <w:r w:rsidRPr="00FC0D93">
        <w:rPr>
          <w:rFonts w:asciiTheme="minorHAnsi" w:hAnsiTheme="minorHAnsi"/>
        </w:rPr>
        <w:t xml:space="preserve">, </w:t>
      </w:r>
      <w:r w:rsidRPr="00FC0D93">
        <w:rPr>
          <w:rFonts w:asciiTheme="minorHAnsi" w:hAnsiTheme="minorHAnsi"/>
          <w:spacing w:val="1"/>
        </w:rPr>
        <w:t>i</w:t>
      </w:r>
      <w:r w:rsidRPr="00FC0D93">
        <w:rPr>
          <w:rFonts w:asciiTheme="minorHAnsi" w:hAnsiTheme="minorHAnsi"/>
          <w:spacing w:val="-2"/>
        </w:rPr>
        <w:t>n</w:t>
      </w:r>
      <w:r w:rsidRPr="00FC0D93">
        <w:rPr>
          <w:rFonts w:asciiTheme="minorHAnsi" w:hAnsiTheme="minorHAnsi"/>
          <w:spacing w:val="1"/>
        </w:rPr>
        <w:t>j</w:t>
      </w:r>
      <w:r w:rsidRPr="00FC0D93">
        <w:rPr>
          <w:rFonts w:asciiTheme="minorHAnsi" w:hAnsiTheme="minorHAnsi"/>
        </w:rPr>
        <w:t>u</w:t>
      </w:r>
      <w:r w:rsidRPr="00FC0D93">
        <w:rPr>
          <w:rFonts w:asciiTheme="minorHAnsi" w:hAnsiTheme="minorHAnsi"/>
          <w:spacing w:val="1"/>
        </w:rPr>
        <w:t>ri</w:t>
      </w:r>
      <w:r w:rsidRPr="00FC0D93">
        <w:rPr>
          <w:rFonts w:asciiTheme="minorHAnsi" w:hAnsiTheme="minorHAnsi"/>
          <w:spacing w:val="-2"/>
        </w:rPr>
        <w:t>e</w:t>
      </w:r>
      <w:r w:rsidRPr="00FC0D93">
        <w:rPr>
          <w:rFonts w:asciiTheme="minorHAnsi" w:hAnsiTheme="minorHAnsi"/>
        </w:rPr>
        <w:t xml:space="preserve">ux, </w:t>
      </w:r>
      <w:r w:rsidRPr="00FC0D93">
        <w:rPr>
          <w:rFonts w:asciiTheme="minorHAnsi" w:hAnsiTheme="minorHAnsi"/>
          <w:spacing w:val="1"/>
        </w:rPr>
        <w:t>i</w:t>
      </w:r>
      <w:r w:rsidRPr="00FC0D93">
        <w:rPr>
          <w:rFonts w:asciiTheme="minorHAnsi" w:hAnsiTheme="minorHAnsi"/>
        </w:rPr>
        <w:t>n</w:t>
      </w:r>
      <w:r w:rsidRPr="00FC0D93">
        <w:rPr>
          <w:rFonts w:asciiTheme="minorHAnsi" w:hAnsiTheme="minorHAnsi"/>
          <w:spacing w:val="-2"/>
        </w:rPr>
        <w:t>a</w:t>
      </w:r>
      <w:r w:rsidRPr="00FC0D93">
        <w:rPr>
          <w:rFonts w:asciiTheme="minorHAnsi" w:hAnsiTheme="minorHAnsi"/>
        </w:rPr>
        <w:t>pp</w:t>
      </w:r>
      <w:r w:rsidRPr="00FC0D93">
        <w:rPr>
          <w:rFonts w:asciiTheme="minorHAnsi" w:hAnsiTheme="minorHAnsi"/>
          <w:spacing w:val="1"/>
        </w:rPr>
        <w:t>r</w:t>
      </w:r>
      <w:r w:rsidRPr="00FC0D93">
        <w:rPr>
          <w:rFonts w:asciiTheme="minorHAnsi" w:hAnsiTheme="minorHAnsi"/>
        </w:rPr>
        <w:t>o</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1"/>
        </w:rPr>
        <w:t>ié</w:t>
      </w:r>
      <w:r w:rsidRPr="00FC0D93">
        <w:rPr>
          <w:rFonts w:asciiTheme="minorHAnsi" w:hAnsiTheme="minorHAnsi"/>
        </w:rPr>
        <w:t>s ou</w:t>
      </w:r>
      <w:r w:rsidRPr="00FC0D93">
        <w:rPr>
          <w:rFonts w:asciiTheme="minorHAnsi" w:hAnsiTheme="minorHAnsi"/>
          <w:spacing w:val="34"/>
        </w:rPr>
        <w:t xml:space="preserve"> </w:t>
      </w:r>
      <w:r w:rsidRPr="00FC0D93">
        <w:rPr>
          <w:rFonts w:asciiTheme="minorHAnsi" w:hAnsiTheme="minorHAnsi"/>
        </w:rPr>
        <w:t>p</w:t>
      </w:r>
      <w:r w:rsidRPr="00FC0D93">
        <w:rPr>
          <w:rFonts w:asciiTheme="minorHAnsi" w:hAnsiTheme="minorHAnsi"/>
          <w:spacing w:val="1"/>
        </w:rPr>
        <w:t>r</w:t>
      </w:r>
      <w:r w:rsidRPr="00FC0D93">
        <w:rPr>
          <w:rFonts w:asciiTheme="minorHAnsi" w:hAnsiTheme="minorHAnsi"/>
        </w:rPr>
        <w:t>o</w:t>
      </w:r>
      <w:r w:rsidRPr="00FC0D93">
        <w:rPr>
          <w:rFonts w:asciiTheme="minorHAnsi" w:hAnsiTheme="minorHAnsi"/>
          <w:spacing w:val="-2"/>
        </w:rPr>
        <w:t>v</w:t>
      </w:r>
      <w:r w:rsidRPr="00FC0D93">
        <w:rPr>
          <w:rFonts w:asciiTheme="minorHAnsi" w:hAnsiTheme="minorHAnsi"/>
        </w:rPr>
        <w:t>oc</w:t>
      </w:r>
      <w:r w:rsidRPr="00FC0D93">
        <w:rPr>
          <w:rFonts w:asciiTheme="minorHAnsi" w:hAnsiTheme="minorHAnsi"/>
          <w:spacing w:val="-2"/>
        </w:rPr>
        <w:t>a</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2"/>
        </w:rPr>
        <w:t>u</w:t>
      </w:r>
      <w:r w:rsidRPr="00FC0D93">
        <w:rPr>
          <w:rFonts w:asciiTheme="minorHAnsi" w:hAnsiTheme="minorHAnsi"/>
          <w:spacing w:val="1"/>
        </w:rPr>
        <w:t>r</w:t>
      </w:r>
      <w:r w:rsidRPr="00FC0D93">
        <w:rPr>
          <w:rFonts w:asciiTheme="minorHAnsi" w:hAnsiTheme="minorHAnsi"/>
        </w:rPr>
        <w:t>s</w:t>
      </w:r>
      <w:r w:rsidRPr="00FC0D93">
        <w:rPr>
          <w:rFonts w:asciiTheme="minorHAnsi" w:hAnsiTheme="minorHAnsi"/>
          <w:spacing w:val="34"/>
        </w:rPr>
        <w:t xml:space="preserve"> </w:t>
      </w:r>
      <w:r w:rsidRPr="00FC0D93">
        <w:rPr>
          <w:rFonts w:asciiTheme="minorHAnsi" w:hAnsiTheme="minorHAnsi"/>
          <w:spacing w:val="-2"/>
        </w:rPr>
        <w:t>s</w:t>
      </w:r>
      <w:r w:rsidRPr="00FC0D93">
        <w:rPr>
          <w:rFonts w:asciiTheme="minorHAnsi" w:hAnsiTheme="minorHAnsi"/>
        </w:rPr>
        <w:t>ur</w:t>
      </w:r>
      <w:r w:rsidRPr="00FC0D93">
        <w:rPr>
          <w:rFonts w:asciiTheme="minorHAnsi" w:hAnsiTheme="minorHAnsi"/>
          <w:spacing w:val="32"/>
        </w:rPr>
        <w:t xml:space="preserve">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34"/>
        </w:rPr>
        <w:t xml:space="preserve"> </w:t>
      </w:r>
      <w:r w:rsidRPr="00FC0D93">
        <w:rPr>
          <w:rFonts w:asciiTheme="minorHAnsi" w:hAnsiTheme="minorHAnsi"/>
          <w:spacing w:val="-2"/>
        </w:rPr>
        <w:t>p</w:t>
      </w:r>
      <w:r w:rsidRPr="00FC0D93">
        <w:rPr>
          <w:rFonts w:asciiTheme="minorHAnsi" w:hAnsiTheme="minorHAnsi"/>
          <w:spacing w:val="1"/>
        </w:rPr>
        <w:t>l</w:t>
      </w:r>
      <w:r w:rsidRPr="00FC0D93">
        <w:rPr>
          <w:rFonts w:asciiTheme="minorHAnsi" w:hAnsiTheme="minorHAnsi"/>
          <w:spacing w:val="-2"/>
        </w:rPr>
        <w:t>a</w:t>
      </w:r>
      <w:r w:rsidRPr="00FC0D93">
        <w:rPr>
          <w:rFonts w:asciiTheme="minorHAnsi" w:hAnsiTheme="minorHAnsi"/>
        </w:rPr>
        <w:t>n</w:t>
      </w:r>
      <w:r w:rsidRPr="00FC0D93">
        <w:rPr>
          <w:rFonts w:asciiTheme="minorHAnsi" w:hAnsiTheme="minorHAnsi"/>
          <w:spacing w:val="34"/>
        </w:rPr>
        <w:t xml:space="preserve"> </w:t>
      </w:r>
      <w:r w:rsidRPr="00FC0D93">
        <w:rPr>
          <w:rFonts w:asciiTheme="minorHAnsi" w:hAnsiTheme="minorHAnsi"/>
        </w:rPr>
        <w:t>cu</w:t>
      </w:r>
      <w:r w:rsidRPr="00FC0D93">
        <w:rPr>
          <w:rFonts w:asciiTheme="minorHAnsi" w:hAnsiTheme="minorHAnsi"/>
          <w:spacing w:val="-1"/>
        </w:rPr>
        <w:t>l</w:t>
      </w:r>
      <w:r w:rsidRPr="00FC0D93">
        <w:rPr>
          <w:rFonts w:asciiTheme="minorHAnsi" w:hAnsiTheme="minorHAnsi"/>
          <w:spacing w:val="1"/>
        </w:rPr>
        <w:t>t</w:t>
      </w:r>
      <w:r w:rsidRPr="00FC0D93">
        <w:rPr>
          <w:rFonts w:asciiTheme="minorHAnsi" w:hAnsiTheme="minorHAnsi"/>
        </w:rPr>
        <w:t>u</w:t>
      </w:r>
      <w:r w:rsidRPr="00FC0D93">
        <w:rPr>
          <w:rFonts w:asciiTheme="minorHAnsi" w:hAnsiTheme="minorHAnsi"/>
          <w:spacing w:val="-2"/>
        </w:rPr>
        <w:t>r</w:t>
      </w:r>
      <w:r w:rsidRPr="00FC0D93">
        <w:rPr>
          <w:rFonts w:asciiTheme="minorHAnsi" w:hAnsiTheme="minorHAnsi"/>
        </w:rPr>
        <w:t>el</w:t>
      </w:r>
      <w:r w:rsidRPr="00FC0D93">
        <w:rPr>
          <w:rFonts w:asciiTheme="minorHAnsi" w:hAnsiTheme="minorHAnsi"/>
          <w:spacing w:val="32"/>
        </w:rPr>
        <w:t xml:space="preserve"> </w:t>
      </w:r>
      <w:r w:rsidRPr="00FC0D93">
        <w:rPr>
          <w:rFonts w:asciiTheme="minorHAnsi" w:hAnsiTheme="minorHAnsi"/>
        </w:rPr>
        <w:t>ou</w:t>
      </w:r>
      <w:r w:rsidRPr="00FC0D93">
        <w:rPr>
          <w:rFonts w:asciiTheme="minorHAnsi" w:hAnsiTheme="minorHAnsi"/>
          <w:spacing w:val="34"/>
        </w:rPr>
        <w:t xml:space="preserve"> </w:t>
      </w:r>
      <w:r w:rsidRPr="00FC0D93">
        <w:rPr>
          <w:rFonts w:asciiTheme="minorHAnsi" w:hAnsiTheme="minorHAnsi"/>
        </w:rPr>
        <w:t>s</w:t>
      </w:r>
      <w:r w:rsidRPr="00FC0D93">
        <w:rPr>
          <w:rFonts w:asciiTheme="minorHAnsi" w:hAnsiTheme="minorHAnsi"/>
          <w:spacing w:val="-2"/>
        </w:rPr>
        <w:t>e</w:t>
      </w:r>
      <w:r w:rsidRPr="00FC0D93">
        <w:rPr>
          <w:rFonts w:asciiTheme="minorHAnsi" w:hAnsiTheme="minorHAnsi"/>
        </w:rPr>
        <w:t>xu</w:t>
      </w:r>
      <w:r w:rsidRPr="00FC0D93">
        <w:rPr>
          <w:rFonts w:asciiTheme="minorHAnsi" w:hAnsiTheme="minorHAnsi"/>
          <w:spacing w:val="-2"/>
        </w:rPr>
        <w:t>e</w:t>
      </w:r>
      <w:r w:rsidRPr="00FC0D93">
        <w:rPr>
          <w:rFonts w:asciiTheme="minorHAnsi" w:hAnsiTheme="minorHAnsi"/>
        </w:rPr>
        <w:t>l</w:t>
      </w:r>
      <w:r w:rsidRPr="00FC0D93">
        <w:rPr>
          <w:rFonts w:asciiTheme="minorHAnsi" w:hAnsiTheme="minorHAnsi"/>
          <w:spacing w:val="34"/>
        </w:rPr>
        <w:t xml:space="preserve"> </w:t>
      </w:r>
      <w:r w:rsidRPr="00FC0D93">
        <w:rPr>
          <w:rFonts w:asciiTheme="minorHAnsi" w:hAnsiTheme="minorHAnsi"/>
        </w:rPr>
        <w:t>so</w:t>
      </w:r>
      <w:r w:rsidRPr="00FC0D93">
        <w:rPr>
          <w:rFonts w:asciiTheme="minorHAnsi" w:hAnsiTheme="minorHAnsi"/>
          <w:spacing w:val="-2"/>
        </w:rPr>
        <w:t>n</w:t>
      </w:r>
      <w:r w:rsidRPr="00FC0D93">
        <w:rPr>
          <w:rFonts w:asciiTheme="minorHAnsi" w:hAnsiTheme="minorHAnsi"/>
        </w:rPr>
        <w:t>t</w:t>
      </w:r>
      <w:r w:rsidRPr="00FC0D93">
        <w:rPr>
          <w:rFonts w:asciiTheme="minorHAnsi" w:hAnsiTheme="minorHAnsi"/>
          <w:spacing w:val="32"/>
        </w:rPr>
        <w:t xml:space="preserve"> </w:t>
      </w:r>
      <w:r w:rsidRPr="00FC0D93">
        <w:rPr>
          <w:rFonts w:asciiTheme="minorHAnsi" w:hAnsiTheme="minorHAnsi"/>
          <w:spacing w:val="-1"/>
        </w:rPr>
        <w:t>i</w:t>
      </w:r>
      <w:r w:rsidRPr="00FC0D93">
        <w:rPr>
          <w:rFonts w:asciiTheme="minorHAnsi" w:hAnsiTheme="minorHAnsi"/>
        </w:rPr>
        <w:t>n</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1"/>
        </w:rPr>
        <w:t>r</w:t>
      </w:r>
      <w:r w:rsidRPr="00FC0D93">
        <w:rPr>
          <w:rFonts w:asciiTheme="minorHAnsi" w:hAnsiTheme="minorHAnsi"/>
        </w:rPr>
        <w:t>d</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s</w:t>
      </w:r>
      <w:r w:rsidRPr="00FC0D93">
        <w:rPr>
          <w:rFonts w:asciiTheme="minorHAnsi" w:hAnsiTheme="minorHAnsi"/>
          <w:spacing w:val="34"/>
        </w:rPr>
        <w:t xml:space="preserve"> </w:t>
      </w:r>
      <w:r w:rsidRPr="00FC0D93">
        <w:rPr>
          <w:rFonts w:asciiTheme="minorHAnsi" w:hAnsiTheme="minorHAnsi"/>
          <w:spacing w:val="-2"/>
        </w:rPr>
        <w:t>p</w:t>
      </w:r>
      <w:r w:rsidRPr="00FC0D93">
        <w:rPr>
          <w:rFonts w:asciiTheme="minorHAnsi" w:hAnsiTheme="minorHAnsi"/>
        </w:rPr>
        <w:t>a</w:t>
      </w:r>
      <w:r w:rsidRPr="00FC0D93">
        <w:rPr>
          <w:rFonts w:asciiTheme="minorHAnsi" w:hAnsiTheme="minorHAnsi"/>
          <w:spacing w:val="1"/>
        </w:rPr>
        <w:t>r</w:t>
      </w:r>
      <w:r w:rsidRPr="00FC0D93">
        <w:rPr>
          <w:rFonts w:asciiTheme="minorHAnsi" w:hAnsiTheme="minorHAnsi"/>
          <w:spacing w:val="-4"/>
        </w:rPr>
        <w:t>m</w:t>
      </w:r>
      <w:r w:rsidRPr="00FC0D93">
        <w:rPr>
          <w:rFonts w:asciiTheme="minorHAnsi" w:hAnsiTheme="minorHAnsi"/>
        </w:rPr>
        <w:t>i</w:t>
      </w:r>
      <w:r w:rsidRPr="00FC0D93">
        <w:rPr>
          <w:rFonts w:asciiTheme="minorHAnsi" w:hAnsiTheme="minorHAnsi"/>
          <w:spacing w:val="34"/>
        </w:rPr>
        <w:t xml:space="preserve"> </w:t>
      </w:r>
      <w:r w:rsidRPr="00FC0D93">
        <w:rPr>
          <w:rFonts w:asciiTheme="minorHAnsi" w:hAnsiTheme="minorHAnsi"/>
          <w:spacing w:val="1"/>
        </w:rPr>
        <w:t>t</w:t>
      </w:r>
      <w:r w:rsidRPr="00FC0D93">
        <w:rPr>
          <w:rFonts w:asciiTheme="minorHAnsi" w:hAnsiTheme="minorHAnsi"/>
        </w:rPr>
        <w:t>o</w:t>
      </w:r>
      <w:r w:rsidRPr="00FC0D93">
        <w:rPr>
          <w:rFonts w:asciiTheme="minorHAnsi" w:hAnsiTheme="minorHAnsi"/>
          <w:spacing w:val="-2"/>
        </w:rPr>
        <w:t>u</w:t>
      </w:r>
      <w:r w:rsidRPr="00FC0D93">
        <w:rPr>
          <w:rFonts w:asciiTheme="minorHAnsi" w:hAnsiTheme="minorHAnsi"/>
        </w:rPr>
        <w:t>s</w:t>
      </w:r>
      <w:r w:rsidRPr="00FC0D93">
        <w:rPr>
          <w:rFonts w:asciiTheme="minorHAnsi" w:hAnsiTheme="minorHAnsi"/>
          <w:spacing w:val="34"/>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34"/>
        </w:rPr>
        <w:t xml:space="preserve"> </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p</w:t>
      </w:r>
      <w:r w:rsidRPr="00FC0D93">
        <w:rPr>
          <w:rFonts w:asciiTheme="minorHAnsi" w:hAnsiTheme="minorHAnsi"/>
          <w:spacing w:val="1"/>
        </w:rPr>
        <w:t>l</w:t>
      </w:r>
      <w:r w:rsidRPr="00FC0D93">
        <w:rPr>
          <w:rFonts w:asciiTheme="minorHAnsi" w:hAnsiTheme="minorHAnsi"/>
        </w:rPr>
        <w:t>o</w:t>
      </w:r>
      <w:r w:rsidRPr="00FC0D93">
        <w:rPr>
          <w:rFonts w:asciiTheme="minorHAnsi" w:hAnsiTheme="minorHAnsi"/>
          <w:spacing w:val="-2"/>
        </w:rPr>
        <w:t>y</w:t>
      </w:r>
      <w:r w:rsidRPr="00FC0D93">
        <w:rPr>
          <w:rFonts w:asciiTheme="minorHAnsi" w:hAnsiTheme="minorHAnsi"/>
        </w:rPr>
        <w:t>é</w:t>
      </w:r>
      <w:r w:rsidRPr="00FC0D93">
        <w:rPr>
          <w:rFonts w:asciiTheme="minorHAnsi" w:hAnsiTheme="minorHAnsi"/>
          <w:spacing w:val="1"/>
        </w:rPr>
        <w:t>s</w:t>
      </w:r>
      <w:r w:rsidRPr="00FC0D93">
        <w:rPr>
          <w:rFonts w:asciiTheme="minorHAnsi" w:hAnsiTheme="minorHAnsi"/>
        </w:rPr>
        <w:t>,</w:t>
      </w:r>
      <w:r w:rsidRPr="00FC0D93">
        <w:rPr>
          <w:rFonts w:asciiTheme="minorHAnsi" w:hAnsiTheme="minorHAnsi"/>
          <w:spacing w:val="34"/>
        </w:rPr>
        <w:t xml:space="preserve"> </w:t>
      </w:r>
      <w:r w:rsidRPr="00FC0D93">
        <w:rPr>
          <w:rFonts w:asciiTheme="minorHAnsi" w:hAnsiTheme="minorHAnsi"/>
        </w:rPr>
        <w:t>a</w:t>
      </w:r>
      <w:r w:rsidRPr="00FC0D93">
        <w:rPr>
          <w:rFonts w:asciiTheme="minorHAnsi" w:hAnsiTheme="minorHAnsi"/>
          <w:spacing w:val="-2"/>
        </w:rPr>
        <w:t>s</w:t>
      </w:r>
      <w:r w:rsidRPr="00FC0D93">
        <w:rPr>
          <w:rFonts w:asciiTheme="minorHAnsi" w:hAnsiTheme="minorHAnsi"/>
        </w:rPr>
        <w:t>so</w:t>
      </w:r>
      <w:r w:rsidRPr="00FC0D93">
        <w:rPr>
          <w:rFonts w:asciiTheme="minorHAnsi" w:hAnsiTheme="minorHAnsi"/>
          <w:spacing w:val="-2"/>
        </w:rPr>
        <w:t>c</w:t>
      </w:r>
      <w:r w:rsidRPr="00FC0D93">
        <w:rPr>
          <w:rFonts w:asciiTheme="minorHAnsi" w:hAnsiTheme="minorHAnsi"/>
          <w:spacing w:val="1"/>
        </w:rPr>
        <w:t>i</w:t>
      </w:r>
      <w:r w:rsidRPr="00FC0D93">
        <w:rPr>
          <w:rFonts w:asciiTheme="minorHAnsi" w:hAnsiTheme="minorHAnsi"/>
        </w:rPr>
        <w:t>és</w:t>
      </w:r>
      <w:r w:rsidRPr="00FC0D93">
        <w:rPr>
          <w:rFonts w:asciiTheme="minorHAnsi" w:hAnsiTheme="minorHAnsi"/>
          <w:spacing w:val="32"/>
        </w:rPr>
        <w:t xml:space="preserve"> </w:t>
      </w:r>
      <w:r w:rsidRPr="00FC0D93">
        <w:rPr>
          <w:rFonts w:asciiTheme="minorHAnsi" w:hAnsiTheme="minorHAnsi"/>
          <w:spacing w:val="-2"/>
        </w:rPr>
        <w:t>e</w:t>
      </w:r>
      <w:r w:rsidRPr="00FC0D93">
        <w:rPr>
          <w:rFonts w:asciiTheme="minorHAnsi" w:hAnsiTheme="minorHAnsi"/>
        </w:rPr>
        <w:t xml:space="preserve">t </w:t>
      </w:r>
      <w:r w:rsidRPr="00FC0D93">
        <w:rPr>
          <w:rFonts w:asciiTheme="minorHAnsi" w:hAnsiTheme="minorHAnsi"/>
          <w:spacing w:val="1"/>
        </w:rPr>
        <w:t>r</w:t>
      </w:r>
      <w:r w:rsidRPr="00FC0D93">
        <w:rPr>
          <w:rFonts w:asciiTheme="minorHAnsi" w:hAnsiTheme="minorHAnsi"/>
        </w:rPr>
        <w:t>ep</w:t>
      </w:r>
      <w:r w:rsidRPr="00FC0D93">
        <w:rPr>
          <w:rFonts w:asciiTheme="minorHAnsi" w:hAnsiTheme="minorHAnsi"/>
          <w:spacing w:val="-1"/>
        </w:rPr>
        <w:t>r</w:t>
      </w:r>
      <w:r w:rsidRPr="00FC0D93">
        <w:rPr>
          <w:rFonts w:asciiTheme="minorHAnsi" w:hAnsiTheme="minorHAnsi"/>
        </w:rPr>
        <w:t>é</w:t>
      </w:r>
      <w:r w:rsidRPr="00FC0D93">
        <w:rPr>
          <w:rFonts w:asciiTheme="minorHAnsi" w:hAnsiTheme="minorHAnsi"/>
          <w:spacing w:val="1"/>
        </w:rPr>
        <w:t>s</w:t>
      </w:r>
      <w:r w:rsidRPr="00FC0D93">
        <w:rPr>
          <w:rFonts w:asciiTheme="minorHAnsi" w:hAnsiTheme="minorHAnsi"/>
          <w:spacing w:val="-2"/>
        </w:rPr>
        <w:t>e</w:t>
      </w:r>
      <w:r w:rsidRPr="00FC0D93">
        <w:rPr>
          <w:rFonts w:asciiTheme="minorHAnsi" w:hAnsiTheme="minorHAnsi"/>
        </w:rPr>
        <w:t>n</w:t>
      </w:r>
      <w:r w:rsidRPr="00FC0D93">
        <w:rPr>
          <w:rFonts w:asciiTheme="minorHAnsi" w:hAnsiTheme="minorHAnsi"/>
          <w:spacing w:val="1"/>
        </w:rPr>
        <w:t>t</w:t>
      </w:r>
      <w:r w:rsidRPr="00FC0D93">
        <w:rPr>
          <w:rFonts w:asciiTheme="minorHAnsi" w:hAnsiTheme="minorHAnsi"/>
          <w:spacing w:val="-2"/>
        </w:rPr>
        <w:t>a</w:t>
      </w:r>
      <w:r w:rsidRPr="00FC0D93">
        <w:rPr>
          <w:rFonts w:asciiTheme="minorHAnsi" w:hAnsiTheme="minorHAnsi"/>
        </w:rPr>
        <w:t>n</w:t>
      </w:r>
      <w:r w:rsidRPr="00FC0D93">
        <w:rPr>
          <w:rFonts w:asciiTheme="minorHAnsi" w:hAnsiTheme="minorHAnsi"/>
          <w:spacing w:val="1"/>
        </w:rPr>
        <w:t>t</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rPr>
        <w:t>de</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rPr>
        <w:t>ep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spacing w:val="-2"/>
        </w:rPr>
        <w:t>se</w:t>
      </w:r>
      <w:r w:rsidRPr="00FC0D93">
        <w:rPr>
          <w:rFonts w:asciiTheme="minorHAnsi" w:hAnsiTheme="minorHAnsi"/>
        </w:rPr>
        <w:t>, y</w:t>
      </w:r>
      <w:r w:rsidRPr="00FC0D93">
        <w:rPr>
          <w:rFonts w:asciiTheme="minorHAnsi" w:hAnsiTheme="minorHAnsi"/>
          <w:spacing w:val="-2"/>
        </w:rPr>
        <w:t xml:space="preserve"> </w:t>
      </w:r>
      <w:r w:rsidRPr="00FC0D93">
        <w:rPr>
          <w:rFonts w:asciiTheme="minorHAnsi" w:hAnsiTheme="minorHAnsi"/>
        </w:rPr>
        <w:t>co</w:t>
      </w:r>
      <w:r w:rsidRPr="00FC0D93">
        <w:rPr>
          <w:rFonts w:asciiTheme="minorHAnsi" w:hAnsiTheme="minorHAnsi"/>
          <w:spacing w:val="-3"/>
        </w:rPr>
        <w:t>m</w:t>
      </w:r>
      <w:r w:rsidRPr="00FC0D93">
        <w:rPr>
          <w:rFonts w:asciiTheme="minorHAnsi" w:hAnsiTheme="minorHAnsi"/>
        </w:rPr>
        <w:t>p</w:t>
      </w:r>
      <w:r w:rsidRPr="00FC0D93">
        <w:rPr>
          <w:rFonts w:asciiTheme="minorHAnsi" w:hAnsiTheme="minorHAnsi"/>
          <w:spacing w:val="1"/>
        </w:rPr>
        <w:t>ri</w:t>
      </w:r>
      <w:r w:rsidRPr="00FC0D93">
        <w:rPr>
          <w:rFonts w:asciiTheme="minorHAnsi" w:hAnsiTheme="minorHAnsi"/>
        </w:rPr>
        <w:t xml:space="preserve">s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2"/>
        </w:rPr>
        <w:t xml:space="preserve"> </w:t>
      </w:r>
      <w:r w:rsidRPr="00FC0D93">
        <w:rPr>
          <w:rFonts w:asciiTheme="minorHAnsi" w:hAnsiTheme="minorHAnsi"/>
        </w:rPr>
        <w:t>sou</w:t>
      </w:r>
      <w:r w:rsidRPr="00FC0D93">
        <w:rPr>
          <w:rFonts w:asciiTheme="minorHAnsi" w:hAnsiTheme="minorHAnsi"/>
          <w:spacing w:val="4"/>
        </w:rPr>
        <w:t>s</w:t>
      </w:r>
      <w:r w:rsidRPr="00FC0D93">
        <w:rPr>
          <w:rFonts w:asciiTheme="minorHAnsi" w:hAnsiTheme="minorHAnsi"/>
          <w:spacing w:val="-4"/>
        </w:rPr>
        <w:t>-</w:t>
      </w:r>
      <w:r w:rsidRPr="00FC0D93">
        <w:rPr>
          <w:rFonts w:asciiTheme="minorHAnsi" w:hAnsiTheme="minorHAnsi"/>
          <w:spacing w:val="1"/>
        </w:rPr>
        <w:t>tr</w:t>
      </w:r>
      <w:r w:rsidRPr="00FC0D93">
        <w:rPr>
          <w:rFonts w:asciiTheme="minorHAnsi" w:hAnsiTheme="minorHAnsi"/>
          <w:spacing w:val="-2"/>
        </w:rPr>
        <w:t>a</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an</w:t>
      </w:r>
      <w:r w:rsidRPr="00FC0D93">
        <w:rPr>
          <w:rFonts w:asciiTheme="minorHAnsi" w:hAnsiTheme="minorHAnsi"/>
          <w:spacing w:val="-1"/>
        </w:rPr>
        <w:t>t</w:t>
      </w:r>
      <w:r w:rsidRPr="00FC0D93">
        <w:rPr>
          <w:rFonts w:asciiTheme="minorHAnsi" w:hAnsiTheme="minorHAnsi"/>
        </w:rPr>
        <w:t xml:space="preserve">s </w:t>
      </w:r>
      <w:r w:rsidRPr="00FC0D93">
        <w:rPr>
          <w:rFonts w:asciiTheme="minorHAnsi" w:hAnsiTheme="minorHAnsi"/>
          <w:spacing w:val="1"/>
        </w:rPr>
        <w:t>e</w:t>
      </w:r>
      <w:r w:rsidRPr="00FC0D93">
        <w:rPr>
          <w:rFonts w:asciiTheme="minorHAnsi" w:hAnsiTheme="minorHAnsi"/>
        </w:rPr>
        <w:t xml:space="preserve">t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spacing w:val="1"/>
        </w:rPr>
        <w:t>f</w:t>
      </w:r>
      <w:r w:rsidRPr="00FC0D93">
        <w:rPr>
          <w:rFonts w:asciiTheme="minorHAnsi" w:hAnsiTheme="minorHAnsi"/>
        </w:rPr>
        <w:t>o</w:t>
      </w:r>
      <w:r w:rsidRPr="00FC0D93">
        <w:rPr>
          <w:rFonts w:asciiTheme="minorHAnsi" w:hAnsiTheme="minorHAnsi"/>
          <w:spacing w:val="-2"/>
        </w:rPr>
        <w:t>u</w:t>
      </w:r>
      <w:r w:rsidRPr="00FC0D93">
        <w:rPr>
          <w:rFonts w:asciiTheme="minorHAnsi" w:hAnsiTheme="minorHAnsi"/>
          <w:spacing w:val="1"/>
        </w:rPr>
        <w:t>r</w:t>
      </w:r>
      <w:r w:rsidRPr="00FC0D93">
        <w:rPr>
          <w:rFonts w:asciiTheme="minorHAnsi" w:hAnsiTheme="minorHAnsi"/>
          <w:spacing w:val="-2"/>
        </w:rPr>
        <w:t>n</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1"/>
        </w:rPr>
        <w:t>s</w:t>
      </w:r>
      <w:r w:rsidRPr="00FC0D93">
        <w:rPr>
          <w:rFonts w:asciiTheme="minorHAnsi" w:hAnsiTheme="minorHAnsi"/>
          <w:spacing w:val="-2"/>
        </w:rPr>
        <w:t>e</w:t>
      </w:r>
      <w:r w:rsidRPr="00FC0D93">
        <w:rPr>
          <w:rFonts w:asciiTheme="minorHAnsi" w:hAnsiTheme="minorHAnsi"/>
        </w:rPr>
        <w:t>u</w:t>
      </w:r>
      <w:r w:rsidRPr="00FC0D93">
        <w:rPr>
          <w:rFonts w:asciiTheme="minorHAnsi" w:hAnsiTheme="minorHAnsi"/>
          <w:spacing w:val="1"/>
        </w:rPr>
        <w:t>r</w:t>
      </w:r>
      <w:r w:rsidRPr="00FC0D93">
        <w:rPr>
          <w:rFonts w:asciiTheme="minorHAnsi" w:hAnsiTheme="minorHAnsi"/>
        </w:rPr>
        <w:t>s.</w:t>
      </w:r>
    </w:p>
    <w:p w14:paraId="673E2674" w14:textId="77777777" w:rsidR="009B3086" w:rsidRPr="00FC0D93" w:rsidRDefault="009B3086" w:rsidP="009B3086">
      <w:pPr>
        <w:spacing w:after="0" w:line="240" w:lineRule="auto"/>
        <w:ind w:left="568" w:right="101" w:hanging="360"/>
        <w:jc w:val="both"/>
        <w:rPr>
          <w:rFonts w:asciiTheme="minorHAnsi" w:hAnsiTheme="minorHAnsi"/>
        </w:rPr>
      </w:pPr>
      <w:r w:rsidRPr="00FC0D93">
        <w:rPr>
          <w:rFonts w:asciiTheme="minorHAnsi" w:hAnsiTheme="minorHAnsi"/>
        </w:rPr>
        <w:t xml:space="preserve">6.  </w:t>
      </w:r>
      <w:r w:rsidRPr="00FC0D93">
        <w:rPr>
          <w:rFonts w:asciiTheme="minorHAnsi" w:hAnsiTheme="minorHAnsi"/>
          <w:spacing w:val="2"/>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rPr>
        <w:t>e</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rPr>
        <w:t>se su</w:t>
      </w:r>
      <w:r w:rsidRPr="00FC0D93">
        <w:rPr>
          <w:rFonts w:asciiTheme="minorHAnsi" w:hAnsiTheme="minorHAnsi"/>
          <w:spacing w:val="1"/>
        </w:rPr>
        <w:t>i</w:t>
      </w:r>
      <w:r w:rsidRPr="00FC0D93">
        <w:rPr>
          <w:rFonts w:asciiTheme="minorHAnsi" w:hAnsiTheme="minorHAnsi"/>
          <w:spacing w:val="-2"/>
        </w:rPr>
        <w:t>v</w:t>
      </w:r>
      <w:r w:rsidRPr="00FC0D93">
        <w:rPr>
          <w:rFonts w:asciiTheme="minorHAnsi" w:hAnsiTheme="minorHAnsi"/>
          <w:spacing w:val="1"/>
        </w:rPr>
        <w:t>r</w:t>
      </w:r>
      <w:r w:rsidRPr="00FC0D93">
        <w:rPr>
          <w:rFonts w:asciiTheme="minorHAnsi" w:hAnsiTheme="minorHAnsi"/>
        </w:rPr>
        <w:t xml:space="preserve">a </w:t>
      </w:r>
      <w:r w:rsidRPr="00FC0D93">
        <w:rPr>
          <w:rFonts w:asciiTheme="minorHAnsi" w:hAnsiTheme="minorHAnsi"/>
          <w:spacing w:val="1"/>
        </w:rPr>
        <w:t>t</w:t>
      </w:r>
      <w:r w:rsidRPr="00FC0D93">
        <w:rPr>
          <w:rFonts w:asciiTheme="minorHAnsi" w:hAnsiTheme="minorHAnsi"/>
        </w:rPr>
        <w:t>o</w:t>
      </w:r>
      <w:r w:rsidRPr="00FC0D93">
        <w:rPr>
          <w:rFonts w:asciiTheme="minorHAnsi" w:hAnsiTheme="minorHAnsi"/>
          <w:spacing w:val="-2"/>
        </w:rPr>
        <w:t>u</w:t>
      </w:r>
      <w:r w:rsidRPr="00FC0D93">
        <w:rPr>
          <w:rFonts w:asciiTheme="minorHAnsi" w:hAnsiTheme="minorHAnsi"/>
          <w:spacing w:val="1"/>
        </w:rPr>
        <w:t>t</w:t>
      </w:r>
      <w:r w:rsidRPr="00FC0D93">
        <w:rPr>
          <w:rFonts w:asciiTheme="minorHAnsi" w:hAnsiTheme="minorHAnsi"/>
        </w:rPr>
        <w:t>es</w:t>
      </w:r>
      <w:r w:rsidRPr="00FC0D93">
        <w:rPr>
          <w:rFonts w:asciiTheme="minorHAnsi" w:hAnsiTheme="minorHAnsi"/>
          <w:spacing w:val="1"/>
        </w:rPr>
        <w:t xml:space="preserve"> 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3"/>
        </w:rPr>
        <w:t xml:space="preserve"> </w:t>
      </w:r>
      <w:r w:rsidRPr="00FC0D93">
        <w:rPr>
          <w:rFonts w:asciiTheme="minorHAnsi" w:hAnsiTheme="minorHAnsi"/>
          <w:spacing w:val="1"/>
        </w:rPr>
        <w:t>i</w:t>
      </w:r>
      <w:r w:rsidRPr="00FC0D93">
        <w:rPr>
          <w:rFonts w:asciiTheme="minorHAnsi" w:hAnsiTheme="minorHAnsi"/>
          <w:spacing w:val="-2"/>
        </w:rPr>
        <w:t>n</w:t>
      </w:r>
      <w:r w:rsidRPr="00FC0D93">
        <w:rPr>
          <w:rFonts w:asciiTheme="minorHAnsi" w:hAnsiTheme="minorHAnsi"/>
        </w:rPr>
        <w:t>s</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u</w:t>
      </w:r>
      <w:r w:rsidRPr="00FC0D93">
        <w:rPr>
          <w:rFonts w:asciiTheme="minorHAnsi" w:hAnsiTheme="minorHAnsi"/>
          <w:spacing w:val="-2"/>
        </w:rPr>
        <w:t>c</w:t>
      </w:r>
      <w:r w:rsidRPr="00FC0D93">
        <w:rPr>
          <w:rFonts w:asciiTheme="minorHAnsi" w:hAnsiTheme="minorHAnsi"/>
          <w:spacing w:val="1"/>
        </w:rPr>
        <w:t>ti</w:t>
      </w:r>
      <w:r w:rsidRPr="00FC0D93">
        <w:rPr>
          <w:rFonts w:asciiTheme="minorHAnsi" w:hAnsiTheme="minorHAnsi"/>
        </w:rPr>
        <w:t>o</w:t>
      </w:r>
      <w:r w:rsidRPr="00FC0D93">
        <w:rPr>
          <w:rFonts w:asciiTheme="minorHAnsi" w:hAnsiTheme="minorHAnsi"/>
          <w:spacing w:val="-2"/>
        </w:rPr>
        <w:t>n</w:t>
      </w:r>
      <w:r w:rsidRPr="00FC0D93">
        <w:rPr>
          <w:rFonts w:asciiTheme="minorHAnsi" w:hAnsiTheme="minorHAnsi"/>
        </w:rPr>
        <w:t>s</w:t>
      </w:r>
      <w:r w:rsidRPr="00FC0D93">
        <w:rPr>
          <w:rFonts w:asciiTheme="minorHAnsi" w:hAnsiTheme="minorHAnsi"/>
          <w:spacing w:val="3"/>
        </w:rPr>
        <w:t xml:space="preserve"> </w:t>
      </w:r>
      <w:r w:rsidRPr="00FC0D93">
        <w:rPr>
          <w:rFonts w:asciiTheme="minorHAnsi" w:hAnsiTheme="minorHAnsi"/>
        </w:rPr>
        <w:t xml:space="preserve">de </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a</w:t>
      </w:r>
      <w:r w:rsidRPr="00FC0D93">
        <w:rPr>
          <w:rFonts w:asciiTheme="minorHAnsi" w:hAnsiTheme="minorHAnsi"/>
          <w:spacing w:val="3"/>
        </w:rPr>
        <w:t>v</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rPr>
        <w:t>l</w:t>
      </w:r>
      <w:r w:rsidRPr="00FC0D93">
        <w:rPr>
          <w:rFonts w:asciiTheme="minorHAnsi" w:hAnsiTheme="minorHAnsi"/>
          <w:spacing w:val="1"/>
        </w:rPr>
        <w:t xml:space="preserve"> r</w:t>
      </w:r>
      <w:r w:rsidRPr="00FC0D93">
        <w:rPr>
          <w:rFonts w:asciiTheme="minorHAnsi" w:hAnsiTheme="minorHAnsi"/>
          <w:spacing w:val="-2"/>
        </w:rPr>
        <w:t>a</w:t>
      </w:r>
      <w:r w:rsidRPr="00FC0D93">
        <w:rPr>
          <w:rFonts w:asciiTheme="minorHAnsi" w:hAnsiTheme="minorHAnsi"/>
          <w:spacing w:val="1"/>
        </w:rPr>
        <w:t>i</w:t>
      </w:r>
      <w:r w:rsidRPr="00FC0D93">
        <w:rPr>
          <w:rFonts w:asciiTheme="minorHAnsi" w:hAnsiTheme="minorHAnsi"/>
          <w:spacing w:val="-2"/>
        </w:rPr>
        <w:t>s</w:t>
      </w:r>
      <w:r w:rsidRPr="00FC0D93">
        <w:rPr>
          <w:rFonts w:asciiTheme="minorHAnsi" w:hAnsiTheme="minorHAnsi"/>
        </w:rPr>
        <w:t>onnab</w:t>
      </w:r>
      <w:r w:rsidRPr="00FC0D93">
        <w:rPr>
          <w:rFonts w:asciiTheme="minorHAnsi" w:hAnsiTheme="minorHAnsi"/>
          <w:spacing w:val="-1"/>
        </w:rPr>
        <w:t>l</w:t>
      </w:r>
      <w:r w:rsidRPr="00FC0D93">
        <w:rPr>
          <w:rFonts w:asciiTheme="minorHAnsi" w:hAnsiTheme="minorHAnsi"/>
        </w:rPr>
        <w:t xml:space="preserve">es </w:t>
      </w:r>
      <w:r w:rsidRPr="00FC0D93">
        <w:rPr>
          <w:rFonts w:asciiTheme="minorHAnsi" w:hAnsiTheme="minorHAnsi"/>
          <w:spacing w:val="1"/>
        </w:rPr>
        <w:t>(</w:t>
      </w:r>
      <w:r w:rsidRPr="00FC0D93">
        <w:rPr>
          <w:rFonts w:asciiTheme="minorHAnsi" w:hAnsiTheme="minorHAnsi"/>
        </w:rPr>
        <w:t>y co</w:t>
      </w:r>
      <w:r w:rsidRPr="00FC0D93">
        <w:rPr>
          <w:rFonts w:asciiTheme="minorHAnsi" w:hAnsiTheme="minorHAnsi"/>
          <w:spacing w:val="-2"/>
        </w:rPr>
        <w:t>m</w:t>
      </w:r>
      <w:r w:rsidRPr="00FC0D93">
        <w:rPr>
          <w:rFonts w:asciiTheme="minorHAnsi" w:hAnsiTheme="minorHAnsi"/>
        </w:rPr>
        <w:t>p</w:t>
      </w:r>
      <w:r w:rsidRPr="00FC0D93">
        <w:rPr>
          <w:rFonts w:asciiTheme="minorHAnsi" w:hAnsiTheme="minorHAnsi"/>
          <w:spacing w:val="1"/>
        </w:rPr>
        <w:t>ri</w:t>
      </w:r>
      <w:r w:rsidRPr="00FC0D93">
        <w:rPr>
          <w:rFonts w:asciiTheme="minorHAnsi" w:hAnsiTheme="minorHAnsi"/>
        </w:rPr>
        <w:t>s</w:t>
      </w:r>
      <w:r w:rsidRPr="00FC0D93">
        <w:rPr>
          <w:rFonts w:asciiTheme="minorHAnsi" w:hAnsiTheme="minorHAnsi"/>
          <w:spacing w:val="3"/>
        </w:rPr>
        <w:t xml:space="preserve"> </w:t>
      </w:r>
      <w:r w:rsidRPr="00FC0D93">
        <w:rPr>
          <w:rFonts w:asciiTheme="minorHAnsi" w:hAnsiTheme="minorHAnsi"/>
          <w:spacing w:val="-2"/>
        </w:rPr>
        <w:t>c</w:t>
      </w:r>
      <w:r w:rsidRPr="00FC0D93">
        <w:rPr>
          <w:rFonts w:asciiTheme="minorHAnsi" w:hAnsiTheme="minorHAnsi"/>
        </w:rPr>
        <w:t>e</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rPr>
        <w:t>es qui</w:t>
      </w:r>
      <w:r w:rsidRPr="00FC0D93">
        <w:rPr>
          <w:rFonts w:asciiTheme="minorHAnsi" w:hAnsiTheme="minorHAnsi"/>
          <w:spacing w:val="3"/>
        </w:rPr>
        <w:t xml:space="preserve"> </w:t>
      </w:r>
      <w:r w:rsidRPr="00FC0D93">
        <w:rPr>
          <w:rFonts w:asciiTheme="minorHAnsi" w:hAnsiTheme="minorHAnsi"/>
        </w:rPr>
        <w:t>c</w:t>
      </w:r>
      <w:r w:rsidRPr="00FC0D93">
        <w:rPr>
          <w:rFonts w:asciiTheme="minorHAnsi" w:hAnsiTheme="minorHAnsi"/>
          <w:spacing w:val="-2"/>
        </w:rPr>
        <w:t>o</w:t>
      </w:r>
      <w:r w:rsidRPr="00FC0D93">
        <w:rPr>
          <w:rFonts w:asciiTheme="minorHAnsi" w:hAnsiTheme="minorHAnsi"/>
        </w:rPr>
        <w:t>nc</w:t>
      </w:r>
      <w:r w:rsidRPr="00FC0D93">
        <w:rPr>
          <w:rFonts w:asciiTheme="minorHAnsi" w:hAnsiTheme="minorHAnsi"/>
          <w:spacing w:val="-2"/>
        </w:rPr>
        <w:t>e</w:t>
      </w:r>
      <w:r w:rsidRPr="00FC0D93">
        <w:rPr>
          <w:rFonts w:asciiTheme="minorHAnsi" w:hAnsiTheme="minorHAnsi"/>
          <w:spacing w:val="1"/>
        </w:rPr>
        <w:t>r</w:t>
      </w:r>
      <w:r w:rsidRPr="00FC0D93">
        <w:rPr>
          <w:rFonts w:asciiTheme="minorHAnsi" w:hAnsiTheme="minorHAnsi"/>
        </w:rPr>
        <w:t>ne</w:t>
      </w:r>
      <w:r w:rsidRPr="00FC0D93">
        <w:rPr>
          <w:rFonts w:asciiTheme="minorHAnsi" w:hAnsiTheme="minorHAnsi"/>
          <w:spacing w:val="-2"/>
        </w:rPr>
        <w:t>n</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 no</w:t>
      </w:r>
      <w:r w:rsidRPr="00FC0D93">
        <w:rPr>
          <w:rFonts w:asciiTheme="minorHAnsi" w:hAnsiTheme="minorHAnsi"/>
          <w:spacing w:val="1"/>
        </w:rPr>
        <w:t>r</w:t>
      </w:r>
      <w:r w:rsidRPr="00FC0D93">
        <w:rPr>
          <w:rFonts w:asciiTheme="minorHAnsi" w:hAnsiTheme="minorHAnsi"/>
          <w:spacing w:val="-4"/>
        </w:rPr>
        <w:t>m</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en</w:t>
      </w:r>
      <w:r w:rsidRPr="00FC0D93">
        <w:rPr>
          <w:rFonts w:asciiTheme="minorHAnsi" w:hAnsiTheme="minorHAnsi"/>
          <w:spacing w:val="-2"/>
        </w:rPr>
        <w:t>v</w:t>
      </w:r>
      <w:r w:rsidRPr="00FC0D93">
        <w:rPr>
          <w:rFonts w:asciiTheme="minorHAnsi" w:hAnsiTheme="minorHAnsi"/>
          <w:spacing w:val="1"/>
        </w:rPr>
        <w:t>ir</w:t>
      </w:r>
      <w:r w:rsidRPr="00FC0D93">
        <w:rPr>
          <w:rFonts w:asciiTheme="minorHAnsi" w:hAnsiTheme="minorHAnsi"/>
        </w:rPr>
        <w:t>on</w:t>
      </w:r>
      <w:r w:rsidRPr="00FC0D93">
        <w:rPr>
          <w:rFonts w:asciiTheme="minorHAnsi" w:hAnsiTheme="minorHAnsi"/>
          <w:spacing w:val="-2"/>
        </w:rPr>
        <w:t>n</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rPr>
        <w:t>a</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rPr>
        <w:t>et</w:t>
      </w:r>
      <w:r w:rsidRPr="00FC0D93">
        <w:rPr>
          <w:rFonts w:asciiTheme="minorHAnsi" w:hAnsiTheme="minorHAnsi"/>
          <w:spacing w:val="1"/>
        </w:rPr>
        <w:t xml:space="preserve"> </w:t>
      </w:r>
      <w:r w:rsidRPr="00FC0D93">
        <w:rPr>
          <w:rFonts w:asciiTheme="minorHAnsi" w:hAnsiTheme="minorHAnsi"/>
        </w:rPr>
        <w:t>s</w:t>
      </w:r>
      <w:r w:rsidRPr="00FC0D93">
        <w:rPr>
          <w:rFonts w:asciiTheme="minorHAnsi" w:hAnsiTheme="minorHAnsi"/>
          <w:spacing w:val="-2"/>
        </w:rPr>
        <w:t>o</w:t>
      </w:r>
      <w:r w:rsidRPr="00FC0D93">
        <w:rPr>
          <w:rFonts w:asciiTheme="minorHAnsi" w:hAnsiTheme="minorHAnsi"/>
        </w:rPr>
        <w:t>c</w:t>
      </w:r>
      <w:r w:rsidRPr="00FC0D93">
        <w:rPr>
          <w:rFonts w:asciiTheme="minorHAnsi" w:hAnsiTheme="minorHAnsi"/>
          <w:spacing w:val="-1"/>
        </w:rPr>
        <w:t>i</w:t>
      </w:r>
      <w:r w:rsidRPr="00FC0D93">
        <w:rPr>
          <w:rFonts w:asciiTheme="minorHAnsi" w:hAnsiTheme="minorHAnsi"/>
        </w:rPr>
        <w:t>a</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spacing w:val="3"/>
        </w:rPr>
        <w:t>s</w:t>
      </w:r>
      <w:r w:rsidRPr="00FC0D93">
        <w:rPr>
          <w:rFonts w:asciiTheme="minorHAnsi" w:hAnsiTheme="minorHAnsi"/>
          <w:spacing w:val="1"/>
        </w:rPr>
        <w:t>)</w:t>
      </w:r>
      <w:r w:rsidRPr="00FC0D93">
        <w:rPr>
          <w:rFonts w:asciiTheme="minorHAnsi" w:hAnsiTheme="minorHAnsi"/>
        </w:rPr>
        <w:t>.</w:t>
      </w:r>
    </w:p>
    <w:p w14:paraId="56561A50" w14:textId="77777777" w:rsidR="009B3086" w:rsidRPr="00FC0D93" w:rsidRDefault="009B3086" w:rsidP="009B3086">
      <w:pPr>
        <w:spacing w:after="0" w:line="240" w:lineRule="auto"/>
        <w:ind w:left="568" w:right="101" w:hanging="360"/>
        <w:jc w:val="both"/>
        <w:rPr>
          <w:rFonts w:asciiTheme="minorHAnsi" w:hAnsiTheme="minorHAnsi"/>
        </w:rPr>
      </w:pPr>
      <w:r w:rsidRPr="00FC0D93">
        <w:rPr>
          <w:rFonts w:asciiTheme="minorHAnsi" w:hAnsiTheme="minorHAnsi"/>
        </w:rPr>
        <w:t xml:space="preserve">7.  </w:t>
      </w:r>
      <w:r w:rsidRPr="00FC0D93">
        <w:rPr>
          <w:rFonts w:asciiTheme="minorHAnsi" w:hAnsiTheme="minorHAnsi"/>
          <w:spacing w:val="12"/>
        </w:rPr>
        <w:t xml:space="preserve"> </w:t>
      </w:r>
      <w:r w:rsidRPr="00FC0D93">
        <w:rPr>
          <w:rFonts w:asciiTheme="minorHAnsi" w:hAnsiTheme="minorHAnsi"/>
          <w:spacing w:val="2"/>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rPr>
        <w:t>e</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rPr>
        <w:t>se</w:t>
      </w:r>
      <w:r w:rsidRPr="00FC0D93">
        <w:rPr>
          <w:rFonts w:asciiTheme="minorHAnsi" w:hAnsiTheme="minorHAnsi"/>
          <w:spacing w:val="3"/>
        </w:rPr>
        <w:t xml:space="preserve"> </w:t>
      </w:r>
      <w:r w:rsidRPr="00FC0D93">
        <w:rPr>
          <w:rFonts w:asciiTheme="minorHAnsi" w:hAnsiTheme="minorHAnsi"/>
        </w:rPr>
        <w:t>p</w:t>
      </w:r>
      <w:r w:rsidRPr="00FC0D93">
        <w:rPr>
          <w:rFonts w:asciiTheme="minorHAnsi" w:hAnsiTheme="minorHAnsi"/>
          <w:spacing w:val="-2"/>
        </w:rPr>
        <w:t>r</w:t>
      </w:r>
      <w:r w:rsidRPr="00FC0D93">
        <w:rPr>
          <w:rFonts w:asciiTheme="minorHAnsi" w:hAnsiTheme="minorHAnsi"/>
        </w:rPr>
        <w:t>o</w:t>
      </w:r>
      <w:r w:rsidRPr="00FC0D93">
        <w:rPr>
          <w:rFonts w:asciiTheme="minorHAnsi" w:hAnsiTheme="minorHAnsi"/>
          <w:spacing w:val="1"/>
        </w:rPr>
        <w:t>t</w:t>
      </w:r>
      <w:r w:rsidRPr="00FC0D93">
        <w:rPr>
          <w:rFonts w:asciiTheme="minorHAnsi" w:hAnsiTheme="minorHAnsi"/>
        </w:rPr>
        <w:t>é</w:t>
      </w:r>
      <w:r w:rsidRPr="00FC0D93">
        <w:rPr>
          <w:rFonts w:asciiTheme="minorHAnsi" w:hAnsiTheme="minorHAnsi"/>
          <w:spacing w:val="-2"/>
        </w:rPr>
        <w:t>g</w:t>
      </w:r>
      <w:r w:rsidRPr="00FC0D93">
        <w:rPr>
          <w:rFonts w:asciiTheme="minorHAnsi" w:hAnsiTheme="minorHAnsi"/>
        </w:rPr>
        <w:t>e</w:t>
      </w:r>
      <w:r w:rsidRPr="00FC0D93">
        <w:rPr>
          <w:rFonts w:asciiTheme="minorHAnsi" w:hAnsiTheme="minorHAnsi"/>
          <w:spacing w:val="-1"/>
        </w:rPr>
        <w:t>r</w:t>
      </w:r>
      <w:r w:rsidRPr="00FC0D93">
        <w:rPr>
          <w:rFonts w:asciiTheme="minorHAnsi" w:hAnsiTheme="minorHAnsi"/>
        </w:rPr>
        <w:t>a</w:t>
      </w:r>
      <w:r w:rsidRPr="00FC0D93">
        <w:rPr>
          <w:rFonts w:asciiTheme="minorHAnsi" w:hAnsiTheme="minorHAnsi"/>
          <w:spacing w:val="3"/>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3"/>
        </w:rPr>
        <w:t xml:space="preserve"> </w:t>
      </w:r>
      <w:r w:rsidRPr="00FC0D93">
        <w:rPr>
          <w:rFonts w:asciiTheme="minorHAnsi" w:hAnsiTheme="minorHAnsi"/>
          <w:spacing w:val="-2"/>
        </w:rPr>
        <w:t>b</w:t>
      </w:r>
      <w:r w:rsidRPr="00FC0D93">
        <w:rPr>
          <w:rFonts w:asciiTheme="minorHAnsi" w:hAnsiTheme="minorHAnsi"/>
          <w:spacing w:val="1"/>
        </w:rPr>
        <w:t>i</w:t>
      </w:r>
      <w:r w:rsidRPr="00FC0D93">
        <w:rPr>
          <w:rFonts w:asciiTheme="minorHAnsi" w:hAnsiTheme="minorHAnsi"/>
        </w:rPr>
        <w:t>ens</w:t>
      </w:r>
      <w:r w:rsidRPr="00FC0D93">
        <w:rPr>
          <w:rFonts w:asciiTheme="minorHAnsi" w:hAnsiTheme="minorHAnsi"/>
          <w:spacing w:val="3"/>
        </w:rPr>
        <w:t xml:space="preserve"> </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3"/>
        </w:rPr>
        <w:t xml:space="preserve"> </w:t>
      </w:r>
      <w:r w:rsidRPr="00FC0D93">
        <w:rPr>
          <w:rFonts w:asciiTheme="minorHAnsi" w:hAnsiTheme="minorHAnsi"/>
          <w:spacing w:val="-2"/>
        </w:rPr>
        <w:t>v</w:t>
      </w:r>
      <w:r w:rsidRPr="00FC0D93">
        <w:rPr>
          <w:rFonts w:asciiTheme="minorHAnsi" w:hAnsiTheme="minorHAnsi"/>
        </w:rPr>
        <w:t>e</w:t>
      </w:r>
      <w:r w:rsidRPr="00FC0D93">
        <w:rPr>
          <w:rFonts w:asciiTheme="minorHAnsi" w:hAnsiTheme="minorHAnsi"/>
          <w:spacing w:val="1"/>
        </w:rPr>
        <w:t>i</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spacing w:val="1"/>
        </w:rPr>
        <w:t>r</w:t>
      </w:r>
      <w:r w:rsidRPr="00FC0D93">
        <w:rPr>
          <w:rFonts w:asciiTheme="minorHAnsi" w:hAnsiTheme="minorHAnsi"/>
        </w:rPr>
        <w:t>a</w:t>
      </w:r>
      <w:r w:rsidRPr="00FC0D93">
        <w:rPr>
          <w:rFonts w:asciiTheme="minorHAnsi" w:hAnsiTheme="minorHAnsi"/>
          <w:spacing w:val="3"/>
        </w:rPr>
        <w:t xml:space="preserve"> </w:t>
      </w:r>
      <w:r w:rsidRPr="00FC0D93">
        <w:rPr>
          <w:rFonts w:asciiTheme="minorHAnsi" w:hAnsiTheme="minorHAnsi"/>
        </w:rPr>
        <w:t>à</w:t>
      </w:r>
      <w:r w:rsidRPr="00FC0D93">
        <w:rPr>
          <w:rFonts w:asciiTheme="minorHAnsi" w:hAnsiTheme="minorHAnsi"/>
          <w:spacing w:val="3"/>
        </w:rPr>
        <w:t xml:space="preserve"> l</w:t>
      </w:r>
      <w:r w:rsidRPr="00FC0D93">
        <w:rPr>
          <w:rFonts w:asciiTheme="minorHAnsi" w:hAnsiTheme="minorHAnsi"/>
        </w:rPr>
        <w:t>eur</w:t>
      </w:r>
      <w:r w:rsidRPr="00FC0D93">
        <w:rPr>
          <w:rFonts w:asciiTheme="minorHAnsi" w:hAnsiTheme="minorHAnsi"/>
          <w:spacing w:val="4"/>
        </w:rPr>
        <w:t xml:space="preserve"> </w:t>
      </w:r>
      <w:r w:rsidRPr="00FC0D93">
        <w:rPr>
          <w:rFonts w:asciiTheme="minorHAnsi" w:hAnsiTheme="minorHAnsi"/>
        </w:rPr>
        <w:t>bo</w:t>
      </w:r>
      <w:r w:rsidRPr="00FC0D93">
        <w:rPr>
          <w:rFonts w:asciiTheme="minorHAnsi" w:hAnsiTheme="minorHAnsi"/>
          <w:spacing w:val="-2"/>
        </w:rPr>
        <w:t>nn</w:t>
      </w:r>
      <w:r w:rsidRPr="00FC0D93">
        <w:rPr>
          <w:rFonts w:asciiTheme="minorHAnsi" w:hAnsiTheme="minorHAnsi"/>
        </w:rPr>
        <w:t>e</w:t>
      </w:r>
      <w:r w:rsidRPr="00FC0D93">
        <w:rPr>
          <w:rFonts w:asciiTheme="minorHAnsi" w:hAnsiTheme="minorHAnsi"/>
          <w:spacing w:val="3"/>
        </w:rPr>
        <w:t xml:space="preserve"> </w:t>
      </w:r>
      <w:r w:rsidRPr="00FC0D93">
        <w:rPr>
          <w:rFonts w:asciiTheme="minorHAnsi" w:hAnsiTheme="minorHAnsi"/>
        </w:rPr>
        <w:t>u</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spacing w:val="1"/>
        </w:rPr>
        <w:t>l</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2"/>
        </w:rPr>
        <w:t>a</w:t>
      </w:r>
      <w:r w:rsidRPr="00FC0D93">
        <w:rPr>
          <w:rFonts w:asciiTheme="minorHAnsi" w:hAnsiTheme="minorHAnsi"/>
          <w:spacing w:val="1"/>
        </w:rPr>
        <w:t>ti</w:t>
      </w:r>
      <w:r w:rsidRPr="00FC0D93">
        <w:rPr>
          <w:rFonts w:asciiTheme="minorHAnsi" w:hAnsiTheme="minorHAnsi"/>
        </w:rPr>
        <w:t xml:space="preserve">on </w:t>
      </w:r>
      <w:r w:rsidRPr="00FC0D93">
        <w:rPr>
          <w:rFonts w:asciiTheme="minorHAnsi" w:hAnsiTheme="minorHAnsi"/>
          <w:spacing w:val="1"/>
        </w:rPr>
        <w:t>(</w:t>
      </w:r>
      <w:r w:rsidRPr="00FC0D93">
        <w:rPr>
          <w:rFonts w:asciiTheme="minorHAnsi" w:hAnsiTheme="minorHAnsi"/>
        </w:rPr>
        <w:t>p</w:t>
      </w:r>
      <w:r w:rsidRPr="00FC0D93">
        <w:rPr>
          <w:rFonts w:asciiTheme="minorHAnsi" w:hAnsiTheme="minorHAnsi"/>
          <w:spacing w:val="-2"/>
        </w:rPr>
        <w:t>a</w:t>
      </w:r>
      <w:r w:rsidRPr="00FC0D93">
        <w:rPr>
          <w:rFonts w:asciiTheme="minorHAnsi" w:hAnsiTheme="minorHAnsi"/>
        </w:rPr>
        <w:t>r</w:t>
      </w:r>
      <w:r w:rsidRPr="00FC0D93">
        <w:rPr>
          <w:rFonts w:asciiTheme="minorHAnsi" w:hAnsiTheme="minorHAnsi"/>
          <w:spacing w:val="3"/>
        </w:rPr>
        <w:t xml:space="preserve"> </w:t>
      </w:r>
      <w:r w:rsidRPr="00FC0D93">
        <w:rPr>
          <w:rFonts w:asciiTheme="minorHAnsi" w:hAnsiTheme="minorHAnsi"/>
        </w:rPr>
        <w:t>exe</w:t>
      </w:r>
      <w:r w:rsidRPr="00FC0D93">
        <w:rPr>
          <w:rFonts w:asciiTheme="minorHAnsi" w:hAnsiTheme="minorHAnsi"/>
          <w:spacing w:val="-4"/>
        </w:rPr>
        <w:t>m</w:t>
      </w:r>
      <w:r w:rsidRPr="00FC0D93">
        <w:rPr>
          <w:rFonts w:asciiTheme="minorHAnsi" w:hAnsiTheme="minorHAnsi"/>
        </w:rPr>
        <w:t>p</w:t>
      </w:r>
      <w:r w:rsidRPr="00FC0D93">
        <w:rPr>
          <w:rFonts w:asciiTheme="minorHAnsi" w:hAnsiTheme="minorHAnsi"/>
          <w:spacing w:val="1"/>
        </w:rPr>
        <w:t>l</w:t>
      </w:r>
      <w:r w:rsidRPr="00FC0D93">
        <w:rPr>
          <w:rFonts w:asciiTheme="minorHAnsi" w:hAnsiTheme="minorHAnsi"/>
        </w:rPr>
        <w:t xml:space="preserve">e, </w:t>
      </w:r>
      <w:r w:rsidRPr="00FC0D93">
        <w:rPr>
          <w:rFonts w:asciiTheme="minorHAnsi" w:hAnsiTheme="minorHAnsi"/>
          <w:spacing w:val="1"/>
        </w:rPr>
        <w:t>i</w:t>
      </w:r>
      <w:r w:rsidRPr="00FC0D93">
        <w:rPr>
          <w:rFonts w:asciiTheme="minorHAnsi" w:hAnsiTheme="minorHAnsi"/>
        </w:rPr>
        <w:t>n</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1"/>
        </w:rPr>
        <w:t>r</w:t>
      </w:r>
      <w:r w:rsidRPr="00FC0D93">
        <w:rPr>
          <w:rFonts w:asciiTheme="minorHAnsi" w:hAnsiTheme="minorHAnsi"/>
          <w:spacing w:val="-2"/>
        </w:rPr>
        <w:t>d</w:t>
      </w:r>
      <w:r w:rsidRPr="00FC0D93">
        <w:rPr>
          <w:rFonts w:asciiTheme="minorHAnsi" w:hAnsiTheme="minorHAnsi"/>
          <w:spacing w:val="1"/>
        </w:rPr>
        <w:t>ir</w:t>
      </w:r>
      <w:r w:rsidRPr="00FC0D93">
        <w:rPr>
          <w:rFonts w:asciiTheme="minorHAnsi" w:hAnsiTheme="minorHAnsi"/>
        </w:rPr>
        <w:t xml:space="preserve">e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3"/>
        </w:rPr>
        <w:t xml:space="preserve"> </w:t>
      </w:r>
      <w:r w:rsidRPr="00FC0D93">
        <w:rPr>
          <w:rFonts w:asciiTheme="minorHAnsi" w:hAnsiTheme="minorHAnsi"/>
          <w:spacing w:val="-2"/>
        </w:rPr>
        <w:t>v</w:t>
      </w:r>
      <w:r w:rsidRPr="00FC0D93">
        <w:rPr>
          <w:rFonts w:asciiTheme="minorHAnsi" w:hAnsiTheme="minorHAnsi"/>
        </w:rPr>
        <w:t>o</w:t>
      </w:r>
      <w:r w:rsidRPr="00FC0D93">
        <w:rPr>
          <w:rFonts w:asciiTheme="minorHAnsi" w:hAnsiTheme="minorHAnsi"/>
          <w:spacing w:val="1"/>
        </w:rPr>
        <w:t>l</w:t>
      </w:r>
      <w:r w:rsidRPr="00FC0D93">
        <w:rPr>
          <w:rFonts w:asciiTheme="minorHAnsi" w:hAnsiTheme="minorHAnsi"/>
        </w:rPr>
        <w:t>,</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rPr>
        <w:t>a né</w:t>
      </w:r>
      <w:r w:rsidRPr="00FC0D93">
        <w:rPr>
          <w:rFonts w:asciiTheme="minorHAnsi" w:hAnsiTheme="minorHAnsi"/>
          <w:spacing w:val="-2"/>
        </w:rPr>
        <w:t>g</w:t>
      </w:r>
      <w:r w:rsidRPr="00FC0D93">
        <w:rPr>
          <w:rFonts w:asciiTheme="minorHAnsi" w:hAnsiTheme="minorHAnsi"/>
          <w:spacing w:val="1"/>
        </w:rPr>
        <w:t>li</w:t>
      </w:r>
      <w:r w:rsidRPr="00FC0D93">
        <w:rPr>
          <w:rFonts w:asciiTheme="minorHAnsi" w:hAnsiTheme="minorHAnsi"/>
          <w:spacing w:val="-2"/>
        </w:rPr>
        <w:t>g</w:t>
      </w:r>
      <w:r w:rsidRPr="00FC0D93">
        <w:rPr>
          <w:rFonts w:asciiTheme="minorHAnsi" w:hAnsiTheme="minorHAnsi"/>
        </w:rPr>
        <w:t>ence ou</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rPr>
        <w:t xml:space="preserve">e </w:t>
      </w:r>
      <w:r w:rsidRPr="00FC0D93">
        <w:rPr>
          <w:rFonts w:asciiTheme="minorHAnsi" w:hAnsiTheme="minorHAnsi"/>
          <w:spacing w:val="-2"/>
        </w:rPr>
        <w:t>g</w:t>
      </w:r>
      <w:r w:rsidRPr="00FC0D93">
        <w:rPr>
          <w:rFonts w:asciiTheme="minorHAnsi" w:hAnsiTheme="minorHAnsi"/>
        </w:rPr>
        <w:t>a</w:t>
      </w:r>
      <w:r w:rsidRPr="00FC0D93">
        <w:rPr>
          <w:rFonts w:asciiTheme="minorHAnsi" w:hAnsiTheme="minorHAnsi"/>
          <w:spacing w:val="1"/>
        </w:rPr>
        <w:t>s</w:t>
      </w:r>
      <w:r w:rsidRPr="00FC0D93">
        <w:rPr>
          <w:rFonts w:asciiTheme="minorHAnsi" w:hAnsiTheme="minorHAnsi"/>
          <w:spacing w:val="-2"/>
        </w:rPr>
        <w:t>p</w:t>
      </w:r>
      <w:r w:rsidRPr="00FC0D93">
        <w:rPr>
          <w:rFonts w:asciiTheme="minorHAnsi" w:hAnsiTheme="minorHAnsi"/>
          <w:spacing w:val="1"/>
        </w:rPr>
        <w:t>i</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rPr>
        <w:t>a</w:t>
      </w:r>
      <w:r w:rsidRPr="00FC0D93">
        <w:rPr>
          <w:rFonts w:asciiTheme="minorHAnsi" w:hAnsiTheme="minorHAnsi"/>
          <w:spacing w:val="-2"/>
        </w:rPr>
        <w:t>g</w:t>
      </w:r>
      <w:r w:rsidRPr="00FC0D93">
        <w:rPr>
          <w:rFonts w:asciiTheme="minorHAnsi" w:hAnsiTheme="minorHAnsi"/>
          <w:spacing w:val="-1"/>
        </w:rPr>
        <w:t>e</w:t>
      </w:r>
      <w:r w:rsidRPr="00FC0D93">
        <w:rPr>
          <w:rFonts w:asciiTheme="minorHAnsi" w:hAnsiTheme="minorHAnsi"/>
          <w:spacing w:val="1"/>
        </w:rPr>
        <w:t>).</w:t>
      </w:r>
    </w:p>
    <w:p w14:paraId="403C57AA" w14:textId="77777777" w:rsidR="009B3086" w:rsidRPr="00FC0D93" w:rsidRDefault="009B3086" w:rsidP="009B3086">
      <w:pPr>
        <w:spacing w:after="0" w:line="240" w:lineRule="auto"/>
        <w:rPr>
          <w:rFonts w:asciiTheme="minorHAnsi" w:hAnsiTheme="minorHAnsi"/>
        </w:rPr>
      </w:pPr>
    </w:p>
    <w:p w14:paraId="65FBDE1C" w14:textId="77777777" w:rsidR="009B3086" w:rsidRPr="00FC0D93" w:rsidRDefault="009B3086" w:rsidP="009B3086">
      <w:pPr>
        <w:spacing w:after="0" w:line="240" w:lineRule="auto"/>
        <w:ind w:left="140"/>
        <w:rPr>
          <w:rFonts w:asciiTheme="minorHAnsi" w:hAnsiTheme="minorHAnsi"/>
        </w:rPr>
      </w:pPr>
      <w:r w:rsidRPr="00FC0D93">
        <w:rPr>
          <w:rFonts w:asciiTheme="minorHAnsi" w:hAnsiTheme="minorHAnsi"/>
          <w:b/>
          <w:spacing w:val="1"/>
        </w:rPr>
        <w:t>H</w:t>
      </w:r>
      <w:r w:rsidRPr="00FC0D93">
        <w:rPr>
          <w:rFonts w:asciiTheme="minorHAnsi" w:hAnsiTheme="minorHAnsi"/>
          <w:b/>
        </w:rPr>
        <w:t>y</w:t>
      </w:r>
      <w:r w:rsidRPr="00FC0D93">
        <w:rPr>
          <w:rFonts w:asciiTheme="minorHAnsi" w:hAnsiTheme="minorHAnsi"/>
          <w:b/>
          <w:spacing w:val="-2"/>
        </w:rPr>
        <w:t>g</w:t>
      </w:r>
      <w:r w:rsidRPr="00FC0D93">
        <w:rPr>
          <w:rFonts w:asciiTheme="minorHAnsi" w:hAnsiTheme="minorHAnsi"/>
          <w:b/>
          <w:spacing w:val="1"/>
        </w:rPr>
        <w:t>i</w:t>
      </w:r>
      <w:r w:rsidRPr="00FC0D93">
        <w:rPr>
          <w:rFonts w:asciiTheme="minorHAnsi" w:hAnsiTheme="minorHAnsi"/>
          <w:b/>
        </w:rPr>
        <w:t>ène</w:t>
      </w:r>
      <w:r w:rsidRPr="00FC0D93">
        <w:rPr>
          <w:rFonts w:asciiTheme="minorHAnsi" w:hAnsiTheme="minorHAnsi"/>
          <w:b/>
          <w:spacing w:val="-2"/>
        </w:rPr>
        <w:t xml:space="preserve"> </w:t>
      </w:r>
      <w:r w:rsidRPr="00FC0D93">
        <w:rPr>
          <w:rFonts w:asciiTheme="minorHAnsi" w:hAnsiTheme="minorHAnsi"/>
          <w:b/>
        </w:rPr>
        <w:t>et</w:t>
      </w:r>
      <w:r w:rsidRPr="00FC0D93">
        <w:rPr>
          <w:rFonts w:asciiTheme="minorHAnsi" w:hAnsiTheme="minorHAnsi"/>
          <w:b/>
          <w:spacing w:val="1"/>
        </w:rPr>
        <w:t xml:space="preserve"> </w:t>
      </w:r>
      <w:r w:rsidRPr="00FC0D93">
        <w:rPr>
          <w:rFonts w:asciiTheme="minorHAnsi" w:hAnsiTheme="minorHAnsi"/>
          <w:b/>
          <w:spacing w:val="-2"/>
        </w:rPr>
        <w:t>s</w:t>
      </w:r>
      <w:r w:rsidRPr="00FC0D93">
        <w:rPr>
          <w:rFonts w:asciiTheme="minorHAnsi" w:hAnsiTheme="minorHAnsi"/>
          <w:b/>
        </w:rPr>
        <w:t>écu</w:t>
      </w:r>
      <w:r w:rsidRPr="00FC0D93">
        <w:rPr>
          <w:rFonts w:asciiTheme="minorHAnsi" w:hAnsiTheme="minorHAnsi"/>
          <w:b/>
          <w:spacing w:val="-2"/>
        </w:rPr>
        <w:t>r</w:t>
      </w:r>
      <w:r w:rsidRPr="00FC0D93">
        <w:rPr>
          <w:rFonts w:asciiTheme="minorHAnsi" w:hAnsiTheme="minorHAnsi"/>
          <w:b/>
          <w:spacing w:val="1"/>
        </w:rPr>
        <w:t>i</w:t>
      </w:r>
      <w:r w:rsidRPr="00FC0D93">
        <w:rPr>
          <w:rFonts w:asciiTheme="minorHAnsi" w:hAnsiTheme="minorHAnsi"/>
          <w:b/>
          <w:spacing w:val="-2"/>
        </w:rPr>
        <w:t>t</w:t>
      </w:r>
      <w:r w:rsidRPr="00FC0D93">
        <w:rPr>
          <w:rFonts w:asciiTheme="minorHAnsi" w:hAnsiTheme="minorHAnsi"/>
          <w:b/>
        </w:rPr>
        <w:t>é</w:t>
      </w:r>
    </w:p>
    <w:p w14:paraId="0A84D1B6" w14:textId="77777777" w:rsidR="009B3086" w:rsidRPr="00FC0D93" w:rsidRDefault="009B3086" w:rsidP="009B3086">
      <w:pPr>
        <w:spacing w:after="0" w:line="240" w:lineRule="auto"/>
        <w:rPr>
          <w:rFonts w:asciiTheme="minorHAnsi" w:hAnsiTheme="minorHAnsi"/>
        </w:rPr>
      </w:pPr>
    </w:p>
    <w:p w14:paraId="246DD80F" w14:textId="77777777" w:rsidR="009B3086" w:rsidRPr="00FC0D93" w:rsidRDefault="009B3086" w:rsidP="009B3086">
      <w:pPr>
        <w:spacing w:after="0" w:line="240" w:lineRule="auto"/>
        <w:ind w:left="568" w:right="98" w:hanging="360"/>
        <w:jc w:val="both"/>
        <w:rPr>
          <w:rFonts w:asciiTheme="minorHAnsi" w:hAnsiTheme="minorHAnsi"/>
        </w:rPr>
      </w:pPr>
      <w:r w:rsidRPr="00FC0D93">
        <w:rPr>
          <w:rFonts w:asciiTheme="minorHAnsi" w:hAnsiTheme="minorHAnsi"/>
        </w:rPr>
        <w:t xml:space="preserve">8.  </w:t>
      </w:r>
      <w:r w:rsidRPr="00FC0D93">
        <w:rPr>
          <w:rFonts w:asciiTheme="minorHAnsi" w:hAnsiTheme="minorHAnsi"/>
          <w:spacing w:val="29"/>
        </w:rPr>
        <w:t xml:space="preserve"> </w:t>
      </w:r>
      <w:r w:rsidRPr="00FC0D93">
        <w:rPr>
          <w:rFonts w:asciiTheme="minorHAnsi" w:hAnsiTheme="minorHAnsi"/>
          <w:spacing w:val="2"/>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rPr>
        <w:t>e</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rPr>
        <w:t>se</w:t>
      </w:r>
      <w:r w:rsidRPr="00FC0D93">
        <w:rPr>
          <w:rFonts w:asciiTheme="minorHAnsi" w:hAnsiTheme="minorHAnsi"/>
          <w:spacing w:val="25"/>
        </w:rPr>
        <w:t xml:space="preserve"> </w:t>
      </w:r>
      <w:r w:rsidRPr="00FC0D93">
        <w:rPr>
          <w:rFonts w:asciiTheme="minorHAnsi" w:hAnsiTheme="minorHAnsi"/>
          <w:spacing w:val="-2"/>
        </w:rPr>
        <w:t>v</w:t>
      </w:r>
      <w:r w:rsidRPr="00FC0D93">
        <w:rPr>
          <w:rFonts w:asciiTheme="minorHAnsi" w:hAnsiTheme="minorHAnsi"/>
        </w:rPr>
        <w:t>e</w:t>
      </w:r>
      <w:r w:rsidRPr="00FC0D93">
        <w:rPr>
          <w:rFonts w:asciiTheme="minorHAnsi" w:hAnsiTheme="minorHAnsi"/>
          <w:spacing w:val="1"/>
        </w:rPr>
        <w:t>i</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spacing w:val="1"/>
        </w:rPr>
        <w:t>r</w:t>
      </w:r>
      <w:r w:rsidRPr="00FC0D93">
        <w:rPr>
          <w:rFonts w:asciiTheme="minorHAnsi" w:hAnsiTheme="minorHAnsi"/>
        </w:rPr>
        <w:t>a</w:t>
      </w:r>
      <w:r w:rsidRPr="00FC0D93">
        <w:rPr>
          <w:rFonts w:asciiTheme="minorHAnsi" w:hAnsiTheme="minorHAnsi"/>
          <w:spacing w:val="24"/>
        </w:rPr>
        <w:t xml:space="preserve"> </w:t>
      </w:r>
      <w:r w:rsidRPr="00FC0D93">
        <w:rPr>
          <w:rFonts w:asciiTheme="minorHAnsi" w:hAnsiTheme="minorHAnsi"/>
        </w:rPr>
        <w:t>à</w:t>
      </w:r>
      <w:r w:rsidRPr="00FC0D93">
        <w:rPr>
          <w:rFonts w:asciiTheme="minorHAnsi" w:hAnsiTheme="minorHAnsi"/>
          <w:spacing w:val="24"/>
        </w:rPr>
        <w:t xml:space="preserve"> </w:t>
      </w:r>
      <w:r w:rsidRPr="00FC0D93">
        <w:rPr>
          <w:rFonts w:asciiTheme="minorHAnsi" w:hAnsiTheme="minorHAnsi"/>
        </w:rPr>
        <w:t>ce</w:t>
      </w:r>
      <w:r w:rsidRPr="00FC0D93">
        <w:rPr>
          <w:rFonts w:asciiTheme="minorHAnsi" w:hAnsiTheme="minorHAnsi"/>
          <w:spacing w:val="24"/>
        </w:rPr>
        <w:t xml:space="preserve"> </w:t>
      </w:r>
      <w:r w:rsidRPr="00FC0D93">
        <w:rPr>
          <w:rFonts w:asciiTheme="minorHAnsi" w:hAnsiTheme="minorHAnsi"/>
          <w:spacing w:val="-2"/>
        </w:rPr>
        <w:t>q</w:t>
      </w:r>
      <w:r w:rsidRPr="00FC0D93">
        <w:rPr>
          <w:rFonts w:asciiTheme="minorHAnsi" w:hAnsiTheme="minorHAnsi"/>
        </w:rPr>
        <w:t>ue</w:t>
      </w:r>
      <w:r w:rsidRPr="00FC0D93">
        <w:rPr>
          <w:rFonts w:asciiTheme="minorHAnsi" w:hAnsiTheme="minorHAnsi"/>
          <w:spacing w:val="28"/>
        </w:rPr>
        <w:t xml:space="preserve">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24"/>
        </w:rPr>
        <w:t xml:space="preserve"> </w:t>
      </w:r>
      <w:r w:rsidRPr="00FC0D93">
        <w:rPr>
          <w:rFonts w:asciiTheme="minorHAnsi" w:hAnsiTheme="minorHAnsi"/>
        </w:rPr>
        <w:t>p</w:t>
      </w:r>
      <w:r w:rsidRPr="00FC0D93">
        <w:rPr>
          <w:rFonts w:asciiTheme="minorHAnsi" w:hAnsiTheme="minorHAnsi"/>
          <w:spacing w:val="-1"/>
        </w:rPr>
        <w:t>l</w:t>
      </w:r>
      <w:r w:rsidRPr="00FC0D93">
        <w:rPr>
          <w:rFonts w:asciiTheme="minorHAnsi" w:hAnsiTheme="minorHAnsi"/>
        </w:rPr>
        <w:t>an</w:t>
      </w:r>
      <w:r w:rsidRPr="00FC0D93">
        <w:rPr>
          <w:rFonts w:asciiTheme="minorHAnsi" w:hAnsiTheme="minorHAnsi"/>
          <w:spacing w:val="24"/>
        </w:rPr>
        <w:t xml:space="preserve"> </w:t>
      </w:r>
      <w:r w:rsidRPr="00FC0D93">
        <w:rPr>
          <w:rFonts w:asciiTheme="minorHAnsi" w:hAnsiTheme="minorHAnsi"/>
        </w:rPr>
        <w:t>de</w:t>
      </w:r>
      <w:r w:rsidRPr="00FC0D93">
        <w:rPr>
          <w:rFonts w:asciiTheme="minorHAnsi" w:hAnsiTheme="minorHAnsi"/>
          <w:spacing w:val="24"/>
        </w:rPr>
        <w:t xml:space="preserve"> </w:t>
      </w:r>
      <w:r w:rsidRPr="00FC0D93">
        <w:rPr>
          <w:rFonts w:asciiTheme="minorHAnsi" w:hAnsiTheme="minorHAnsi"/>
          <w:spacing w:val="-2"/>
        </w:rPr>
        <w:t>g</w:t>
      </w:r>
      <w:r w:rsidRPr="00FC0D93">
        <w:rPr>
          <w:rFonts w:asciiTheme="minorHAnsi" w:hAnsiTheme="minorHAnsi"/>
        </w:rPr>
        <w:t>e</w:t>
      </w:r>
      <w:r w:rsidRPr="00FC0D93">
        <w:rPr>
          <w:rFonts w:asciiTheme="minorHAnsi" w:hAnsiTheme="minorHAnsi"/>
          <w:spacing w:val="1"/>
        </w:rPr>
        <w:t>sti</w:t>
      </w:r>
      <w:r w:rsidRPr="00FC0D93">
        <w:rPr>
          <w:rFonts w:asciiTheme="minorHAnsi" w:hAnsiTheme="minorHAnsi"/>
          <w:spacing w:val="-2"/>
        </w:rPr>
        <w:t>o</w:t>
      </w:r>
      <w:r w:rsidRPr="00FC0D93">
        <w:rPr>
          <w:rFonts w:asciiTheme="minorHAnsi" w:hAnsiTheme="minorHAnsi"/>
        </w:rPr>
        <w:t>n</w:t>
      </w:r>
      <w:r w:rsidRPr="00FC0D93">
        <w:rPr>
          <w:rFonts w:asciiTheme="minorHAnsi" w:hAnsiTheme="minorHAnsi"/>
          <w:spacing w:val="24"/>
        </w:rPr>
        <w:t xml:space="preserve"> </w:t>
      </w:r>
      <w:r w:rsidRPr="00FC0D93">
        <w:rPr>
          <w:rFonts w:asciiTheme="minorHAnsi" w:hAnsiTheme="minorHAnsi"/>
        </w:rPr>
        <w:t>de</w:t>
      </w:r>
      <w:r w:rsidRPr="00FC0D93">
        <w:rPr>
          <w:rFonts w:asciiTheme="minorHAnsi" w:hAnsiTheme="minorHAnsi"/>
          <w:spacing w:val="24"/>
        </w:rPr>
        <w:t xml:space="preserve"> </w:t>
      </w:r>
      <w:r w:rsidRPr="00FC0D93">
        <w:rPr>
          <w:rFonts w:asciiTheme="minorHAnsi" w:hAnsiTheme="minorHAnsi"/>
          <w:spacing w:val="3"/>
        </w:rPr>
        <w:t>l</w:t>
      </w:r>
      <w:r w:rsidRPr="00FC0D93">
        <w:rPr>
          <w:rFonts w:asciiTheme="minorHAnsi" w:hAnsiTheme="minorHAnsi"/>
          <w:spacing w:val="-2"/>
        </w:rPr>
        <w:t>’</w:t>
      </w:r>
      <w:r w:rsidRPr="00FC0D93">
        <w:rPr>
          <w:rFonts w:asciiTheme="minorHAnsi" w:hAnsiTheme="minorHAnsi"/>
        </w:rPr>
        <w:t>hy</w:t>
      </w:r>
      <w:r w:rsidRPr="00FC0D93">
        <w:rPr>
          <w:rFonts w:asciiTheme="minorHAnsi" w:hAnsiTheme="minorHAnsi"/>
          <w:spacing w:val="-2"/>
        </w:rPr>
        <w:t>g</w:t>
      </w:r>
      <w:r w:rsidRPr="00FC0D93">
        <w:rPr>
          <w:rFonts w:asciiTheme="minorHAnsi" w:hAnsiTheme="minorHAnsi"/>
          <w:spacing w:val="1"/>
        </w:rPr>
        <w:t>i</w:t>
      </w:r>
      <w:r w:rsidRPr="00FC0D93">
        <w:rPr>
          <w:rFonts w:asciiTheme="minorHAnsi" w:hAnsiTheme="minorHAnsi"/>
        </w:rPr>
        <w:t>ène</w:t>
      </w:r>
      <w:r w:rsidRPr="00FC0D93">
        <w:rPr>
          <w:rFonts w:asciiTheme="minorHAnsi" w:hAnsiTheme="minorHAnsi"/>
          <w:spacing w:val="25"/>
        </w:rPr>
        <w:t xml:space="preserve"> </w:t>
      </w:r>
      <w:r w:rsidRPr="00FC0D93">
        <w:rPr>
          <w:rFonts w:asciiTheme="minorHAnsi" w:hAnsiTheme="minorHAnsi"/>
        </w:rPr>
        <w:t>et</w:t>
      </w:r>
      <w:r w:rsidRPr="00FC0D93">
        <w:rPr>
          <w:rFonts w:asciiTheme="minorHAnsi" w:hAnsiTheme="minorHAnsi"/>
          <w:spacing w:val="25"/>
        </w:rPr>
        <w:t xml:space="preserve"> </w:t>
      </w:r>
      <w:r w:rsidRPr="00FC0D93">
        <w:rPr>
          <w:rFonts w:asciiTheme="minorHAnsi" w:hAnsiTheme="minorHAnsi"/>
        </w:rPr>
        <w:t>de</w:t>
      </w:r>
      <w:r w:rsidRPr="00FC0D93">
        <w:rPr>
          <w:rFonts w:asciiTheme="minorHAnsi" w:hAnsiTheme="minorHAnsi"/>
          <w:spacing w:val="24"/>
        </w:rPr>
        <w:t xml:space="preserve"> </w:t>
      </w:r>
      <w:r w:rsidRPr="00FC0D93">
        <w:rPr>
          <w:rFonts w:asciiTheme="minorHAnsi" w:hAnsiTheme="minorHAnsi"/>
          <w:spacing w:val="-1"/>
        </w:rPr>
        <w:t>l</w:t>
      </w:r>
      <w:r w:rsidRPr="00FC0D93">
        <w:rPr>
          <w:rFonts w:asciiTheme="minorHAnsi" w:hAnsiTheme="minorHAnsi"/>
        </w:rPr>
        <w:t>a</w:t>
      </w:r>
      <w:r w:rsidRPr="00FC0D93">
        <w:rPr>
          <w:rFonts w:asciiTheme="minorHAnsi" w:hAnsiTheme="minorHAnsi"/>
          <w:spacing w:val="24"/>
        </w:rPr>
        <w:t xml:space="preserve"> </w:t>
      </w:r>
      <w:r w:rsidRPr="00FC0D93">
        <w:rPr>
          <w:rFonts w:asciiTheme="minorHAnsi" w:hAnsiTheme="minorHAnsi"/>
        </w:rPr>
        <w:t>s</w:t>
      </w:r>
      <w:r w:rsidRPr="00FC0D93">
        <w:rPr>
          <w:rFonts w:asciiTheme="minorHAnsi" w:hAnsiTheme="minorHAnsi"/>
          <w:spacing w:val="1"/>
        </w:rPr>
        <w:t>é</w:t>
      </w:r>
      <w:r w:rsidRPr="00FC0D93">
        <w:rPr>
          <w:rFonts w:asciiTheme="minorHAnsi" w:hAnsiTheme="minorHAnsi"/>
          <w:spacing w:val="-2"/>
        </w:rPr>
        <w:t>c</w:t>
      </w:r>
      <w:r w:rsidRPr="00FC0D93">
        <w:rPr>
          <w:rFonts w:asciiTheme="minorHAnsi" w:hAnsiTheme="minorHAnsi"/>
        </w:rPr>
        <w:t>u</w:t>
      </w:r>
      <w:r w:rsidRPr="00FC0D93">
        <w:rPr>
          <w:rFonts w:asciiTheme="minorHAnsi" w:hAnsiTheme="minorHAnsi"/>
          <w:spacing w:val="-2"/>
        </w:rPr>
        <w:t>r</w:t>
      </w:r>
      <w:r w:rsidRPr="00FC0D93">
        <w:rPr>
          <w:rFonts w:asciiTheme="minorHAnsi" w:hAnsiTheme="minorHAnsi"/>
          <w:spacing w:val="1"/>
        </w:rPr>
        <w:t>it</w:t>
      </w:r>
      <w:r w:rsidRPr="00FC0D93">
        <w:rPr>
          <w:rFonts w:asciiTheme="minorHAnsi" w:hAnsiTheme="minorHAnsi"/>
        </w:rPr>
        <w:t>é</w:t>
      </w:r>
      <w:r w:rsidRPr="00FC0D93">
        <w:rPr>
          <w:rFonts w:asciiTheme="minorHAnsi" w:hAnsiTheme="minorHAnsi"/>
          <w:spacing w:val="27"/>
        </w:rPr>
        <w:t xml:space="preserve"> </w:t>
      </w:r>
      <w:r w:rsidRPr="00FC0D93">
        <w:rPr>
          <w:rFonts w:asciiTheme="minorHAnsi" w:hAnsiTheme="minorHAnsi"/>
          <w:spacing w:val="-2"/>
        </w:rPr>
        <w:t>a</w:t>
      </w:r>
      <w:r w:rsidRPr="00FC0D93">
        <w:rPr>
          <w:rFonts w:asciiTheme="minorHAnsi" w:hAnsiTheme="minorHAnsi"/>
        </w:rPr>
        <w:t>u</w:t>
      </w:r>
      <w:r w:rsidRPr="00FC0D93">
        <w:rPr>
          <w:rFonts w:asciiTheme="minorHAnsi" w:hAnsiTheme="minorHAnsi"/>
          <w:spacing w:val="24"/>
        </w:rPr>
        <w:t xml:space="preserve"> </w:t>
      </w:r>
      <w:r w:rsidRPr="00FC0D93">
        <w:rPr>
          <w:rFonts w:asciiTheme="minorHAnsi" w:hAnsiTheme="minorHAnsi"/>
          <w:spacing w:val="1"/>
        </w:rPr>
        <w:t>tr</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rPr>
        <w:t>l</w:t>
      </w:r>
      <w:r w:rsidRPr="00FC0D93">
        <w:rPr>
          <w:rFonts w:asciiTheme="minorHAnsi" w:hAnsiTheme="minorHAnsi"/>
          <w:spacing w:val="25"/>
        </w:rPr>
        <w:t xml:space="preserve"> </w:t>
      </w:r>
      <w:r w:rsidRPr="00FC0D93">
        <w:rPr>
          <w:rFonts w:asciiTheme="minorHAnsi" w:hAnsiTheme="minorHAnsi"/>
          <w:spacing w:val="1"/>
        </w:rPr>
        <w:t>(</w:t>
      </w:r>
      <w:r w:rsidRPr="00FC0D93">
        <w:rPr>
          <w:rFonts w:asciiTheme="minorHAnsi" w:hAnsiTheme="minorHAnsi"/>
          <w:spacing w:val="-1"/>
        </w:rPr>
        <w:t>H</w:t>
      </w:r>
      <w:r w:rsidRPr="00FC0D93">
        <w:rPr>
          <w:rFonts w:asciiTheme="minorHAnsi" w:hAnsiTheme="minorHAnsi"/>
          <w:spacing w:val="-2"/>
        </w:rPr>
        <w:t>S</w:t>
      </w:r>
      <w:r w:rsidRPr="00FC0D93">
        <w:rPr>
          <w:rFonts w:asciiTheme="minorHAnsi" w:hAnsiTheme="minorHAnsi"/>
          <w:spacing w:val="2"/>
        </w:rPr>
        <w:t>T</w:t>
      </w:r>
      <w:r w:rsidRPr="00FC0D93">
        <w:rPr>
          <w:rFonts w:asciiTheme="minorHAnsi" w:hAnsiTheme="minorHAnsi"/>
        </w:rPr>
        <w:t>)</w:t>
      </w:r>
      <w:r w:rsidRPr="00FC0D93">
        <w:rPr>
          <w:rFonts w:asciiTheme="minorHAnsi" w:hAnsiTheme="minorHAnsi"/>
          <w:spacing w:val="25"/>
        </w:rPr>
        <w:t xml:space="preserve"> </w:t>
      </w:r>
      <w:r w:rsidRPr="00FC0D93">
        <w:rPr>
          <w:rFonts w:asciiTheme="minorHAnsi" w:hAnsiTheme="minorHAnsi"/>
          <w:spacing w:val="-2"/>
        </w:rPr>
        <w:t>d</w:t>
      </w:r>
      <w:r w:rsidRPr="00FC0D93">
        <w:rPr>
          <w:rFonts w:asciiTheme="minorHAnsi" w:hAnsiTheme="minorHAnsi"/>
        </w:rPr>
        <w:t>u p</w:t>
      </w:r>
      <w:r w:rsidRPr="00FC0D93">
        <w:rPr>
          <w:rFonts w:asciiTheme="minorHAnsi" w:hAnsiTheme="minorHAnsi"/>
          <w:spacing w:val="1"/>
        </w:rPr>
        <w:t>r</w:t>
      </w:r>
      <w:r w:rsidRPr="00FC0D93">
        <w:rPr>
          <w:rFonts w:asciiTheme="minorHAnsi" w:hAnsiTheme="minorHAnsi"/>
          <w:spacing w:val="-2"/>
        </w:rPr>
        <w:t>o</w:t>
      </w:r>
      <w:r w:rsidRPr="00FC0D93">
        <w:rPr>
          <w:rFonts w:asciiTheme="minorHAnsi" w:hAnsiTheme="minorHAnsi"/>
          <w:spacing w:val="1"/>
        </w:rPr>
        <w:t>j</w:t>
      </w:r>
      <w:r w:rsidRPr="00FC0D93">
        <w:rPr>
          <w:rFonts w:asciiTheme="minorHAnsi" w:hAnsiTheme="minorHAnsi"/>
        </w:rPr>
        <w:t>et</w:t>
      </w:r>
      <w:r w:rsidRPr="00FC0D93">
        <w:rPr>
          <w:rFonts w:asciiTheme="minorHAnsi" w:hAnsiTheme="minorHAnsi"/>
          <w:spacing w:val="6"/>
        </w:rPr>
        <w:t xml:space="preserve"> </w:t>
      </w:r>
      <w:r w:rsidRPr="00FC0D93">
        <w:rPr>
          <w:rFonts w:asciiTheme="minorHAnsi" w:hAnsiTheme="minorHAnsi"/>
        </w:rPr>
        <w:t>so</w:t>
      </w:r>
      <w:r w:rsidRPr="00FC0D93">
        <w:rPr>
          <w:rFonts w:asciiTheme="minorHAnsi" w:hAnsiTheme="minorHAnsi"/>
          <w:spacing w:val="-1"/>
        </w:rPr>
        <w:t>i</w:t>
      </w:r>
      <w:r w:rsidRPr="00FC0D93">
        <w:rPr>
          <w:rFonts w:asciiTheme="minorHAnsi" w:hAnsiTheme="minorHAnsi"/>
        </w:rPr>
        <w:t>t</w:t>
      </w:r>
      <w:r w:rsidRPr="00FC0D93">
        <w:rPr>
          <w:rFonts w:asciiTheme="minorHAnsi" w:hAnsiTheme="minorHAnsi"/>
          <w:spacing w:val="8"/>
        </w:rPr>
        <w:t xml:space="preserve"> </w:t>
      </w:r>
      <w:r w:rsidRPr="00FC0D93">
        <w:rPr>
          <w:rFonts w:asciiTheme="minorHAnsi" w:hAnsiTheme="minorHAnsi"/>
          <w:spacing w:val="-2"/>
        </w:rPr>
        <w:t>e</w:t>
      </w:r>
      <w:r w:rsidRPr="00FC0D93">
        <w:rPr>
          <w:rFonts w:asciiTheme="minorHAnsi" w:hAnsiTheme="minorHAnsi"/>
          <w:spacing w:val="1"/>
        </w:rPr>
        <w:t>f</w:t>
      </w:r>
      <w:r w:rsidRPr="00FC0D93">
        <w:rPr>
          <w:rFonts w:asciiTheme="minorHAnsi" w:hAnsiTheme="minorHAnsi"/>
          <w:spacing w:val="-2"/>
        </w:rPr>
        <w:t>f</w:t>
      </w:r>
      <w:r w:rsidRPr="00FC0D93">
        <w:rPr>
          <w:rFonts w:asciiTheme="minorHAnsi" w:hAnsiTheme="minorHAnsi"/>
          <w:spacing w:val="1"/>
        </w:rPr>
        <w:t>i</w:t>
      </w:r>
      <w:r w:rsidRPr="00FC0D93">
        <w:rPr>
          <w:rFonts w:asciiTheme="minorHAnsi" w:hAnsiTheme="minorHAnsi"/>
        </w:rPr>
        <w:t>c</w:t>
      </w:r>
      <w:r w:rsidRPr="00FC0D93">
        <w:rPr>
          <w:rFonts w:asciiTheme="minorHAnsi" w:hAnsiTheme="minorHAnsi"/>
          <w:spacing w:val="-2"/>
        </w:rPr>
        <w:t>a</w:t>
      </w:r>
      <w:r w:rsidRPr="00FC0D93">
        <w:rPr>
          <w:rFonts w:asciiTheme="minorHAnsi" w:hAnsiTheme="minorHAnsi"/>
        </w:rPr>
        <w:t>ce</w:t>
      </w:r>
      <w:r w:rsidRPr="00FC0D93">
        <w:rPr>
          <w:rFonts w:asciiTheme="minorHAnsi" w:hAnsiTheme="minorHAnsi"/>
          <w:spacing w:val="-4"/>
        </w:rPr>
        <w:t>m</w:t>
      </w:r>
      <w:r w:rsidRPr="00FC0D93">
        <w:rPr>
          <w:rFonts w:asciiTheme="minorHAnsi" w:hAnsiTheme="minorHAnsi"/>
        </w:rPr>
        <w:t>ent</w:t>
      </w:r>
      <w:r w:rsidRPr="00FC0D93">
        <w:rPr>
          <w:rFonts w:asciiTheme="minorHAnsi" w:hAnsiTheme="minorHAnsi"/>
          <w:spacing w:val="8"/>
        </w:rPr>
        <w:t xml:space="preserve"> </w:t>
      </w:r>
      <w:r w:rsidRPr="00FC0D93">
        <w:rPr>
          <w:rFonts w:asciiTheme="minorHAnsi" w:hAnsiTheme="minorHAnsi"/>
          <w:spacing w:val="-4"/>
        </w:rPr>
        <w:t>m</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8"/>
        </w:rPr>
        <w:t xml:space="preserve"> </w:t>
      </w:r>
      <w:r w:rsidRPr="00FC0D93">
        <w:rPr>
          <w:rFonts w:asciiTheme="minorHAnsi" w:hAnsiTheme="minorHAnsi"/>
        </w:rPr>
        <w:t>en</w:t>
      </w:r>
      <w:r w:rsidRPr="00FC0D93">
        <w:rPr>
          <w:rFonts w:asciiTheme="minorHAnsi" w:hAnsiTheme="minorHAnsi"/>
          <w:spacing w:val="7"/>
        </w:rPr>
        <w:t xml:space="preserve"> </w:t>
      </w:r>
      <w:r w:rsidRPr="00FC0D93">
        <w:rPr>
          <w:rFonts w:asciiTheme="minorHAnsi" w:hAnsiTheme="minorHAnsi"/>
          <w:spacing w:val="-1"/>
        </w:rPr>
        <w:t>œ</w:t>
      </w:r>
      <w:r w:rsidRPr="00FC0D93">
        <w:rPr>
          <w:rFonts w:asciiTheme="minorHAnsi" w:hAnsiTheme="minorHAnsi"/>
        </w:rPr>
        <w:t>u</w:t>
      </w:r>
      <w:r w:rsidRPr="00FC0D93">
        <w:rPr>
          <w:rFonts w:asciiTheme="minorHAnsi" w:hAnsiTheme="minorHAnsi"/>
          <w:spacing w:val="-2"/>
        </w:rPr>
        <w:t>v</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7"/>
        </w:rPr>
        <w:t xml:space="preserve"> </w:t>
      </w:r>
      <w:r w:rsidRPr="00FC0D93">
        <w:rPr>
          <w:rFonts w:asciiTheme="minorHAnsi" w:hAnsiTheme="minorHAnsi"/>
        </w:rPr>
        <w:t>p</w:t>
      </w:r>
      <w:r w:rsidRPr="00FC0D93">
        <w:rPr>
          <w:rFonts w:asciiTheme="minorHAnsi" w:hAnsiTheme="minorHAnsi"/>
          <w:spacing w:val="-2"/>
        </w:rPr>
        <w:t>a</w:t>
      </w:r>
      <w:r w:rsidRPr="00FC0D93">
        <w:rPr>
          <w:rFonts w:asciiTheme="minorHAnsi" w:hAnsiTheme="minorHAnsi"/>
        </w:rPr>
        <w:t>r</w:t>
      </w:r>
      <w:r w:rsidRPr="00FC0D93">
        <w:rPr>
          <w:rFonts w:asciiTheme="minorHAnsi" w:hAnsiTheme="minorHAnsi"/>
          <w:spacing w:val="8"/>
        </w:rPr>
        <w:t xml:space="preserve">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7"/>
        </w:rPr>
        <w:t xml:space="preserve"> </w:t>
      </w:r>
      <w:r w:rsidRPr="00FC0D93">
        <w:rPr>
          <w:rFonts w:asciiTheme="minorHAnsi" w:hAnsiTheme="minorHAnsi"/>
        </w:rPr>
        <w:t>p</w:t>
      </w:r>
      <w:r w:rsidRPr="00FC0D93">
        <w:rPr>
          <w:rFonts w:asciiTheme="minorHAnsi" w:hAnsiTheme="minorHAnsi"/>
          <w:spacing w:val="-2"/>
        </w:rPr>
        <w:t>e</w:t>
      </w:r>
      <w:r w:rsidRPr="00FC0D93">
        <w:rPr>
          <w:rFonts w:asciiTheme="minorHAnsi" w:hAnsiTheme="minorHAnsi"/>
          <w:spacing w:val="1"/>
        </w:rPr>
        <w:t>r</w:t>
      </w:r>
      <w:r w:rsidRPr="00FC0D93">
        <w:rPr>
          <w:rFonts w:asciiTheme="minorHAnsi" w:hAnsiTheme="minorHAnsi"/>
        </w:rPr>
        <w:t>son</w:t>
      </w:r>
      <w:r w:rsidRPr="00FC0D93">
        <w:rPr>
          <w:rFonts w:asciiTheme="minorHAnsi" w:hAnsiTheme="minorHAnsi"/>
          <w:spacing w:val="-2"/>
        </w:rPr>
        <w:t>n</w:t>
      </w:r>
      <w:r w:rsidRPr="00FC0D93">
        <w:rPr>
          <w:rFonts w:asciiTheme="minorHAnsi" w:hAnsiTheme="minorHAnsi"/>
        </w:rPr>
        <w:t>el</w:t>
      </w:r>
      <w:r w:rsidRPr="00FC0D93">
        <w:rPr>
          <w:rFonts w:asciiTheme="minorHAnsi" w:hAnsiTheme="minorHAnsi"/>
          <w:spacing w:val="6"/>
        </w:rPr>
        <w:t xml:space="preserve"> </w:t>
      </w:r>
      <w:r w:rsidRPr="00FC0D93">
        <w:rPr>
          <w:rFonts w:asciiTheme="minorHAnsi" w:hAnsiTheme="minorHAnsi"/>
        </w:rPr>
        <w:t>de</w:t>
      </w:r>
      <w:r w:rsidRPr="00FC0D93">
        <w:rPr>
          <w:rFonts w:asciiTheme="minorHAnsi" w:hAnsiTheme="minorHAnsi"/>
          <w:spacing w:val="7"/>
        </w:rPr>
        <w:t xml:space="preserve"> </w:t>
      </w:r>
      <w:r w:rsidRPr="00FC0D93">
        <w:rPr>
          <w:rFonts w:asciiTheme="minorHAnsi" w:hAnsiTheme="minorHAnsi"/>
          <w:spacing w:val="1"/>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spacing w:val="-2"/>
        </w:rPr>
        <w:t>e</w:t>
      </w:r>
      <w:r w:rsidRPr="00FC0D93">
        <w:rPr>
          <w:rFonts w:asciiTheme="minorHAnsi" w:hAnsiTheme="minorHAnsi"/>
        </w:rPr>
        <w:t>p</w:t>
      </w:r>
      <w:r w:rsidRPr="00FC0D93">
        <w:rPr>
          <w:rFonts w:asciiTheme="minorHAnsi" w:hAnsiTheme="minorHAnsi"/>
          <w:spacing w:val="-2"/>
        </w:rPr>
        <w:t>r</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rPr>
        <w:t>,</w:t>
      </w:r>
      <w:r w:rsidRPr="00FC0D93">
        <w:rPr>
          <w:rFonts w:asciiTheme="minorHAnsi" w:hAnsiTheme="minorHAnsi"/>
          <w:spacing w:val="5"/>
        </w:rPr>
        <w:t xml:space="preserve"> </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2"/>
        </w:rPr>
        <w:t>n</w:t>
      </w:r>
      <w:r w:rsidRPr="00FC0D93">
        <w:rPr>
          <w:rFonts w:asciiTheme="minorHAnsi" w:hAnsiTheme="minorHAnsi"/>
        </w:rPr>
        <w:t>si</w:t>
      </w:r>
      <w:r w:rsidRPr="00FC0D93">
        <w:rPr>
          <w:rFonts w:asciiTheme="minorHAnsi" w:hAnsiTheme="minorHAnsi"/>
          <w:spacing w:val="9"/>
        </w:rPr>
        <w:t xml:space="preserve"> </w:t>
      </w:r>
      <w:r w:rsidRPr="00FC0D93">
        <w:rPr>
          <w:rFonts w:asciiTheme="minorHAnsi" w:hAnsiTheme="minorHAnsi"/>
        </w:rPr>
        <w:t>q</w:t>
      </w:r>
      <w:r w:rsidRPr="00FC0D93">
        <w:rPr>
          <w:rFonts w:asciiTheme="minorHAnsi" w:hAnsiTheme="minorHAnsi"/>
          <w:spacing w:val="-2"/>
        </w:rPr>
        <w:t>u</w:t>
      </w:r>
      <w:r w:rsidRPr="00FC0D93">
        <w:rPr>
          <w:rFonts w:asciiTheme="minorHAnsi" w:hAnsiTheme="minorHAnsi"/>
        </w:rPr>
        <w:t>e</w:t>
      </w:r>
      <w:r w:rsidRPr="00FC0D93">
        <w:rPr>
          <w:rFonts w:asciiTheme="minorHAnsi" w:hAnsiTheme="minorHAnsi"/>
          <w:spacing w:val="7"/>
        </w:rPr>
        <w:t xml:space="preserve"> </w:t>
      </w:r>
      <w:r w:rsidRPr="00FC0D93">
        <w:rPr>
          <w:rFonts w:asciiTheme="minorHAnsi" w:hAnsiTheme="minorHAnsi"/>
          <w:spacing w:val="-2"/>
        </w:rPr>
        <w:t>p</w:t>
      </w:r>
      <w:r w:rsidRPr="00FC0D93">
        <w:rPr>
          <w:rFonts w:asciiTheme="minorHAnsi" w:hAnsiTheme="minorHAnsi"/>
        </w:rPr>
        <w:t>ar</w:t>
      </w:r>
      <w:r w:rsidRPr="00FC0D93">
        <w:rPr>
          <w:rFonts w:asciiTheme="minorHAnsi" w:hAnsiTheme="minorHAnsi"/>
          <w:spacing w:val="8"/>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8"/>
        </w:rPr>
        <w:t xml:space="preserve"> </w:t>
      </w:r>
      <w:r w:rsidRPr="00FC0D93">
        <w:rPr>
          <w:rFonts w:asciiTheme="minorHAnsi" w:hAnsiTheme="minorHAnsi"/>
          <w:spacing w:val="-2"/>
        </w:rPr>
        <w:t>s</w:t>
      </w:r>
      <w:r w:rsidRPr="00FC0D93">
        <w:rPr>
          <w:rFonts w:asciiTheme="minorHAnsi" w:hAnsiTheme="minorHAnsi"/>
        </w:rPr>
        <w:t>ou</w:t>
      </w:r>
      <w:r w:rsidRPr="00FC0D93">
        <w:rPr>
          <w:rFonts w:asciiTheme="minorHAnsi" w:hAnsiTheme="minorHAnsi"/>
          <w:spacing w:val="9"/>
        </w:rPr>
        <w:t>s</w:t>
      </w:r>
      <w:r w:rsidRPr="00FC0D93">
        <w:rPr>
          <w:rFonts w:asciiTheme="minorHAnsi" w:hAnsiTheme="minorHAnsi"/>
          <w:spacing w:val="-4"/>
        </w:rPr>
        <w:t>-</w:t>
      </w:r>
      <w:r w:rsidRPr="00FC0D93">
        <w:rPr>
          <w:rFonts w:asciiTheme="minorHAnsi" w:hAnsiTheme="minorHAnsi"/>
          <w:spacing w:val="1"/>
        </w:rPr>
        <w:t>tr</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a</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s et</w:t>
      </w:r>
      <w:r w:rsidRPr="00FC0D93">
        <w:rPr>
          <w:rFonts w:asciiTheme="minorHAnsi" w:hAnsiTheme="minorHAnsi"/>
          <w:spacing w:val="1"/>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2"/>
        </w:rPr>
        <w:t xml:space="preserve"> </w:t>
      </w:r>
      <w:r w:rsidRPr="00FC0D93">
        <w:rPr>
          <w:rFonts w:asciiTheme="minorHAnsi" w:hAnsiTheme="minorHAnsi"/>
          <w:spacing w:val="1"/>
        </w:rPr>
        <w:t>f</w:t>
      </w:r>
      <w:r w:rsidRPr="00FC0D93">
        <w:rPr>
          <w:rFonts w:asciiTheme="minorHAnsi" w:hAnsiTheme="minorHAnsi"/>
        </w:rPr>
        <w:t>ou</w:t>
      </w:r>
      <w:r w:rsidRPr="00FC0D93">
        <w:rPr>
          <w:rFonts w:asciiTheme="minorHAnsi" w:hAnsiTheme="minorHAnsi"/>
          <w:spacing w:val="-2"/>
        </w:rPr>
        <w:t>r</w:t>
      </w:r>
      <w:r w:rsidRPr="00FC0D93">
        <w:rPr>
          <w:rFonts w:asciiTheme="minorHAnsi" w:hAnsiTheme="minorHAnsi"/>
        </w:rPr>
        <w:t>n</w:t>
      </w:r>
      <w:r w:rsidRPr="00FC0D93">
        <w:rPr>
          <w:rFonts w:asciiTheme="minorHAnsi" w:hAnsiTheme="minorHAnsi"/>
          <w:spacing w:val="1"/>
        </w:rPr>
        <w:t>i</w:t>
      </w:r>
      <w:r w:rsidRPr="00FC0D93">
        <w:rPr>
          <w:rFonts w:asciiTheme="minorHAnsi" w:hAnsiTheme="minorHAnsi"/>
          <w:spacing w:val="-2"/>
        </w:rPr>
        <w:t>s</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spacing w:val="-2"/>
        </w:rPr>
        <w:t>u</w:t>
      </w:r>
      <w:r w:rsidRPr="00FC0D93">
        <w:rPr>
          <w:rFonts w:asciiTheme="minorHAnsi" w:hAnsiTheme="minorHAnsi"/>
          <w:spacing w:val="1"/>
        </w:rPr>
        <w:t>r</w:t>
      </w:r>
      <w:r w:rsidRPr="00FC0D93">
        <w:rPr>
          <w:rFonts w:asciiTheme="minorHAnsi" w:hAnsiTheme="minorHAnsi"/>
          <w:spacing w:val="2"/>
        </w:rPr>
        <w:t>s</w:t>
      </w:r>
      <w:r w:rsidRPr="00FC0D93">
        <w:rPr>
          <w:rFonts w:asciiTheme="minorHAnsi" w:hAnsiTheme="minorHAnsi"/>
        </w:rPr>
        <w:t>.</w:t>
      </w:r>
    </w:p>
    <w:p w14:paraId="25067FFB" w14:textId="77777777" w:rsidR="009B3086" w:rsidRPr="00FC0D93" w:rsidRDefault="009B3086" w:rsidP="009B3086">
      <w:pPr>
        <w:spacing w:after="0" w:line="240" w:lineRule="auto"/>
        <w:ind w:left="528" w:right="98" w:hanging="360"/>
        <w:jc w:val="both"/>
        <w:rPr>
          <w:rFonts w:asciiTheme="minorHAnsi" w:hAnsiTheme="minorHAnsi"/>
        </w:rPr>
      </w:pPr>
      <w:r w:rsidRPr="00FC0D93">
        <w:rPr>
          <w:rFonts w:asciiTheme="minorHAnsi" w:hAnsiTheme="minorHAnsi"/>
        </w:rPr>
        <w:t xml:space="preserve">9.  </w:t>
      </w:r>
      <w:r w:rsidRPr="00FC0D93">
        <w:rPr>
          <w:rFonts w:asciiTheme="minorHAnsi" w:hAnsiTheme="minorHAnsi"/>
          <w:spacing w:val="2"/>
        </w:rPr>
        <w:t xml:space="preserve"> </w:t>
      </w:r>
      <w:r w:rsidRPr="00FC0D93">
        <w:rPr>
          <w:rFonts w:asciiTheme="minorHAnsi" w:hAnsiTheme="minorHAnsi"/>
        </w:rPr>
        <w:t>L’en</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rPr>
        <w:t>se</w:t>
      </w:r>
      <w:r w:rsidRPr="00FC0D93">
        <w:rPr>
          <w:rFonts w:asciiTheme="minorHAnsi" w:hAnsiTheme="minorHAnsi"/>
          <w:spacing w:val="2"/>
        </w:rPr>
        <w:t xml:space="preserve"> </w:t>
      </w:r>
      <w:r w:rsidRPr="00FC0D93">
        <w:rPr>
          <w:rFonts w:asciiTheme="minorHAnsi" w:hAnsiTheme="minorHAnsi"/>
        </w:rPr>
        <w:t>s</w:t>
      </w:r>
      <w:r w:rsidRPr="00FC0D93">
        <w:rPr>
          <w:rFonts w:asciiTheme="minorHAnsi" w:hAnsiTheme="minorHAnsi"/>
          <w:spacing w:val="-3"/>
        </w:rPr>
        <w:t>'</w:t>
      </w:r>
      <w:r w:rsidRPr="00FC0D93">
        <w:rPr>
          <w:rFonts w:asciiTheme="minorHAnsi" w:hAnsiTheme="minorHAnsi"/>
        </w:rPr>
        <w:t>a</w:t>
      </w:r>
      <w:r w:rsidRPr="00FC0D93">
        <w:rPr>
          <w:rFonts w:asciiTheme="minorHAnsi" w:hAnsiTheme="minorHAnsi"/>
          <w:spacing w:val="1"/>
        </w:rPr>
        <w:t>s</w:t>
      </w:r>
      <w:r w:rsidRPr="00FC0D93">
        <w:rPr>
          <w:rFonts w:asciiTheme="minorHAnsi" w:hAnsiTheme="minorHAnsi"/>
        </w:rPr>
        <w:t>su</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1"/>
        </w:rPr>
        <w:t>r</w:t>
      </w:r>
      <w:r w:rsidRPr="00FC0D93">
        <w:rPr>
          <w:rFonts w:asciiTheme="minorHAnsi" w:hAnsiTheme="minorHAnsi"/>
        </w:rPr>
        <w:t xml:space="preserve">a que </w:t>
      </w:r>
      <w:r w:rsidRPr="00FC0D93">
        <w:rPr>
          <w:rFonts w:asciiTheme="minorHAnsi" w:hAnsiTheme="minorHAnsi"/>
          <w:spacing w:val="1"/>
        </w:rPr>
        <w:t>t</w:t>
      </w:r>
      <w:r w:rsidRPr="00FC0D93">
        <w:rPr>
          <w:rFonts w:asciiTheme="minorHAnsi" w:hAnsiTheme="minorHAnsi"/>
        </w:rPr>
        <w:t>ou</w:t>
      </w:r>
      <w:r w:rsidRPr="00FC0D93">
        <w:rPr>
          <w:rFonts w:asciiTheme="minorHAnsi" w:hAnsiTheme="minorHAnsi"/>
          <w:spacing w:val="-1"/>
        </w:rPr>
        <w:t>t</w:t>
      </w:r>
      <w:r w:rsidRPr="00FC0D93">
        <w:rPr>
          <w:rFonts w:asciiTheme="minorHAnsi" w:hAnsiTheme="minorHAnsi"/>
        </w:rPr>
        <w:t>es</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2"/>
        </w:rPr>
        <w:t xml:space="preserve"> </w:t>
      </w:r>
      <w:r w:rsidRPr="00FC0D93">
        <w:rPr>
          <w:rFonts w:asciiTheme="minorHAnsi" w:hAnsiTheme="minorHAnsi"/>
        </w:rPr>
        <w:t>p</w:t>
      </w:r>
      <w:r w:rsidRPr="00FC0D93">
        <w:rPr>
          <w:rFonts w:asciiTheme="minorHAnsi" w:hAnsiTheme="minorHAnsi"/>
          <w:spacing w:val="-2"/>
        </w:rPr>
        <w:t>e</w:t>
      </w:r>
      <w:r w:rsidRPr="00FC0D93">
        <w:rPr>
          <w:rFonts w:asciiTheme="minorHAnsi" w:hAnsiTheme="minorHAnsi"/>
          <w:spacing w:val="1"/>
        </w:rPr>
        <w:t>r</w:t>
      </w:r>
      <w:r w:rsidRPr="00FC0D93">
        <w:rPr>
          <w:rFonts w:asciiTheme="minorHAnsi" w:hAnsiTheme="minorHAnsi"/>
        </w:rPr>
        <w:t>so</w:t>
      </w:r>
      <w:r w:rsidRPr="00FC0D93">
        <w:rPr>
          <w:rFonts w:asciiTheme="minorHAnsi" w:hAnsiTheme="minorHAnsi"/>
          <w:spacing w:val="-2"/>
        </w:rPr>
        <w:t>n</w:t>
      </w:r>
      <w:r w:rsidRPr="00FC0D93">
        <w:rPr>
          <w:rFonts w:asciiTheme="minorHAnsi" w:hAnsiTheme="minorHAnsi"/>
        </w:rPr>
        <w:t>nes sur</w:t>
      </w:r>
      <w:r w:rsidRPr="00FC0D93">
        <w:rPr>
          <w:rFonts w:asciiTheme="minorHAnsi" w:hAnsiTheme="minorHAnsi"/>
          <w:spacing w:val="1"/>
        </w:rPr>
        <w:t xml:space="preserve">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rPr>
        <w:t>cha</w:t>
      </w:r>
      <w:r w:rsidRPr="00FC0D93">
        <w:rPr>
          <w:rFonts w:asciiTheme="minorHAnsi" w:hAnsiTheme="minorHAnsi"/>
          <w:spacing w:val="3"/>
        </w:rPr>
        <w:t>n</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er</w:t>
      </w:r>
      <w:r w:rsidRPr="00FC0D93">
        <w:rPr>
          <w:rFonts w:asciiTheme="minorHAnsi" w:hAnsiTheme="minorHAnsi"/>
          <w:spacing w:val="3"/>
        </w:rPr>
        <w:t xml:space="preserve"> </w:t>
      </w:r>
      <w:r w:rsidRPr="00FC0D93">
        <w:rPr>
          <w:rFonts w:asciiTheme="minorHAnsi" w:hAnsiTheme="minorHAnsi"/>
        </w:rPr>
        <w:t>p</w:t>
      </w:r>
      <w:r w:rsidRPr="00FC0D93">
        <w:rPr>
          <w:rFonts w:asciiTheme="minorHAnsi" w:hAnsiTheme="minorHAnsi"/>
          <w:spacing w:val="-2"/>
        </w:rPr>
        <w:t>o</w:t>
      </w:r>
      <w:r w:rsidRPr="00FC0D93">
        <w:rPr>
          <w:rFonts w:asciiTheme="minorHAnsi" w:hAnsiTheme="minorHAnsi"/>
          <w:spacing w:val="1"/>
        </w:rPr>
        <w:t>r</w:t>
      </w:r>
      <w:r w:rsidRPr="00FC0D93">
        <w:rPr>
          <w:rFonts w:asciiTheme="minorHAnsi" w:hAnsiTheme="minorHAnsi"/>
          <w:spacing w:val="-1"/>
        </w:rPr>
        <w:t>t</w:t>
      </w:r>
      <w:r w:rsidRPr="00FC0D93">
        <w:rPr>
          <w:rFonts w:asciiTheme="minorHAnsi" w:hAnsiTheme="minorHAnsi"/>
        </w:rPr>
        <w:t>ent</w:t>
      </w:r>
      <w:r w:rsidRPr="00FC0D93">
        <w:rPr>
          <w:rFonts w:asciiTheme="minorHAnsi" w:hAnsiTheme="minorHAnsi"/>
          <w:spacing w:val="1"/>
        </w:rPr>
        <w:t xml:space="preserve"> l</w:t>
      </w:r>
      <w:r w:rsidRPr="00FC0D93">
        <w:rPr>
          <w:rFonts w:asciiTheme="minorHAnsi" w:hAnsiTheme="minorHAnsi"/>
          <w:spacing w:val="-2"/>
        </w:rPr>
        <w:t>'</w:t>
      </w:r>
      <w:r w:rsidRPr="00FC0D93">
        <w:rPr>
          <w:rFonts w:asciiTheme="minorHAnsi" w:hAnsiTheme="minorHAnsi"/>
          <w:spacing w:val="-1"/>
        </w:rPr>
        <w:t>É</w:t>
      </w:r>
      <w:r w:rsidRPr="00FC0D93">
        <w:rPr>
          <w:rFonts w:asciiTheme="minorHAnsi" w:hAnsiTheme="minorHAnsi"/>
        </w:rPr>
        <w:t>qu</w:t>
      </w:r>
      <w:r w:rsidRPr="00FC0D93">
        <w:rPr>
          <w:rFonts w:asciiTheme="minorHAnsi" w:hAnsiTheme="minorHAnsi"/>
          <w:spacing w:val="1"/>
        </w:rPr>
        <w:t>i</w:t>
      </w:r>
      <w:r w:rsidRPr="00FC0D93">
        <w:rPr>
          <w:rFonts w:asciiTheme="minorHAnsi" w:hAnsiTheme="minorHAnsi"/>
        </w:rPr>
        <w:t>pe</w:t>
      </w:r>
      <w:r w:rsidRPr="00FC0D93">
        <w:rPr>
          <w:rFonts w:asciiTheme="minorHAnsi" w:hAnsiTheme="minorHAnsi"/>
          <w:spacing w:val="-3"/>
        </w:rPr>
        <w:t>m</w:t>
      </w:r>
      <w:r w:rsidRPr="00FC0D93">
        <w:rPr>
          <w:rFonts w:asciiTheme="minorHAnsi" w:hAnsiTheme="minorHAnsi"/>
        </w:rPr>
        <w:t>ent</w:t>
      </w:r>
      <w:r w:rsidRPr="00FC0D93">
        <w:rPr>
          <w:rFonts w:asciiTheme="minorHAnsi" w:hAnsiTheme="minorHAnsi"/>
          <w:spacing w:val="3"/>
        </w:rPr>
        <w:t xml:space="preserve"> </w:t>
      </w:r>
      <w:r w:rsidRPr="00FC0D93">
        <w:rPr>
          <w:rFonts w:asciiTheme="minorHAnsi" w:hAnsiTheme="minorHAnsi"/>
        </w:rPr>
        <w:t>de</w:t>
      </w:r>
      <w:r w:rsidRPr="00FC0D93">
        <w:rPr>
          <w:rFonts w:asciiTheme="minorHAnsi" w:hAnsiTheme="minorHAnsi"/>
          <w:spacing w:val="3"/>
        </w:rPr>
        <w:t xml:space="preserve"> </w:t>
      </w:r>
      <w:r w:rsidRPr="00FC0D93">
        <w:rPr>
          <w:rFonts w:asciiTheme="minorHAnsi" w:hAnsiTheme="minorHAnsi"/>
        </w:rPr>
        <w:t>P</w:t>
      </w:r>
      <w:r w:rsidRPr="00FC0D93">
        <w:rPr>
          <w:rFonts w:asciiTheme="minorHAnsi" w:hAnsiTheme="minorHAnsi"/>
          <w:spacing w:val="1"/>
        </w:rPr>
        <w:t>r</w:t>
      </w:r>
      <w:r w:rsidRPr="00FC0D93">
        <w:rPr>
          <w:rFonts w:asciiTheme="minorHAnsi" w:hAnsiTheme="minorHAnsi"/>
        </w:rPr>
        <w:t>o</w:t>
      </w:r>
      <w:r w:rsidRPr="00FC0D93">
        <w:rPr>
          <w:rFonts w:asciiTheme="minorHAnsi" w:hAnsiTheme="minorHAnsi"/>
          <w:spacing w:val="1"/>
        </w:rPr>
        <w:t>t</w:t>
      </w:r>
      <w:r w:rsidRPr="00FC0D93">
        <w:rPr>
          <w:rFonts w:asciiTheme="minorHAnsi" w:hAnsiTheme="minorHAnsi"/>
          <w:spacing w:val="-2"/>
        </w:rPr>
        <w:t>e</w:t>
      </w:r>
      <w:r w:rsidRPr="00FC0D93">
        <w:rPr>
          <w:rFonts w:asciiTheme="minorHAnsi" w:hAnsiTheme="minorHAnsi"/>
        </w:rPr>
        <w:t>c</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spacing w:val="-2"/>
        </w:rPr>
        <w:t>o</w:t>
      </w:r>
      <w:r w:rsidRPr="00FC0D93">
        <w:rPr>
          <w:rFonts w:asciiTheme="minorHAnsi" w:hAnsiTheme="minorHAnsi"/>
        </w:rPr>
        <w:t xml:space="preserve">n </w:t>
      </w:r>
      <w:r w:rsidRPr="00FC0D93">
        <w:rPr>
          <w:rFonts w:asciiTheme="minorHAnsi" w:hAnsiTheme="minorHAnsi"/>
          <w:spacing w:val="-4"/>
        </w:rPr>
        <w:t>I</w:t>
      </w:r>
      <w:r w:rsidRPr="00FC0D93">
        <w:rPr>
          <w:rFonts w:asciiTheme="minorHAnsi" w:hAnsiTheme="minorHAnsi"/>
        </w:rPr>
        <w:t>nd</w:t>
      </w:r>
      <w:r w:rsidRPr="00FC0D93">
        <w:rPr>
          <w:rFonts w:asciiTheme="minorHAnsi" w:hAnsiTheme="minorHAnsi"/>
          <w:spacing w:val="3"/>
        </w:rPr>
        <w:t>i</w:t>
      </w:r>
      <w:r w:rsidRPr="00FC0D93">
        <w:rPr>
          <w:rFonts w:asciiTheme="minorHAnsi" w:hAnsiTheme="minorHAnsi"/>
          <w:spacing w:val="-2"/>
        </w:rPr>
        <w:t>v</w:t>
      </w:r>
      <w:r w:rsidRPr="00FC0D93">
        <w:rPr>
          <w:rFonts w:asciiTheme="minorHAnsi" w:hAnsiTheme="minorHAnsi"/>
          <w:spacing w:val="1"/>
        </w:rPr>
        <w:t>i</w:t>
      </w:r>
      <w:r w:rsidRPr="00FC0D93">
        <w:rPr>
          <w:rFonts w:asciiTheme="minorHAnsi" w:hAnsiTheme="minorHAnsi"/>
        </w:rPr>
        <w:t>duel</w:t>
      </w:r>
      <w:r w:rsidRPr="00FC0D93">
        <w:rPr>
          <w:rFonts w:asciiTheme="minorHAnsi" w:hAnsiTheme="minorHAnsi"/>
          <w:spacing w:val="4"/>
        </w:rPr>
        <w:t xml:space="preserve"> </w:t>
      </w:r>
      <w:r w:rsidRPr="00FC0D93">
        <w:rPr>
          <w:rFonts w:asciiTheme="minorHAnsi" w:hAnsiTheme="minorHAnsi"/>
          <w:spacing w:val="1"/>
        </w:rPr>
        <w:t>(</w:t>
      </w:r>
      <w:r w:rsidRPr="00FC0D93">
        <w:rPr>
          <w:rFonts w:asciiTheme="minorHAnsi" w:hAnsiTheme="minorHAnsi"/>
        </w:rPr>
        <w:t>E</w:t>
      </w:r>
      <w:r w:rsidRPr="00FC0D93">
        <w:rPr>
          <w:rFonts w:asciiTheme="minorHAnsi" w:hAnsiTheme="minorHAnsi"/>
          <w:spacing w:val="-1"/>
        </w:rPr>
        <w:t>P</w:t>
      </w:r>
      <w:r w:rsidRPr="00FC0D93">
        <w:rPr>
          <w:rFonts w:asciiTheme="minorHAnsi" w:hAnsiTheme="minorHAnsi"/>
          <w:spacing w:val="-4"/>
        </w:rPr>
        <w:t>I</w:t>
      </w:r>
      <w:r w:rsidRPr="00FC0D93">
        <w:rPr>
          <w:rFonts w:asciiTheme="minorHAnsi" w:hAnsiTheme="minorHAnsi"/>
        </w:rPr>
        <w:t>)</w:t>
      </w:r>
      <w:r w:rsidRPr="00FC0D93">
        <w:rPr>
          <w:rFonts w:asciiTheme="minorHAnsi" w:hAnsiTheme="minorHAnsi"/>
          <w:spacing w:val="3"/>
        </w:rPr>
        <w:t xml:space="preserve"> </w:t>
      </w:r>
      <w:r w:rsidRPr="00FC0D93">
        <w:rPr>
          <w:rFonts w:asciiTheme="minorHAnsi" w:hAnsiTheme="minorHAnsi"/>
        </w:rPr>
        <w:t>app</w:t>
      </w:r>
      <w:r w:rsidRPr="00FC0D93">
        <w:rPr>
          <w:rFonts w:asciiTheme="minorHAnsi" w:hAnsiTheme="minorHAnsi"/>
          <w:spacing w:val="-1"/>
        </w:rPr>
        <w:t>r</w:t>
      </w:r>
      <w:r w:rsidRPr="00FC0D93">
        <w:rPr>
          <w:rFonts w:asciiTheme="minorHAnsi" w:hAnsiTheme="minorHAnsi"/>
        </w:rPr>
        <w:t>op</w:t>
      </w:r>
      <w:r w:rsidRPr="00FC0D93">
        <w:rPr>
          <w:rFonts w:asciiTheme="minorHAnsi" w:hAnsiTheme="minorHAnsi"/>
          <w:spacing w:val="-2"/>
        </w:rPr>
        <w:t>r</w:t>
      </w:r>
      <w:r w:rsidRPr="00FC0D93">
        <w:rPr>
          <w:rFonts w:asciiTheme="minorHAnsi" w:hAnsiTheme="minorHAnsi"/>
          <w:spacing w:val="1"/>
        </w:rPr>
        <w:t>i</w:t>
      </w:r>
      <w:r w:rsidRPr="00FC0D93">
        <w:rPr>
          <w:rFonts w:asciiTheme="minorHAnsi" w:hAnsiTheme="minorHAnsi"/>
        </w:rPr>
        <w:t>é co</w:t>
      </w:r>
      <w:r w:rsidRPr="00FC0D93">
        <w:rPr>
          <w:rFonts w:asciiTheme="minorHAnsi" w:hAnsiTheme="minorHAnsi"/>
          <w:spacing w:val="-1"/>
        </w:rPr>
        <w:t>m</w:t>
      </w:r>
      <w:r w:rsidRPr="00FC0D93">
        <w:rPr>
          <w:rFonts w:asciiTheme="minorHAnsi" w:hAnsiTheme="minorHAnsi"/>
          <w:spacing w:val="-4"/>
        </w:rPr>
        <w:t>m</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rPr>
        <w:t>p</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rPr>
        <w:t>c</w:t>
      </w:r>
      <w:r w:rsidRPr="00FC0D93">
        <w:rPr>
          <w:rFonts w:asciiTheme="minorHAnsi" w:hAnsiTheme="minorHAnsi"/>
          <w:spacing w:val="-1"/>
        </w:rPr>
        <w:t>r</w:t>
      </w:r>
      <w:r w:rsidRPr="00FC0D93">
        <w:rPr>
          <w:rFonts w:asciiTheme="minorHAnsi" w:hAnsiTheme="minorHAnsi"/>
          <w:spacing w:val="1"/>
        </w:rPr>
        <w:t>it</w:t>
      </w:r>
      <w:r w:rsidRPr="00FC0D93">
        <w:rPr>
          <w:rFonts w:asciiTheme="minorHAnsi" w:hAnsiTheme="minorHAnsi"/>
        </w:rPr>
        <w:t>,</w:t>
      </w:r>
      <w:r w:rsidRPr="00FC0D93">
        <w:rPr>
          <w:rFonts w:asciiTheme="minorHAnsi" w:hAnsiTheme="minorHAnsi"/>
          <w:spacing w:val="1"/>
        </w:rPr>
        <w:t xml:space="preserve"> </w:t>
      </w:r>
      <w:r w:rsidRPr="00FC0D93">
        <w:rPr>
          <w:rFonts w:asciiTheme="minorHAnsi" w:hAnsiTheme="minorHAnsi"/>
          <w:spacing w:val="-2"/>
        </w:rPr>
        <w:t>a</w:t>
      </w:r>
      <w:r w:rsidRPr="00FC0D93">
        <w:rPr>
          <w:rFonts w:asciiTheme="minorHAnsi" w:hAnsiTheme="minorHAnsi"/>
          <w:spacing w:val="1"/>
        </w:rPr>
        <w:t>fi</w:t>
      </w:r>
      <w:r w:rsidRPr="00FC0D93">
        <w:rPr>
          <w:rFonts w:asciiTheme="minorHAnsi" w:hAnsiTheme="minorHAnsi"/>
        </w:rPr>
        <w:t>n</w:t>
      </w:r>
      <w:r w:rsidRPr="00FC0D93">
        <w:rPr>
          <w:rFonts w:asciiTheme="minorHAnsi" w:hAnsiTheme="minorHAnsi"/>
          <w:spacing w:val="1"/>
        </w:rPr>
        <w:t xml:space="preserve"> </w:t>
      </w:r>
      <w:r w:rsidRPr="00FC0D93">
        <w:rPr>
          <w:rFonts w:asciiTheme="minorHAnsi" w:hAnsiTheme="minorHAnsi"/>
          <w:spacing w:val="-2"/>
        </w:rPr>
        <w:t>d</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rPr>
        <w:t>p</w:t>
      </w:r>
      <w:r w:rsidRPr="00FC0D93">
        <w:rPr>
          <w:rFonts w:asciiTheme="minorHAnsi" w:hAnsiTheme="minorHAnsi"/>
          <w:spacing w:val="-2"/>
        </w:rPr>
        <w:t>rév</w:t>
      </w:r>
      <w:r w:rsidRPr="00FC0D93">
        <w:rPr>
          <w:rFonts w:asciiTheme="minorHAnsi" w:hAnsiTheme="minorHAnsi"/>
        </w:rPr>
        <w:t>en</w:t>
      </w:r>
      <w:r w:rsidRPr="00FC0D93">
        <w:rPr>
          <w:rFonts w:asciiTheme="minorHAnsi" w:hAnsiTheme="minorHAnsi"/>
          <w:spacing w:val="1"/>
        </w:rPr>
        <w:t>i</w:t>
      </w:r>
      <w:r w:rsidRPr="00FC0D93">
        <w:rPr>
          <w:rFonts w:asciiTheme="minorHAnsi" w:hAnsiTheme="minorHAnsi"/>
        </w:rPr>
        <w:t>r</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rPr>
        <w:t>ac</w:t>
      </w:r>
      <w:r w:rsidRPr="00FC0D93">
        <w:rPr>
          <w:rFonts w:asciiTheme="minorHAnsi" w:hAnsiTheme="minorHAnsi"/>
          <w:spacing w:val="-2"/>
        </w:rPr>
        <w:t>c</w:t>
      </w:r>
      <w:r w:rsidRPr="00FC0D93">
        <w:rPr>
          <w:rFonts w:asciiTheme="minorHAnsi" w:hAnsiTheme="minorHAnsi"/>
          <w:spacing w:val="1"/>
        </w:rPr>
        <w:t>i</w:t>
      </w:r>
      <w:r w:rsidRPr="00FC0D93">
        <w:rPr>
          <w:rFonts w:asciiTheme="minorHAnsi" w:hAnsiTheme="minorHAnsi"/>
        </w:rPr>
        <w:t>d</w:t>
      </w:r>
      <w:r w:rsidRPr="00FC0D93">
        <w:rPr>
          <w:rFonts w:asciiTheme="minorHAnsi" w:hAnsiTheme="minorHAnsi"/>
          <w:spacing w:val="-2"/>
        </w:rPr>
        <w:t>e</w:t>
      </w:r>
      <w:r w:rsidRPr="00FC0D93">
        <w:rPr>
          <w:rFonts w:asciiTheme="minorHAnsi" w:hAnsiTheme="minorHAnsi"/>
        </w:rPr>
        <w:t>n</w:t>
      </w:r>
      <w:r w:rsidRPr="00FC0D93">
        <w:rPr>
          <w:rFonts w:asciiTheme="minorHAnsi" w:hAnsiTheme="minorHAnsi"/>
          <w:spacing w:val="1"/>
        </w:rPr>
        <w:t>t</w:t>
      </w:r>
      <w:r w:rsidRPr="00FC0D93">
        <w:rPr>
          <w:rFonts w:asciiTheme="minorHAnsi" w:hAnsiTheme="minorHAnsi"/>
        </w:rPr>
        <w:t>s é</w:t>
      </w:r>
      <w:r w:rsidRPr="00FC0D93">
        <w:rPr>
          <w:rFonts w:asciiTheme="minorHAnsi" w:hAnsiTheme="minorHAnsi"/>
          <w:spacing w:val="-2"/>
        </w:rPr>
        <w:t>v</w:t>
      </w:r>
      <w:r w:rsidRPr="00FC0D93">
        <w:rPr>
          <w:rFonts w:asciiTheme="minorHAnsi" w:hAnsiTheme="minorHAnsi"/>
          <w:spacing w:val="1"/>
        </w:rPr>
        <w:t>it</w:t>
      </w:r>
      <w:r w:rsidRPr="00FC0D93">
        <w:rPr>
          <w:rFonts w:asciiTheme="minorHAnsi" w:hAnsiTheme="minorHAnsi"/>
        </w:rPr>
        <w:t>a</w:t>
      </w:r>
      <w:r w:rsidRPr="00FC0D93">
        <w:rPr>
          <w:rFonts w:asciiTheme="minorHAnsi" w:hAnsiTheme="minorHAnsi"/>
          <w:spacing w:val="-2"/>
        </w:rPr>
        <w:t>b</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rPr>
        <w:t>et</w:t>
      </w:r>
      <w:r w:rsidRPr="00FC0D93">
        <w:rPr>
          <w:rFonts w:asciiTheme="minorHAnsi" w:hAnsiTheme="minorHAnsi"/>
          <w:spacing w:val="3"/>
        </w:rPr>
        <w:t xml:space="preserve"> </w:t>
      </w:r>
      <w:r w:rsidRPr="00FC0D93">
        <w:rPr>
          <w:rFonts w:asciiTheme="minorHAnsi" w:hAnsiTheme="minorHAnsi"/>
        </w:rPr>
        <w:t>de</w:t>
      </w:r>
      <w:r w:rsidRPr="00FC0D93">
        <w:rPr>
          <w:rFonts w:asciiTheme="minorHAnsi" w:hAnsiTheme="minorHAnsi"/>
          <w:spacing w:val="2"/>
        </w:rPr>
        <w:t xml:space="preserve"> </w:t>
      </w:r>
      <w:r w:rsidRPr="00FC0D93">
        <w:rPr>
          <w:rFonts w:asciiTheme="minorHAnsi" w:hAnsiTheme="minorHAnsi"/>
          <w:spacing w:val="-2"/>
        </w:rPr>
        <w:t>s</w:t>
      </w:r>
      <w:r w:rsidRPr="00FC0D93">
        <w:rPr>
          <w:rFonts w:asciiTheme="minorHAnsi" w:hAnsiTheme="minorHAnsi"/>
          <w:spacing w:val="1"/>
        </w:rPr>
        <w:t>i</w:t>
      </w:r>
      <w:r w:rsidRPr="00FC0D93">
        <w:rPr>
          <w:rFonts w:asciiTheme="minorHAnsi" w:hAnsiTheme="minorHAnsi"/>
          <w:spacing w:val="-2"/>
        </w:rPr>
        <w:t>g</w:t>
      </w:r>
      <w:r w:rsidRPr="00FC0D93">
        <w:rPr>
          <w:rFonts w:asciiTheme="minorHAnsi" w:hAnsiTheme="minorHAnsi"/>
        </w:rPr>
        <w:t>na</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r</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rPr>
        <w:t>es cond</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ons ou</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1"/>
        </w:rPr>
        <w:t xml:space="preserve"> </w:t>
      </w:r>
      <w:r w:rsidRPr="00FC0D93">
        <w:rPr>
          <w:rFonts w:asciiTheme="minorHAnsi" w:hAnsiTheme="minorHAnsi"/>
        </w:rPr>
        <w:t>p</w:t>
      </w:r>
      <w:r w:rsidRPr="00FC0D93">
        <w:rPr>
          <w:rFonts w:asciiTheme="minorHAnsi" w:hAnsiTheme="minorHAnsi"/>
          <w:spacing w:val="-2"/>
        </w:rPr>
        <w:t>r</w:t>
      </w:r>
      <w:r w:rsidRPr="00FC0D93">
        <w:rPr>
          <w:rFonts w:asciiTheme="minorHAnsi" w:hAnsiTheme="minorHAnsi"/>
        </w:rPr>
        <w:t>a</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qu</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rPr>
        <w:t>qui</w:t>
      </w:r>
      <w:r w:rsidRPr="00FC0D93">
        <w:rPr>
          <w:rFonts w:asciiTheme="minorHAnsi" w:hAnsiTheme="minorHAnsi"/>
          <w:spacing w:val="1"/>
        </w:rPr>
        <w:t xml:space="preserve"> </w:t>
      </w:r>
      <w:r w:rsidRPr="00FC0D93">
        <w:rPr>
          <w:rFonts w:asciiTheme="minorHAnsi" w:hAnsiTheme="minorHAnsi"/>
        </w:rPr>
        <w:t>p</w:t>
      </w:r>
      <w:r w:rsidRPr="00FC0D93">
        <w:rPr>
          <w:rFonts w:asciiTheme="minorHAnsi" w:hAnsiTheme="minorHAnsi"/>
          <w:spacing w:val="-2"/>
        </w:rPr>
        <w:t>o</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spacing w:val="-2"/>
        </w:rPr>
        <w:t>n</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rPr>
        <w:t>un</w:t>
      </w:r>
      <w:r w:rsidRPr="00FC0D93">
        <w:rPr>
          <w:rFonts w:asciiTheme="minorHAnsi" w:hAnsiTheme="minorHAnsi"/>
          <w:spacing w:val="-2"/>
        </w:rPr>
        <w:t xml:space="preserve"> </w:t>
      </w:r>
      <w:r w:rsidRPr="00FC0D93">
        <w:rPr>
          <w:rFonts w:asciiTheme="minorHAnsi" w:hAnsiTheme="minorHAnsi"/>
          <w:spacing w:val="1"/>
        </w:rPr>
        <w:t>ri</w:t>
      </w:r>
      <w:r w:rsidRPr="00FC0D93">
        <w:rPr>
          <w:rFonts w:asciiTheme="minorHAnsi" w:hAnsiTheme="minorHAnsi"/>
          <w:spacing w:val="-2"/>
        </w:rPr>
        <w:t>s</w:t>
      </w:r>
      <w:r w:rsidRPr="00FC0D93">
        <w:rPr>
          <w:rFonts w:asciiTheme="minorHAnsi" w:hAnsiTheme="minorHAnsi"/>
        </w:rPr>
        <w:t>que p</w:t>
      </w:r>
      <w:r w:rsidRPr="00FC0D93">
        <w:rPr>
          <w:rFonts w:asciiTheme="minorHAnsi" w:hAnsiTheme="minorHAnsi"/>
          <w:spacing w:val="-2"/>
        </w:rPr>
        <w:t>o</w:t>
      </w:r>
      <w:r w:rsidRPr="00FC0D93">
        <w:rPr>
          <w:rFonts w:asciiTheme="minorHAnsi" w:hAnsiTheme="minorHAnsi"/>
        </w:rPr>
        <w:t>ur</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rPr>
        <w:t>a</w:t>
      </w:r>
      <w:r w:rsidRPr="00FC0D93">
        <w:rPr>
          <w:rFonts w:asciiTheme="minorHAnsi" w:hAnsiTheme="minorHAnsi"/>
          <w:spacing w:val="-2"/>
        </w:rPr>
        <w:t xml:space="preserve"> </w:t>
      </w:r>
      <w:r w:rsidRPr="00FC0D93">
        <w:rPr>
          <w:rFonts w:asciiTheme="minorHAnsi" w:hAnsiTheme="minorHAnsi"/>
        </w:rPr>
        <w:t>s</w:t>
      </w:r>
      <w:r w:rsidRPr="00FC0D93">
        <w:rPr>
          <w:rFonts w:asciiTheme="minorHAnsi" w:hAnsiTheme="minorHAnsi"/>
          <w:spacing w:val="1"/>
        </w:rPr>
        <w:t>é</w:t>
      </w:r>
      <w:r w:rsidRPr="00FC0D93">
        <w:rPr>
          <w:rFonts w:asciiTheme="minorHAnsi" w:hAnsiTheme="minorHAnsi"/>
        </w:rPr>
        <w:t>c</w:t>
      </w:r>
      <w:r w:rsidRPr="00FC0D93">
        <w:rPr>
          <w:rFonts w:asciiTheme="minorHAnsi" w:hAnsiTheme="minorHAnsi"/>
          <w:spacing w:val="-2"/>
        </w:rPr>
        <w:t>u</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é ou</w:t>
      </w:r>
      <w:r w:rsidRPr="00FC0D93">
        <w:rPr>
          <w:rFonts w:asciiTheme="minorHAnsi" w:hAnsiTheme="minorHAnsi"/>
          <w:spacing w:val="-2"/>
        </w:rPr>
        <w:t xml:space="preserve"> </w:t>
      </w:r>
      <w:r w:rsidRPr="00FC0D93">
        <w:rPr>
          <w:rFonts w:asciiTheme="minorHAnsi" w:hAnsiTheme="minorHAnsi"/>
        </w:rPr>
        <w:t>qui</w:t>
      </w:r>
      <w:r w:rsidRPr="00FC0D93">
        <w:rPr>
          <w:rFonts w:asciiTheme="minorHAnsi" w:hAnsiTheme="minorHAnsi"/>
          <w:spacing w:val="1"/>
        </w:rPr>
        <w:t xml:space="preserve"> </w:t>
      </w:r>
      <w:r w:rsidRPr="00FC0D93">
        <w:rPr>
          <w:rFonts w:asciiTheme="minorHAnsi" w:hAnsiTheme="minorHAnsi"/>
          <w:spacing w:val="-4"/>
        </w:rPr>
        <w:t>m</w:t>
      </w:r>
      <w:r w:rsidRPr="00FC0D93">
        <w:rPr>
          <w:rFonts w:asciiTheme="minorHAnsi" w:hAnsiTheme="minorHAnsi"/>
        </w:rPr>
        <w:t>ena</w:t>
      </w:r>
      <w:r w:rsidRPr="00FC0D93">
        <w:rPr>
          <w:rFonts w:asciiTheme="minorHAnsi" w:hAnsiTheme="minorHAnsi"/>
          <w:spacing w:val="-2"/>
        </w:rPr>
        <w:t>c</w:t>
      </w:r>
      <w:r w:rsidRPr="00FC0D93">
        <w:rPr>
          <w:rFonts w:asciiTheme="minorHAnsi" w:hAnsiTheme="minorHAnsi"/>
        </w:rPr>
        <w:t>ent</w:t>
      </w:r>
      <w:r w:rsidRPr="00FC0D93">
        <w:rPr>
          <w:rFonts w:asciiTheme="minorHAnsi" w:hAnsiTheme="minorHAnsi"/>
          <w:spacing w:val="-1"/>
        </w:rPr>
        <w:t xml:space="preserve"> </w:t>
      </w:r>
      <w:r w:rsidRPr="00FC0D93">
        <w:rPr>
          <w:rFonts w:asciiTheme="minorHAnsi" w:hAnsiTheme="minorHAnsi"/>
          <w:spacing w:val="1"/>
        </w:rPr>
        <w:t>l</w:t>
      </w:r>
      <w:r w:rsidRPr="00FC0D93">
        <w:rPr>
          <w:rFonts w:asciiTheme="minorHAnsi" w:hAnsiTheme="minorHAnsi"/>
          <w:spacing w:val="-1"/>
        </w:rPr>
        <w:t>'</w:t>
      </w:r>
      <w:r w:rsidRPr="00FC0D93">
        <w:rPr>
          <w:rFonts w:asciiTheme="minorHAnsi" w:hAnsiTheme="minorHAnsi"/>
        </w:rPr>
        <w:t>en</w:t>
      </w:r>
      <w:r w:rsidRPr="00FC0D93">
        <w:rPr>
          <w:rFonts w:asciiTheme="minorHAnsi" w:hAnsiTheme="minorHAnsi"/>
          <w:spacing w:val="-2"/>
        </w:rPr>
        <w:t>v</w:t>
      </w:r>
      <w:r w:rsidRPr="00FC0D93">
        <w:rPr>
          <w:rFonts w:asciiTheme="minorHAnsi" w:hAnsiTheme="minorHAnsi"/>
          <w:spacing w:val="1"/>
        </w:rPr>
        <w:t>ir</w:t>
      </w:r>
      <w:r w:rsidRPr="00FC0D93">
        <w:rPr>
          <w:rFonts w:asciiTheme="minorHAnsi" w:hAnsiTheme="minorHAnsi"/>
        </w:rPr>
        <w:t>onne</w:t>
      </w:r>
      <w:r w:rsidRPr="00FC0D93">
        <w:rPr>
          <w:rFonts w:asciiTheme="minorHAnsi" w:hAnsiTheme="minorHAnsi"/>
          <w:spacing w:val="-3"/>
        </w:rPr>
        <w:t>m</w:t>
      </w:r>
      <w:r w:rsidRPr="00FC0D93">
        <w:rPr>
          <w:rFonts w:asciiTheme="minorHAnsi" w:hAnsiTheme="minorHAnsi"/>
        </w:rPr>
        <w:t>en</w:t>
      </w:r>
      <w:r w:rsidRPr="00FC0D93">
        <w:rPr>
          <w:rFonts w:asciiTheme="minorHAnsi" w:hAnsiTheme="minorHAnsi"/>
          <w:spacing w:val="6"/>
        </w:rPr>
        <w:t>t</w:t>
      </w:r>
      <w:r w:rsidRPr="00FC0D93">
        <w:rPr>
          <w:rFonts w:asciiTheme="minorHAnsi" w:hAnsiTheme="minorHAnsi"/>
        </w:rPr>
        <w:t>.</w:t>
      </w:r>
    </w:p>
    <w:p w14:paraId="0568936F" w14:textId="77777777" w:rsidR="009B3086" w:rsidRPr="00FC0D93" w:rsidRDefault="009B3086" w:rsidP="009B3086">
      <w:pPr>
        <w:spacing w:after="0" w:line="240" w:lineRule="auto"/>
        <w:ind w:left="170"/>
        <w:rPr>
          <w:rFonts w:asciiTheme="minorHAnsi" w:hAnsiTheme="minorHAnsi"/>
        </w:rPr>
      </w:pPr>
      <w:r w:rsidRPr="00FC0D93">
        <w:rPr>
          <w:rFonts w:asciiTheme="minorHAnsi" w:hAnsiTheme="minorHAnsi"/>
        </w:rPr>
        <w:t>10.</w:t>
      </w:r>
      <w:r w:rsidRPr="00FC0D93">
        <w:rPr>
          <w:rFonts w:asciiTheme="minorHAnsi" w:hAnsiTheme="minorHAnsi"/>
          <w:spacing w:val="27"/>
        </w:rPr>
        <w:t xml:space="preserve"> </w:t>
      </w:r>
      <w:r w:rsidRPr="00FC0D93">
        <w:rPr>
          <w:rFonts w:asciiTheme="minorHAnsi" w:hAnsiTheme="minorHAnsi"/>
        </w:rPr>
        <w:t>L’en</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rPr>
        <w:t>se</w:t>
      </w:r>
      <w:r w:rsidRPr="00FC0D93">
        <w:rPr>
          <w:rFonts w:asciiTheme="minorHAnsi" w:hAnsiTheme="minorHAnsi"/>
          <w:spacing w:val="-1"/>
        </w:rPr>
        <w:t xml:space="preserve"> </w:t>
      </w:r>
      <w:r w:rsidRPr="00FC0D93">
        <w:rPr>
          <w:rFonts w:asciiTheme="minorHAnsi" w:hAnsiTheme="minorHAnsi"/>
        </w:rPr>
        <w:t>:</w:t>
      </w:r>
    </w:p>
    <w:p w14:paraId="17ECB53C" w14:textId="77777777" w:rsidR="009B3086" w:rsidRPr="00FC0D93" w:rsidRDefault="009B3086" w:rsidP="009B3086">
      <w:pPr>
        <w:spacing w:after="0" w:line="240" w:lineRule="auto"/>
        <w:ind w:left="616"/>
        <w:rPr>
          <w:rFonts w:asciiTheme="minorHAnsi" w:hAnsiTheme="minorHAnsi"/>
        </w:rPr>
      </w:pPr>
      <w:r w:rsidRPr="00FC0D93">
        <w:rPr>
          <w:rFonts w:asciiTheme="minorHAnsi" w:hAnsiTheme="minorHAnsi"/>
          <w:spacing w:val="1"/>
        </w:rPr>
        <w:t>i</w:t>
      </w:r>
      <w:r w:rsidRPr="00FC0D93">
        <w:rPr>
          <w:rFonts w:asciiTheme="minorHAnsi" w:hAnsiTheme="minorHAnsi"/>
        </w:rPr>
        <w:t xml:space="preserve">.     </w:t>
      </w:r>
      <w:r w:rsidRPr="00FC0D93">
        <w:rPr>
          <w:rFonts w:asciiTheme="minorHAnsi" w:hAnsiTheme="minorHAnsi"/>
          <w:spacing w:val="30"/>
        </w:rPr>
        <w:t xml:space="preserve"> </w:t>
      </w:r>
      <w:r w:rsidRPr="00FC0D93">
        <w:rPr>
          <w:rFonts w:asciiTheme="minorHAnsi" w:hAnsiTheme="minorHAnsi"/>
          <w:spacing w:val="-4"/>
        </w:rPr>
        <w:t>I</w:t>
      </w:r>
      <w:r w:rsidRPr="00FC0D93">
        <w:rPr>
          <w:rFonts w:asciiTheme="minorHAnsi" w:hAnsiTheme="minorHAnsi"/>
        </w:rPr>
        <w:t>n</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1"/>
        </w:rPr>
        <w:t>r</w:t>
      </w:r>
      <w:r w:rsidRPr="00FC0D93">
        <w:rPr>
          <w:rFonts w:asciiTheme="minorHAnsi" w:hAnsiTheme="minorHAnsi"/>
        </w:rPr>
        <w:t>d</w:t>
      </w:r>
      <w:r w:rsidRPr="00FC0D93">
        <w:rPr>
          <w:rFonts w:asciiTheme="minorHAnsi" w:hAnsiTheme="minorHAnsi"/>
          <w:spacing w:val="1"/>
        </w:rPr>
        <w:t>ir</w:t>
      </w:r>
      <w:r w:rsidRPr="00FC0D93">
        <w:rPr>
          <w:rFonts w:asciiTheme="minorHAnsi" w:hAnsiTheme="minorHAnsi"/>
        </w:rPr>
        <w:t>a</w:t>
      </w:r>
      <w:r w:rsidRPr="00FC0D93">
        <w:rPr>
          <w:rFonts w:asciiTheme="minorHAnsi" w:hAnsiTheme="minorHAnsi"/>
          <w:spacing w:val="-1"/>
        </w:rPr>
        <w:t xml:space="preserve"> </w:t>
      </w:r>
      <w:r w:rsidRPr="00FC0D93">
        <w:rPr>
          <w:rFonts w:asciiTheme="minorHAnsi" w:hAnsiTheme="minorHAnsi"/>
          <w:spacing w:val="1"/>
        </w:rPr>
        <w:t>l</w:t>
      </w:r>
      <w:r w:rsidRPr="00FC0D93">
        <w:rPr>
          <w:rFonts w:asciiTheme="minorHAnsi" w:hAnsiTheme="minorHAnsi"/>
        </w:rPr>
        <w:t>a</w:t>
      </w:r>
      <w:r w:rsidRPr="00FC0D93">
        <w:rPr>
          <w:rFonts w:asciiTheme="minorHAnsi" w:hAnsiTheme="minorHAnsi"/>
          <w:spacing w:val="-2"/>
        </w:rPr>
        <w:t xml:space="preserve"> </w:t>
      </w:r>
      <w:r w:rsidRPr="00FC0D93">
        <w:rPr>
          <w:rFonts w:asciiTheme="minorHAnsi" w:hAnsiTheme="minorHAnsi"/>
        </w:rPr>
        <w:t>con</w:t>
      </w:r>
      <w:r w:rsidRPr="00FC0D93">
        <w:rPr>
          <w:rFonts w:asciiTheme="minorHAnsi" w:hAnsiTheme="minorHAnsi"/>
          <w:spacing w:val="-2"/>
        </w:rPr>
        <w:t>s</w:t>
      </w:r>
      <w:r w:rsidRPr="00FC0D93">
        <w:rPr>
          <w:rFonts w:asciiTheme="minorHAnsi" w:hAnsiTheme="minorHAnsi"/>
        </w:rPr>
        <w:t>o</w:t>
      </w:r>
      <w:r w:rsidRPr="00FC0D93">
        <w:rPr>
          <w:rFonts w:asciiTheme="minorHAnsi" w:hAnsiTheme="minorHAnsi"/>
          <w:spacing w:val="-1"/>
        </w:rPr>
        <w:t>m</w:t>
      </w:r>
      <w:r w:rsidRPr="00FC0D93">
        <w:rPr>
          <w:rFonts w:asciiTheme="minorHAnsi" w:hAnsiTheme="minorHAnsi"/>
          <w:spacing w:val="-4"/>
        </w:rPr>
        <w:t>m</w:t>
      </w:r>
      <w:r w:rsidRPr="00FC0D93">
        <w:rPr>
          <w:rFonts w:asciiTheme="minorHAnsi" w:hAnsiTheme="minorHAnsi"/>
        </w:rPr>
        <w:t>a</w:t>
      </w:r>
      <w:r w:rsidRPr="00FC0D93">
        <w:rPr>
          <w:rFonts w:asciiTheme="minorHAnsi" w:hAnsiTheme="minorHAnsi"/>
          <w:spacing w:val="1"/>
        </w:rPr>
        <w:t>ti</w:t>
      </w:r>
      <w:r w:rsidRPr="00FC0D93">
        <w:rPr>
          <w:rFonts w:asciiTheme="minorHAnsi" w:hAnsiTheme="minorHAnsi"/>
        </w:rPr>
        <w:t>on</w:t>
      </w:r>
      <w:r w:rsidRPr="00FC0D93">
        <w:rPr>
          <w:rFonts w:asciiTheme="minorHAnsi" w:hAnsiTheme="minorHAnsi"/>
          <w:spacing w:val="-2"/>
        </w:rPr>
        <w:t xml:space="preserve"> </w:t>
      </w:r>
      <w:r w:rsidRPr="00FC0D93">
        <w:rPr>
          <w:rFonts w:asciiTheme="minorHAnsi" w:hAnsiTheme="minorHAnsi"/>
        </w:rPr>
        <w:t>d</w:t>
      </w:r>
      <w:r w:rsidRPr="00FC0D93">
        <w:rPr>
          <w:rFonts w:asciiTheme="minorHAnsi" w:hAnsiTheme="minorHAnsi"/>
          <w:spacing w:val="1"/>
        </w:rPr>
        <w:t>’</w:t>
      </w:r>
      <w:r w:rsidRPr="00FC0D93">
        <w:rPr>
          <w:rFonts w:asciiTheme="minorHAnsi" w:hAnsiTheme="minorHAnsi"/>
        </w:rPr>
        <w:t>a</w:t>
      </w:r>
      <w:r w:rsidRPr="00FC0D93">
        <w:rPr>
          <w:rFonts w:asciiTheme="minorHAnsi" w:hAnsiTheme="minorHAnsi"/>
          <w:spacing w:val="-1"/>
        </w:rPr>
        <w:t>l</w:t>
      </w:r>
      <w:r w:rsidRPr="00FC0D93">
        <w:rPr>
          <w:rFonts w:asciiTheme="minorHAnsi" w:hAnsiTheme="minorHAnsi"/>
        </w:rPr>
        <w:t>co</w:t>
      </w:r>
      <w:r w:rsidRPr="00FC0D93">
        <w:rPr>
          <w:rFonts w:asciiTheme="minorHAnsi" w:hAnsiTheme="minorHAnsi"/>
          <w:spacing w:val="-2"/>
        </w:rPr>
        <w:t>o</w:t>
      </w:r>
      <w:r w:rsidRPr="00FC0D93">
        <w:rPr>
          <w:rFonts w:asciiTheme="minorHAnsi" w:hAnsiTheme="minorHAnsi"/>
        </w:rPr>
        <w:t>l</w:t>
      </w:r>
      <w:r w:rsidRPr="00FC0D93">
        <w:rPr>
          <w:rFonts w:asciiTheme="minorHAnsi" w:hAnsiTheme="minorHAnsi"/>
          <w:spacing w:val="3"/>
        </w:rPr>
        <w:t xml:space="preserve"> </w:t>
      </w:r>
      <w:r w:rsidRPr="00FC0D93">
        <w:rPr>
          <w:rFonts w:asciiTheme="minorHAnsi" w:hAnsiTheme="minorHAnsi"/>
        </w:rPr>
        <w:t>pe</w:t>
      </w:r>
      <w:r w:rsidRPr="00FC0D93">
        <w:rPr>
          <w:rFonts w:asciiTheme="minorHAnsi" w:hAnsiTheme="minorHAnsi"/>
          <w:spacing w:val="-2"/>
        </w:rPr>
        <w:t>n</w:t>
      </w:r>
      <w:r w:rsidRPr="00FC0D93">
        <w:rPr>
          <w:rFonts w:asciiTheme="minorHAnsi" w:hAnsiTheme="minorHAnsi"/>
        </w:rPr>
        <w:t>da</w:t>
      </w:r>
      <w:r w:rsidRPr="00FC0D93">
        <w:rPr>
          <w:rFonts w:asciiTheme="minorHAnsi" w:hAnsiTheme="minorHAnsi"/>
          <w:spacing w:val="-2"/>
        </w:rPr>
        <w:t>n</w:t>
      </w:r>
      <w:r w:rsidRPr="00FC0D93">
        <w:rPr>
          <w:rFonts w:asciiTheme="minorHAnsi" w:hAnsiTheme="minorHAnsi"/>
        </w:rPr>
        <w:t>t</w:t>
      </w:r>
      <w:r w:rsidRPr="00FC0D93">
        <w:rPr>
          <w:rFonts w:asciiTheme="minorHAnsi" w:hAnsiTheme="minorHAnsi"/>
          <w:spacing w:val="1"/>
        </w:rPr>
        <w:t xml:space="preserve"> l</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rPr>
        <w:t>l ;</w:t>
      </w:r>
    </w:p>
    <w:p w14:paraId="6EF18334" w14:textId="77777777" w:rsidR="009B3086" w:rsidRPr="00FC0D93" w:rsidRDefault="009B3086" w:rsidP="009B3086">
      <w:pPr>
        <w:tabs>
          <w:tab w:val="left" w:pos="1080"/>
        </w:tabs>
        <w:spacing w:after="0" w:line="240" w:lineRule="auto"/>
        <w:ind w:left="1094" w:right="99" w:hanging="535"/>
        <w:jc w:val="both"/>
        <w:rPr>
          <w:rFonts w:asciiTheme="minorHAnsi" w:hAnsiTheme="minorHAnsi"/>
        </w:rPr>
      </w:pPr>
      <w:r w:rsidRPr="00FC0D93">
        <w:rPr>
          <w:rFonts w:asciiTheme="minorHAnsi" w:hAnsiTheme="minorHAnsi"/>
          <w:spacing w:val="1"/>
        </w:rPr>
        <w:t>ii</w:t>
      </w:r>
      <w:r w:rsidRPr="00FC0D93">
        <w:rPr>
          <w:rFonts w:asciiTheme="minorHAnsi" w:hAnsiTheme="minorHAnsi"/>
        </w:rPr>
        <w:t>.</w:t>
      </w:r>
      <w:r w:rsidRPr="00FC0D93">
        <w:rPr>
          <w:rFonts w:asciiTheme="minorHAnsi" w:hAnsiTheme="minorHAnsi"/>
        </w:rPr>
        <w:tab/>
      </w:r>
      <w:r w:rsidRPr="00FC0D93">
        <w:rPr>
          <w:rFonts w:asciiTheme="minorHAnsi" w:hAnsiTheme="minorHAnsi"/>
          <w:spacing w:val="-4"/>
        </w:rPr>
        <w:t>I</w:t>
      </w:r>
      <w:r w:rsidRPr="00FC0D93">
        <w:rPr>
          <w:rFonts w:asciiTheme="minorHAnsi" w:hAnsiTheme="minorHAnsi"/>
        </w:rPr>
        <w:t>n</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1"/>
        </w:rPr>
        <w:t>r</w:t>
      </w:r>
      <w:r w:rsidRPr="00FC0D93">
        <w:rPr>
          <w:rFonts w:asciiTheme="minorHAnsi" w:hAnsiTheme="minorHAnsi"/>
        </w:rPr>
        <w:t>d</w:t>
      </w:r>
      <w:r w:rsidRPr="00FC0D93">
        <w:rPr>
          <w:rFonts w:asciiTheme="minorHAnsi" w:hAnsiTheme="minorHAnsi"/>
          <w:spacing w:val="1"/>
        </w:rPr>
        <w:t>ir</w:t>
      </w:r>
      <w:r w:rsidRPr="00FC0D93">
        <w:rPr>
          <w:rFonts w:asciiTheme="minorHAnsi" w:hAnsiTheme="minorHAnsi"/>
        </w:rPr>
        <w:t>a</w:t>
      </w:r>
      <w:r w:rsidRPr="00FC0D93">
        <w:rPr>
          <w:rFonts w:asciiTheme="minorHAnsi" w:hAnsiTheme="minorHAnsi"/>
          <w:spacing w:val="28"/>
        </w:rPr>
        <w:t xml:space="preserve"> </w:t>
      </w:r>
      <w:r w:rsidRPr="00FC0D93">
        <w:rPr>
          <w:rFonts w:asciiTheme="minorHAnsi" w:hAnsiTheme="minorHAnsi"/>
          <w:spacing w:val="1"/>
        </w:rPr>
        <w:t>l</w:t>
      </w:r>
      <w:r w:rsidRPr="00FC0D93">
        <w:rPr>
          <w:rFonts w:asciiTheme="minorHAnsi" w:hAnsiTheme="minorHAnsi"/>
          <w:spacing w:val="-4"/>
        </w:rPr>
        <w:t>'</w:t>
      </w:r>
      <w:r w:rsidRPr="00FC0D93">
        <w:rPr>
          <w:rFonts w:asciiTheme="minorHAnsi" w:hAnsiTheme="minorHAnsi"/>
        </w:rPr>
        <w:t>us</w:t>
      </w:r>
      <w:r w:rsidRPr="00FC0D93">
        <w:rPr>
          <w:rFonts w:asciiTheme="minorHAnsi" w:hAnsiTheme="minorHAnsi"/>
          <w:spacing w:val="1"/>
        </w:rPr>
        <w:t>a</w:t>
      </w:r>
      <w:r w:rsidRPr="00FC0D93">
        <w:rPr>
          <w:rFonts w:asciiTheme="minorHAnsi" w:hAnsiTheme="minorHAnsi"/>
          <w:spacing w:val="-2"/>
        </w:rPr>
        <w:t>g</w:t>
      </w:r>
      <w:r w:rsidRPr="00FC0D93">
        <w:rPr>
          <w:rFonts w:asciiTheme="minorHAnsi" w:hAnsiTheme="minorHAnsi"/>
        </w:rPr>
        <w:t>e</w:t>
      </w:r>
      <w:r w:rsidRPr="00FC0D93">
        <w:rPr>
          <w:rFonts w:asciiTheme="minorHAnsi" w:hAnsiTheme="minorHAnsi"/>
          <w:spacing w:val="29"/>
        </w:rPr>
        <w:t xml:space="preserve"> </w:t>
      </w:r>
      <w:r w:rsidRPr="00FC0D93">
        <w:rPr>
          <w:rFonts w:asciiTheme="minorHAnsi" w:hAnsiTheme="minorHAnsi"/>
        </w:rPr>
        <w:t>de</w:t>
      </w:r>
      <w:r w:rsidRPr="00FC0D93">
        <w:rPr>
          <w:rFonts w:asciiTheme="minorHAnsi" w:hAnsiTheme="minorHAnsi"/>
          <w:spacing w:val="29"/>
        </w:rPr>
        <w:t xml:space="preserve"> </w:t>
      </w:r>
      <w:r w:rsidRPr="00FC0D93">
        <w:rPr>
          <w:rFonts w:asciiTheme="minorHAnsi" w:hAnsiTheme="minorHAnsi"/>
        </w:rPr>
        <w:t>s</w:t>
      </w:r>
      <w:r w:rsidRPr="00FC0D93">
        <w:rPr>
          <w:rFonts w:asciiTheme="minorHAnsi" w:hAnsiTheme="minorHAnsi"/>
          <w:spacing w:val="1"/>
        </w:rPr>
        <w:t>t</w:t>
      </w:r>
      <w:r w:rsidRPr="00FC0D93">
        <w:rPr>
          <w:rFonts w:asciiTheme="minorHAnsi" w:hAnsiTheme="minorHAnsi"/>
        </w:rPr>
        <w:t>upé</w:t>
      </w:r>
      <w:r w:rsidRPr="00FC0D93">
        <w:rPr>
          <w:rFonts w:asciiTheme="minorHAnsi" w:hAnsiTheme="minorHAnsi"/>
          <w:spacing w:val="-1"/>
        </w:rPr>
        <w:t>fi</w:t>
      </w:r>
      <w:r w:rsidRPr="00FC0D93">
        <w:rPr>
          <w:rFonts w:asciiTheme="minorHAnsi" w:hAnsiTheme="minorHAnsi"/>
        </w:rPr>
        <w:t>an</w:t>
      </w:r>
      <w:r w:rsidRPr="00FC0D93">
        <w:rPr>
          <w:rFonts w:asciiTheme="minorHAnsi" w:hAnsiTheme="minorHAnsi"/>
          <w:spacing w:val="1"/>
        </w:rPr>
        <w:t>t</w:t>
      </w:r>
      <w:r w:rsidRPr="00FC0D93">
        <w:rPr>
          <w:rFonts w:asciiTheme="minorHAnsi" w:hAnsiTheme="minorHAnsi"/>
        </w:rPr>
        <w:t>s</w:t>
      </w:r>
      <w:r w:rsidRPr="00FC0D93">
        <w:rPr>
          <w:rFonts w:asciiTheme="minorHAnsi" w:hAnsiTheme="minorHAnsi"/>
          <w:spacing w:val="29"/>
        </w:rPr>
        <w:t xml:space="preserve"> </w:t>
      </w:r>
      <w:r w:rsidRPr="00FC0D93">
        <w:rPr>
          <w:rFonts w:asciiTheme="minorHAnsi" w:hAnsiTheme="minorHAnsi"/>
        </w:rPr>
        <w:t>ou</w:t>
      </w:r>
      <w:r w:rsidRPr="00FC0D93">
        <w:rPr>
          <w:rFonts w:asciiTheme="minorHAnsi" w:hAnsiTheme="minorHAnsi"/>
          <w:spacing w:val="29"/>
        </w:rPr>
        <w:t xml:space="preserve"> </w:t>
      </w:r>
      <w:r w:rsidRPr="00FC0D93">
        <w:rPr>
          <w:rFonts w:asciiTheme="minorHAnsi" w:hAnsiTheme="minorHAnsi"/>
        </w:rPr>
        <w:t>d</w:t>
      </w:r>
      <w:r w:rsidRPr="00FC0D93">
        <w:rPr>
          <w:rFonts w:asciiTheme="minorHAnsi" w:hAnsiTheme="minorHAnsi"/>
          <w:spacing w:val="-4"/>
        </w:rPr>
        <w:t>'</w:t>
      </w:r>
      <w:r w:rsidRPr="00FC0D93">
        <w:rPr>
          <w:rFonts w:asciiTheme="minorHAnsi" w:hAnsiTheme="minorHAnsi"/>
        </w:rPr>
        <w:t>au</w:t>
      </w:r>
      <w:r w:rsidRPr="00FC0D93">
        <w:rPr>
          <w:rFonts w:asciiTheme="minorHAnsi" w:hAnsiTheme="minorHAnsi"/>
          <w:spacing w:val="1"/>
        </w:rPr>
        <w:t>tr</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29"/>
        </w:rPr>
        <w:t xml:space="preserve"> </w:t>
      </w:r>
      <w:r w:rsidRPr="00FC0D93">
        <w:rPr>
          <w:rFonts w:asciiTheme="minorHAnsi" w:hAnsiTheme="minorHAnsi"/>
        </w:rPr>
        <w:t>sub</w:t>
      </w:r>
      <w:r w:rsidRPr="00FC0D93">
        <w:rPr>
          <w:rFonts w:asciiTheme="minorHAnsi" w:hAnsiTheme="minorHAnsi"/>
          <w:spacing w:val="-1"/>
        </w:rPr>
        <w:t>s</w:t>
      </w:r>
      <w:r w:rsidRPr="00FC0D93">
        <w:rPr>
          <w:rFonts w:asciiTheme="minorHAnsi" w:hAnsiTheme="minorHAnsi"/>
          <w:spacing w:val="1"/>
        </w:rPr>
        <w:t>t</w:t>
      </w:r>
      <w:r w:rsidRPr="00FC0D93">
        <w:rPr>
          <w:rFonts w:asciiTheme="minorHAnsi" w:hAnsiTheme="minorHAnsi"/>
        </w:rPr>
        <w:t>a</w:t>
      </w:r>
      <w:r w:rsidRPr="00FC0D93">
        <w:rPr>
          <w:rFonts w:asciiTheme="minorHAnsi" w:hAnsiTheme="minorHAnsi"/>
          <w:spacing w:val="-2"/>
        </w:rPr>
        <w:t>n</w:t>
      </w:r>
      <w:r w:rsidRPr="00FC0D93">
        <w:rPr>
          <w:rFonts w:asciiTheme="minorHAnsi" w:hAnsiTheme="minorHAnsi"/>
        </w:rPr>
        <w:t>ces</w:t>
      </w:r>
      <w:r w:rsidRPr="00FC0D93">
        <w:rPr>
          <w:rFonts w:asciiTheme="minorHAnsi" w:hAnsiTheme="minorHAnsi"/>
          <w:spacing w:val="27"/>
        </w:rPr>
        <w:t xml:space="preserve"> </w:t>
      </w:r>
      <w:r w:rsidRPr="00FC0D93">
        <w:rPr>
          <w:rFonts w:asciiTheme="minorHAnsi" w:hAnsiTheme="minorHAnsi"/>
        </w:rPr>
        <w:t>qui</w:t>
      </w:r>
      <w:r w:rsidRPr="00FC0D93">
        <w:rPr>
          <w:rFonts w:asciiTheme="minorHAnsi" w:hAnsiTheme="minorHAnsi"/>
          <w:spacing w:val="30"/>
        </w:rPr>
        <w:t xml:space="preserve"> </w:t>
      </w:r>
      <w:r w:rsidRPr="00FC0D93">
        <w:rPr>
          <w:rFonts w:asciiTheme="minorHAnsi" w:hAnsiTheme="minorHAnsi"/>
        </w:rPr>
        <w:t>peu</w:t>
      </w:r>
      <w:r w:rsidRPr="00FC0D93">
        <w:rPr>
          <w:rFonts w:asciiTheme="minorHAnsi" w:hAnsiTheme="minorHAnsi"/>
          <w:spacing w:val="-2"/>
        </w:rPr>
        <w:t>v</w:t>
      </w:r>
      <w:r w:rsidRPr="00FC0D93">
        <w:rPr>
          <w:rFonts w:asciiTheme="minorHAnsi" w:hAnsiTheme="minorHAnsi"/>
        </w:rPr>
        <w:t>ent</w:t>
      </w:r>
      <w:r w:rsidRPr="00FC0D93">
        <w:rPr>
          <w:rFonts w:asciiTheme="minorHAnsi" w:hAnsiTheme="minorHAnsi"/>
          <w:spacing w:val="30"/>
        </w:rPr>
        <w:t xml:space="preserve"> </w:t>
      </w:r>
      <w:r w:rsidRPr="00FC0D93">
        <w:rPr>
          <w:rFonts w:asciiTheme="minorHAnsi" w:hAnsiTheme="minorHAnsi"/>
        </w:rPr>
        <w:t>a</w:t>
      </w:r>
      <w:r w:rsidRPr="00FC0D93">
        <w:rPr>
          <w:rFonts w:asciiTheme="minorHAnsi" w:hAnsiTheme="minorHAnsi"/>
          <w:spacing w:val="-1"/>
        </w:rPr>
        <w:t>l</w:t>
      </w:r>
      <w:r w:rsidRPr="00FC0D93">
        <w:rPr>
          <w:rFonts w:asciiTheme="minorHAnsi" w:hAnsiTheme="minorHAnsi"/>
          <w:spacing w:val="1"/>
        </w:rPr>
        <w:t>t</w:t>
      </w:r>
      <w:r w:rsidRPr="00FC0D93">
        <w:rPr>
          <w:rFonts w:asciiTheme="minorHAnsi" w:hAnsiTheme="minorHAnsi"/>
          <w:spacing w:val="-2"/>
        </w:rPr>
        <w:t>é</w:t>
      </w:r>
      <w:r w:rsidRPr="00FC0D93">
        <w:rPr>
          <w:rFonts w:asciiTheme="minorHAnsi" w:hAnsiTheme="minorHAnsi"/>
          <w:spacing w:val="1"/>
        </w:rPr>
        <w:t>r</w:t>
      </w:r>
      <w:r w:rsidRPr="00FC0D93">
        <w:rPr>
          <w:rFonts w:asciiTheme="minorHAnsi" w:hAnsiTheme="minorHAnsi"/>
        </w:rPr>
        <w:t>er</w:t>
      </w:r>
      <w:r w:rsidRPr="00FC0D93">
        <w:rPr>
          <w:rFonts w:asciiTheme="minorHAnsi" w:hAnsiTheme="minorHAnsi"/>
          <w:spacing w:val="28"/>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29"/>
        </w:rPr>
        <w:t xml:space="preserve"> </w:t>
      </w:r>
      <w:r w:rsidRPr="00FC0D93">
        <w:rPr>
          <w:rFonts w:asciiTheme="minorHAnsi" w:hAnsiTheme="minorHAnsi"/>
          <w:spacing w:val="-2"/>
        </w:rPr>
        <w:t>fa</w:t>
      </w:r>
      <w:r w:rsidRPr="00FC0D93">
        <w:rPr>
          <w:rFonts w:asciiTheme="minorHAnsi" w:hAnsiTheme="minorHAnsi"/>
        </w:rPr>
        <w:t>cu</w:t>
      </w:r>
      <w:r w:rsidRPr="00FC0D93">
        <w:rPr>
          <w:rFonts w:asciiTheme="minorHAnsi" w:hAnsiTheme="minorHAnsi"/>
          <w:spacing w:val="-1"/>
        </w:rPr>
        <w:t>l</w:t>
      </w:r>
      <w:r w:rsidRPr="00FC0D93">
        <w:rPr>
          <w:rFonts w:asciiTheme="minorHAnsi" w:hAnsiTheme="minorHAnsi"/>
          <w:spacing w:val="1"/>
        </w:rPr>
        <w:t>t</w:t>
      </w:r>
      <w:r w:rsidRPr="00FC0D93">
        <w:rPr>
          <w:rFonts w:asciiTheme="minorHAnsi" w:hAnsiTheme="minorHAnsi"/>
        </w:rPr>
        <w:t>és</w:t>
      </w:r>
      <w:r w:rsidRPr="00FC0D93">
        <w:rPr>
          <w:rFonts w:asciiTheme="minorHAnsi" w:hAnsiTheme="minorHAnsi"/>
          <w:spacing w:val="37"/>
        </w:rPr>
        <w:t xml:space="preserve"> </w:t>
      </w:r>
      <w:r w:rsidRPr="00FC0D93">
        <w:rPr>
          <w:rFonts w:asciiTheme="minorHAnsi" w:hAnsiTheme="minorHAnsi"/>
        </w:rPr>
        <w:t>à</w:t>
      </w:r>
      <w:r w:rsidRPr="00FC0D93">
        <w:rPr>
          <w:rFonts w:asciiTheme="minorHAnsi" w:hAnsiTheme="minorHAnsi"/>
          <w:spacing w:val="29"/>
        </w:rPr>
        <w:t xml:space="preserve"> </w:t>
      </w:r>
      <w:r w:rsidRPr="00FC0D93">
        <w:rPr>
          <w:rFonts w:asciiTheme="minorHAnsi" w:hAnsiTheme="minorHAnsi"/>
          <w:spacing w:val="1"/>
        </w:rPr>
        <w:t>t</w:t>
      </w:r>
      <w:r w:rsidRPr="00FC0D93">
        <w:rPr>
          <w:rFonts w:asciiTheme="minorHAnsi" w:hAnsiTheme="minorHAnsi"/>
          <w:spacing w:val="-2"/>
        </w:rPr>
        <w:t>o</w:t>
      </w:r>
      <w:r w:rsidRPr="00FC0D93">
        <w:rPr>
          <w:rFonts w:asciiTheme="minorHAnsi" w:hAnsiTheme="minorHAnsi"/>
        </w:rPr>
        <w:t xml:space="preserve">ut </w:t>
      </w:r>
      <w:r w:rsidRPr="00FC0D93">
        <w:rPr>
          <w:rFonts w:asciiTheme="minorHAnsi" w:hAnsiTheme="minorHAnsi"/>
          <w:spacing w:val="-4"/>
        </w:rPr>
        <w:t>m</w:t>
      </w:r>
      <w:r w:rsidRPr="00FC0D93">
        <w:rPr>
          <w:rFonts w:asciiTheme="minorHAnsi" w:hAnsiTheme="minorHAnsi"/>
          <w:spacing w:val="2"/>
        </w:rPr>
        <w:t>o</w:t>
      </w:r>
      <w:r w:rsidRPr="00FC0D93">
        <w:rPr>
          <w:rFonts w:asciiTheme="minorHAnsi" w:hAnsiTheme="minorHAnsi"/>
          <w:spacing w:val="-4"/>
        </w:rPr>
        <w:t>m</w:t>
      </w:r>
      <w:r w:rsidRPr="00FC0D93">
        <w:rPr>
          <w:rFonts w:asciiTheme="minorHAnsi" w:hAnsiTheme="minorHAnsi"/>
        </w:rPr>
        <w:t>en</w:t>
      </w:r>
      <w:r w:rsidRPr="00FC0D93">
        <w:rPr>
          <w:rFonts w:asciiTheme="minorHAnsi" w:hAnsiTheme="minorHAnsi"/>
          <w:spacing w:val="2"/>
        </w:rPr>
        <w:t>t</w:t>
      </w:r>
      <w:r w:rsidRPr="00FC0D93">
        <w:rPr>
          <w:rFonts w:asciiTheme="minorHAnsi" w:hAnsiTheme="minorHAnsi"/>
        </w:rPr>
        <w:t>.</w:t>
      </w:r>
    </w:p>
    <w:p w14:paraId="42435BE0" w14:textId="77777777" w:rsidR="009B3086" w:rsidRPr="00FC0D93" w:rsidRDefault="009B3086" w:rsidP="009B3086">
      <w:pPr>
        <w:spacing w:after="0" w:line="240" w:lineRule="auto"/>
        <w:ind w:left="528" w:right="99" w:hanging="360"/>
        <w:jc w:val="both"/>
        <w:rPr>
          <w:rFonts w:asciiTheme="minorHAnsi" w:hAnsiTheme="minorHAnsi"/>
        </w:rPr>
      </w:pPr>
      <w:r w:rsidRPr="00FC0D93">
        <w:rPr>
          <w:rFonts w:asciiTheme="minorHAnsi" w:hAnsiTheme="minorHAnsi"/>
        </w:rPr>
        <w:t xml:space="preserve">11. </w:t>
      </w:r>
      <w:r w:rsidRPr="00FC0D93">
        <w:rPr>
          <w:rFonts w:asciiTheme="minorHAnsi" w:hAnsiTheme="minorHAnsi"/>
          <w:spacing w:val="2"/>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rPr>
        <w:t>e</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rPr>
        <w:t xml:space="preserve">se </w:t>
      </w:r>
      <w:r w:rsidRPr="00FC0D93">
        <w:rPr>
          <w:rFonts w:asciiTheme="minorHAnsi" w:hAnsiTheme="minorHAnsi"/>
          <w:spacing w:val="1"/>
        </w:rPr>
        <w:t xml:space="preserve"> </w:t>
      </w:r>
      <w:r w:rsidRPr="00FC0D93">
        <w:rPr>
          <w:rFonts w:asciiTheme="minorHAnsi" w:hAnsiTheme="minorHAnsi"/>
          <w:spacing w:val="-2"/>
        </w:rPr>
        <w:t>v</w:t>
      </w:r>
      <w:r w:rsidRPr="00FC0D93">
        <w:rPr>
          <w:rFonts w:asciiTheme="minorHAnsi" w:hAnsiTheme="minorHAnsi"/>
        </w:rPr>
        <w:t>e</w:t>
      </w:r>
      <w:r w:rsidRPr="00FC0D93">
        <w:rPr>
          <w:rFonts w:asciiTheme="minorHAnsi" w:hAnsiTheme="minorHAnsi"/>
          <w:spacing w:val="1"/>
        </w:rPr>
        <w:t>i</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1"/>
        </w:rPr>
        <w:t>r</w:t>
      </w:r>
      <w:r w:rsidRPr="00FC0D93">
        <w:rPr>
          <w:rFonts w:asciiTheme="minorHAnsi" w:hAnsiTheme="minorHAnsi"/>
        </w:rPr>
        <w:t xml:space="preserve">a </w:t>
      </w:r>
      <w:r w:rsidRPr="00FC0D93">
        <w:rPr>
          <w:rFonts w:asciiTheme="minorHAnsi" w:hAnsiTheme="minorHAnsi"/>
          <w:spacing w:val="3"/>
        </w:rPr>
        <w:t xml:space="preserve"> </w:t>
      </w:r>
      <w:r w:rsidRPr="00FC0D93">
        <w:rPr>
          <w:rFonts w:asciiTheme="minorHAnsi" w:hAnsiTheme="minorHAnsi"/>
        </w:rPr>
        <w:t xml:space="preserve">à  </w:t>
      </w:r>
      <w:r w:rsidRPr="00FC0D93">
        <w:rPr>
          <w:rFonts w:asciiTheme="minorHAnsi" w:hAnsiTheme="minorHAnsi"/>
          <w:spacing w:val="-2"/>
        </w:rPr>
        <w:t>c</w:t>
      </w:r>
      <w:r w:rsidRPr="00FC0D93">
        <w:rPr>
          <w:rFonts w:asciiTheme="minorHAnsi" w:hAnsiTheme="minorHAnsi"/>
        </w:rPr>
        <w:t xml:space="preserve">e  que  des </w:t>
      </w:r>
      <w:r w:rsidRPr="00FC0D93">
        <w:rPr>
          <w:rFonts w:asciiTheme="minorHAnsi" w:hAnsiTheme="minorHAnsi"/>
          <w:spacing w:val="1"/>
        </w:rPr>
        <w:t xml:space="preserve"> </w:t>
      </w:r>
      <w:r w:rsidRPr="00FC0D93">
        <w:rPr>
          <w:rFonts w:asciiTheme="minorHAnsi" w:hAnsiTheme="minorHAnsi"/>
          <w:spacing w:val="-1"/>
        </w:rPr>
        <w:t>i</w:t>
      </w:r>
      <w:r w:rsidRPr="00FC0D93">
        <w:rPr>
          <w:rFonts w:asciiTheme="minorHAnsi" w:hAnsiTheme="minorHAnsi"/>
        </w:rPr>
        <w:t>ns</w:t>
      </w:r>
      <w:r w:rsidRPr="00FC0D93">
        <w:rPr>
          <w:rFonts w:asciiTheme="minorHAnsi" w:hAnsiTheme="minorHAnsi"/>
          <w:spacing w:val="-1"/>
        </w:rPr>
        <w:t>t</w:t>
      </w:r>
      <w:r w:rsidRPr="00FC0D93">
        <w:rPr>
          <w:rFonts w:asciiTheme="minorHAnsi" w:hAnsiTheme="minorHAnsi"/>
        </w:rPr>
        <w:t>a</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spacing w:val="-2"/>
        </w:rPr>
        <w:t>a</w:t>
      </w:r>
      <w:r w:rsidRPr="00FC0D93">
        <w:rPr>
          <w:rFonts w:asciiTheme="minorHAnsi" w:hAnsiTheme="minorHAnsi"/>
          <w:spacing w:val="1"/>
        </w:rPr>
        <w:t>ti</w:t>
      </w:r>
      <w:r w:rsidRPr="00FC0D93">
        <w:rPr>
          <w:rFonts w:asciiTheme="minorHAnsi" w:hAnsiTheme="minorHAnsi"/>
        </w:rPr>
        <w:t>o</w:t>
      </w:r>
      <w:r w:rsidRPr="00FC0D93">
        <w:rPr>
          <w:rFonts w:asciiTheme="minorHAnsi" w:hAnsiTheme="minorHAnsi"/>
          <w:spacing w:val="-2"/>
        </w:rPr>
        <w:t>n</w:t>
      </w:r>
      <w:r w:rsidRPr="00FC0D93">
        <w:rPr>
          <w:rFonts w:asciiTheme="minorHAnsi" w:hAnsiTheme="minorHAnsi"/>
        </w:rPr>
        <w:t xml:space="preserve">s </w:t>
      </w:r>
      <w:r w:rsidRPr="00FC0D93">
        <w:rPr>
          <w:rFonts w:asciiTheme="minorHAnsi" w:hAnsiTheme="minorHAnsi"/>
          <w:spacing w:val="1"/>
        </w:rPr>
        <w:t xml:space="preserve"> </w:t>
      </w:r>
      <w:r w:rsidRPr="00FC0D93">
        <w:rPr>
          <w:rFonts w:asciiTheme="minorHAnsi" w:hAnsiTheme="minorHAnsi"/>
        </w:rPr>
        <w:t>s</w:t>
      </w:r>
      <w:r w:rsidRPr="00FC0D93">
        <w:rPr>
          <w:rFonts w:asciiTheme="minorHAnsi" w:hAnsiTheme="minorHAnsi"/>
          <w:spacing w:val="-2"/>
        </w:rPr>
        <w:t>a</w:t>
      </w:r>
      <w:r w:rsidRPr="00FC0D93">
        <w:rPr>
          <w:rFonts w:asciiTheme="minorHAnsi" w:hAnsiTheme="minorHAnsi"/>
        </w:rPr>
        <w:t>n</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1"/>
        </w:rPr>
        <w:t>r</w:t>
      </w:r>
      <w:r w:rsidRPr="00FC0D93">
        <w:rPr>
          <w:rFonts w:asciiTheme="minorHAnsi" w:hAnsiTheme="minorHAnsi"/>
        </w:rPr>
        <w:t xml:space="preserve">es </w:t>
      </w:r>
      <w:r w:rsidRPr="00FC0D93">
        <w:rPr>
          <w:rFonts w:asciiTheme="minorHAnsi" w:hAnsiTheme="minorHAnsi"/>
          <w:spacing w:val="1"/>
        </w:rPr>
        <w:t xml:space="preserve"> </w:t>
      </w:r>
      <w:r w:rsidRPr="00FC0D93">
        <w:rPr>
          <w:rFonts w:asciiTheme="minorHAnsi" w:hAnsiTheme="minorHAnsi"/>
        </w:rPr>
        <w:t>ad</w:t>
      </w:r>
      <w:r w:rsidRPr="00FC0D93">
        <w:rPr>
          <w:rFonts w:asciiTheme="minorHAnsi" w:hAnsiTheme="minorHAnsi"/>
          <w:spacing w:val="-2"/>
        </w:rPr>
        <w:t>é</w:t>
      </w:r>
      <w:r w:rsidRPr="00FC0D93">
        <w:rPr>
          <w:rFonts w:asciiTheme="minorHAnsi" w:hAnsiTheme="minorHAnsi"/>
        </w:rPr>
        <w:t>qu</w:t>
      </w:r>
      <w:r w:rsidRPr="00FC0D93">
        <w:rPr>
          <w:rFonts w:asciiTheme="minorHAnsi" w:hAnsiTheme="minorHAnsi"/>
          <w:spacing w:val="-2"/>
        </w:rPr>
        <w:t>a</w:t>
      </w:r>
      <w:r w:rsidRPr="00FC0D93">
        <w:rPr>
          <w:rFonts w:asciiTheme="minorHAnsi" w:hAnsiTheme="minorHAnsi"/>
          <w:spacing w:val="1"/>
        </w:rPr>
        <w:t>t</w:t>
      </w:r>
      <w:r w:rsidRPr="00FC0D93">
        <w:rPr>
          <w:rFonts w:asciiTheme="minorHAnsi" w:hAnsiTheme="minorHAnsi"/>
        </w:rPr>
        <w:t xml:space="preserve">es </w:t>
      </w:r>
      <w:r w:rsidRPr="00FC0D93">
        <w:rPr>
          <w:rFonts w:asciiTheme="minorHAnsi" w:hAnsiTheme="minorHAnsi"/>
          <w:spacing w:val="1"/>
        </w:rPr>
        <w:t xml:space="preserve"> </w:t>
      </w:r>
      <w:r w:rsidRPr="00FC0D93">
        <w:rPr>
          <w:rFonts w:asciiTheme="minorHAnsi" w:hAnsiTheme="minorHAnsi"/>
        </w:rPr>
        <w:t>s</w:t>
      </w:r>
      <w:r w:rsidRPr="00FC0D93">
        <w:rPr>
          <w:rFonts w:asciiTheme="minorHAnsi" w:hAnsiTheme="minorHAnsi"/>
          <w:spacing w:val="-2"/>
        </w:rPr>
        <w:t>o</w:t>
      </w:r>
      <w:r w:rsidRPr="00FC0D93">
        <w:rPr>
          <w:rFonts w:asciiTheme="minorHAnsi" w:hAnsiTheme="minorHAnsi"/>
          <w:spacing w:val="1"/>
        </w:rPr>
        <w:t>i</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rPr>
        <w:t xml:space="preserve">t </w:t>
      </w:r>
      <w:r w:rsidRPr="00FC0D93">
        <w:rPr>
          <w:rFonts w:asciiTheme="minorHAnsi" w:hAnsiTheme="minorHAnsi"/>
          <w:spacing w:val="7"/>
        </w:rPr>
        <w:t xml:space="preserve"> </w:t>
      </w:r>
      <w:r w:rsidRPr="00FC0D93">
        <w:rPr>
          <w:rFonts w:asciiTheme="minorHAnsi" w:hAnsiTheme="minorHAnsi"/>
        </w:rPr>
        <w:t xml:space="preserve">à </w:t>
      </w:r>
      <w:r w:rsidRPr="00FC0D93">
        <w:rPr>
          <w:rFonts w:asciiTheme="minorHAnsi" w:hAnsiTheme="minorHAnsi"/>
          <w:spacing w:val="3"/>
        </w:rPr>
        <w:t xml:space="preserve"> </w:t>
      </w:r>
      <w:r w:rsidRPr="00FC0D93">
        <w:rPr>
          <w:rFonts w:asciiTheme="minorHAnsi" w:hAnsiTheme="minorHAnsi"/>
          <w:spacing w:val="-2"/>
        </w:rPr>
        <w:t>d</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2"/>
        </w:rPr>
        <w:t>p</w:t>
      </w:r>
      <w:r w:rsidRPr="00FC0D93">
        <w:rPr>
          <w:rFonts w:asciiTheme="minorHAnsi" w:hAnsiTheme="minorHAnsi"/>
        </w:rPr>
        <w:t>os</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 xml:space="preserve">on </w:t>
      </w:r>
      <w:r w:rsidRPr="00FC0D93">
        <w:rPr>
          <w:rFonts w:asciiTheme="minorHAnsi" w:hAnsiTheme="minorHAnsi"/>
          <w:spacing w:val="2"/>
        </w:rPr>
        <w:t xml:space="preserve"> </w:t>
      </w:r>
      <w:r w:rsidRPr="00FC0D93">
        <w:rPr>
          <w:rFonts w:asciiTheme="minorHAnsi" w:hAnsiTheme="minorHAnsi"/>
          <w:spacing w:val="-2"/>
        </w:rPr>
        <w:t>d</w:t>
      </w:r>
      <w:r w:rsidRPr="00FC0D93">
        <w:rPr>
          <w:rFonts w:asciiTheme="minorHAnsi" w:hAnsiTheme="minorHAnsi"/>
        </w:rPr>
        <w:t xml:space="preserve">es </w:t>
      </w:r>
      <w:r w:rsidRPr="00FC0D93">
        <w:rPr>
          <w:rFonts w:asciiTheme="minorHAnsi" w:hAnsiTheme="minorHAnsi"/>
          <w:spacing w:val="1"/>
        </w:rPr>
        <w:t>tr</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rPr>
        <w:t>eu</w:t>
      </w:r>
      <w:r w:rsidRPr="00FC0D93">
        <w:rPr>
          <w:rFonts w:asciiTheme="minorHAnsi" w:hAnsiTheme="minorHAnsi"/>
          <w:spacing w:val="-1"/>
        </w:rPr>
        <w:t>r</w:t>
      </w:r>
      <w:r w:rsidRPr="00FC0D93">
        <w:rPr>
          <w:rFonts w:asciiTheme="minorHAnsi" w:hAnsiTheme="minorHAnsi"/>
        </w:rPr>
        <w:t>s</w:t>
      </w:r>
      <w:r w:rsidRPr="00FC0D93">
        <w:rPr>
          <w:rFonts w:asciiTheme="minorHAnsi" w:hAnsiTheme="minorHAnsi"/>
          <w:spacing w:val="1"/>
        </w:rPr>
        <w:t xml:space="preserve"> </w:t>
      </w:r>
      <w:r w:rsidRPr="00FC0D93">
        <w:rPr>
          <w:rFonts w:asciiTheme="minorHAnsi" w:hAnsiTheme="minorHAnsi"/>
        </w:rPr>
        <w:t>s</w:t>
      </w:r>
      <w:r w:rsidRPr="00FC0D93">
        <w:rPr>
          <w:rFonts w:asciiTheme="minorHAnsi" w:hAnsiTheme="minorHAnsi"/>
          <w:spacing w:val="-2"/>
        </w:rPr>
        <w:t>u</w:t>
      </w:r>
      <w:r w:rsidRPr="00FC0D93">
        <w:rPr>
          <w:rFonts w:asciiTheme="minorHAnsi" w:hAnsiTheme="minorHAnsi"/>
        </w:rPr>
        <w:t>r</w:t>
      </w:r>
      <w:r w:rsidRPr="00FC0D93">
        <w:rPr>
          <w:rFonts w:asciiTheme="minorHAnsi" w:hAnsiTheme="minorHAnsi"/>
          <w:spacing w:val="1"/>
        </w:rPr>
        <w:t xml:space="preserve"> </w:t>
      </w:r>
      <w:r w:rsidRPr="00FC0D93">
        <w:rPr>
          <w:rFonts w:asciiTheme="minorHAnsi" w:hAnsiTheme="minorHAnsi"/>
          <w:spacing w:val="-1"/>
        </w:rPr>
        <w:t>l</w:t>
      </w:r>
      <w:r w:rsidRPr="00FC0D93">
        <w:rPr>
          <w:rFonts w:asciiTheme="minorHAnsi" w:hAnsiTheme="minorHAnsi"/>
        </w:rPr>
        <w:t xml:space="preserve">e </w:t>
      </w:r>
      <w:r w:rsidRPr="00FC0D93">
        <w:rPr>
          <w:rFonts w:asciiTheme="minorHAnsi" w:hAnsiTheme="minorHAnsi"/>
          <w:spacing w:val="-2"/>
        </w:rPr>
        <w:t>s</w:t>
      </w:r>
      <w:r w:rsidRPr="00FC0D93">
        <w:rPr>
          <w:rFonts w:asciiTheme="minorHAnsi" w:hAnsiTheme="minorHAnsi"/>
          <w:spacing w:val="1"/>
        </w:rPr>
        <w:t>it</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rPr>
        <w:t>et</w:t>
      </w:r>
      <w:r w:rsidRPr="00FC0D93">
        <w:rPr>
          <w:rFonts w:asciiTheme="minorHAnsi" w:hAnsiTheme="minorHAnsi"/>
          <w:spacing w:val="-1"/>
        </w:rPr>
        <w:t xml:space="preserve"> </w:t>
      </w:r>
      <w:r w:rsidRPr="00FC0D93">
        <w:rPr>
          <w:rFonts w:asciiTheme="minorHAnsi" w:hAnsiTheme="minorHAnsi"/>
        </w:rPr>
        <w:t>d</w:t>
      </w:r>
      <w:r w:rsidRPr="00FC0D93">
        <w:rPr>
          <w:rFonts w:asciiTheme="minorHAnsi" w:hAnsiTheme="minorHAnsi"/>
          <w:spacing w:val="-2"/>
        </w:rPr>
        <w:t>a</w:t>
      </w:r>
      <w:r w:rsidRPr="00FC0D93">
        <w:rPr>
          <w:rFonts w:asciiTheme="minorHAnsi" w:hAnsiTheme="minorHAnsi"/>
        </w:rPr>
        <w:t xml:space="preserve">ns </w:t>
      </w:r>
      <w:r w:rsidRPr="00FC0D93">
        <w:rPr>
          <w:rFonts w:asciiTheme="minorHAnsi" w:hAnsiTheme="minorHAnsi"/>
          <w:spacing w:val="1"/>
        </w:rPr>
        <w:t>t</w:t>
      </w:r>
      <w:r w:rsidRPr="00FC0D93">
        <w:rPr>
          <w:rFonts w:asciiTheme="minorHAnsi" w:hAnsiTheme="minorHAnsi"/>
        </w:rPr>
        <w:t>o</w:t>
      </w:r>
      <w:r w:rsidRPr="00FC0D93">
        <w:rPr>
          <w:rFonts w:asciiTheme="minorHAnsi" w:hAnsiTheme="minorHAnsi"/>
          <w:spacing w:val="-2"/>
        </w:rPr>
        <w:t>u</w:t>
      </w:r>
      <w:r w:rsidRPr="00FC0D93">
        <w:rPr>
          <w:rFonts w:asciiTheme="minorHAnsi" w:hAnsiTheme="minorHAnsi"/>
        </w:rPr>
        <w:t xml:space="preserve">s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rPr>
        <w:t>o</w:t>
      </w:r>
      <w:r w:rsidRPr="00FC0D93">
        <w:rPr>
          <w:rFonts w:asciiTheme="minorHAnsi" w:hAnsiTheme="minorHAnsi"/>
          <w:spacing w:val="-2"/>
        </w:rPr>
        <w:t>g</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rPr>
        <w:t>s d</w:t>
      </w:r>
      <w:r w:rsidRPr="00FC0D93">
        <w:rPr>
          <w:rFonts w:asciiTheme="minorHAnsi" w:hAnsiTheme="minorHAnsi"/>
          <w:spacing w:val="1"/>
        </w:rPr>
        <w:t>e</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spacing w:val="1"/>
        </w:rPr>
        <w:t>t</w:t>
      </w:r>
      <w:r w:rsidRPr="00FC0D93">
        <w:rPr>
          <w:rFonts w:asciiTheme="minorHAnsi" w:hAnsiTheme="minorHAnsi"/>
          <w:spacing w:val="-2"/>
        </w:rPr>
        <w:t>r</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a</w:t>
      </w:r>
      <w:r w:rsidRPr="00FC0D93">
        <w:rPr>
          <w:rFonts w:asciiTheme="minorHAnsi" w:hAnsiTheme="minorHAnsi"/>
          <w:spacing w:val="1"/>
        </w:rPr>
        <w:t>il</w:t>
      </w:r>
      <w:r w:rsidRPr="00FC0D93">
        <w:rPr>
          <w:rFonts w:asciiTheme="minorHAnsi" w:hAnsiTheme="minorHAnsi"/>
          <w:spacing w:val="-1"/>
        </w:rPr>
        <w:t>l</w:t>
      </w:r>
      <w:r w:rsidRPr="00FC0D93">
        <w:rPr>
          <w:rFonts w:asciiTheme="minorHAnsi" w:hAnsiTheme="minorHAnsi"/>
        </w:rPr>
        <w:t>eu</w:t>
      </w:r>
      <w:r w:rsidRPr="00FC0D93">
        <w:rPr>
          <w:rFonts w:asciiTheme="minorHAnsi" w:hAnsiTheme="minorHAnsi"/>
          <w:spacing w:val="-1"/>
        </w:rPr>
        <w:t>r</w:t>
      </w:r>
      <w:r w:rsidRPr="00FC0D93">
        <w:rPr>
          <w:rFonts w:asciiTheme="minorHAnsi" w:hAnsiTheme="minorHAnsi"/>
        </w:rPr>
        <w:t>s</w:t>
      </w:r>
      <w:r w:rsidRPr="00FC0D93">
        <w:rPr>
          <w:rFonts w:asciiTheme="minorHAnsi" w:hAnsiTheme="minorHAnsi"/>
          <w:spacing w:val="4"/>
        </w:rPr>
        <w:t xml:space="preserve"> </w:t>
      </w:r>
      <w:r w:rsidRPr="00FC0D93">
        <w:rPr>
          <w:rFonts w:asciiTheme="minorHAnsi" w:hAnsiTheme="minorHAnsi"/>
        </w:rPr>
        <w:t xml:space="preserve">du </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2"/>
        </w:rPr>
        <w:t>o</w:t>
      </w:r>
      <w:r w:rsidRPr="00FC0D93">
        <w:rPr>
          <w:rFonts w:asciiTheme="minorHAnsi" w:hAnsiTheme="minorHAnsi"/>
          <w:spacing w:val="1"/>
        </w:rPr>
        <w:t>j</w:t>
      </w:r>
      <w:r w:rsidRPr="00FC0D93">
        <w:rPr>
          <w:rFonts w:asciiTheme="minorHAnsi" w:hAnsiTheme="minorHAnsi"/>
        </w:rPr>
        <w:t>e</w:t>
      </w:r>
      <w:r w:rsidRPr="00FC0D93">
        <w:rPr>
          <w:rFonts w:asciiTheme="minorHAnsi" w:hAnsiTheme="minorHAnsi"/>
          <w:spacing w:val="2"/>
        </w:rPr>
        <w:t>t</w:t>
      </w:r>
      <w:r w:rsidRPr="00FC0D93">
        <w:rPr>
          <w:rFonts w:asciiTheme="minorHAnsi" w:hAnsiTheme="minorHAnsi"/>
        </w:rPr>
        <w:t>.</w:t>
      </w:r>
    </w:p>
    <w:p w14:paraId="2D286F20" w14:textId="77777777" w:rsidR="009B3086" w:rsidRPr="00FC0D93" w:rsidRDefault="009B3086" w:rsidP="009B3086">
      <w:pPr>
        <w:spacing w:after="0" w:line="240" w:lineRule="auto"/>
        <w:rPr>
          <w:rFonts w:asciiTheme="minorHAnsi" w:hAnsiTheme="minorHAnsi"/>
        </w:rPr>
      </w:pPr>
    </w:p>
    <w:p w14:paraId="033BF4CC" w14:textId="77777777" w:rsidR="009B3086" w:rsidRPr="00FC0D93" w:rsidRDefault="009B3086" w:rsidP="009B3086">
      <w:pPr>
        <w:spacing w:after="0" w:line="240" w:lineRule="auto"/>
        <w:ind w:left="100"/>
        <w:rPr>
          <w:rFonts w:asciiTheme="minorHAnsi" w:hAnsiTheme="minorHAnsi"/>
        </w:rPr>
      </w:pPr>
      <w:r w:rsidRPr="00FC0D93">
        <w:rPr>
          <w:rFonts w:asciiTheme="minorHAnsi" w:hAnsiTheme="minorHAnsi"/>
          <w:b/>
          <w:spacing w:val="-1"/>
        </w:rPr>
        <w:t>V</w:t>
      </w:r>
      <w:r w:rsidRPr="00FC0D93">
        <w:rPr>
          <w:rFonts w:asciiTheme="minorHAnsi" w:hAnsiTheme="minorHAnsi"/>
          <w:b/>
          <w:spacing w:val="1"/>
        </w:rPr>
        <w:t>i</w:t>
      </w:r>
      <w:r w:rsidRPr="00FC0D93">
        <w:rPr>
          <w:rFonts w:asciiTheme="minorHAnsi" w:hAnsiTheme="minorHAnsi"/>
          <w:b/>
        </w:rPr>
        <w:t>o</w:t>
      </w:r>
      <w:r w:rsidRPr="00FC0D93">
        <w:rPr>
          <w:rFonts w:asciiTheme="minorHAnsi" w:hAnsiTheme="minorHAnsi"/>
          <w:b/>
          <w:spacing w:val="1"/>
        </w:rPr>
        <w:t>l</w:t>
      </w:r>
      <w:r w:rsidRPr="00FC0D93">
        <w:rPr>
          <w:rFonts w:asciiTheme="minorHAnsi" w:hAnsiTheme="minorHAnsi"/>
          <w:b/>
        </w:rPr>
        <w:t>e</w:t>
      </w:r>
      <w:r w:rsidRPr="00FC0D93">
        <w:rPr>
          <w:rFonts w:asciiTheme="minorHAnsi" w:hAnsiTheme="minorHAnsi"/>
          <w:b/>
          <w:spacing w:val="-2"/>
        </w:rPr>
        <w:t>n</w:t>
      </w:r>
      <w:r w:rsidRPr="00FC0D93">
        <w:rPr>
          <w:rFonts w:asciiTheme="minorHAnsi" w:hAnsiTheme="minorHAnsi"/>
          <w:b/>
        </w:rPr>
        <w:t xml:space="preserve">ces </w:t>
      </w:r>
      <w:r w:rsidRPr="00FC0D93">
        <w:rPr>
          <w:rFonts w:asciiTheme="minorHAnsi" w:hAnsiTheme="minorHAnsi"/>
          <w:b/>
          <w:spacing w:val="-2"/>
        </w:rPr>
        <w:t>b</w:t>
      </w:r>
      <w:r w:rsidRPr="00FC0D93">
        <w:rPr>
          <w:rFonts w:asciiTheme="minorHAnsi" w:hAnsiTheme="minorHAnsi"/>
          <w:b/>
        </w:rPr>
        <w:t>as</w:t>
      </w:r>
      <w:r w:rsidRPr="00FC0D93">
        <w:rPr>
          <w:rFonts w:asciiTheme="minorHAnsi" w:hAnsiTheme="minorHAnsi"/>
          <w:b/>
          <w:spacing w:val="1"/>
        </w:rPr>
        <w:t>é</w:t>
      </w:r>
      <w:r w:rsidRPr="00FC0D93">
        <w:rPr>
          <w:rFonts w:asciiTheme="minorHAnsi" w:hAnsiTheme="minorHAnsi"/>
          <w:b/>
          <w:spacing w:val="-2"/>
        </w:rPr>
        <w:t>e</w:t>
      </w:r>
      <w:r w:rsidRPr="00FC0D93">
        <w:rPr>
          <w:rFonts w:asciiTheme="minorHAnsi" w:hAnsiTheme="minorHAnsi"/>
          <w:b/>
        </w:rPr>
        <w:t>s</w:t>
      </w:r>
      <w:r w:rsidRPr="00FC0D93">
        <w:rPr>
          <w:rFonts w:asciiTheme="minorHAnsi" w:hAnsiTheme="minorHAnsi"/>
          <w:b/>
          <w:spacing w:val="1"/>
        </w:rPr>
        <w:t xml:space="preserve"> </w:t>
      </w:r>
      <w:r w:rsidRPr="00FC0D93">
        <w:rPr>
          <w:rFonts w:asciiTheme="minorHAnsi" w:hAnsiTheme="minorHAnsi"/>
          <w:b/>
        </w:rPr>
        <w:t>s</w:t>
      </w:r>
      <w:r w:rsidRPr="00FC0D93">
        <w:rPr>
          <w:rFonts w:asciiTheme="minorHAnsi" w:hAnsiTheme="minorHAnsi"/>
          <w:b/>
          <w:spacing w:val="-2"/>
        </w:rPr>
        <w:t>u</w:t>
      </w:r>
      <w:r w:rsidRPr="00FC0D93">
        <w:rPr>
          <w:rFonts w:asciiTheme="minorHAnsi" w:hAnsiTheme="minorHAnsi"/>
          <w:b/>
        </w:rPr>
        <w:t xml:space="preserve">r </w:t>
      </w:r>
      <w:r w:rsidRPr="00FC0D93">
        <w:rPr>
          <w:rFonts w:asciiTheme="minorHAnsi" w:hAnsiTheme="minorHAnsi"/>
          <w:b/>
          <w:spacing w:val="1"/>
        </w:rPr>
        <w:t>l</w:t>
      </w:r>
      <w:r w:rsidRPr="00FC0D93">
        <w:rPr>
          <w:rFonts w:asciiTheme="minorHAnsi" w:hAnsiTheme="minorHAnsi"/>
          <w:b/>
        </w:rPr>
        <w:t>e</w:t>
      </w:r>
      <w:r w:rsidRPr="00FC0D93">
        <w:rPr>
          <w:rFonts w:asciiTheme="minorHAnsi" w:hAnsiTheme="minorHAnsi"/>
          <w:b/>
          <w:spacing w:val="-2"/>
        </w:rPr>
        <w:t xml:space="preserve"> </w:t>
      </w:r>
      <w:r w:rsidRPr="00FC0D93">
        <w:rPr>
          <w:rFonts w:asciiTheme="minorHAnsi" w:hAnsiTheme="minorHAnsi"/>
          <w:b/>
        </w:rPr>
        <w:t>g</w:t>
      </w:r>
      <w:r w:rsidRPr="00FC0D93">
        <w:rPr>
          <w:rFonts w:asciiTheme="minorHAnsi" w:hAnsiTheme="minorHAnsi"/>
          <w:b/>
          <w:spacing w:val="-2"/>
        </w:rPr>
        <w:t>e</w:t>
      </w:r>
      <w:r w:rsidRPr="00FC0D93">
        <w:rPr>
          <w:rFonts w:asciiTheme="minorHAnsi" w:hAnsiTheme="minorHAnsi"/>
          <w:b/>
        </w:rPr>
        <w:t xml:space="preserve">nre </w:t>
      </w:r>
      <w:r w:rsidRPr="00FC0D93">
        <w:rPr>
          <w:rFonts w:asciiTheme="minorHAnsi" w:hAnsiTheme="minorHAnsi"/>
          <w:b/>
          <w:spacing w:val="-2"/>
        </w:rPr>
        <w:t>e</w:t>
      </w:r>
      <w:r w:rsidRPr="00FC0D93">
        <w:rPr>
          <w:rFonts w:asciiTheme="minorHAnsi" w:hAnsiTheme="minorHAnsi"/>
          <w:b/>
        </w:rPr>
        <w:t>t</w:t>
      </w:r>
      <w:r w:rsidRPr="00FC0D93">
        <w:rPr>
          <w:rFonts w:asciiTheme="minorHAnsi" w:hAnsiTheme="minorHAnsi"/>
          <w:b/>
          <w:spacing w:val="1"/>
        </w:rPr>
        <w:t xml:space="preserve"> </w:t>
      </w:r>
      <w:r w:rsidRPr="00FC0D93">
        <w:rPr>
          <w:rFonts w:asciiTheme="minorHAnsi" w:hAnsiTheme="minorHAnsi"/>
          <w:b/>
        </w:rPr>
        <w:t>v</w:t>
      </w:r>
      <w:r w:rsidRPr="00FC0D93">
        <w:rPr>
          <w:rFonts w:asciiTheme="minorHAnsi" w:hAnsiTheme="minorHAnsi"/>
          <w:b/>
          <w:spacing w:val="1"/>
        </w:rPr>
        <w:t>i</w:t>
      </w:r>
      <w:r w:rsidRPr="00FC0D93">
        <w:rPr>
          <w:rFonts w:asciiTheme="minorHAnsi" w:hAnsiTheme="minorHAnsi"/>
          <w:b/>
          <w:spacing w:val="-2"/>
        </w:rPr>
        <w:t>o</w:t>
      </w:r>
      <w:r w:rsidRPr="00FC0D93">
        <w:rPr>
          <w:rFonts w:asciiTheme="minorHAnsi" w:hAnsiTheme="minorHAnsi"/>
          <w:b/>
          <w:spacing w:val="1"/>
        </w:rPr>
        <w:t>l</w:t>
      </w:r>
      <w:r w:rsidRPr="00FC0D93">
        <w:rPr>
          <w:rFonts w:asciiTheme="minorHAnsi" w:hAnsiTheme="minorHAnsi"/>
          <w:b/>
        </w:rPr>
        <w:t>e</w:t>
      </w:r>
      <w:r w:rsidRPr="00FC0D93">
        <w:rPr>
          <w:rFonts w:asciiTheme="minorHAnsi" w:hAnsiTheme="minorHAnsi"/>
          <w:b/>
          <w:spacing w:val="-2"/>
        </w:rPr>
        <w:t>n</w:t>
      </w:r>
      <w:r w:rsidRPr="00FC0D93">
        <w:rPr>
          <w:rFonts w:asciiTheme="minorHAnsi" w:hAnsiTheme="minorHAnsi"/>
          <w:b/>
        </w:rPr>
        <w:t>c</w:t>
      </w:r>
      <w:r w:rsidRPr="00FC0D93">
        <w:rPr>
          <w:rFonts w:asciiTheme="minorHAnsi" w:hAnsiTheme="minorHAnsi"/>
          <w:b/>
          <w:spacing w:val="2"/>
        </w:rPr>
        <w:t>e</w:t>
      </w:r>
      <w:r w:rsidRPr="00FC0D93">
        <w:rPr>
          <w:rFonts w:asciiTheme="minorHAnsi" w:hAnsiTheme="minorHAnsi"/>
          <w:b/>
        </w:rPr>
        <w:t>s</w:t>
      </w:r>
      <w:r w:rsidRPr="00FC0D93">
        <w:rPr>
          <w:rFonts w:asciiTheme="minorHAnsi" w:hAnsiTheme="minorHAnsi"/>
          <w:b/>
          <w:spacing w:val="-2"/>
        </w:rPr>
        <w:t xml:space="preserve"> </w:t>
      </w:r>
      <w:r w:rsidRPr="00FC0D93">
        <w:rPr>
          <w:rFonts w:asciiTheme="minorHAnsi" w:hAnsiTheme="minorHAnsi"/>
          <w:b/>
        </w:rPr>
        <w:t>con</w:t>
      </w:r>
      <w:r w:rsidRPr="00FC0D93">
        <w:rPr>
          <w:rFonts w:asciiTheme="minorHAnsi" w:hAnsiTheme="minorHAnsi"/>
          <w:b/>
          <w:spacing w:val="-2"/>
        </w:rPr>
        <w:t>t</w:t>
      </w:r>
      <w:r w:rsidRPr="00FC0D93">
        <w:rPr>
          <w:rFonts w:asciiTheme="minorHAnsi" w:hAnsiTheme="minorHAnsi"/>
          <w:b/>
        </w:rPr>
        <w:t>re</w:t>
      </w:r>
      <w:r w:rsidRPr="00FC0D93">
        <w:rPr>
          <w:rFonts w:asciiTheme="minorHAnsi" w:hAnsiTheme="minorHAnsi"/>
          <w:b/>
          <w:spacing w:val="-2"/>
        </w:rPr>
        <w:t xml:space="preserve"> </w:t>
      </w:r>
      <w:r w:rsidRPr="00FC0D93">
        <w:rPr>
          <w:rFonts w:asciiTheme="minorHAnsi" w:hAnsiTheme="minorHAnsi"/>
          <w:b/>
          <w:spacing w:val="2"/>
        </w:rPr>
        <w:t>l</w:t>
      </w:r>
      <w:r w:rsidRPr="00FC0D93">
        <w:rPr>
          <w:rFonts w:asciiTheme="minorHAnsi" w:hAnsiTheme="minorHAnsi"/>
          <w:b/>
        </w:rPr>
        <w:t>es</w:t>
      </w:r>
      <w:r w:rsidRPr="00FC0D93">
        <w:rPr>
          <w:rFonts w:asciiTheme="minorHAnsi" w:hAnsiTheme="minorHAnsi"/>
          <w:b/>
          <w:spacing w:val="-2"/>
        </w:rPr>
        <w:t xml:space="preserve"> </w:t>
      </w:r>
      <w:r w:rsidRPr="00FC0D93">
        <w:rPr>
          <w:rFonts w:asciiTheme="minorHAnsi" w:hAnsiTheme="minorHAnsi"/>
          <w:b/>
        </w:rPr>
        <w:t>e</w:t>
      </w:r>
      <w:r w:rsidRPr="00FC0D93">
        <w:rPr>
          <w:rFonts w:asciiTheme="minorHAnsi" w:hAnsiTheme="minorHAnsi"/>
          <w:b/>
          <w:spacing w:val="-2"/>
        </w:rPr>
        <w:t>n</w:t>
      </w:r>
      <w:r w:rsidRPr="00FC0D93">
        <w:rPr>
          <w:rFonts w:asciiTheme="minorHAnsi" w:hAnsiTheme="minorHAnsi"/>
          <w:b/>
          <w:spacing w:val="3"/>
        </w:rPr>
        <w:t>f</w:t>
      </w:r>
      <w:r w:rsidRPr="00FC0D93">
        <w:rPr>
          <w:rFonts w:asciiTheme="minorHAnsi" w:hAnsiTheme="minorHAnsi"/>
          <w:b/>
        </w:rPr>
        <w:t>an</w:t>
      </w:r>
      <w:r w:rsidRPr="00FC0D93">
        <w:rPr>
          <w:rFonts w:asciiTheme="minorHAnsi" w:hAnsiTheme="minorHAnsi"/>
          <w:b/>
          <w:spacing w:val="-2"/>
        </w:rPr>
        <w:t>t</w:t>
      </w:r>
      <w:r w:rsidRPr="00FC0D93">
        <w:rPr>
          <w:rFonts w:asciiTheme="minorHAnsi" w:hAnsiTheme="minorHAnsi"/>
          <w:b/>
        </w:rPr>
        <w:t>s</w:t>
      </w:r>
    </w:p>
    <w:p w14:paraId="2E2AE53E" w14:textId="77777777" w:rsidR="009B3086" w:rsidRPr="00FC0D93" w:rsidRDefault="009B3086" w:rsidP="009B3086">
      <w:pPr>
        <w:spacing w:after="0" w:line="240" w:lineRule="auto"/>
        <w:rPr>
          <w:rFonts w:asciiTheme="minorHAnsi" w:hAnsiTheme="minorHAnsi"/>
        </w:rPr>
      </w:pPr>
    </w:p>
    <w:p w14:paraId="3EA938AB" w14:textId="77777777" w:rsidR="009B3086" w:rsidRPr="00FC0D93" w:rsidRDefault="009B3086" w:rsidP="009B3086">
      <w:pPr>
        <w:spacing w:after="0" w:line="240" w:lineRule="auto"/>
        <w:ind w:left="528" w:right="97" w:hanging="360"/>
        <w:jc w:val="both"/>
        <w:rPr>
          <w:rFonts w:asciiTheme="minorHAnsi" w:hAnsiTheme="minorHAnsi"/>
        </w:rPr>
      </w:pPr>
      <w:r w:rsidRPr="00FC0D93">
        <w:rPr>
          <w:rFonts w:asciiTheme="minorHAnsi" w:hAnsiTheme="minorHAnsi"/>
        </w:rPr>
        <w:t>12.</w:t>
      </w:r>
      <w:r w:rsidRPr="00FC0D93">
        <w:rPr>
          <w:rFonts w:asciiTheme="minorHAnsi" w:hAnsiTheme="minorHAnsi"/>
          <w:spacing w:val="29"/>
        </w:rPr>
        <w:t xml:space="preserve"> </w:t>
      </w:r>
      <w:r w:rsidRPr="00FC0D93">
        <w:rPr>
          <w:rFonts w:asciiTheme="minorHAnsi" w:hAnsiTheme="minorHAnsi"/>
        </w:rPr>
        <w:t>Les a</w:t>
      </w:r>
      <w:r w:rsidRPr="00FC0D93">
        <w:rPr>
          <w:rFonts w:asciiTheme="minorHAnsi" w:hAnsiTheme="minorHAnsi"/>
          <w:spacing w:val="-2"/>
        </w:rPr>
        <w:t>c</w:t>
      </w:r>
      <w:r w:rsidRPr="00FC0D93">
        <w:rPr>
          <w:rFonts w:asciiTheme="minorHAnsi" w:hAnsiTheme="minorHAnsi"/>
          <w:spacing w:val="1"/>
        </w:rPr>
        <w:t>t</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spacing w:val="-2"/>
        </w:rPr>
        <w:t>d</w:t>
      </w:r>
      <w:r w:rsidRPr="00FC0D93">
        <w:rPr>
          <w:rFonts w:asciiTheme="minorHAnsi" w:hAnsiTheme="minorHAnsi"/>
        </w:rPr>
        <w:t>e</w:t>
      </w:r>
      <w:r w:rsidRPr="00FC0D93">
        <w:rPr>
          <w:rFonts w:asciiTheme="minorHAnsi" w:hAnsiTheme="minorHAnsi"/>
          <w:spacing w:val="1"/>
        </w:rPr>
        <w:t xml:space="preserve"> V</w:t>
      </w:r>
      <w:r w:rsidRPr="00FC0D93">
        <w:rPr>
          <w:rFonts w:asciiTheme="minorHAnsi" w:hAnsiTheme="minorHAnsi"/>
          <w:spacing w:val="-1"/>
        </w:rPr>
        <w:t>B</w:t>
      </w:r>
      <w:r w:rsidRPr="00FC0D93">
        <w:rPr>
          <w:rFonts w:asciiTheme="minorHAnsi" w:hAnsiTheme="minorHAnsi"/>
        </w:rPr>
        <w:t xml:space="preserve">G </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rPr>
        <w:t>de</w:t>
      </w:r>
      <w:r w:rsidRPr="00FC0D93">
        <w:rPr>
          <w:rFonts w:asciiTheme="minorHAnsi" w:hAnsiTheme="minorHAnsi"/>
          <w:spacing w:val="-2"/>
        </w:rPr>
        <w:t xml:space="preserve"> </w:t>
      </w:r>
      <w:r w:rsidRPr="00FC0D93">
        <w:rPr>
          <w:rFonts w:asciiTheme="minorHAnsi" w:hAnsiTheme="minorHAnsi"/>
          <w:spacing w:val="2"/>
        </w:rPr>
        <w:t>V</w:t>
      </w:r>
      <w:r w:rsidRPr="00FC0D93">
        <w:rPr>
          <w:rFonts w:asciiTheme="minorHAnsi" w:hAnsiTheme="minorHAnsi"/>
          <w:spacing w:val="-3"/>
        </w:rPr>
        <w:t>C</w:t>
      </w:r>
      <w:r w:rsidRPr="00FC0D93">
        <w:rPr>
          <w:rFonts w:asciiTheme="minorHAnsi" w:hAnsiTheme="minorHAnsi"/>
        </w:rPr>
        <w:t>E con</w:t>
      </w:r>
      <w:r w:rsidRPr="00FC0D93">
        <w:rPr>
          <w:rFonts w:asciiTheme="minorHAnsi" w:hAnsiTheme="minorHAnsi"/>
          <w:spacing w:val="1"/>
        </w:rPr>
        <w:t>s</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ue</w:t>
      </w:r>
      <w:r w:rsidRPr="00FC0D93">
        <w:rPr>
          <w:rFonts w:asciiTheme="minorHAnsi" w:hAnsiTheme="minorHAnsi"/>
          <w:spacing w:val="-2"/>
        </w:rPr>
        <w:t>n</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rPr>
        <w:t xml:space="preserve">une </w:t>
      </w:r>
      <w:r w:rsidRPr="00FC0D93">
        <w:rPr>
          <w:rFonts w:asciiTheme="minorHAnsi" w:hAnsiTheme="minorHAnsi"/>
          <w:spacing w:val="-1"/>
        </w:rPr>
        <w:t>f</w:t>
      </w:r>
      <w:r w:rsidRPr="00FC0D93">
        <w:rPr>
          <w:rFonts w:asciiTheme="minorHAnsi" w:hAnsiTheme="minorHAnsi"/>
        </w:rPr>
        <w:t>au</w:t>
      </w:r>
      <w:r w:rsidRPr="00FC0D93">
        <w:rPr>
          <w:rFonts w:asciiTheme="minorHAnsi" w:hAnsiTheme="minorHAnsi"/>
          <w:spacing w:val="-1"/>
        </w:rPr>
        <w:t>t</w:t>
      </w:r>
      <w:r w:rsidRPr="00FC0D93">
        <w:rPr>
          <w:rFonts w:asciiTheme="minorHAnsi" w:hAnsiTheme="minorHAnsi"/>
        </w:rPr>
        <w:t xml:space="preserve">e </w:t>
      </w:r>
      <w:r w:rsidRPr="00FC0D93">
        <w:rPr>
          <w:rFonts w:asciiTheme="minorHAnsi" w:hAnsiTheme="minorHAnsi"/>
          <w:spacing w:val="-2"/>
        </w:rPr>
        <w:t>g</w:t>
      </w:r>
      <w:r w:rsidRPr="00FC0D93">
        <w:rPr>
          <w:rFonts w:asciiTheme="minorHAnsi" w:hAnsiTheme="minorHAnsi"/>
          <w:spacing w:val="1"/>
        </w:rPr>
        <w:t>r</w:t>
      </w:r>
      <w:r w:rsidRPr="00FC0D93">
        <w:rPr>
          <w:rFonts w:asciiTheme="minorHAnsi" w:hAnsiTheme="minorHAnsi"/>
          <w:spacing w:val="-2"/>
        </w:rPr>
        <w:t>av</w:t>
      </w:r>
      <w:r w:rsidRPr="00FC0D93">
        <w:rPr>
          <w:rFonts w:asciiTheme="minorHAnsi" w:hAnsiTheme="minorHAnsi"/>
        </w:rPr>
        <w:t>e et</w:t>
      </w:r>
      <w:r w:rsidRPr="00FC0D93">
        <w:rPr>
          <w:rFonts w:asciiTheme="minorHAnsi" w:hAnsiTheme="minorHAnsi"/>
          <w:spacing w:val="1"/>
        </w:rPr>
        <w:t xml:space="preserve"> </w:t>
      </w:r>
      <w:r w:rsidRPr="00FC0D93">
        <w:rPr>
          <w:rFonts w:asciiTheme="minorHAnsi" w:hAnsiTheme="minorHAnsi"/>
        </w:rPr>
        <w:t>peu</w:t>
      </w:r>
      <w:r w:rsidRPr="00FC0D93">
        <w:rPr>
          <w:rFonts w:asciiTheme="minorHAnsi" w:hAnsiTheme="minorHAnsi"/>
          <w:spacing w:val="-2"/>
        </w:rPr>
        <w:t>v</w:t>
      </w:r>
      <w:r w:rsidRPr="00FC0D93">
        <w:rPr>
          <w:rFonts w:asciiTheme="minorHAnsi" w:hAnsiTheme="minorHAnsi"/>
        </w:rPr>
        <w:t>ent</w:t>
      </w:r>
      <w:r w:rsidRPr="00FC0D93">
        <w:rPr>
          <w:rFonts w:asciiTheme="minorHAnsi" w:hAnsiTheme="minorHAnsi"/>
          <w:spacing w:val="1"/>
        </w:rPr>
        <w:t xml:space="preserve"> </w:t>
      </w:r>
      <w:r w:rsidRPr="00FC0D93">
        <w:rPr>
          <w:rFonts w:asciiTheme="minorHAnsi" w:hAnsiTheme="minorHAnsi"/>
        </w:rPr>
        <w:t>do</w:t>
      </w:r>
      <w:r w:rsidRPr="00FC0D93">
        <w:rPr>
          <w:rFonts w:asciiTheme="minorHAnsi" w:hAnsiTheme="minorHAnsi"/>
          <w:spacing w:val="-2"/>
        </w:rPr>
        <w:t>n</w:t>
      </w:r>
      <w:r w:rsidRPr="00FC0D93">
        <w:rPr>
          <w:rFonts w:asciiTheme="minorHAnsi" w:hAnsiTheme="minorHAnsi"/>
        </w:rPr>
        <w:t>c donn</w:t>
      </w:r>
      <w:r w:rsidRPr="00FC0D93">
        <w:rPr>
          <w:rFonts w:asciiTheme="minorHAnsi" w:hAnsiTheme="minorHAnsi"/>
          <w:spacing w:val="-2"/>
        </w:rPr>
        <w:t>e</w:t>
      </w:r>
      <w:r w:rsidRPr="00FC0D93">
        <w:rPr>
          <w:rFonts w:asciiTheme="minorHAnsi" w:hAnsiTheme="minorHAnsi"/>
        </w:rPr>
        <w:t>r</w:t>
      </w:r>
      <w:r w:rsidRPr="00FC0D93">
        <w:rPr>
          <w:rFonts w:asciiTheme="minorHAnsi" w:hAnsiTheme="minorHAnsi"/>
          <w:spacing w:val="1"/>
        </w:rPr>
        <w:t xml:space="preserve"> </w:t>
      </w:r>
      <w:r w:rsidRPr="00FC0D93">
        <w:rPr>
          <w:rFonts w:asciiTheme="minorHAnsi" w:hAnsiTheme="minorHAnsi"/>
          <w:spacing w:val="-1"/>
        </w:rPr>
        <w:t>l</w:t>
      </w:r>
      <w:r w:rsidRPr="00FC0D93">
        <w:rPr>
          <w:rFonts w:asciiTheme="minorHAnsi" w:hAnsiTheme="minorHAnsi"/>
          <w:spacing w:val="1"/>
        </w:rPr>
        <w:t>i</w:t>
      </w:r>
      <w:r w:rsidRPr="00FC0D93">
        <w:rPr>
          <w:rFonts w:asciiTheme="minorHAnsi" w:hAnsiTheme="minorHAnsi"/>
        </w:rPr>
        <w:t>eu à</w:t>
      </w:r>
      <w:r w:rsidRPr="00FC0D93">
        <w:rPr>
          <w:rFonts w:asciiTheme="minorHAnsi" w:hAnsiTheme="minorHAnsi"/>
          <w:spacing w:val="1"/>
        </w:rPr>
        <w:t xml:space="preserve"> </w:t>
      </w:r>
      <w:r w:rsidRPr="00FC0D93">
        <w:rPr>
          <w:rFonts w:asciiTheme="minorHAnsi" w:hAnsiTheme="minorHAnsi"/>
          <w:spacing w:val="-2"/>
        </w:rPr>
        <w:t>d</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s</w:t>
      </w:r>
      <w:r w:rsidRPr="00FC0D93">
        <w:rPr>
          <w:rFonts w:asciiTheme="minorHAnsi" w:hAnsiTheme="minorHAnsi"/>
          <w:spacing w:val="-2"/>
        </w:rPr>
        <w:t>a</w:t>
      </w:r>
      <w:r w:rsidRPr="00FC0D93">
        <w:rPr>
          <w:rFonts w:asciiTheme="minorHAnsi" w:hAnsiTheme="minorHAnsi"/>
        </w:rPr>
        <w:t>nc</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w:t>
      </w:r>
      <w:r w:rsidRPr="00FC0D93">
        <w:rPr>
          <w:rFonts w:asciiTheme="minorHAnsi" w:hAnsiTheme="minorHAnsi"/>
          <w:spacing w:val="-2"/>
        </w:rPr>
        <w:t>n</w:t>
      </w:r>
      <w:r w:rsidRPr="00FC0D93">
        <w:rPr>
          <w:rFonts w:asciiTheme="minorHAnsi" w:hAnsiTheme="minorHAnsi"/>
        </w:rPr>
        <w:t>s, y c</w:t>
      </w:r>
      <w:r w:rsidRPr="00FC0D93">
        <w:rPr>
          <w:rFonts w:asciiTheme="minorHAnsi" w:hAnsiTheme="minorHAnsi"/>
          <w:spacing w:val="3"/>
        </w:rPr>
        <w:t>o</w:t>
      </w:r>
      <w:r w:rsidRPr="00FC0D93">
        <w:rPr>
          <w:rFonts w:asciiTheme="minorHAnsi" w:hAnsiTheme="minorHAnsi"/>
          <w:spacing w:val="-4"/>
        </w:rPr>
        <w:t>m</w:t>
      </w:r>
      <w:r w:rsidRPr="00FC0D93">
        <w:rPr>
          <w:rFonts w:asciiTheme="minorHAnsi" w:hAnsiTheme="minorHAnsi"/>
        </w:rPr>
        <w:t>p</w:t>
      </w:r>
      <w:r w:rsidRPr="00FC0D93">
        <w:rPr>
          <w:rFonts w:asciiTheme="minorHAnsi" w:hAnsiTheme="minorHAnsi"/>
          <w:spacing w:val="1"/>
        </w:rPr>
        <w:t>ri</w:t>
      </w:r>
      <w:r w:rsidRPr="00FC0D93">
        <w:rPr>
          <w:rFonts w:asciiTheme="minorHAnsi" w:hAnsiTheme="minorHAnsi"/>
        </w:rPr>
        <w:t>s</w:t>
      </w:r>
      <w:r w:rsidRPr="00FC0D93">
        <w:rPr>
          <w:rFonts w:asciiTheme="minorHAnsi" w:hAnsiTheme="minorHAnsi"/>
          <w:spacing w:val="4"/>
        </w:rPr>
        <w:t xml:space="preserve"> </w:t>
      </w:r>
      <w:r w:rsidRPr="00FC0D93">
        <w:rPr>
          <w:rFonts w:asciiTheme="minorHAnsi" w:hAnsiTheme="minorHAnsi"/>
        </w:rPr>
        <w:t>des</w:t>
      </w:r>
      <w:r w:rsidRPr="00FC0D93">
        <w:rPr>
          <w:rFonts w:asciiTheme="minorHAnsi" w:hAnsiTheme="minorHAnsi"/>
          <w:spacing w:val="4"/>
        </w:rPr>
        <w:t xml:space="preserve"> </w:t>
      </w:r>
      <w:r w:rsidRPr="00FC0D93">
        <w:rPr>
          <w:rFonts w:asciiTheme="minorHAnsi" w:hAnsiTheme="minorHAnsi"/>
        </w:rPr>
        <w:t>pé</w:t>
      </w:r>
      <w:r w:rsidRPr="00FC0D93">
        <w:rPr>
          <w:rFonts w:asciiTheme="minorHAnsi" w:hAnsiTheme="minorHAnsi"/>
          <w:spacing w:val="-2"/>
        </w:rPr>
        <w:t>n</w:t>
      </w:r>
      <w:r w:rsidRPr="00FC0D93">
        <w:rPr>
          <w:rFonts w:asciiTheme="minorHAnsi" w:hAnsiTheme="minorHAnsi"/>
        </w:rPr>
        <w:t>a</w:t>
      </w:r>
      <w:r w:rsidRPr="00FC0D93">
        <w:rPr>
          <w:rFonts w:asciiTheme="minorHAnsi" w:hAnsiTheme="minorHAnsi"/>
          <w:spacing w:val="-1"/>
        </w:rPr>
        <w:t>l</w:t>
      </w:r>
      <w:r w:rsidRPr="00FC0D93">
        <w:rPr>
          <w:rFonts w:asciiTheme="minorHAnsi" w:hAnsiTheme="minorHAnsi"/>
          <w:spacing w:val="1"/>
        </w:rPr>
        <w:t>it</w:t>
      </w:r>
      <w:r w:rsidRPr="00FC0D93">
        <w:rPr>
          <w:rFonts w:asciiTheme="minorHAnsi" w:hAnsiTheme="minorHAnsi"/>
          <w:spacing w:val="-2"/>
        </w:rPr>
        <w:t>é</w:t>
      </w:r>
      <w:r w:rsidRPr="00FC0D93">
        <w:rPr>
          <w:rFonts w:asciiTheme="minorHAnsi" w:hAnsiTheme="minorHAnsi"/>
        </w:rPr>
        <w:t>s</w:t>
      </w:r>
      <w:r w:rsidRPr="00FC0D93">
        <w:rPr>
          <w:rFonts w:asciiTheme="minorHAnsi" w:hAnsiTheme="minorHAnsi"/>
          <w:spacing w:val="4"/>
        </w:rPr>
        <w:t xml:space="preserve"> </w:t>
      </w:r>
      <w:r w:rsidRPr="00FC0D93">
        <w:rPr>
          <w:rFonts w:asciiTheme="minorHAnsi" w:hAnsiTheme="minorHAnsi"/>
        </w:rPr>
        <w:t>e</w:t>
      </w:r>
      <w:r w:rsidRPr="00FC0D93">
        <w:rPr>
          <w:rFonts w:asciiTheme="minorHAnsi" w:hAnsiTheme="minorHAnsi"/>
          <w:spacing w:val="-1"/>
        </w:rPr>
        <w:t>t/</w:t>
      </w:r>
      <w:r w:rsidRPr="00FC0D93">
        <w:rPr>
          <w:rFonts w:asciiTheme="minorHAnsi" w:hAnsiTheme="minorHAnsi"/>
        </w:rPr>
        <w:t>ou</w:t>
      </w:r>
      <w:r w:rsidRPr="00FC0D93">
        <w:rPr>
          <w:rFonts w:asciiTheme="minorHAnsi" w:hAnsiTheme="minorHAnsi"/>
          <w:spacing w:val="3"/>
        </w:rPr>
        <w:t xml:space="preserve">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3"/>
        </w:rPr>
        <w:t xml:space="preserve"> </w:t>
      </w:r>
      <w:r w:rsidRPr="00FC0D93">
        <w:rPr>
          <w:rFonts w:asciiTheme="minorHAnsi" w:hAnsiTheme="minorHAnsi"/>
          <w:spacing w:val="-1"/>
        </w:rPr>
        <w:t>l</w:t>
      </w:r>
      <w:r w:rsidRPr="00FC0D93">
        <w:rPr>
          <w:rFonts w:asciiTheme="minorHAnsi" w:hAnsiTheme="minorHAnsi"/>
          <w:spacing w:val="1"/>
        </w:rPr>
        <w:t>i</w:t>
      </w:r>
      <w:r w:rsidRPr="00FC0D93">
        <w:rPr>
          <w:rFonts w:asciiTheme="minorHAnsi" w:hAnsiTheme="minorHAnsi"/>
        </w:rPr>
        <w:t>ce</w:t>
      </w:r>
      <w:r w:rsidRPr="00FC0D93">
        <w:rPr>
          <w:rFonts w:asciiTheme="minorHAnsi" w:hAnsiTheme="minorHAnsi"/>
          <w:spacing w:val="-2"/>
        </w:rPr>
        <w:t>n</w:t>
      </w:r>
      <w:r w:rsidRPr="00FC0D93">
        <w:rPr>
          <w:rFonts w:asciiTheme="minorHAnsi" w:hAnsiTheme="minorHAnsi"/>
        </w:rPr>
        <w:t>c</w:t>
      </w:r>
      <w:r w:rsidRPr="00FC0D93">
        <w:rPr>
          <w:rFonts w:asciiTheme="minorHAnsi" w:hAnsiTheme="minorHAnsi"/>
          <w:spacing w:val="1"/>
        </w:rPr>
        <w:t>i</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rPr>
        <w:t>,</w:t>
      </w:r>
      <w:r w:rsidRPr="00FC0D93">
        <w:rPr>
          <w:rFonts w:asciiTheme="minorHAnsi" w:hAnsiTheme="minorHAnsi"/>
          <w:spacing w:val="3"/>
        </w:rPr>
        <w:t xml:space="preserve"> </w:t>
      </w:r>
      <w:r w:rsidRPr="00FC0D93">
        <w:rPr>
          <w:rFonts w:asciiTheme="minorHAnsi" w:hAnsiTheme="minorHAnsi"/>
          <w:spacing w:val="-2"/>
        </w:rPr>
        <w:t>e</w:t>
      </w:r>
      <w:r w:rsidRPr="00FC0D93">
        <w:rPr>
          <w:rFonts w:asciiTheme="minorHAnsi" w:hAnsiTheme="minorHAnsi"/>
          <w:spacing w:val="1"/>
        </w:rPr>
        <w:t>t</w:t>
      </w:r>
      <w:r w:rsidRPr="00FC0D93">
        <w:rPr>
          <w:rFonts w:asciiTheme="minorHAnsi" w:hAnsiTheme="minorHAnsi"/>
        </w:rPr>
        <w:t>,</w:t>
      </w:r>
      <w:r w:rsidRPr="00FC0D93">
        <w:rPr>
          <w:rFonts w:asciiTheme="minorHAnsi" w:hAnsiTheme="minorHAnsi"/>
          <w:spacing w:val="3"/>
        </w:rPr>
        <w:t xml:space="preserve">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3"/>
        </w:rPr>
        <w:t xml:space="preserve"> </w:t>
      </w:r>
      <w:r w:rsidRPr="00FC0D93">
        <w:rPr>
          <w:rFonts w:asciiTheme="minorHAnsi" w:hAnsiTheme="minorHAnsi"/>
          <w:spacing w:val="-2"/>
        </w:rPr>
        <w:t>c</w:t>
      </w:r>
      <w:r w:rsidRPr="00FC0D93">
        <w:rPr>
          <w:rFonts w:asciiTheme="minorHAnsi" w:hAnsiTheme="minorHAnsi"/>
        </w:rPr>
        <w:t>as</w:t>
      </w:r>
      <w:r w:rsidRPr="00FC0D93">
        <w:rPr>
          <w:rFonts w:asciiTheme="minorHAnsi" w:hAnsiTheme="minorHAnsi"/>
          <w:spacing w:val="4"/>
        </w:rPr>
        <w:t xml:space="preserve"> </w:t>
      </w:r>
      <w:r w:rsidRPr="00FC0D93">
        <w:rPr>
          <w:rFonts w:asciiTheme="minorHAnsi" w:hAnsiTheme="minorHAnsi"/>
        </w:rPr>
        <w:t>éch</w:t>
      </w:r>
      <w:r w:rsidRPr="00FC0D93">
        <w:rPr>
          <w:rFonts w:asciiTheme="minorHAnsi" w:hAnsiTheme="minorHAnsi"/>
          <w:spacing w:val="-2"/>
        </w:rPr>
        <w:t>é</w:t>
      </w:r>
      <w:r w:rsidRPr="00FC0D93">
        <w:rPr>
          <w:rFonts w:asciiTheme="minorHAnsi" w:hAnsiTheme="minorHAnsi"/>
        </w:rPr>
        <w:t>an</w:t>
      </w:r>
      <w:r w:rsidRPr="00FC0D93">
        <w:rPr>
          <w:rFonts w:asciiTheme="minorHAnsi" w:hAnsiTheme="minorHAnsi"/>
          <w:spacing w:val="1"/>
        </w:rPr>
        <w:t>t</w:t>
      </w:r>
      <w:r w:rsidRPr="00FC0D93">
        <w:rPr>
          <w:rFonts w:asciiTheme="minorHAnsi" w:hAnsiTheme="minorHAnsi"/>
        </w:rPr>
        <w:t xml:space="preserve">,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3"/>
        </w:rPr>
        <w:t xml:space="preserve"> </w:t>
      </w:r>
      <w:r w:rsidRPr="00FC0D93">
        <w:rPr>
          <w:rFonts w:asciiTheme="minorHAnsi" w:hAnsiTheme="minorHAnsi"/>
          <w:spacing w:val="1"/>
        </w:rPr>
        <w:t>r</w:t>
      </w:r>
      <w:r w:rsidRPr="00FC0D93">
        <w:rPr>
          <w:rFonts w:asciiTheme="minorHAnsi" w:hAnsiTheme="minorHAnsi"/>
          <w:spacing w:val="-2"/>
        </w:rPr>
        <w:t>e</w:t>
      </w:r>
      <w:r w:rsidRPr="00FC0D93">
        <w:rPr>
          <w:rFonts w:asciiTheme="minorHAnsi" w:hAnsiTheme="minorHAnsi"/>
        </w:rPr>
        <w:t>n</w:t>
      </w:r>
      <w:r w:rsidRPr="00FC0D93">
        <w:rPr>
          <w:rFonts w:asciiTheme="minorHAnsi" w:hAnsiTheme="minorHAnsi"/>
          <w:spacing w:val="-2"/>
        </w:rPr>
        <w:t>v</w:t>
      </w:r>
      <w:r w:rsidRPr="00FC0D93">
        <w:rPr>
          <w:rFonts w:asciiTheme="minorHAnsi" w:hAnsiTheme="minorHAnsi"/>
        </w:rPr>
        <w:t>oi</w:t>
      </w:r>
      <w:r w:rsidRPr="00FC0D93">
        <w:rPr>
          <w:rFonts w:asciiTheme="minorHAnsi" w:hAnsiTheme="minorHAnsi"/>
          <w:spacing w:val="4"/>
        </w:rPr>
        <w:t xml:space="preserve"> </w:t>
      </w:r>
      <w:r w:rsidRPr="00FC0D93">
        <w:rPr>
          <w:rFonts w:asciiTheme="minorHAnsi" w:hAnsiTheme="minorHAnsi"/>
        </w:rPr>
        <w:t>à</w:t>
      </w:r>
      <w:r w:rsidRPr="00FC0D93">
        <w:rPr>
          <w:rFonts w:asciiTheme="minorHAnsi" w:hAnsiTheme="minorHAnsi"/>
          <w:spacing w:val="3"/>
        </w:rPr>
        <w:t xml:space="preserve"> </w:t>
      </w:r>
      <w:r w:rsidRPr="00FC0D93">
        <w:rPr>
          <w:rFonts w:asciiTheme="minorHAnsi" w:hAnsiTheme="minorHAnsi"/>
          <w:spacing w:val="1"/>
        </w:rPr>
        <w:t>l</w:t>
      </w:r>
      <w:r w:rsidRPr="00FC0D93">
        <w:rPr>
          <w:rFonts w:asciiTheme="minorHAnsi" w:hAnsiTheme="minorHAnsi"/>
        </w:rPr>
        <w:t>a</w:t>
      </w:r>
      <w:r w:rsidRPr="00FC0D93">
        <w:rPr>
          <w:rFonts w:asciiTheme="minorHAnsi" w:hAnsiTheme="minorHAnsi"/>
          <w:spacing w:val="3"/>
        </w:rPr>
        <w:t xml:space="preserve"> </w:t>
      </w:r>
      <w:r w:rsidRPr="00FC0D93">
        <w:rPr>
          <w:rFonts w:asciiTheme="minorHAnsi" w:hAnsiTheme="minorHAnsi"/>
          <w:spacing w:val="-2"/>
        </w:rPr>
        <w:t>p</w:t>
      </w:r>
      <w:r w:rsidRPr="00FC0D93">
        <w:rPr>
          <w:rFonts w:asciiTheme="minorHAnsi" w:hAnsiTheme="minorHAnsi"/>
        </w:rPr>
        <w:t>o</w:t>
      </w:r>
      <w:r w:rsidRPr="00FC0D93">
        <w:rPr>
          <w:rFonts w:asciiTheme="minorHAnsi" w:hAnsiTheme="minorHAnsi"/>
          <w:spacing w:val="1"/>
        </w:rPr>
        <w:t>l</w:t>
      </w:r>
      <w:r w:rsidRPr="00FC0D93">
        <w:rPr>
          <w:rFonts w:asciiTheme="minorHAnsi" w:hAnsiTheme="minorHAnsi"/>
          <w:spacing w:val="-1"/>
        </w:rPr>
        <w:t>i</w:t>
      </w:r>
      <w:r w:rsidRPr="00FC0D93">
        <w:rPr>
          <w:rFonts w:asciiTheme="minorHAnsi" w:hAnsiTheme="minorHAnsi"/>
        </w:rPr>
        <w:t>ce</w:t>
      </w:r>
      <w:r w:rsidRPr="00FC0D93">
        <w:rPr>
          <w:rFonts w:asciiTheme="minorHAnsi" w:hAnsiTheme="minorHAnsi"/>
          <w:spacing w:val="3"/>
        </w:rPr>
        <w:t xml:space="preserve"> </w:t>
      </w:r>
      <w:r w:rsidRPr="00FC0D93">
        <w:rPr>
          <w:rFonts w:asciiTheme="minorHAnsi" w:hAnsiTheme="minorHAnsi"/>
        </w:rPr>
        <w:t>pour</w:t>
      </w:r>
      <w:r w:rsidRPr="00FC0D93">
        <w:rPr>
          <w:rFonts w:asciiTheme="minorHAnsi" w:hAnsiTheme="minorHAnsi"/>
          <w:spacing w:val="10"/>
        </w:rPr>
        <w:t xml:space="preserve"> </w:t>
      </w:r>
      <w:r w:rsidRPr="00FC0D93">
        <w:rPr>
          <w:rFonts w:asciiTheme="minorHAnsi" w:hAnsiTheme="minorHAnsi"/>
          <w:spacing w:val="1"/>
        </w:rPr>
        <w:t>l</w:t>
      </w:r>
      <w:r w:rsidRPr="00FC0D93">
        <w:rPr>
          <w:rFonts w:asciiTheme="minorHAnsi" w:hAnsiTheme="minorHAnsi"/>
        </w:rPr>
        <w:t>a</w:t>
      </w:r>
      <w:r w:rsidRPr="00FC0D93">
        <w:rPr>
          <w:rFonts w:asciiTheme="minorHAnsi" w:hAnsiTheme="minorHAnsi"/>
          <w:spacing w:val="3"/>
        </w:rPr>
        <w:t xml:space="preserve"> </w:t>
      </w:r>
      <w:r w:rsidRPr="00FC0D93">
        <w:rPr>
          <w:rFonts w:asciiTheme="minorHAnsi" w:hAnsiTheme="minorHAnsi"/>
        </w:rPr>
        <w:t>s</w:t>
      </w:r>
      <w:r w:rsidRPr="00FC0D93">
        <w:rPr>
          <w:rFonts w:asciiTheme="minorHAnsi" w:hAnsiTheme="minorHAnsi"/>
          <w:spacing w:val="-2"/>
        </w:rPr>
        <w:t>u</w:t>
      </w:r>
      <w:r w:rsidRPr="00FC0D93">
        <w:rPr>
          <w:rFonts w:asciiTheme="minorHAnsi" w:hAnsiTheme="minorHAnsi"/>
          <w:spacing w:val="1"/>
        </w:rPr>
        <w:t>it</w:t>
      </w:r>
      <w:r w:rsidRPr="00FC0D93">
        <w:rPr>
          <w:rFonts w:asciiTheme="minorHAnsi" w:hAnsiTheme="minorHAnsi"/>
        </w:rPr>
        <w:t>e</w:t>
      </w:r>
      <w:r w:rsidRPr="00FC0D93">
        <w:rPr>
          <w:rFonts w:asciiTheme="minorHAnsi" w:hAnsiTheme="minorHAnsi"/>
          <w:spacing w:val="3"/>
        </w:rPr>
        <w:t xml:space="preserve"> </w:t>
      </w:r>
      <w:r w:rsidRPr="00FC0D93">
        <w:rPr>
          <w:rFonts w:asciiTheme="minorHAnsi" w:hAnsiTheme="minorHAnsi"/>
        </w:rPr>
        <w:t>à donne</w:t>
      </w:r>
      <w:r w:rsidRPr="00FC0D93">
        <w:rPr>
          <w:rFonts w:asciiTheme="minorHAnsi" w:hAnsiTheme="minorHAnsi"/>
          <w:spacing w:val="-1"/>
        </w:rPr>
        <w:t>r</w:t>
      </w:r>
      <w:r w:rsidRPr="00FC0D93">
        <w:rPr>
          <w:rFonts w:asciiTheme="minorHAnsi" w:hAnsiTheme="minorHAnsi"/>
        </w:rPr>
        <w:t>.</w:t>
      </w:r>
    </w:p>
    <w:p w14:paraId="7CEFCAFD" w14:textId="77777777" w:rsidR="009B3086" w:rsidRPr="00FC0D93" w:rsidRDefault="009B3086" w:rsidP="009B3086">
      <w:pPr>
        <w:spacing w:after="0" w:line="240" w:lineRule="auto"/>
        <w:ind w:left="528" w:right="98" w:hanging="358"/>
        <w:jc w:val="both"/>
        <w:rPr>
          <w:rFonts w:asciiTheme="minorHAnsi" w:hAnsiTheme="minorHAnsi"/>
        </w:rPr>
      </w:pPr>
      <w:r w:rsidRPr="00FC0D93">
        <w:rPr>
          <w:rFonts w:asciiTheme="minorHAnsi" w:hAnsiTheme="minorHAnsi"/>
        </w:rPr>
        <w:t xml:space="preserve">13. </w:t>
      </w:r>
      <w:r w:rsidRPr="00FC0D93">
        <w:rPr>
          <w:rFonts w:asciiTheme="minorHAnsi" w:hAnsiTheme="minorHAnsi"/>
          <w:spacing w:val="2"/>
        </w:rPr>
        <w:t>T</w:t>
      </w:r>
      <w:r w:rsidRPr="00FC0D93">
        <w:rPr>
          <w:rFonts w:asciiTheme="minorHAnsi" w:hAnsiTheme="minorHAnsi"/>
        </w:rPr>
        <w:t>o</w:t>
      </w:r>
      <w:r w:rsidRPr="00FC0D93">
        <w:rPr>
          <w:rFonts w:asciiTheme="minorHAnsi" w:hAnsiTheme="minorHAnsi"/>
          <w:spacing w:val="-2"/>
        </w:rPr>
        <w:t>u</w:t>
      </w:r>
      <w:r w:rsidRPr="00FC0D93">
        <w:rPr>
          <w:rFonts w:asciiTheme="minorHAnsi" w:hAnsiTheme="minorHAnsi"/>
          <w:spacing w:val="1"/>
        </w:rPr>
        <w:t>t</w:t>
      </w:r>
      <w:r w:rsidRPr="00FC0D93">
        <w:rPr>
          <w:rFonts w:asciiTheme="minorHAnsi" w:hAnsiTheme="minorHAnsi"/>
        </w:rPr>
        <w:t>es</w:t>
      </w:r>
      <w:r w:rsidRPr="00FC0D93">
        <w:rPr>
          <w:rFonts w:asciiTheme="minorHAnsi" w:hAnsiTheme="minorHAnsi"/>
          <w:spacing w:val="5"/>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5"/>
        </w:rPr>
        <w:t xml:space="preserve"> </w:t>
      </w:r>
      <w:r w:rsidRPr="00FC0D93">
        <w:rPr>
          <w:rFonts w:asciiTheme="minorHAnsi" w:hAnsiTheme="minorHAnsi"/>
          <w:spacing w:val="1"/>
        </w:rPr>
        <w:t>f</w:t>
      </w:r>
      <w:r w:rsidRPr="00FC0D93">
        <w:rPr>
          <w:rFonts w:asciiTheme="minorHAnsi" w:hAnsiTheme="minorHAnsi"/>
        </w:rPr>
        <w:t>o</w:t>
      </w:r>
      <w:r w:rsidRPr="00FC0D93">
        <w:rPr>
          <w:rFonts w:asciiTheme="minorHAnsi" w:hAnsiTheme="minorHAnsi"/>
          <w:spacing w:val="1"/>
        </w:rPr>
        <w:t>r</w:t>
      </w:r>
      <w:r w:rsidRPr="00FC0D93">
        <w:rPr>
          <w:rFonts w:asciiTheme="minorHAnsi" w:hAnsiTheme="minorHAnsi"/>
          <w:spacing w:val="-4"/>
        </w:rPr>
        <w:t>m</w:t>
      </w:r>
      <w:r w:rsidRPr="00FC0D93">
        <w:rPr>
          <w:rFonts w:asciiTheme="minorHAnsi" w:hAnsiTheme="minorHAnsi"/>
        </w:rPr>
        <w:t>es</w:t>
      </w:r>
      <w:r w:rsidRPr="00FC0D93">
        <w:rPr>
          <w:rFonts w:asciiTheme="minorHAnsi" w:hAnsiTheme="minorHAnsi"/>
          <w:spacing w:val="7"/>
        </w:rPr>
        <w:t xml:space="preserve"> </w:t>
      </w:r>
      <w:r w:rsidRPr="00FC0D93">
        <w:rPr>
          <w:rFonts w:asciiTheme="minorHAnsi" w:hAnsiTheme="minorHAnsi"/>
        </w:rPr>
        <w:t>de</w:t>
      </w:r>
      <w:r w:rsidRPr="00FC0D93">
        <w:rPr>
          <w:rFonts w:asciiTheme="minorHAnsi" w:hAnsiTheme="minorHAnsi"/>
          <w:spacing w:val="7"/>
        </w:rPr>
        <w:t xml:space="preserve"> </w:t>
      </w:r>
      <w:r w:rsidRPr="00FC0D93">
        <w:rPr>
          <w:rFonts w:asciiTheme="minorHAnsi" w:hAnsiTheme="minorHAnsi"/>
          <w:spacing w:val="4"/>
        </w:rPr>
        <w:t>V</w:t>
      </w:r>
      <w:r w:rsidRPr="00FC0D93">
        <w:rPr>
          <w:rFonts w:asciiTheme="minorHAnsi" w:hAnsiTheme="minorHAnsi"/>
          <w:spacing w:val="-3"/>
        </w:rPr>
        <w:t>B</w:t>
      </w:r>
      <w:r w:rsidRPr="00FC0D93">
        <w:rPr>
          <w:rFonts w:asciiTheme="minorHAnsi" w:hAnsiTheme="minorHAnsi"/>
        </w:rPr>
        <w:t>G</w:t>
      </w:r>
      <w:r w:rsidRPr="00FC0D93">
        <w:rPr>
          <w:rFonts w:asciiTheme="minorHAnsi" w:hAnsiTheme="minorHAnsi"/>
          <w:spacing w:val="6"/>
        </w:rPr>
        <w:t xml:space="preserve"> </w:t>
      </w:r>
      <w:r w:rsidRPr="00FC0D93">
        <w:rPr>
          <w:rFonts w:asciiTheme="minorHAnsi" w:hAnsiTheme="minorHAnsi"/>
        </w:rPr>
        <w:t>et</w:t>
      </w:r>
      <w:r w:rsidRPr="00FC0D93">
        <w:rPr>
          <w:rFonts w:asciiTheme="minorHAnsi" w:hAnsiTheme="minorHAnsi"/>
          <w:spacing w:val="8"/>
        </w:rPr>
        <w:t xml:space="preserve"> </w:t>
      </w:r>
      <w:r w:rsidRPr="00FC0D93">
        <w:rPr>
          <w:rFonts w:asciiTheme="minorHAnsi" w:hAnsiTheme="minorHAnsi"/>
        </w:rPr>
        <w:t>de</w:t>
      </w:r>
      <w:r w:rsidRPr="00FC0D93">
        <w:rPr>
          <w:rFonts w:asciiTheme="minorHAnsi" w:hAnsiTheme="minorHAnsi"/>
          <w:spacing w:val="7"/>
        </w:rPr>
        <w:t xml:space="preserve"> </w:t>
      </w:r>
      <w:r w:rsidRPr="00FC0D93">
        <w:rPr>
          <w:rFonts w:asciiTheme="minorHAnsi" w:hAnsiTheme="minorHAnsi"/>
          <w:spacing w:val="2"/>
        </w:rPr>
        <w:t>V</w:t>
      </w:r>
      <w:r w:rsidRPr="00FC0D93">
        <w:rPr>
          <w:rFonts w:asciiTheme="minorHAnsi" w:hAnsiTheme="minorHAnsi"/>
          <w:spacing w:val="-1"/>
        </w:rPr>
        <w:t>CE</w:t>
      </w:r>
      <w:r w:rsidRPr="00FC0D93">
        <w:rPr>
          <w:rFonts w:asciiTheme="minorHAnsi" w:hAnsiTheme="minorHAnsi"/>
        </w:rPr>
        <w:t>,</w:t>
      </w:r>
      <w:r w:rsidRPr="00FC0D93">
        <w:rPr>
          <w:rFonts w:asciiTheme="minorHAnsi" w:hAnsiTheme="minorHAnsi"/>
          <w:spacing w:val="7"/>
        </w:rPr>
        <w:t xml:space="preserve"> </w:t>
      </w:r>
      <w:r w:rsidRPr="00FC0D93">
        <w:rPr>
          <w:rFonts w:asciiTheme="minorHAnsi" w:hAnsiTheme="minorHAnsi"/>
        </w:rPr>
        <w:t>y</w:t>
      </w:r>
      <w:r w:rsidRPr="00FC0D93">
        <w:rPr>
          <w:rFonts w:asciiTheme="minorHAnsi" w:hAnsiTheme="minorHAnsi"/>
          <w:spacing w:val="4"/>
        </w:rPr>
        <w:t xml:space="preserve"> </w:t>
      </w:r>
      <w:r w:rsidRPr="00FC0D93">
        <w:rPr>
          <w:rFonts w:asciiTheme="minorHAnsi" w:hAnsiTheme="minorHAnsi"/>
        </w:rPr>
        <w:t>co</w:t>
      </w:r>
      <w:r w:rsidRPr="00FC0D93">
        <w:rPr>
          <w:rFonts w:asciiTheme="minorHAnsi" w:hAnsiTheme="minorHAnsi"/>
          <w:spacing w:val="-3"/>
        </w:rPr>
        <w:t>m</w:t>
      </w:r>
      <w:r w:rsidRPr="00FC0D93">
        <w:rPr>
          <w:rFonts w:asciiTheme="minorHAnsi" w:hAnsiTheme="minorHAnsi"/>
        </w:rPr>
        <w:t>p</w:t>
      </w:r>
      <w:r w:rsidRPr="00FC0D93">
        <w:rPr>
          <w:rFonts w:asciiTheme="minorHAnsi" w:hAnsiTheme="minorHAnsi"/>
          <w:spacing w:val="1"/>
        </w:rPr>
        <w:t>ri</w:t>
      </w:r>
      <w:r w:rsidRPr="00FC0D93">
        <w:rPr>
          <w:rFonts w:asciiTheme="minorHAnsi" w:hAnsiTheme="minorHAnsi"/>
        </w:rPr>
        <w:t>s</w:t>
      </w:r>
      <w:r w:rsidRPr="00FC0D93">
        <w:rPr>
          <w:rFonts w:asciiTheme="minorHAnsi" w:hAnsiTheme="minorHAnsi"/>
          <w:spacing w:val="8"/>
        </w:rPr>
        <w:t xml:space="preserve"> </w:t>
      </w:r>
      <w:r w:rsidRPr="00FC0D93">
        <w:rPr>
          <w:rFonts w:asciiTheme="minorHAnsi" w:hAnsiTheme="minorHAnsi"/>
          <w:spacing w:val="-1"/>
        </w:rPr>
        <w:t>l</w:t>
      </w:r>
      <w:r w:rsidRPr="00FC0D93">
        <w:rPr>
          <w:rFonts w:asciiTheme="minorHAnsi" w:hAnsiTheme="minorHAnsi"/>
        </w:rPr>
        <w:t>a</w:t>
      </w:r>
      <w:r w:rsidRPr="00FC0D93">
        <w:rPr>
          <w:rFonts w:asciiTheme="minorHAnsi" w:hAnsiTheme="minorHAnsi"/>
          <w:spacing w:val="7"/>
        </w:rPr>
        <w:t xml:space="preserve"> </w:t>
      </w:r>
      <w:r w:rsidRPr="00FC0D93">
        <w:rPr>
          <w:rFonts w:asciiTheme="minorHAnsi" w:hAnsiTheme="minorHAnsi"/>
        </w:rPr>
        <w:t>so</w:t>
      </w:r>
      <w:r w:rsidRPr="00FC0D93">
        <w:rPr>
          <w:rFonts w:asciiTheme="minorHAnsi" w:hAnsiTheme="minorHAnsi"/>
          <w:spacing w:val="-1"/>
        </w:rPr>
        <w:t>l</w:t>
      </w:r>
      <w:r w:rsidRPr="00FC0D93">
        <w:rPr>
          <w:rFonts w:asciiTheme="minorHAnsi" w:hAnsiTheme="minorHAnsi"/>
          <w:spacing w:val="1"/>
        </w:rPr>
        <w:t>li</w:t>
      </w:r>
      <w:r w:rsidRPr="00FC0D93">
        <w:rPr>
          <w:rFonts w:asciiTheme="minorHAnsi" w:hAnsiTheme="minorHAnsi"/>
          <w:spacing w:val="-2"/>
        </w:rPr>
        <w:t>c</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a</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on</w:t>
      </w:r>
      <w:r w:rsidRPr="00FC0D93">
        <w:rPr>
          <w:rFonts w:asciiTheme="minorHAnsi" w:hAnsiTheme="minorHAnsi"/>
          <w:spacing w:val="7"/>
        </w:rPr>
        <w:t xml:space="preserve"> </w:t>
      </w:r>
      <w:r w:rsidRPr="00FC0D93">
        <w:rPr>
          <w:rFonts w:asciiTheme="minorHAnsi" w:hAnsiTheme="minorHAnsi"/>
        </w:rPr>
        <w:t>d</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7"/>
        </w:rPr>
        <w:t xml:space="preserve"> </w:t>
      </w:r>
      <w:r w:rsidRPr="00FC0D93">
        <w:rPr>
          <w:rFonts w:asciiTheme="minorHAnsi" w:hAnsiTheme="minorHAnsi"/>
          <w:spacing w:val="2"/>
        </w:rPr>
        <w:t>e</w:t>
      </w:r>
      <w:r w:rsidRPr="00FC0D93">
        <w:rPr>
          <w:rFonts w:asciiTheme="minorHAnsi" w:hAnsiTheme="minorHAnsi"/>
          <w:spacing w:val="-2"/>
        </w:rPr>
        <w:t>n</w:t>
      </w:r>
      <w:r w:rsidRPr="00FC0D93">
        <w:rPr>
          <w:rFonts w:asciiTheme="minorHAnsi" w:hAnsiTheme="minorHAnsi"/>
          <w:spacing w:val="1"/>
        </w:rPr>
        <w:t>f</w:t>
      </w:r>
      <w:r w:rsidRPr="00FC0D93">
        <w:rPr>
          <w:rFonts w:asciiTheme="minorHAnsi" w:hAnsiTheme="minorHAnsi"/>
        </w:rPr>
        <w:t>a</w:t>
      </w:r>
      <w:r w:rsidRPr="00FC0D93">
        <w:rPr>
          <w:rFonts w:asciiTheme="minorHAnsi" w:hAnsiTheme="minorHAnsi"/>
          <w:spacing w:val="-2"/>
        </w:rPr>
        <w:t>n</w:t>
      </w:r>
      <w:r w:rsidRPr="00FC0D93">
        <w:rPr>
          <w:rFonts w:asciiTheme="minorHAnsi" w:hAnsiTheme="minorHAnsi"/>
          <w:spacing w:val="1"/>
        </w:rPr>
        <w:t>ts</w:t>
      </w:r>
      <w:r w:rsidRPr="00FC0D93">
        <w:rPr>
          <w:rFonts w:asciiTheme="minorHAnsi" w:hAnsiTheme="minorHAnsi"/>
        </w:rPr>
        <w:t>,</w:t>
      </w:r>
      <w:r w:rsidRPr="00FC0D93">
        <w:rPr>
          <w:rFonts w:asciiTheme="minorHAnsi" w:hAnsiTheme="minorHAnsi"/>
          <w:spacing w:val="4"/>
        </w:rPr>
        <w:t xml:space="preserve"> </w:t>
      </w:r>
      <w:r w:rsidRPr="00FC0D93">
        <w:rPr>
          <w:rFonts w:asciiTheme="minorHAnsi" w:hAnsiTheme="minorHAnsi"/>
        </w:rPr>
        <w:t>sont</w:t>
      </w:r>
      <w:r w:rsidRPr="00FC0D93">
        <w:rPr>
          <w:rFonts w:asciiTheme="minorHAnsi" w:hAnsiTheme="minorHAnsi"/>
          <w:spacing w:val="8"/>
        </w:rPr>
        <w:t xml:space="preserve"> </w:t>
      </w:r>
      <w:r w:rsidRPr="00FC0D93">
        <w:rPr>
          <w:rFonts w:asciiTheme="minorHAnsi" w:hAnsiTheme="minorHAnsi"/>
          <w:spacing w:val="1"/>
        </w:rPr>
        <w:t>i</w:t>
      </w:r>
      <w:r w:rsidRPr="00FC0D93">
        <w:rPr>
          <w:rFonts w:asciiTheme="minorHAnsi" w:hAnsiTheme="minorHAnsi"/>
          <w:spacing w:val="-2"/>
        </w:rPr>
        <w:t>n</w:t>
      </w:r>
      <w:r w:rsidRPr="00FC0D93">
        <w:rPr>
          <w:rFonts w:asciiTheme="minorHAnsi" w:hAnsiTheme="minorHAnsi"/>
        </w:rPr>
        <w:t>ac</w:t>
      </w:r>
      <w:r w:rsidRPr="00FC0D93">
        <w:rPr>
          <w:rFonts w:asciiTheme="minorHAnsi" w:hAnsiTheme="minorHAnsi"/>
          <w:spacing w:val="-2"/>
        </w:rPr>
        <w:t>c</w:t>
      </w:r>
      <w:r w:rsidRPr="00FC0D93">
        <w:rPr>
          <w:rFonts w:asciiTheme="minorHAnsi" w:hAnsiTheme="minorHAnsi"/>
        </w:rPr>
        <w:t>ep</w:t>
      </w:r>
      <w:r w:rsidRPr="00FC0D93">
        <w:rPr>
          <w:rFonts w:asciiTheme="minorHAnsi" w:hAnsiTheme="minorHAnsi"/>
          <w:spacing w:val="-1"/>
        </w:rPr>
        <w:t>t</w:t>
      </w:r>
      <w:r w:rsidRPr="00FC0D93">
        <w:rPr>
          <w:rFonts w:asciiTheme="minorHAnsi" w:hAnsiTheme="minorHAnsi"/>
        </w:rPr>
        <w:t>ab</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2"/>
        </w:rPr>
        <w:t>s</w:t>
      </w:r>
      <w:r w:rsidRPr="00FC0D93">
        <w:rPr>
          <w:rFonts w:asciiTheme="minorHAnsi" w:hAnsiTheme="minorHAnsi"/>
        </w:rPr>
        <w:t>, qu</w:t>
      </w:r>
      <w:r w:rsidRPr="00FC0D93">
        <w:rPr>
          <w:rFonts w:asciiTheme="minorHAnsi" w:hAnsiTheme="minorHAnsi"/>
          <w:spacing w:val="-4"/>
        </w:rPr>
        <w:t>'</w:t>
      </w:r>
      <w:r w:rsidRPr="00FC0D93">
        <w:rPr>
          <w:rFonts w:asciiTheme="minorHAnsi" w:hAnsiTheme="minorHAnsi"/>
        </w:rPr>
        <w:t>e</w:t>
      </w:r>
      <w:r w:rsidRPr="00FC0D93">
        <w:rPr>
          <w:rFonts w:asciiTheme="minorHAnsi" w:hAnsiTheme="minorHAnsi"/>
          <w:spacing w:val="1"/>
        </w:rPr>
        <w:t>ll</w:t>
      </w:r>
      <w:r w:rsidRPr="00FC0D93">
        <w:rPr>
          <w:rFonts w:asciiTheme="minorHAnsi" w:hAnsiTheme="minorHAnsi"/>
        </w:rPr>
        <w:t>es</w:t>
      </w:r>
      <w:r w:rsidRPr="00FC0D93">
        <w:rPr>
          <w:rFonts w:asciiTheme="minorHAnsi" w:hAnsiTheme="minorHAnsi"/>
          <w:spacing w:val="13"/>
        </w:rPr>
        <w:t xml:space="preserve"> </w:t>
      </w:r>
      <w:r w:rsidRPr="00FC0D93">
        <w:rPr>
          <w:rFonts w:asciiTheme="minorHAnsi" w:hAnsiTheme="minorHAnsi"/>
          <w:spacing w:val="-2"/>
        </w:rPr>
        <w:t>a</w:t>
      </w:r>
      <w:r w:rsidRPr="00FC0D93">
        <w:rPr>
          <w:rFonts w:asciiTheme="minorHAnsi" w:hAnsiTheme="minorHAnsi"/>
          <w:spacing w:val="1"/>
        </w:rPr>
        <w:t>i</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rPr>
        <w:t>t</w:t>
      </w:r>
      <w:r w:rsidRPr="00FC0D93">
        <w:rPr>
          <w:rFonts w:asciiTheme="minorHAnsi" w:hAnsiTheme="minorHAnsi"/>
          <w:spacing w:val="10"/>
        </w:rPr>
        <w:t xml:space="preserve"> </w:t>
      </w:r>
      <w:r w:rsidRPr="00FC0D93">
        <w:rPr>
          <w:rFonts w:asciiTheme="minorHAnsi" w:hAnsiTheme="minorHAnsi"/>
          <w:spacing w:val="1"/>
        </w:rPr>
        <w:t>l</w:t>
      </w:r>
      <w:r w:rsidRPr="00FC0D93">
        <w:rPr>
          <w:rFonts w:asciiTheme="minorHAnsi" w:hAnsiTheme="minorHAnsi"/>
          <w:spacing w:val="-1"/>
        </w:rPr>
        <w:t>i</w:t>
      </w:r>
      <w:r w:rsidRPr="00FC0D93">
        <w:rPr>
          <w:rFonts w:asciiTheme="minorHAnsi" w:hAnsiTheme="minorHAnsi"/>
        </w:rPr>
        <w:t>eu</w:t>
      </w:r>
      <w:r w:rsidRPr="00FC0D93">
        <w:rPr>
          <w:rFonts w:asciiTheme="minorHAnsi" w:hAnsiTheme="minorHAnsi"/>
          <w:spacing w:val="12"/>
        </w:rPr>
        <w:t xml:space="preserve"> </w:t>
      </w:r>
      <w:r w:rsidRPr="00FC0D93">
        <w:rPr>
          <w:rFonts w:asciiTheme="minorHAnsi" w:hAnsiTheme="minorHAnsi"/>
          <w:spacing w:val="-2"/>
        </w:rPr>
        <w:t>s</w:t>
      </w:r>
      <w:r w:rsidRPr="00FC0D93">
        <w:rPr>
          <w:rFonts w:asciiTheme="minorHAnsi" w:hAnsiTheme="minorHAnsi"/>
        </w:rPr>
        <w:t>ur</w:t>
      </w:r>
      <w:r w:rsidRPr="00FC0D93">
        <w:rPr>
          <w:rFonts w:asciiTheme="minorHAnsi" w:hAnsiTheme="minorHAnsi"/>
          <w:spacing w:val="10"/>
        </w:rPr>
        <w:t xml:space="preserve">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10"/>
        </w:rPr>
        <w:t xml:space="preserve"> </w:t>
      </w:r>
      <w:r w:rsidRPr="00FC0D93">
        <w:rPr>
          <w:rFonts w:asciiTheme="minorHAnsi" w:hAnsiTheme="minorHAnsi"/>
          <w:spacing w:val="1"/>
        </w:rPr>
        <w:t>l</w:t>
      </w:r>
      <w:r w:rsidRPr="00FC0D93">
        <w:rPr>
          <w:rFonts w:asciiTheme="minorHAnsi" w:hAnsiTheme="minorHAnsi"/>
          <w:spacing w:val="-1"/>
        </w:rPr>
        <w:t>i</w:t>
      </w:r>
      <w:r w:rsidRPr="00FC0D93">
        <w:rPr>
          <w:rFonts w:asciiTheme="minorHAnsi" w:hAnsiTheme="minorHAnsi"/>
          <w:spacing w:val="-2"/>
        </w:rPr>
        <w:t>e</w:t>
      </w:r>
      <w:r w:rsidRPr="00FC0D93">
        <w:rPr>
          <w:rFonts w:asciiTheme="minorHAnsi" w:hAnsiTheme="minorHAnsi"/>
        </w:rPr>
        <w:t>u</w:t>
      </w:r>
      <w:r w:rsidRPr="00FC0D93">
        <w:rPr>
          <w:rFonts w:asciiTheme="minorHAnsi" w:hAnsiTheme="minorHAnsi"/>
          <w:spacing w:val="12"/>
        </w:rPr>
        <w:t xml:space="preserve"> </w:t>
      </w:r>
      <w:r w:rsidRPr="00FC0D93">
        <w:rPr>
          <w:rFonts w:asciiTheme="minorHAnsi" w:hAnsiTheme="minorHAnsi"/>
        </w:rPr>
        <w:t>de</w:t>
      </w:r>
      <w:r w:rsidRPr="00FC0D93">
        <w:rPr>
          <w:rFonts w:asciiTheme="minorHAnsi" w:hAnsiTheme="minorHAnsi"/>
          <w:spacing w:val="10"/>
        </w:rPr>
        <w:t xml:space="preserve"> </w:t>
      </w:r>
      <w:r w:rsidRPr="00FC0D93">
        <w:rPr>
          <w:rFonts w:asciiTheme="minorHAnsi" w:hAnsiTheme="minorHAnsi"/>
          <w:spacing w:val="1"/>
        </w:rPr>
        <w:t>t</w:t>
      </w:r>
      <w:r w:rsidRPr="00FC0D93">
        <w:rPr>
          <w:rFonts w:asciiTheme="minorHAnsi" w:hAnsiTheme="minorHAnsi"/>
          <w:spacing w:val="-2"/>
        </w:rPr>
        <w:t>r</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a</w:t>
      </w:r>
      <w:r w:rsidRPr="00FC0D93">
        <w:rPr>
          <w:rFonts w:asciiTheme="minorHAnsi" w:hAnsiTheme="minorHAnsi"/>
          <w:spacing w:val="1"/>
        </w:rPr>
        <w:t>il</w:t>
      </w:r>
      <w:r w:rsidRPr="00FC0D93">
        <w:rPr>
          <w:rFonts w:asciiTheme="minorHAnsi" w:hAnsiTheme="minorHAnsi"/>
        </w:rPr>
        <w:t>,</w:t>
      </w:r>
      <w:r w:rsidRPr="00FC0D93">
        <w:rPr>
          <w:rFonts w:asciiTheme="minorHAnsi" w:hAnsiTheme="minorHAnsi"/>
          <w:spacing w:val="9"/>
        </w:rPr>
        <w:t xml:space="preserve"> </w:t>
      </w:r>
      <w:r w:rsidRPr="00FC0D93">
        <w:rPr>
          <w:rFonts w:asciiTheme="minorHAnsi" w:hAnsiTheme="minorHAnsi"/>
        </w:rPr>
        <w:t>dans</w:t>
      </w:r>
      <w:r w:rsidRPr="00FC0D93">
        <w:rPr>
          <w:rFonts w:asciiTheme="minorHAnsi" w:hAnsiTheme="minorHAnsi"/>
          <w:spacing w:val="10"/>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13"/>
        </w:rPr>
        <w:t xml:space="preserve"> </w:t>
      </w:r>
      <w:r w:rsidRPr="00FC0D93">
        <w:rPr>
          <w:rFonts w:asciiTheme="minorHAnsi" w:hAnsiTheme="minorHAnsi"/>
          <w:spacing w:val="-2"/>
        </w:rPr>
        <w:t>e</w:t>
      </w:r>
      <w:r w:rsidRPr="00FC0D93">
        <w:rPr>
          <w:rFonts w:asciiTheme="minorHAnsi" w:hAnsiTheme="minorHAnsi"/>
        </w:rPr>
        <w:t>n</w:t>
      </w:r>
      <w:r w:rsidRPr="00FC0D93">
        <w:rPr>
          <w:rFonts w:asciiTheme="minorHAnsi" w:hAnsiTheme="minorHAnsi"/>
          <w:spacing w:val="-2"/>
        </w:rPr>
        <w:t>v</w:t>
      </w:r>
      <w:r w:rsidRPr="00FC0D93">
        <w:rPr>
          <w:rFonts w:asciiTheme="minorHAnsi" w:hAnsiTheme="minorHAnsi"/>
          <w:spacing w:val="1"/>
        </w:rPr>
        <w:t>i</w:t>
      </w:r>
      <w:r w:rsidRPr="00FC0D93">
        <w:rPr>
          <w:rFonts w:asciiTheme="minorHAnsi" w:hAnsiTheme="minorHAnsi"/>
          <w:spacing w:val="-2"/>
        </w:rPr>
        <w:t>r</w:t>
      </w:r>
      <w:r w:rsidRPr="00FC0D93">
        <w:rPr>
          <w:rFonts w:asciiTheme="minorHAnsi" w:hAnsiTheme="minorHAnsi"/>
        </w:rPr>
        <w:t>ons</w:t>
      </w:r>
      <w:r w:rsidRPr="00FC0D93">
        <w:rPr>
          <w:rFonts w:asciiTheme="minorHAnsi" w:hAnsiTheme="minorHAnsi"/>
          <w:spacing w:val="13"/>
        </w:rPr>
        <w:t xml:space="preserve"> </w:t>
      </w:r>
      <w:r w:rsidRPr="00FC0D93">
        <w:rPr>
          <w:rFonts w:asciiTheme="minorHAnsi" w:hAnsiTheme="minorHAnsi"/>
        </w:rPr>
        <w:t>du</w:t>
      </w:r>
      <w:r w:rsidRPr="00FC0D93">
        <w:rPr>
          <w:rFonts w:asciiTheme="minorHAnsi" w:hAnsiTheme="minorHAnsi"/>
          <w:spacing w:val="9"/>
        </w:rPr>
        <w:t xml:space="preserve"> </w:t>
      </w:r>
      <w:r w:rsidRPr="00FC0D93">
        <w:rPr>
          <w:rFonts w:asciiTheme="minorHAnsi" w:hAnsiTheme="minorHAnsi"/>
          <w:spacing w:val="-1"/>
        </w:rPr>
        <w:t>l</w:t>
      </w:r>
      <w:r w:rsidRPr="00FC0D93">
        <w:rPr>
          <w:rFonts w:asciiTheme="minorHAnsi" w:hAnsiTheme="minorHAnsi"/>
          <w:spacing w:val="1"/>
        </w:rPr>
        <w:t>i</w:t>
      </w:r>
      <w:r w:rsidRPr="00FC0D93">
        <w:rPr>
          <w:rFonts w:asciiTheme="minorHAnsi" w:hAnsiTheme="minorHAnsi"/>
        </w:rPr>
        <w:t>eu</w:t>
      </w:r>
      <w:r w:rsidRPr="00FC0D93">
        <w:rPr>
          <w:rFonts w:asciiTheme="minorHAnsi" w:hAnsiTheme="minorHAnsi"/>
          <w:spacing w:val="10"/>
        </w:rPr>
        <w:t xml:space="preserve"> </w:t>
      </w:r>
      <w:r w:rsidRPr="00FC0D93">
        <w:rPr>
          <w:rFonts w:asciiTheme="minorHAnsi" w:hAnsiTheme="minorHAnsi"/>
        </w:rPr>
        <w:t>de</w:t>
      </w:r>
      <w:r w:rsidRPr="00FC0D93">
        <w:rPr>
          <w:rFonts w:asciiTheme="minorHAnsi" w:hAnsiTheme="minorHAnsi"/>
          <w:spacing w:val="10"/>
        </w:rPr>
        <w:t xml:space="preserve"> </w:t>
      </w:r>
      <w:r w:rsidRPr="00FC0D93">
        <w:rPr>
          <w:rFonts w:asciiTheme="minorHAnsi" w:hAnsiTheme="minorHAnsi"/>
          <w:spacing w:val="1"/>
        </w:rPr>
        <w:t>tr</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1"/>
        </w:rPr>
        <w:t>l</w:t>
      </w:r>
      <w:r w:rsidRPr="00FC0D93">
        <w:rPr>
          <w:rFonts w:asciiTheme="minorHAnsi" w:hAnsiTheme="minorHAnsi"/>
        </w:rPr>
        <w:t>,</w:t>
      </w:r>
      <w:r w:rsidRPr="00FC0D93">
        <w:rPr>
          <w:rFonts w:asciiTheme="minorHAnsi" w:hAnsiTheme="minorHAnsi"/>
          <w:spacing w:val="9"/>
        </w:rPr>
        <w:t xml:space="preserve"> </w:t>
      </w:r>
      <w:r w:rsidRPr="00FC0D93">
        <w:rPr>
          <w:rFonts w:asciiTheme="minorHAnsi" w:hAnsiTheme="minorHAnsi"/>
        </w:rPr>
        <w:t>dans</w:t>
      </w:r>
      <w:r w:rsidRPr="00FC0D93">
        <w:rPr>
          <w:rFonts w:asciiTheme="minorHAnsi" w:hAnsiTheme="minorHAnsi"/>
          <w:spacing w:val="10"/>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10"/>
        </w:rPr>
        <w:t xml:space="preserve"> </w:t>
      </w:r>
      <w:r w:rsidRPr="00FC0D93">
        <w:rPr>
          <w:rFonts w:asciiTheme="minorHAnsi" w:hAnsiTheme="minorHAnsi"/>
        </w:rPr>
        <w:t>ca</w:t>
      </w:r>
      <w:r w:rsidRPr="00FC0D93">
        <w:rPr>
          <w:rFonts w:asciiTheme="minorHAnsi" w:hAnsiTheme="minorHAnsi"/>
          <w:spacing w:val="-4"/>
        </w:rPr>
        <w:t>m</w:t>
      </w:r>
      <w:r w:rsidRPr="00FC0D93">
        <w:rPr>
          <w:rFonts w:asciiTheme="minorHAnsi" w:hAnsiTheme="minorHAnsi"/>
          <w:spacing w:val="10"/>
        </w:rPr>
        <w:t>p</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rPr>
        <w:t>s</w:t>
      </w:r>
      <w:r w:rsidRPr="00FC0D93">
        <w:rPr>
          <w:rFonts w:asciiTheme="minorHAnsi" w:hAnsiTheme="minorHAnsi"/>
          <w:spacing w:val="13"/>
        </w:rPr>
        <w:t xml:space="preserve"> </w:t>
      </w:r>
      <w:r w:rsidRPr="00FC0D93">
        <w:rPr>
          <w:rFonts w:asciiTheme="minorHAnsi" w:hAnsiTheme="minorHAnsi"/>
          <w:spacing w:val="-2"/>
        </w:rPr>
        <w:t>d</w:t>
      </w:r>
      <w:r w:rsidRPr="00FC0D93">
        <w:rPr>
          <w:rFonts w:asciiTheme="minorHAnsi" w:hAnsiTheme="minorHAnsi"/>
        </w:rPr>
        <w:t xml:space="preserve">e </w:t>
      </w:r>
      <w:r w:rsidRPr="00FC0D93">
        <w:rPr>
          <w:rFonts w:asciiTheme="minorHAnsi" w:hAnsiTheme="minorHAnsi"/>
          <w:spacing w:val="1"/>
        </w:rPr>
        <w:t>tr</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rPr>
        <w:t>eu</w:t>
      </w:r>
      <w:r w:rsidRPr="00FC0D93">
        <w:rPr>
          <w:rFonts w:asciiTheme="minorHAnsi" w:hAnsiTheme="minorHAnsi"/>
          <w:spacing w:val="-1"/>
        </w:rPr>
        <w:t>r</w:t>
      </w:r>
      <w:r w:rsidRPr="00FC0D93">
        <w:rPr>
          <w:rFonts w:asciiTheme="minorHAnsi" w:hAnsiTheme="minorHAnsi"/>
        </w:rPr>
        <w:t xml:space="preserve">s ou </w:t>
      </w:r>
      <w:r w:rsidRPr="00FC0D93">
        <w:rPr>
          <w:rFonts w:asciiTheme="minorHAnsi" w:hAnsiTheme="minorHAnsi"/>
          <w:spacing w:val="-2"/>
        </w:rPr>
        <w:t>d</w:t>
      </w:r>
      <w:r w:rsidRPr="00FC0D93">
        <w:rPr>
          <w:rFonts w:asciiTheme="minorHAnsi" w:hAnsiTheme="minorHAnsi"/>
        </w:rPr>
        <w:t>ans</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rPr>
        <w:t xml:space="preserve">a </w:t>
      </w:r>
      <w:r w:rsidRPr="00FC0D93">
        <w:rPr>
          <w:rFonts w:asciiTheme="minorHAnsi" w:hAnsiTheme="minorHAnsi"/>
          <w:spacing w:val="-2"/>
        </w:rPr>
        <w:t>c</w:t>
      </w:r>
      <w:r w:rsidRPr="00FC0D93">
        <w:rPr>
          <w:rFonts w:asciiTheme="minorHAnsi" w:hAnsiTheme="minorHAnsi"/>
        </w:rPr>
        <w:t>o</w:t>
      </w:r>
      <w:r w:rsidRPr="00FC0D93">
        <w:rPr>
          <w:rFonts w:asciiTheme="minorHAnsi" w:hAnsiTheme="minorHAnsi"/>
          <w:spacing w:val="-1"/>
        </w:rPr>
        <w:t>m</w:t>
      </w:r>
      <w:r w:rsidRPr="00FC0D93">
        <w:rPr>
          <w:rFonts w:asciiTheme="minorHAnsi" w:hAnsiTheme="minorHAnsi"/>
          <w:spacing w:val="-4"/>
        </w:rPr>
        <w:t>m</w:t>
      </w:r>
      <w:r w:rsidRPr="00FC0D93">
        <w:rPr>
          <w:rFonts w:asciiTheme="minorHAnsi" w:hAnsiTheme="minorHAnsi"/>
        </w:rPr>
        <w:t>unau</w:t>
      </w:r>
      <w:r w:rsidRPr="00FC0D93">
        <w:rPr>
          <w:rFonts w:asciiTheme="minorHAnsi" w:hAnsiTheme="minorHAnsi"/>
          <w:spacing w:val="1"/>
        </w:rPr>
        <w:t>t</w:t>
      </w:r>
      <w:r w:rsidRPr="00FC0D93">
        <w:rPr>
          <w:rFonts w:asciiTheme="minorHAnsi" w:hAnsiTheme="minorHAnsi"/>
        </w:rPr>
        <w:t xml:space="preserve">é </w:t>
      </w:r>
      <w:r w:rsidRPr="00FC0D93">
        <w:rPr>
          <w:rFonts w:asciiTheme="minorHAnsi" w:hAnsiTheme="minorHAnsi"/>
          <w:spacing w:val="1"/>
        </w:rPr>
        <w:t>l</w:t>
      </w:r>
      <w:r w:rsidRPr="00FC0D93">
        <w:rPr>
          <w:rFonts w:asciiTheme="minorHAnsi" w:hAnsiTheme="minorHAnsi"/>
        </w:rPr>
        <w:t>o</w:t>
      </w:r>
      <w:r w:rsidRPr="00FC0D93">
        <w:rPr>
          <w:rFonts w:asciiTheme="minorHAnsi" w:hAnsiTheme="minorHAnsi"/>
          <w:spacing w:val="-2"/>
        </w:rPr>
        <w:t>c</w:t>
      </w:r>
      <w:r w:rsidRPr="00FC0D93">
        <w:rPr>
          <w:rFonts w:asciiTheme="minorHAnsi" w:hAnsiTheme="minorHAnsi"/>
        </w:rPr>
        <w:t>a</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w:t>
      </w:r>
    </w:p>
    <w:p w14:paraId="164B4812" w14:textId="77777777" w:rsidR="009B3086" w:rsidRPr="00FC0D93" w:rsidRDefault="009B3086" w:rsidP="009B3086">
      <w:pPr>
        <w:spacing w:after="0" w:line="240" w:lineRule="auto"/>
        <w:rPr>
          <w:rFonts w:asciiTheme="minorHAnsi" w:hAnsiTheme="minorHAnsi"/>
        </w:rPr>
      </w:pPr>
    </w:p>
    <w:p w14:paraId="61188D44" w14:textId="77777777" w:rsidR="009B3086" w:rsidRPr="00FC0D93" w:rsidRDefault="009B3086" w:rsidP="009B3086">
      <w:pPr>
        <w:tabs>
          <w:tab w:val="left" w:pos="1080"/>
        </w:tabs>
        <w:spacing w:after="0" w:line="240" w:lineRule="auto"/>
        <w:ind w:left="1094" w:right="98" w:hanging="478"/>
        <w:jc w:val="both"/>
        <w:rPr>
          <w:rFonts w:asciiTheme="minorHAnsi" w:hAnsiTheme="minorHAnsi"/>
        </w:rPr>
      </w:pPr>
      <w:r w:rsidRPr="00FC0D93">
        <w:rPr>
          <w:rFonts w:asciiTheme="minorHAnsi" w:hAnsiTheme="minorHAnsi"/>
          <w:spacing w:val="1"/>
        </w:rPr>
        <w:t>i</w:t>
      </w:r>
      <w:r w:rsidRPr="00FC0D93">
        <w:rPr>
          <w:rFonts w:asciiTheme="minorHAnsi" w:hAnsiTheme="minorHAnsi"/>
        </w:rPr>
        <w:t>.</w:t>
      </w:r>
      <w:r w:rsidRPr="00FC0D93">
        <w:rPr>
          <w:rFonts w:asciiTheme="minorHAnsi" w:hAnsiTheme="minorHAnsi"/>
        </w:rPr>
        <w:tab/>
      </w:r>
      <w:r w:rsidRPr="00FC0D93">
        <w:rPr>
          <w:rFonts w:asciiTheme="minorHAnsi" w:hAnsiTheme="minorHAnsi"/>
          <w:spacing w:val="-1"/>
        </w:rPr>
        <w:t>H</w:t>
      </w:r>
      <w:r w:rsidRPr="00FC0D93">
        <w:rPr>
          <w:rFonts w:asciiTheme="minorHAnsi" w:hAnsiTheme="minorHAnsi"/>
        </w:rPr>
        <w:t>a</w:t>
      </w:r>
      <w:r w:rsidRPr="00FC0D93">
        <w:rPr>
          <w:rFonts w:asciiTheme="minorHAnsi" w:hAnsiTheme="minorHAnsi"/>
          <w:spacing w:val="1"/>
        </w:rPr>
        <w:t>r</w:t>
      </w:r>
      <w:r w:rsidRPr="00FC0D93">
        <w:rPr>
          <w:rFonts w:asciiTheme="minorHAnsi" w:hAnsiTheme="minorHAnsi"/>
        </w:rPr>
        <w:t>c</w:t>
      </w:r>
      <w:r w:rsidRPr="00FC0D93">
        <w:rPr>
          <w:rFonts w:asciiTheme="minorHAnsi" w:hAnsiTheme="minorHAnsi"/>
          <w:spacing w:val="-2"/>
        </w:rPr>
        <w:t>è</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ent</w:t>
      </w:r>
      <w:r w:rsidRPr="00FC0D93">
        <w:rPr>
          <w:rFonts w:asciiTheme="minorHAnsi" w:hAnsiTheme="minorHAnsi"/>
          <w:spacing w:val="15"/>
        </w:rPr>
        <w:t xml:space="preserve"> </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spacing w:val="-2"/>
        </w:rPr>
        <w:t>x</w:t>
      </w:r>
      <w:r w:rsidRPr="00FC0D93">
        <w:rPr>
          <w:rFonts w:asciiTheme="minorHAnsi" w:hAnsiTheme="minorHAnsi"/>
        </w:rPr>
        <w:t>uel</w:t>
      </w:r>
      <w:r w:rsidRPr="00FC0D93">
        <w:rPr>
          <w:rFonts w:asciiTheme="minorHAnsi" w:hAnsiTheme="minorHAnsi"/>
          <w:spacing w:val="18"/>
        </w:rPr>
        <w:t xml:space="preserve"> </w:t>
      </w:r>
      <w:r w:rsidRPr="00FC0D93">
        <w:rPr>
          <w:rFonts w:asciiTheme="minorHAnsi" w:hAnsiTheme="minorHAnsi"/>
        </w:rPr>
        <w:t>-</w:t>
      </w:r>
      <w:r w:rsidRPr="00FC0D93">
        <w:rPr>
          <w:rFonts w:asciiTheme="minorHAnsi" w:hAnsiTheme="minorHAnsi"/>
          <w:spacing w:val="11"/>
        </w:rPr>
        <w:t xml:space="preserve"> </w:t>
      </w:r>
      <w:r w:rsidRPr="00FC0D93">
        <w:rPr>
          <w:rFonts w:asciiTheme="minorHAnsi" w:hAnsiTheme="minorHAnsi"/>
        </w:rPr>
        <w:t>par</w:t>
      </w:r>
      <w:r w:rsidRPr="00FC0D93">
        <w:rPr>
          <w:rFonts w:asciiTheme="minorHAnsi" w:hAnsiTheme="minorHAnsi"/>
          <w:spacing w:val="15"/>
        </w:rPr>
        <w:t xml:space="preserve"> </w:t>
      </w:r>
      <w:r w:rsidRPr="00FC0D93">
        <w:rPr>
          <w:rFonts w:asciiTheme="minorHAnsi" w:hAnsiTheme="minorHAnsi"/>
          <w:spacing w:val="-2"/>
        </w:rPr>
        <w:t>e</w:t>
      </w:r>
      <w:r w:rsidRPr="00FC0D93">
        <w:rPr>
          <w:rFonts w:asciiTheme="minorHAnsi" w:hAnsiTheme="minorHAnsi"/>
        </w:rPr>
        <w:t>xe</w:t>
      </w:r>
      <w:r w:rsidRPr="00FC0D93">
        <w:rPr>
          <w:rFonts w:asciiTheme="minorHAnsi" w:hAnsiTheme="minorHAnsi"/>
          <w:spacing w:val="-3"/>
        </w:rPr>
        <w:t>m</w:t>
      </w:r>
      <w:r w:rsidRPr="00FC0D93">
        <w:rPr>
          <w:rFonts w:asciiTheme="minorHAnsi" w:hAnsiTheme="minorHAnsi"/>
        </w:rPr>
        <w:t>p</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15"/>
        </w:rPr>
        <w:t xml:space="preserve"> </w:t>
      </w:r>
      <w:r w:rsidRPr="00FC0D93">
        <w:rPr>
          <w:rFonts w:asciiTheme="minorHAnsi" w:hAnsiTheme="minorHAnsi"/>
          <w:spacing w:val="1"/>
        </w:rPr>
        <w:t>i</w:t>
      </w:r>
      <w:r w:rsidRPr="00FC0D93">
        <w:rPr>
          <w:rFonts w:asciiTheme="minorHAnsi" w:hAnsiTheme="minorHAnsi"/>
        </w:rPr>
        <w:t>l</w:t>
      </w:r>
      <w:r w:rsidRPr="00FC0D93">
        <w:rPr>
          <w:rFonts w:asciiTheme="minorHAnsi" w:hAnsiTheme="minorHAnsi"/>
          <w:spacing w:val="13"/>
        </w:rPr>
        <w:t xml:space="preserve"> </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rPr>
        <w:t>t</w:t>
      </w:r>
      <w:r w:rsidRPr="00FC0D93">
        <w:rPr>
          <w:rFonts w:asciiTheme="minorHAnsi" w:hAnsiTheme="minorHAnsi"/>
          <w:spacing w:val="13"/>
        </w:rPr>
        <w:t xml:space="preserve"> </w:t>
      </w:r>
      <w:r w:rsidRPr="00FC0D93">
        <w:rPr>
          <w:rFonts w:asciiTheme="minorHAnsi" w:hAnsiTheme="minorHAnsi"/>
          <w:spacing w:val="1"/>
        </w:rPr>
        <w:t>i</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1"/>
        </w:rPr>
        <w:t>r</w:t>
      </w:r>
      <w:r w:rsidRPr="00FC0D93">
        <w:rPr>
          <w:rFonts w:asciiTheme="minorHAnsi" w:hAnsiTheme="minorHAnsi"/>
          <w:spacing w:val="-2"/>
        </w:rPr>
        <w:t>d</w:t>
      </w:r>
      <w:r w:rsidRPr="00FC0D93">
        <w:rPr>
          <w:rFonts w:asciiTheme="minorHAnsi" w:hAnsiTheme="minorHAnsi"/>
          <w:spacing w:val="-1"/>
        </w:rPr>
        <w:t>i</w:t>
      </w:r>
      <w:r w:rsidRPr="00FC0D93">
        <w:rPr>
          <w:rFonts w:asciiTheme="minorHAnsi" w:hAnsiTheme="minorHAnsi"/>
        </w:rPr>
        <w:t>t</w:t>
      </w:r>
      <w:r w:rsidRPr="00FC0D93">
        <w:rPr>
          <w:rFonts w:asciiTheme="minorHAnsi" w:hAnsiTheme="minorHAnsi"/>
          <w:spacing w:val="15"/>
        </w:rPr>
        <w:t xml:space="preserve"> </w:t>
      </w:r>
      <w:r w:rsidRPr="00FC0D93">
        <w:rPr>
          <w:rFonts w:asciiTheme="minorHAnsi" w:hAnsiTheme="minorHAnsi"/>
        </w:rPr>
        <w:t>de</w:t>
      </w:r>
      <w:r w:rsidRPr="00FC0D93">
        <w:rPr>
          <w:rFonts w:asciiTheme="minorHAnsi" w:hAnsiTheme="minorHAnsi"/>
          <w:spacing w:val="15"/>
        </w:rPr>
        <w:t xml:space="preserve"> </w:t>
      </w:r>
      <w:r w:rsidRPr="00FC0D93">
        <w:rPr>
          <w:rFonts w:asciiTheme="minorHAnsi" w:hAnsiTheme="minorHAnsi"/>
          <w:spacing w:val="-2"/>
        </w:rPr>
        <w:t>fa</w:t>
      </w:r>
      <w:r w:rsidRPr="00FC0D93">
        <w:rPr>
          <w:rFonts w:asciiTheme="minorHAnsi" w:hAnsiTheme="minorHAnsi"/>
          <w:spacing w:val="1"/>
        </w:rPr>
        <w:t>ir</w:t>
      </w:r>
      <w:r w:rsidRPr="00FC0D93">
        <w:rPr>
          <w:rFonts w:asciiTheme="minorHAnsi" w:hAnsiTheme="minorHAnsi"/>
        </w:rPr>
        <w:t>e</w:t>
      </w:r>
      <w:r w:rsidRPr="00FC0D93">
        <w:rPr>
          <w:rFonts w:asciiTheme="minorHAnsi" w:hAnsiTheme="minorHAnsi"/>
          <w:spacing w:val="15"/>
        </w:rPr>
        <w:t xml:space="preserve"> </w:t>
      </w:r>
      <w:r w:rsidRPr="00FC0D93">
        <w:rPr>
          <w:rFonts w:asciiTheme="minorHAnsi" w:hAnsiTheme="minorHAnsi"/>
          <w:spacing w:val="-2"/>
        </w:rPr>
        <w:t>d</w:t>
      </w:r>
      <w:r w:rsidRPr="00FC0D93">
        <w:rPr>
          <w:rFonts w:asciiTheme="minorHAnsi" w:hAnsiTheme="minorHAnsi"/>
        </w:rPr>
        <w:t>es</w:t>
      </w:r>
      <w:r w:rsidRPr="00FC0D93">
        <w:rPr>
          <w:rFonts w:asciiTheme="minorHAnsi" w:hAnsiTheme="minorHAnsi"/>
          <w:spacing w:val="15"/>
        </w:rPr>
        <w:t xml:space="preserve"> </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an</w:t>
      </w:r>
      <w:r w:rsidRPr="00FC0D93">
        <w:rPr>
          <w:rFonts w:asciiTheme="minorHAnsi" w:hAnsiTheme="minorHAnsi"/>
          <w:spacing w:val="-2"/>
        </w:rPr>
        <w:t>c</w:t>
      </w:r>
      <w:r w:rsidRPr="00FC0D93">
        <w:rPr>
          <w:rFonts w:asciiTheme="minorHAnsi" w:hAnsiTheme="minorHAnsi"/>
        </w:rPr>
        <w:t>es</w:t>
      </w:r>
      <w:r w:rsidRPr="00FC0D93">
        <w:rPr>
          <w:rFonts w:asciiTheme="minorHAnsi" w:hAnsiTheme="minorHAnsi"/>
          <w:spacing w:val="20"/>
        </w:rPr>
        <w:t xml:space="preserve"> </w:t>
      </w:r>
      <w:r w:rsidRPr="00FC0D93">
        <w:rPr>
          <w:rFonts w:asciiTheme="minorHAnsi" w:hAnsiTheme="minorHAnsi"/>
        </w:rPr>
        <w:t>s</w:t>
      </w:r>
      <w:r w:rsidRPr="00FC0D93">
        <w:rPr>
          <w:rFonts w:asciiTheme="minorHAnsi" w:hAnsiTheme="minorHAnsi"/>
          <w:spacing w:val="-2"/>
        </w:rPr>
        <w:t>e</w:t>
      </w:r>
      <w:r w:rsidRPr="00FC0D93">
        <w:rPr>
          <w:rFonts w:asciiTheme="minorHAnsi" w:hAnsiTheme="minorHAnsi"/>
        </w:rPr>
        <w:t>xu</w:t>
      </w:r>
      <w:r w:rsidRPr="00FC0D93">
        <w:rPr>
          <w:rFonts w:asciiTheme="minorHAnsi" w:hAnsiTheme="minorHAnsi"/>
          <w:spacing w:val="-2"/>
        </w:rPr>
        <w:t>e</w:t>
      </w:r>
      <w:r w:rsidRPr="00FC0D93">
        <w:rPr>
          <w:rFonts w:asciiTheme="minorHAnsi" w:hAnsiTheme="minorHAnsi"/>
          <w:spacing w:val="1"/>
        </w:rPr>
        <w:t>ll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15"/>
        </w:rPr>
        <w:t xml:space="preserve"> </w:t>
      </w:r>
      <w:r w:rsidRPr="00FC0D93">
        <w:rPr>
          <w:rFonts w:asciiTheme="minorHAnsi" w:hAnsiTheme="minorHAnsi"/>
          <w:spacing w:val="-1"/>
        </w:rPr>
        <w:t>i</w:t>
      </w:r>
      <w:r w:rsidRPr="00FC0D93">
        <w:rPr>
          <w:rFonts w:asciiTheme="minorHAnsi" w:hAnsiTheme="minorHAnsi"/>
        </w:rPr>
        <w:t>ndé</w:t>
      </w:r>
      <w:r w:rsidRPr="00FC0D93">
        <w:rPr>
          <w:rFonts w:asciiTheme="minorHAnsi" w:hAnsiTheme="minorHAnsi"/>
          <w:spacing w:val="1"/>
        </w:rPr>
        <w:t>s</w:t>
      </w:r>
      <w:r w:rsidRPr="00FC0D93">
        <w:rPr>
          <w:rFonts w:asciiTheme="minorHAnsi" w:hAnsiTheme="minorHAnsi"/>
          <w:spacing w:val="-1"/>
        </w:rPr>
        <w:t>i</w:t>
      </w:r>
      <w:r w:rsidRPr="00FC0D93">
        <w:rPr>
          <w:rFonts w:asciiTheme="minorHAnsi" w:hAnsiTheme="minorHAnsi"/>
          <w:spacing w:val="1"/>
        </w:rPr>
        <w:t>r</w:t>
      </w:r>
      <w:r w:rsidRPr="00FC0D93">
        <w:rPr>
          <w:rFonts w:asciiTheme="minorHAnsi" w:hAnsiTheme="minorHAnsi"/>
          <w:spacing w:val="-2"/>
        </w:rPr>
        <w:t>é</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rPr>
        <w:t>,</w:t>
      </w:r>
      <w:r w:rsidRPr="00FC0D93">
        <w:rPr>
          <w:rFonts w:asciiTheme="minorHAnsi" w:hAnsiTheme="minorHAnsi"/>
          <w:spacing w:val="14"/>
        </w:rPr>
        <w:t xml:space="preserve"> </w:t>
      </w:r>
      <w:r w:rsidRPr="00FC0D93">
        <w:rPr>
          <w:rFonts w:asciiTheme="minorHAnsi" w:hAnsiTheme="minorHAnsi"/>
          <w:spacing w:val="-2"/>
        </w:rPr>
        <w:t>d</w:t>
      </w:r>
      <w:r w:rsidRPr="00FC0D93">
        <w:rPr>
          <w:rFonts w:asciiTheme="minorHAnsi" w:hAnsiTheme="minorHAnsi"/>
        </w:rPr>
        <w:t>e de</w:t>
      </w:r>
      <w:r w:rsidRPr="00FC0D93">
        <w:rPr>
          <w:rFonts w:asciiTheme="minorHAnsi" w:hAnsiTheme="minorHAnsi"/>
          <w:spacing w:val="-3"/>
        </w:rPr>
        <w:t>m</w:t>
      </w:r>
      <w:r w:rsidRPr="00FC0D93">
        <w:rPr>
          <w:rFonts w:asciiTheme="minorHAnsi" w:hAnsiTheme="minorHAnsi"/>
        </w:rPr>
        <w:t>ander</w:t>
      </w:r>
      <w:r w:rsidRPr="00FC0D93">
        <w:rPr>
          <w:rFonts w:asciiTheme="minorHAnsi" w:hAnsiTheme="minorHAnsi"/>
          <w:spacing w:val="3"/>
        </w:rPr>
        <w:t xml:space="preserve"> </w:t>
      </w:r>
      <w:r w:rsidRPr="00FC0D93">
        <w:rPr>
          <w:rFonts w:asciiTheme="minorHAnsi" w:hAnsiTheme="minorHAnsi"/>
        </w:rPr>
        <w:t>d</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3"/>
        </w:rPr>
        <w:t xml:space="preserve"> </w:t>
      </w:r>
      <w:r w:rsidRPr="00FC0D93">
        <w:rPr>
          <w:rFonts w:asciiTheme="minorHAnsi" w:hAnsiTheme="minorHAnsi"/>
          <w:spacing w:val="-2"/>
        </w:rPr>
        <w:t>f</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eu</w:t>
      </w:r>
      <w:r w:rsidRPr="00FC0D93">
        <w:rPr>
          <w:rFonts w:asciiTheme="minorHAnsi" w:hAnsiTheme="minorHAnsi"/>
          <w:spacing w:val="1"/>
        </w:rPr>
        <w:t>r</w:t>
      </w:r>
      <w:r w:rsidRPr="00FC0D93">
        <w:rPr>
          <w:rFonts w:asciiTheme="minorHAnsi" w:hAnsiTheme="minorHAnsi"/>
        </w:rPr>
        <w:t xml:space="preserve">s </w:t>
      </w:r>
      <w:r w:rsidRPr="00FC0D93">
        <w:rPr>
          <w:rFonts w:asciiTheme="minorHAnsi" w:hAnsiTheme="minorHAnsi"/>
          <w:spacing w:val="1"/>
        </w:rPr>
        <w:t>s</w:t>
      </w:r>
      <w:r w:rsidRPr="00FC0D93">
        <w:rPr>
          <w:rFonts w:asciiTheme="minorHAnsi" w:hAnsiTheme="minorHAnsi"/>
        </w:rPr>
        <w:t>ex</w:t>
      </w:r>
      <w:r w:rsidRPr="00FC0D93">
        <w:rPr>
          <w:rFonts w:asciiTheme="minorHAnsi" w:hAnsiTheme="minorHAnsi"/>
          <w:spacing w:val="-2"/>
        </w:rPr>
        <w:t>u</w:t>
      </w:r>
      <w:r w:rsidRPr="00FC0D93">
        <w:rPr>
          <w:rFonts w:asciiTheme="minorHAnsi" w:hAnsiTheme="minorHAnsi"/>
        </w:rPr>
        <w:t>e</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3"/>
        </w:rPr>
        <w:t>s</w:t>
      </w:r>
      <w:r w:rsidRPr="00FC0D93">
        <w:rPr>
          <w:rFonts w:asciiTheme="minorHAnsi" w:hAnsiTheme="minorHAnsi"/>
        </w:rPr>
        <w:t>,</w:t>
      </w:r>
      <w:r w:rsidRPr="00FC0D93">
        <w:rPr>
          <w:rFonts w:asciiTheme="minorHAnsi" w:hAnsiTheme="minorHAnsi"/>
          <w:spacing w:val="3"/>
        </w:rPr>
        <w:t xml:space="preserve"> </w:t>
      </w:r>
      <w:r w:rsidRPr="00FC0D93">
        <w:rPr>
          <w:rFonts w:asciiTheme="minorHAnsi" w:hAnsiTheme="minorHAnsi"/>
          <w:spacing w:val="-2"/>
        </w:rPr>
        <w:t>o</w:t>
      </w:r>
      <w:r w:rsidRPr="00FC0D93">
        <w:rPr>
          <w:rFonts w:asciiTheme="minorHAnsi" w:hAnsiTheme="minorHAnsi"/>
        </w:rPr>
        <w:t>u</w:t>
      </w:r>
      <w:r w:rsidRPr="00FC0D93">
        <w:rPr>
          <w:rFonts w:asciiTheme="minorHAnsi" w:hAnsiTheme="minorHAnsi"/>
          <w:spacing w:val="2"/>
        </w:rPr>
        <w:t xml:space="preserve"> </w:t>
      </w:r>
      <w:r w:rsidRPr="00FC0D93">
        <w:rPr>
          <w:rFonts w:asciiTheme="minorHAnsi" w:hAnsiTheme="minorHAnsi"/>
        </w:rPr>
        <w:t>d</w:t>
      </w:r>
      <w:r w:rsidRPr="00FC0D93">
        <w:rPr>
          <w:rFonts w:asciiTheme="minorHAnsi" w:hAnsiTheme="minorHAnsi"/>
          <w:spacing w:val="-4"/>
        </w:rPr>
        <w:t>'</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o</w:t>
      </w:r>
      <w:r w:rsidRPr="00FC0D93">
        <w:rPr>
          <w:rFonts w:asciiTheme="minorHAnsi" w:hAnsiTheme="minorHAnsi"/>
          <w:spacing w:val="1"/>
        </w:rPr>
        <w:t>i</w:t>
      </w:r>
      <w:r w:rsidRPr="00FC0D93">
        <w:rPr>
          <w:rFonts w:asciiTheme="minorHAnsi" w:hAnsiTheme="minorHAnsi"/>
        </w:rPr>
        <w:t>r</w:t>
      </w:r>
      <w:r w:rsidRPr="00FC0D93">
        <w:rPr>
          <w:rFonts w:asciiTheme="minorHAnsi" w:hAnsiTheme="minorHAnsi"/>
          <w:spacing w:val="3"/>
        </w:rPr>
        <w:t xml:space="preserve"> </w:t>
      </w:r>
      <w:r w:rsidRPr="00FC0D93">
        <w:rPr>
          <w:rFonts w:asciiTheme="minorHAnsi" w:hAnsiTheme="minorHAnsi"/>
        </w:rPr>
        <w:t>un</w:t>
      </w:r>
      <w:r w:rsidRPr="00FC0D93">
        <w:rPr>
          <w:rFonts w:asciiTheme="minorHAnsi" w:hAnsiTheme="minorHAnsi"/>
          <w:spacing w:val="2"/>
        </w:rPr>
        <w:t xml:space="preserve"> </w:t>
      </w:r>
      <w:r w:rsidRPr="00FC0D93">
        <w:rPr>
          <w:rFonts w:asciiTheme="minorHAnsi" w:hAnsiTheme="minorHAnsi"/>
        </w:rPr>
        <w:t>co</w:t>
      </w:r>
      <w:r w:rsidRPr="00FC0D93">
        <w:rPr>
          <w:rFonts w:asciiTheme="minorHAnsi" w:hAnsiTheme="minorHAnsi"/>
          <w:spacing w:val="-3"/>
        </w:rPr>
        <w:t>m</w:t>
      </w:r>
      <w:r w:rsidRPr="00FC0D93">
        <w:rPr>
          <w:rFonts w:asciiTheme="minorHAnsi" w:hAnsiTheme="minorHAnsi"/>
        </w:rPr>
        <w:t>po</w:t>
      </w:r>
      <w:r w:rsidRPr="00FC0D93">
        <w:rPr>
          <w:rFonts w:asciiTheme="minorHAnsi" w:hAnsiTheme="minorHAnsi"/>
          <w:spacing w:val="-2"/>
        </w:rPr>
        <w:t>r</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ent</w:t>
      </w:r>
      <w:r w:rsidRPr="00FC0D93">
        <w:rPr>
          <w:rFonts w:asciiTheme="minorHAnsi" w:hAnsiTheme="minorHAnsi"/>
          <w:spacing w:val="4"/>
        </w:rPr>
        <w:t xml:space="preserve"> </w:t>
      </w:r>
      <w:r w:rsidRPr="00FC0D93">
        <w:rPr>
          <w:rFonts w:asciiTheme="minorHAnsi" w:hAnsiTheme="minorHAnsi"/>
          <w:spacing w:val="-2"/>
        </w:rPr>
        <w:t>v</w:t>
      </w:r>
      <w:r w:rsidRPr="00FC0D93">
        <w:rPr>
          <w:rFonts w:asciiTheme="minorHAnsi" w:hAnsiTheme="minorHAnsi"/>
        </w:rPr>
        <w:t>e</w:t>
      </w:r>
      <w:r w:rsidRPr="00FC0D93">
        <w:rPr>
          <w:rFonts w:asciiTheme="minorHAnsi" w:hAnsiTheme="minorHAnsi"/>
          <w:spacing w:val="1"/>
        </w:rPr>
        <w:t>r</w:t>
      </w:r>
      <w:r w:rsidRPr="00FC0D93">
        <w:rPr>
          <w:rFonts w:asciiTheme="minorHAnsi" w:hAnsiTheme="minorHAnsi"/>
        </w:rPr>
        <w:t>b</w:t>
      </w:r>
      <w:r w:rsidRPr="00FC0D93">
        <w:rPr>
          <w:rFonts w:asciiTheme="minorHAnsi" w:hAnsiTheme="minorHAnsi"/>
          <w:spacing w:val="-2"/>
        </w:rPr>
        <w:t>a</w:t>
      </w:r>
      <w:r w:rsidRPr="00FC0D93">
        <w:rPr>
          <w:rFonts w:asciiTheme="minorHAnsi" w:hAnsiTheme="minorHAnsi"/>
        </w:rPr>
        <w:t>l</w:t>
      </w:r>
      <w:r w:rsidRPr="00FC0D93">
        <w:rPr>
          <w:rFonts w:asciiTheme="minorHAnsi" w:hAnsiTheme="minorHAnsi"/>
          <w:spacing w:val="3"/>
        </w:rPr>
        <w:t xml:space="preserve"> </w:t>
      </w:r>
      <w:r w:rsidRPr="00FC0D93">
        <w:rPr>
          <w:rFonts w:asciiTheme="minorHAnsi" w:hAnsiTheme="minorHAnsi"/>
        </w:rPr>
        <w:t>ou ph</w:t>
      </w:r>
      <w:r w:rsidRPr="00FC0D93">
        <w:rPr>
          <w:rFonts w:asciiTheme="minorHAnsi" w:hAnsiTheme="minorHAnsi"/>
          <w:spacing w:val="-2"/>
        </w:rPr>
        <w:t>y</w:t>
      </w:r>
      <w:r w:rsidRPr="00FC0D93">
        <w:rPr>
          <w:rFonts w:asciiTheme="minorHAnsi" w:hAnsiTheme="minorHAnsi"/>
        </w:rPr>
        <w:t>s</w:t>
      </w:r>
      <w:r w:rsidRPr="00FC0D93">
        <w:rPr>
          <w:rFonts w:asciiTheme="minorHAnsi" w:hAnsiTheme="minorHAnsi"/>
          <w:spacing w:val="1"/>
        </w:rPr>
        <w:t>i</w:t>
      </w:r>
      <w:r w:rsidRPr="00FC0D93">
        <w:rPr>
          <w:rFonts w:asciiTheme="minorHAnsi" w:hAnsiTheme="minorHAnsi"/>
        </w:rPr>
        <w:t>que</w:t>
      </w:r>
      <w:r w:rsidRPr="00FC0D93">
        <w:rPr>
          <w:rFonts w:asciiTheme="minorHAnsi" w:hAnsiTheme="minorHAnsi"/>
          <w:spacing w:val="-2"/>
        </w:rPr>
        <w:t xml:space="preserve"> </w:t>
      </w:r>
      <w:r w:rsidRPr="00FC0D93">
        <w:rPr>
          <w:rFonts w:asciiTheme="minorHAnsi" w:hAnsiTheme="minorHAnsi"/>
        </w:rPr>
        <w:t>à</w:t>
      </w:r>
      <w:r w:rsidRPr="00FC0D93">
        <w:rPr>
          <w:rFonts w:asciiTheme="minorHAnsi" w:hAnsiTheme="minorHAnsi"/>
          <w:spacing w:val="3"/>
        </w:rPr>
        <w:t xml:space="preserve"> </w:t>
      </w:r>
      <w:r w:rsidRPr="00FC0D93">
        <w:rPr>
          <w:rFonts w:asciiTheme="minorHAnsi" w:hAnsiTheme="minorHAnsi"/>
        </w:rPr>
        <w:t>conn</w:t>
      </w:r>
      <w:r w:rsidRPr="00FC0D93">
        <w:rPr>
          <w:rFonts w:asciiTheme="minorHAnsi" w:hAnsiTheme="minorHAnsi"/>
          <w:spacing w:val="-2"/>
        </w:rPr>
        <w:t>o</w:t>
      </w:r>
      <w:r w:rsidRPr="00FC0D93">
        <w:rPr>
          <w:rFonts w:asciiTheme="minorHAnsi" w:hAnsiTheme="minorHAnsi"/>
          <w:spacing w:val="1"/>
        </w:rPr>
        <w:t>t</w:t>
      </w:r>
      <w:r w:rsidRPr="00FC0D93">
        <w:rPr>
          <w:rFonts w:asciiTheme="minorHAnsi" w:hAnsiTheme="minorHAnsi"/>
          <w:spacing w:val="-2"/>
        </w:rPr>
        <w:t>a</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on s</w:t>
      </w:r>
      <w:r w:rsidRPr="00FC0D93">
        <w:rPr>
          <w:rFonts w:asciiTheme="minorHAnsi" w:hAnsiTheme="minorHAnsi"/>
          <w:spacing w:val="1"/>
        </w:rPr>
        <w:t>e</w:t>
      </w:r>
      <w:r w:rsidRPr="00FC0D93">
        <w:rPr>
          <w:rFonts w:asciiTheme="minorHAnsi" w:hAnsiTheme="minorHAnsi"/>
        </w:rPr>
        <w:t>xu</w:t>
      </w:r>
      <w:r w:rsidRPr="00FC0D93">
        <w:rPr>
          <w:rFonts w:asciiTheme="minorHAnsi" w:hAnsiTheme="minorHAnsi"/>
          <w:spacing w:val="-2"/>
        </w:rPr>
        <w:t>e</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rPr>
        <w:t>e, y</w:t>
      </w:r>
      <w:r w:rsidRPr="00FC0D93">
        <w:rPr>
          <w:rFonts w:asciiTheme="minorHAnsi" w:hAnsiTheme="minorHAnsi"/>
          <w:spacing w:val="-2"/>
        </w:rPr>
        <w:t xml:space="preserve"> </w:t>
      </w:r>
      <w:r w:rsidRPr="00FC0D93">
        <w:rPr>
          <w:rFonts w:asciiTheme="minorHAnsi" w:hAnsiTheme="minorHAnsi"/>
        </w:rPr>
        <w:t>co</w:t>
      </w:r>
      <w:r w:rsidRPr="00FC0D93">
        <w:rPr>
          <w:rFonts w:asciiTheme="minorHAnsi" w:hAnsiTheme="minorHAnsi"/>
          <w:spacing w:val="-3"/>
        </w:rPr>
        <w:t>m</w:t>
      </w:r>
      <w:r w:rsidRPr="00FC0D93">
        <w:rPr>
          <w:rFonts w:asciiTheme="minorHAnsi" w:hAnsiTheme="minorHAnsi"/>
        </w:rPr>
        <w:t>p</w:t>
      </w:r>
      <w:r w:rsidRPr="00FC0D93">
        <w:rPr>
          <w:rFonts w:asciiTheme="minorHAnsi" w:hAnsiTheme="minorHAnsi"/>
          <w:spacing w:val="1"/>
        </w:rPr>
        <w:t>ri</w:t>
      </w:r>
      <w:r w:rsidRPr="00FC0D93">
        <w:rPr>
          <w:rFonts w:asciiTheme="minorHAnsi" w:hAnsiTheme="minorHAnsi"/>
        </w:rPr>
        <w:t>s d</w:t>
      </w:r>
      <w:r w:rsidRPr="00FC0D93">
        <w:rPr>
          <w:rFonts w:asciiTheme="minorHAnsi" w:hAnsiTheme="minorHAnsi"/>
          <w:spacing w:val="-2"/>
        </w:rPr>
        <w:t>e</w:t>
      </w:r>
      <w:r w:rsidRPr="00FC0D93">
        <w:rPr>
          <w:rFonts w:asciiTheme="minorHAnsi" w:hAnsiTheme="minorHAnsi"/>
        </w:rPr>
        <w:t xml:space="preserve">s </w:t>
      </w:r>
      <w:r w:rsidRPr="00FC0D93">
        <w:rPr>
          <w:rFonts w:asciiTheme="minorHAnsi" w:hAnsiTheme="minorHAnsi"/>
          <w:spacing w:val="1"/>
        </w:rPr>
        <w:t>a</w:t>
      </w:r>
      <w:r w:rsidRPr="00FC0D93">
        <w:rPr>
          <w:rFonts w:asciiTheme="minorHAnsi" w:hAnsiTheme="minorHAnsi"/>
          <w:spacing w:val="-2"/>
        </w:rPr>
        <w:t>c</w:t>
      </w:r>
      <w:r w:rsidRPr="00FC0D93">
        <w:rPr>
          <w:rFonts w:asciiTheme="minorHAnsi" w:hAnsiTheme="minorHAnsi"/>
          <w:spacing w:val="-1"/>
        </w:rPr>
        <w:t>t</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su</w:t>
      </w:r>
      <w:r w:rsidRPr="00FC0D93">
        <w:rPr>
          <w:rFonts w:asciiTheme="minorHAnsi" w:hAnsiTheme="minorHAnsi"/>
          <w:spacing w:val="-2"/>
        </w:rPr>
        <w:t>b</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spacing w:val="1"/>
        </w:rPr>
        <w:t>l</w:t>
      </w:r>
      <w:r w:rsidRPr="00FC0D93">
        <w:rPr>
          <w:rFonts w:asciiTheme="minorHAnsi" w:hAnsiTheme="minorHAnsi"/>
          <w:spacing w:val="2"/>
        </w:rPr>
        <w:t>s</w:t>
      </w:r>
      <w:r w:rsidRPr="00FC0D93">
        <w:rPr>
          <w:rFonts w:asciiTheme="minorHAnsi" w:hAnsiTheme="minorHAnsi"/>
        </w:rPr>
        <w:t>.</w:t>
      </w:r>
    </w:p>
    <w:p w14:paraId="05F0426C" w14:textId="77777777" w:rsidR="009B3086" w:rsidRPr="00FC0D93" w:rsidRDefault="009B3086" w:rsidP="009B3086">
      <w:pPr>
        <w:tabs>
          <w:tab w:val="left" w:pos="1080"/>
        </w:tabs>
        <w:spacing w:after="0" w:line="240" w:lineRule="auto"/>
        <w:ind w:left="1092" w:right="101" w:hanging="533"/>
        <w:jc w:val="both"/>
        <w:rPr>
          <w:rFonts w:asciiTheme="minorHAnsi" w:hAnsiTheme="minorHAnsi"/>
        </w:rPr>
      </w:pPr>
      <w:r w:rsidRPr="00FC0D93">
        <w:rPr>
          <w:rFonts w:asciiTheme="minorHAnsi" w:hAnsiTheme="minorHAnsi"/>
          <w:spacing w:val="1"/>
        </w:rPr>
        <w:t>ii</w:t>
      </w:r>
      <w:r w:rsidRPr="00FC0D93">
        <w:rPr>
          <w:rFonts w:asciiTheme="minorHAnsi" w:hAnsiTheme="minorHAnsi"/>
        </w:rPr>
        <w:t>.</w:t>
      </w:r>
      <w:r w:rsidRPr="00FC0D93">
        <w:rPr>
          <w:rFonts w:asciiTheme="minorHAnsi" w:hAnsiTheme="minorHAnsi"/>
        </w:rPr>
        <w:tab/>
        <w:t>Fa</w:t>
      </w:r>
      <w:r w:rsidRPr="00FC0D93">
        <w:rPr>
          <w:rFonts w:asciiTheme="minorHAnsi" w:hAnsiTheme="minorHAnsi"/>
          <w:spacing w:val="-2"/>
        </w:rPr>
        <w:t>v</w:t>
      </w:r>
      <w:r w:rsidRPr="00FC0D93">
        <w:rPr>
          <w:rFonts w:asciiTheme="minorHAnsi" w:hAnsiTheme="minorHAnsi"/>
        </w:rPr>
        <w:t>eu</w:t>
      </w:r>
      <w:r w:rsidRPr="00FC0D93">
        <w:rPr>
          <w:rFonts w:asciiTheme="minorHAnsi" w:hAnsiTheme="minorHAnsi"/>
          <w:spacing w:val="1"/>
        </w:rPr>
        <w:t>r</w:t>
      </w:r>
      <w:r w:rsidRPr="00FC0D93">
        <w:rPr>
          <w:rFonts w:asciiTheme="minorHAnsi" w:hAnsiTheme="minorHAnsi"/>
        </w:rPr>
        <w:t>s</w:t>
      </w:r>
      <w:r w:rsidRPr="00FC0D93">
        <w:rPr>
          <w:rFonts w:asciiTheme="minorHAnsi" w:hAnsiTheme="minorHAnsi"/>
          <w:spacing w:val="8"/>
        </w:rPr>
        <w:t xml:space="preserve"> </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rPr>
        <w:t>x</w:t>
      </w:r>
      <w:r w:rsidRPr="00FC0D93">
        <w:rPr>
          <w:rFonts w:asciiTheme="minorHAnsi" w:hAnsiTheme="minorHAnsi"/>
          <w:spacing w:val="-2"/>
        </w:rPr>
        <w:t>u</w:t>
      </w:r>
      <w:r w:rsidRPr="00FC0D93">
        <w:rPr>
          <w:rFonts w:asciiTheme="minorHAnsi" w:hAnsiTheme="minorHAnsi"/>
        </w:rPr>
        <w:t>e</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7"/>
        </w:rPr>
        <w:t xml:space="preserve"> </w:t>
      </w:r>
      <w:r w:rsidRPr="00FC0D93">
        <w:rPr>
          <w:rFonts w:asciiTheme="minorHAnsi" w:hAnsiTheme="minorHAnsi"/>
        </w:rPr>
        <w:t>—</w:t>
      </w:r>
      <w:r w:rsidRPr="00FC0D93">
        <w:rPr>
          <w:rFonts w:asciiTheme="minorHAnsi" w:hAnsiTheme="minorHAnsi"/>
          <w:spacing w:val="7"/>
        </w:rPr>
        <w:t xml:space="preserve"> </w:t>
      </w:r>
      <w:r w:rsidRPr="00FC0D93">
        <w:rPr>
          <w:rFonts w:asciiTheme="minorHAnsi" w:hAnsiTheme="minorHAnsi"/>
        </w:rPr>
        <w:t>par</w:t>
      </w:r>
      <w:r w:rsidRPr="00FC0D93">
        <w:rPr>
          <w:rFonts w:asciiTheme="minorHAnsi" w:hAnsiTheme="minorHAnsi"/>
          <w:spacing w:val="8"/>
        </w:rPr>
        <w:t xml:space="preserve"> </w:t>
      </w:r>
      <w:r w:rsidRPr="00FC0D93">
        <w:rPr>
          <w:rFonts w:asciiTheme="minorHAnsi" w:hAnsiTheme="minorHAnsi"/>
          <w:spacing w:val="-2"/>
        </w:rPr>
        <w:t>e</w:t>
      </w:r>
      <w:r w:rsidRPr="00FC0D93">
        <w:rPr>
          <w:rFonts w:asciiTheme="minorHAnsi" w:hAnsiTheme="minorHAnsi"/>
        </w:rPr>
        <w:t>xe</w:t>
      </w:r>
      <w:r w:rsidRPr="00FC0D93">
        <w:rPr>
          <w:rFonts w:asciiTheme="minorHAnsi" w:hAnsiTheme="minorHAnsi"/>
          <w:spacing w:val="-3"/>
        </w:rPr>
        <w:t>m</w:t>
      </w:r>
      <w:r w:rsidRPr="00FC0D93">
        <w:rPr>
          <w:rFonts w:asciiTheme="minorHAnsi" w:hAnsiTheme="minorHAnsi"/>
        </w:rPr>
        <w:t>p</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7"/>
        </w:rPr>
        <w:t xml:space="preserve"> </w:t>
      </w:r>
      <w:r w:rsidRPr="00FC0D93">
        <w:rPr>
          <w:rFonts w:asciiTheme="minorHAnsi" w:hAnsiTheme="minorHAnsi"/>
          <w:spacing w:val="1"/>
        </w:rPr>
        <w:t>i</w:t>
      </w:r>
      <w:r w:rsidRPr="00FC0D93">
        <w:rPr>
          <w:rFonts w:asciiTheme="minorHAnsi" w:hAnsiTheme="minorHAnsi"/>
        </w:rPr>
        <w:t>l</w:t>
      </w:r>
      <w:r w:rsidRPr="00FC0D93">
        <w:rPr>
          <w:rFonts w:asciiTheme="minorHAnsi" w:hAnsiTheme="minorHAnsi"/>
          <w:spacing w:val="8"/>
        </w:rPr>
        <w:t xml:space="preserve"> </w:t>
      </w:r>
      <w:r w:rsidRPr="00FC0D93">
        <w:rPr>
          <w:rFonts w:asciiTheme="minorHAnsi" w:hAnsiTheme="minorHAnsi"/>
        </w:rPr>
        <w:t>e</w:t>
      </w:r>
      <w:r w:rsidRPr="00FC0D93">
        <w:rPr>
          <w:rFonts w:asciiTheme="minorHAnsi" w:hAnsiTheme="minorHAnsi"/>
          <w:spacing w:val="-2"/>
        </w:rPr>
        <w:t>s</w:t>
      </w:r>
      <w:r w:rsidRPr="00FC0D93">
        <w:rPr>
          <w:rFonts w:asciiTheme="minorHAnsi" w:hAnsiTheme="minorHAnsi"/>
        </w:rPr>
        <w:t>t</w:t>
      </w:r>
      <w:r w:rsidRPr="00FC0D93">
        <w:rPr>
          <w:rFonts w:asciiTheme="minorHAnsi" w:hAnsiTheme="minorHAnsi"/>
          <w:spacing w:val="8"/>
        </w:rPr>
        <w:t xml:space="preserve"> </w:t>
      </w:r>
      <w:r w:rsidRPr="00FC0D93">
        <w:rPr>
          <w:rFonts w:asciiTheme="minorHAnsi" w:hAnsiTheme="minorHAnsi"/>
          <w:spacing w:val="1"/>
        </w:rPr>
        <w:t>i</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spacing w:val="-2"/>
        </w:rPr>
        <w:t>e</w:t>
      </w:r>
      <w:r w:rsidRPr="00FC0D93">
        <w:rPr>
          <w:rFonts w:asciiTheme="minorHAnsi" w:hAnsiTheme="minorHAnsi"/>
          <w:spacing w:val="1"/>
        </w:rPr>
        <w:t>r</w:t>
      </w:r>
      <w:r w:rsidRPr="00FC0D93">
        <w:rPr>
          <w:rFonts w:asciiTheme="minorHAnsi" w:hAnsiTheme="minorHAnsi"/>
        </w:rPr>
        <w:t>d</w:t>
      </w:r>
      <w:r w:rsidRPr="00FC0D93">
        <w:rPr>
          <w:rFonts w:asciiTheme="minorHAnsi" w:hAnsiTheme="minorHAnsi"/>
          <w:spacing w:val="-1"/>
        </w:rPr>
        <w:t>i</w:t>
      </w:r>
      <w:r w:rsidRPr="00FC0D93">
        <w:rPr>
          <w:rFonts w:asciiTheme="minorHAnsi" w:hAnsiTheme="minorHAnsi"/>
        </w:rPr>
        <w:t>t</w:t>
      </w:r>
      <w:r w:rsidRPr="00FC0D93">
        <w:rPr>
          <w:rFonts w:asciiTheme="minorHAnsi" w:hAnsiTheme="minorHAnsi"/>
          <w:spacing w:val="8"/>
        </w:rPr>
        <w:t xml:space="preserve"> </w:t>
      </w:r>
      <w:r w:rsidRPr="00FC0D93">
        <w:rPr>
          <w:rFonts w:asciiTheme="minorHAnsi" w:hAnsiTheme="minorHAnsi"/>
        </w:rPr>
        <w:t>de</w:t>
      </w:r>
      <w:r w:rsidRPr="00FC0D93">
        <w:rPr>
          <w:rFonts w:asciiTheme="minorHAnsi" w:hAnsiTheme="minorHAnsi"/>
          <w:spacing w:val="10"/>
        </w:rPr>
        <w:t xml:space="preserve"> </w:t>
      </w:r>
      <w:r w:rsidRPr="00FC0D93">
        <w:rPr>
          <w:rFonts w:asciiTheme="minorHAnsi" w:hAnsiTheme="minorHAnsi"/>
        </w:rPr>
        <w:t>p</w:t>
      </w:r>
      <w:r w:rsidRPr="00FC0D93">
        <w:rPr>
          <w:rFonts w:asciiTheme="minorHAnsi" w:hAnsiTheme="minorHAnsi"/>
          <w:spacing w:val="-2"/>
        </w:rPr>
        <w:t>r</w:t>
      </w:r>
      <w:r w:rsidRPr="00FC0D93">
        <w:rPr>
          <w:rFonts w:asciiTheme="minorHAnsi" w:hAnsiTheme="minorHAnsi"/>
        </w:rPr>
        <w:t>o</w:t>
      </w:r>
      <w:r w:rsidRPr="00FC0D93">
        <w:rPr>
          <w:rFonts w:asciiTheme="minorHAnsi" w:hAnsiTheme="minorHAnsi"/>
          <w:spacing w:val="-4"/>
        </w:rPr>
        <w:t>m</w:t>
      </w:r>
      <w:r w:rsidRPr="00FC0D93">
        <w:rPr>
          <w:rFonts w:asciiTheme="minorHAnsi" w:hAnsiTheme="minorHAnsi"/>
        </w:rPr>
        <w:t>e</w:t>
      </w:r>
      <w:r w:rsidRPr="00FC0D93">
        <w:rPr>
          <w:rFonts w:asciiTheme="minorHAnsi" w:hAnsiTheme="minorHAnsi"/>
          <w:spacing w:val="1"/>
        </w:rPr>
        <w:t>ttr</w:t>
      </w:r>
      <w:r w:rsidRPr="00FC0D93">
        <w:rPr>
          <w:rFonts w:asciiTheme="minorHAnsi" w:hAnsiTheme="minorHAnsi"/>
        </w:rPr>
        <w:t>e</w:t>
      </w:r>
      <w:r w:rsidRPr="00FC0D93">
        <w:rPr>
          <w:rFonts w:asciiTheme="minorHAnsi" w:hAnsiTheme="minorHAnsi"/>
          <w:spacing w:val="8"/>
        </w:rPr>
        <w:t xml:space="preserve"> </w:t>
      </w:r>
      <w:r w:rsidRPr="00FC0D93">
        <w:rPr>
          <w:rFonts w:asciiTheme="minorHAnsi" w:hAnsiTheme="minorHAnsi"/>
        </w:rPr>
        <w:t>ou</w:t>
      </w:r>
      <w:r w:rsidRPr="00FC0D93">
        <w:rPr>
          <w:rFonts w:asciiTheme="minorHAnsi" w:hAnsiTheme="minorHAnsi"/>
          <w:spacing w:val="7"/>
        </w:rPr>
        <w:t xml:space="preserve"> </w:t>
      </w:r>
      <w:r w:rsidRPr="00FC0D93">
        <w:rPr>
          <w:rFonts w:asciiTheme="minorHAnsi" w:hAnsiTheme="minorHAnsi"/>
        </w:rPr>
        <w:t>de</w:t>
      </w:r>
      <w:r w:rsidRPr="00FC0D93">
        <w:rPr>
          <w:rFonts w:asciiTheme="minorHAnsi" w:hAnsiTheme="minorHAnsi"/>
          <w:spacing w:val="7"/>
        </w:rPr>
        <w:t xml:space="preserve"> </w:t>
      </w:r>
      <w:r w:rsidRPr="00FC0D93">
        <w:rPr>
          <w:rFonts w:asciiTheme="minorHAnsi" w:hAnsiTheme="minorHAnsi"/>
          <w:spacing w:val="-2"/>
        </w:rPr>
        <w:t>r</w:t>
      </w:r>
      <w:r w:rsidRPr="00FC0D93">
        <w:rPr>
          <w:rFonts w:asciiTheme="minorHAnsi" w:hAnsiTheme="minorHAnsi"/>
        </w:rPr>
        <w:t>é</w:t>
      </w:r>
      <w:r w:rsidRPr="00FC0D93">
        <w:rPr>
          <w:rFonts w:asciiTheme="minorHAnsi" w:hAnsiTheme="minorHAnsi"/>
          <w:spacing w:val="-2"/>
        </w:rPr>
        <w:t>a</w:t>
      </w:r>
      <w:r w:rsidRPr="00FC0D93">
        <w:rPr>
          <w:rFonts w:asciiTheme="minorHAnsi" w:hAnsiTheme="minorHAnsi"/>
          <w:spacing w:val="1"/>
        </w:rPr>
        <w:t>li</w:t>
      </w:r>
      <w:r w:rsidRPr="00FC0D93">
        <w:rPr>
          <w:rFonts w:asciiTheme="minorHAnsi" w:hAnsiTheme="minorHAnsi"/>
          <w:spacing w:val="-2"/>
        </w:rPr>
        <w:t>s</w:t>
      </w:r>
      <w:r w:rsidRPr="00FC0D93">
        <w:rPr>
          <w:rFonts w:asciiTheme="minorHAnsi" w:hAnsiTheme="minorHAnsi"/>
        </w:rPr>
        <w:t>er</w:t>
      </w:r>
      <w:r w:rsidRPr="00FC0D93">
        <w:rPr>
          <w:rFonts w:asciiTheme="minorHAnsi" w:hAnsiTheme="minorHAnsi"/>
          <w:spacing w:val="8"/>
        </w:rPr>
        <w:t xml:space="preserve"> </w:t>
      </w:r>
      <w:r w:rsidRPr="00FC0D93">
        <w:rPr>
          <w:rFonts w:asciiTheme="minorHAnsi" w:hAnsiTheme="minorHAnsi"/>
        </w:rPr>
        <w:t>d</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8"/>
        </w:rPr>
        <w:t xml:space="preserve"> </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rPr>
        <w:t>s</w:t>
      </w:r>
      <w:r w:rsidRPr="00FC0D93">
        <w:rPr>
          <w:rFonts w:asciiTheme="minorHAnsi" w:hAnsiTheme="minorHAnsi"/>
          <w:spacing w:val="8"/>
        </w:rPr>
        <w:t xml:space="preserve"> </w:t>
      </w:r>
      <w:r w:rsidRPr="00FC0D93">
        <w:rPr>
          <w:rFonts w:asciiTheme="minorHAnsi" w:hAnsiTheme="minorHAnsi"/>
          <w:spacing w:val="-2"/>
        </w:rPr>
        <w:t>d</w:t>
      </w:r>
      <w:r w:rsidRPr="00FC0D93">
        <w:rPr>
          <w:rFonts w:asciiTheme="minorHAnsi" w:hAnsiTheme="minorHAnsi"/>
        </w:rPr>
        <w:t xml:space="preserve">e </w:t>
      </w:r>
      <w:r w:rsidRPr="00FC0D93">
        <w:rPr>
          <w:rFonts w:asciiTheme="minorHAnsi" w:hAnsiTheme="minorHAnsi"/>
          <w:spacing w:val="1"/>
        </w:rPr>
        <w:t>f</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eu</w:t>
      </w:r>
      <w:r w:rsidRPr="00FC0D93">
        <w:rPr>
          <w:rFonts w:asciiTheme="minorHAnsi" w:hAnsiTheme="minorHAnsi"/>
          <w:spacing w:val="1"/>
        </w:rPr>
        <w:t>r</w:t>
      </w:r>
      <w:r w:rsidRPr="00FC0D93">
        <w:rPr>
          <w:rFonts w:asciiTheme="minorHAnsi" w:hAnsiTheme="minorHAnsi"/>
        </w:rPr>
        <w:t>s</w:t>
      </w:r>
      <w:r w:rsidRPr="00FC0D93">
        <w:rPr>
          <w:rFonts w:asciiTheme="minorHAnsi" w:hAnsiTheme="minorHAnsi"/>
          <w:spacing w:val="34"/>
        </w:rPr>
        <w:t xml:space="preserve"> </w:t>
      </w:r>
      <w:r w:rsidRPr="00FC0D93">
        <w:rPr>
          <w:rFonts w:asciiTheme="minorHAnsi" w:hAnsiTheme="minorHAnsi"/>
        </w:rPr>
        <w:t>con</w:t>
      </w:r>
      <w:r w:rsidRPr="00FC0D93">
        <w:rPr>
          <w:rFonts w:asciiTheme="minorHAnsi" w:hAnsiTheme="minorHAnsi"/>
          <w:spacing w:val="-2"/>
        </w:rPr>
        <w:t>d</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on</w:t>
      </w:r>
      <w:r w:rsidRPr="00FC0D93">
        <w:rPr>
          <w:rFonts w:asciiTheme="minorHAnsi" w:hAnsiTheme="minorHAnsi"/>
          <w:spacing w:val="-2"/>
        </w:rPr>
        <w:t>n</w:t>
      </w:r>
      <w:r w:rsidRPr="00FC0D93">
        <w:rPr>
          <w:rFonts w:asciiTheme="minorHAnsi" w:hAnsiTheme="minorHAnsi"/>
        </w:rPr>
        <w:t>és</w:t>
      </w:r>
      <w:r w:rsidRPr="00FC0D93">
        <w:rPr>
          <w:rFonts w:asciiTheme="minorHAnsi" w:hAnsiTheme="minorHAnsi"/>
          <w:spacing w:val="37"/>
        </w:rPr>
        <w:t xml:space="preserve"> </w:t>
      </w:r>
      <w:r w:rsidRPr="00FC0D93">
        <w:rPr>
          <w:rFonts w:asciiTheme="minorHAnsi" w:hAnsiTheme="minorHAnsi"/>
          <w:spacing w:val="-2"/>
        </w:rPr>
        <w:t>p</w:t>
      </w:r>
      <w:r w:rsidRPr="00FC0D93">
        <w:rPr>
          <w:rFonts w:asciiTheme="minorHAnsi" w:hAnsiTheme="minorHAnsi"/>
        </w:rPr>
        <w:t>ar</w:t>
      </w:r>
      <w:r w:rsidRPr="00FC0D93">
        <w:rPr>
          <w:rFonts w:asciiTheme="minorHAnsi" w:hAnsiTheme="minorHAnsi"/>
          <w:spacing w:val="39"/>
        </w:rPr>
        <w:t xml:space="preserve"> </w:t>
      </w:r>
      <w:r w:rsidRPr="00FC0D93">
        <w:rPr>
          <w:rFonts w:asciiTheme="minorHAnsi" w:hAnsiTheme="minorHAnsi"/>
          <w:spacing w:val="-2"/>
        </w:rPr>
        <w:t>d</w:t>
      </w:r>
      <w:r w:rsidRPr="00FC0D93">
        <w:rPr>
          <w:rFonts w:asciiTheme="minorHAnsi" w:hAnsiTheme="minorHAnsi"/>
        </w:rPr>
        <w:t>es</w:t>
      </w:r>
      <w:r w:rsidRPr="00FC0D93">
        <w:rPr>
          <w:rFonts w:asciiTheme="minorHAnsi" w:hAnsiTheme="minorHAnsi"/>
          <w:spacing w:val="37"/>
        </w:rPr>
        <w:t xml:space="preserve"> </w:t>
      </w:r>
      <w:r w:rsidRPr="00FC0D93">
        <w:rPr>
          <w:rFonts w:asciiTheme="minorHAnsi" w:hAnsiTheme="minorHAnsi"/>
        </w:rPr>
        <w:t>a</w:t>
      </w:r>
      <w:r w:rsidRPr="00FC0D93">
        <w:rPr>
          <w:rFonts w:asciiTheme="minorHAnsi" w:hAnsiTheme="minorHAnsi"/>
          <w:spacing w:val="-2"/>
        </w:rPr>
        <w:t>c</w:t>
      </w:r>
      <w:r w:rsidRPr="00FC0D93">
        <w:rPr>
          <w:rFonts w:asciiTheme="minorHAnsi" w:hAnsiTheme="minorHAnsi"/>
          <w:spacing w:val="1"/>
        </w:rPr>
        <w:t>t</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36"/>
        </w:rPr>
        <w:t xml:space="preserve"> </w:t>
      </w:r>
      <w:r w:rsidRPr="00FC0D93">
        <w:rPr>
          <w:rFonts w:asciiTheme="minorHAnsi" w:hAnsiTheme="minorHAnsi"/>
        </w:rPr>
        <w:t>s</w:t>
      </w:r>
      <w:r w:rsidRPr="00FC0D93">
        <w:rPr>
          <w:rFonts w:asciiTheme="minorHAnsi" w:hAnsiTheme="minorHAnsi"/>
          <w:spacing w:val="-2"/>
        </w:rPr>
        <w:t>e</w:t>
      </w:r>
      <w:r w:rsidRPr="00FC0D93">
        <w:rPr>
          <w:rFonts w:asciiTheme="minorHAnsi" w:hAnsiTheme="minorHAnsi"/>
        </w:rPr>
        <w:t>xu</w:t>
      </w:r>
      <w:r w:rsidRPr="00FC0D93">
        <w:rPr>
          <w:rFonts w:asciiTheme="minorHAnsi" w:hAnsiTheme="minorHAnsi"/>
          <w:spacing w:val="-2"/>
        </w:rPr>
        <w:t>e</w:t>
      </w:r>
      <w:r w:rsidRPr="00FC0D93">
        <w:rPr>
          <w:rFonts w:asciiTheme="minorHAnsi" w:hAnsiTheme="minorHAnsi"/>
          <w:spacing w:val="1"/>
        </w:rPr>
        <w:t>l</w:t>
      </w:r>
      <w:r w:rsidRPr="00FC0D93">
        <w:rPr>
          <w:rFonts w:asciiTheme="minorHAnsi" w:hAnsiTheme="minorHAnsi"/>
        </w:rPr>
        <w:t>s,</w:t>
      </w:r>
      <w:r w:rsidRPr="00FC0D93">
        <w:rPr>
          <w:rFonts w:asciiTheme="minorHAnsi" w:hAnsiTheme="minorHAnsi"/>
          <w:spacing w:val="36"/>
        </w:rPr>
        <w:t xml:space="preserve"> </w:t>
      </w:r>
      <w:r w:rsidRPr="00FC0D93">
        <w:rPr>
          <w:rFonts w:asciiTheme="minorHAnsi" w:hAnsiTheme="minorHAnsi"/>
          <w:spacing w:val="-2"/>
        </w:rPr>
        <w:t>o</w:t>
      </w:r>
      <w:r w:rsidRPr="00FC0D93">
        <w:rPr>
          <w:rFonts w:asciiTheme="minorHAnsi" w:hAnsiTheme="minorHAnsi"/>
        </w:rPr>
        <w:t>u</w:t>
      </w:r>
      <w:r w:rsidRPr="00FC0D93">
        <w:rPr>
          <w:rFonts w:asciiTheme="minorHAnsi" w:hAnsiTheme="minorHAnsi"/>
          <w:spacing w:val="36"/>
        </w:rPr>
        <w:t xml:space="preserve"> </w:t>
      </w:r>
      <w:r w:rsidRPr="00FC0D93">
        <w:rPr>
          <w:rFonts w:asciiTheme="minorHAnsi" w:hAnsiTheme="minorHAnsi"/>
        </w:rPr>
        <w:t>d</w:t>
      </w:r>
      <w:r w:rsidRPr="00FC0D93">
        <w:rPr>
          <w:rFonts w:asciiTheme="minorHAnsi" w:hAnsiTheme="minorHAnsi"/>
          <w:spacing w:val="-4"/>
        </w:rPr>
        <w:t>'</w:t>
      </w:r>
      <w:r w:rsidRPr="00FC0D93">
        <w:rPr>
          <w:rFonts w:asciiTheme="minorHAnsi" w:hAnsiTheme="minorHAnsi"/>
        </w:rPr>
        <w:t>au</w:t>
      </w:r>
      <w:r w:rsidRPr="00FC0D93">
        <w:rPr>
          <w:rFonts w:asciiTheme="minorHAnsi" w:hAnsiTheme="minorHAnsi"/>
          <w:spacing w:val="1"/>
        </w:rPr>
        <w:t>t</w:t>
      </w:r>
      <w:r w:rsidRPr="00FC0D93">
        <w:rPr>
          <w:rFonts w:asciiTheme="minorHAnsi" w:hAnsiTheme="minorHAnsi"/>
          <w:spacing w:val="-2"/>
        </w:rPr>
        <w:t>r</w:t>
      </w:r>
      <w:r w:rsidRPr="00FC0D93">
        <w:rPr>
          <w:rFonts w:asciiTheme="minorHAnsi" w:hAnsiTheme="minorHAnsi"/>
        </w:rPr>
        <w:t>es</w:t>
      </w:r>
      <w:r w:rsidRPr="00FC0D93">
        <w:rPr>
          <w:rFonts w:asciiTheme="minorHAnsi" w:hAnsiTheme="minorHAnsi"/>
          <w:spacing w:val="37"/>
        </w:rPr>
        <w:t xml:space="preserve"> </w:t>
      </w:r>
      <w:r w:rsidRPr="00FC0D93">
        <w:rPr>
          <w:rFonts w:asciiTheme="minorHAnsi" w:hAnsiTheme="minorHAnsi"/>
          <w:spacing w:val="1"/>
        </w:rPr>
        <w:t>f</w:t>
      </w:r>
      <w:r w:rsidRPr="00FC0D93">
        <w:rPr>
          <w:rFonts w:asciiTheme="minorHAnsi" w:hAnsiTheme="minorHAnsi"/>
          <w:spacing w:val="-2"/>
        </w:rPr>
        <w:t>o</w:t>
      </w:r>
      <w:r w:rsidRPr="00FC0D93">
        <w:rPr>
          <w:rFonts w:asciiTheme="minorHAnsi" w:hAnsiTheme="minorHAnsi"/>
          <w:spacing w:val="1"/>
        </w:rPr>
        <w:t>r</w:t>
      </w:r>
      <w:r w:rsidRPr="00FC0D93">
        <w:rPr>
          <w:rFonts w:asciiTheme="minorHAnsi" w:hAnsiTheme="minorHAnsi"/>
          <w:spacing w:val="-4"/>
        </w:rPr>
        <w:t>m</w:t>
      </w:r>
      <w:r w:rsidRPr="00FC0D93">
        <w:rPr>
          <w:rFonts w:asciiTheme="minorHAnsi" w:hAnsiTheme="minorHAnsi"/>
        </w:rPr>
        <w:t>es</w:t>
      </w:r>
      <w:r w:rsidRPr="00FC0D93">
        <w:rPr>
          <w:rFonts w:asciiTheme="minorHAnsi" w:hAnsiTheme="minorHAnsi"/>
          <w:spacing w:val="37"/>
        </w:rPr>
        <w:t xml:space="preserve"> </w:t>
      </w:r>
      <w:r w:rsidRPr="00FC0D93">
        <w:rPr>
          <w:rFonts w:asciiTheme="minorHAnsi" w:hAnsiTheme="minorHAnsi"/>
        </w:rPr>
        <w:t>de</w:t>
      </w:r>
      <w:r w:rsidRPr="00FC0D93">
        <w:rPr>
          <w:rFonts w:asciiTheme="minorHAnsi" w:hAnsiTheme="minorHAnsi"/>
          <w:spacing w:val="34"/>
        </w:rPr>
        <w:t xml:space="preserve"> </w:t>
      </w:r>
      <w:r w:rsidRPr="00FC0D93">
        <w:rPr>
          <w:rFonts w:asciiTheme="minorHAnsi" w:hAnsiTheme="minorHAnsi"/>
        </w:rPr>
        <w:t>co</w:t>
      </w:r>
      <w:r w:rsidRPr="00FC0D93">
        <w:rPr>
          <w:rFonts w:asciiTheme="minorHAnsi" w:hAnsiTheme="minorHAnsi"/>
          <w:spacing w:val="-3"/>
        </w:rPr>
        <w:t>m</w:t>
      </w:r>
      <w:r w:rsidRPr="00FC0D93">
        <w:rPr>
          <w:rFonts w:asciiTheme="minorHAnsi" w:hAnsiTheme="minorHAnsi"/>
        </w:rPr>
        <w:t>po</w:t>
      </w:r>
      <w:r w:rsidRPr="00FC0D93">
        <w:rPr>
          <w:rFonts w:asciiTheme="minorHAnsi" w:hAnsiTheme="minorHAnsi"/>
          <w:spacing w:val="1"/>
        </w:rPr>
        <w:t>rt</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ent</w:t>
      </w:r>
      <w:r w:rsidRPr="00FC0D93">
        <w:rPr>
          <w:rFonts w:asciiTheme="minorHAnsi" w:hAnsiTheme="minorHAnsi"/>
          <w:spacing w:val="37"/>
        </w:rPr>
        <w:t xml:space="preserve"> </w:t>
      </w:r>
      <w:r w:rsidRPr="00FC0D93">
        <w:rPr>
          <w:rFonts w:asciiTheme="minorHAnsi" w:hAnsiTheme="minorHAnsi"/>
        </w:rPr>
        <w:t>hu</w:t>
      </w:r>
      <w:r w:rsidRPr="00FC0D93">
        <w:rPr>
          <w:rFonts w:asciiTheme="minorHAnsi" w:hAnsiTheme="minorHAnsi"/>
          <w:spacing w:val="-4"/>
        </w:rPr>
        <w:t>m</w:t>
      </w:r>
      <w:r w:rsidRPr="00FC0D93">
        <w:rPr>
          <w:rFonts w:asciiTheme="minorHAnsi" w:hAnsiTheme="minorHAnsi"/>
          <w:spacing w:val="1"/>
        </w:rPr>
        <w:t>i</w:t>
      </w:r>
      <w:r w:rsidRPr="00FC0D93">
        <w:rPr>
          <w:rFonts w:asciiTheme="minorHAnsi" w:hAnsiTheme="minorHAnsi"/>
          <w:spacing w:val="-1"/>
        </w:rPr>
        <w:t>l</w:t>
      </w:r>
      <w:r w:rsidRPr="00FC0D93">
        <w:rPr>
          <w:rFonts w:asciiTheme="minorHAnsi" w:hAnsiTheme="minorHAnsi"/>
          <w:spacing w:val="1"/>
        </w:rPr>
        <w:t>i</w:t>
      </w:r>
      <w:r w:rsidRPr="00FC0D93">
        <w:rPr>
          <w:rFonts w:asciiTheme="minorHAnsi" w:hAnsiTheme="minorHAnsi"/>
        </w:rPr>
        <w:t>a</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 dé</w:t>
      </w:r>
      <w:r w:rsidRPr="00FC0D93">
        <w:rPr>
          <w:rFonts w:asciiTheme="minorHAnsi" w:hAnsiTheme="minorHAnsi"/>
          <w:spacing w:val="-2"/>
        </w:rPr>
        <w:t>g</w:t>
      </w:r>
      <w:r w:rsidRPr="00FC0D93">
        <w:rPr>
          <w:rFonts w:asciiTheme="minorHAnsi" w:hAnsiTheme="minorHAnsi"/>
          <w:spacing w:val="1"/>
        </w:rPr>
        <w:t>r</w:t>
      </w:r>
      <w:r w:rsidRPr="00FC0D93">
        <w:rPr>
          <w:rFonts w:asciiTheme="minorHAnsi" w:hAnsiTheme="minorHAnsi"/>
        </w:rPr>
        <w:t>ada</w:t>
      </w:r>
      <w:r w:rsidRPr="00FC0D93">
        <w:rPr>
          <w:rFonts w:asciiTheme="minorHAnsi" w:hAnsiTheme="minorHAnsi"/>
          <w:spacing w:val="-2"/>
        </w:rPr>
        <w:t>n</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rPr>
        <w:t>ou d</w:t>
      </w:r>
      <w:r w:rsidRPr="00FC0D93">
        <w:rPr>
          <w:rFonts w:asciiTheme="minorHAnsi" w:hAnsiTheme="minorHAnsi"/>
          <w:spacing w:val="-4"/>
        </w:rPr>
        <w:t>'</w:t>
      </w:r>
      <w:r w:rsidRPr="00FC0D93">
        <w:rPr>
          <w:rFonts w:asciiTheme="minorHAnsi" w:hAnsiTheme="minorHAnsi"/>
        </w:rPr>
        <w:t>exp</w:t>
      </w:r>
      <w:r w:rsidRPr="00FC0D93">
        <w:rPr>
          <w:rFonts w:asciiTheme="minorHAnsi" w:hAnsiTheme="minorHAnsi"/>
          <w:spacing w:val="1"/>
        </w:rPr>
        <w:t>l</w:t>
      </w:r>
      <w:r w:rsidRPr="00FC0D93">
        <w:rPr>
          <w:rFonts w:asciiTheme="minorHAnsi" w:hAnsiTheme="minorHAnsi"/>
          <w:spacing w:val="-2"/>
        </w:rPr>
        <w:t>o</w:t>
      </w:r>
      <w:r w:rsidRPr="00FC0D93">
        <w:rPr>
          <w:rFonts w:asciiTheme="minorHAnsi" w:hAnsiTheme="minorHAnsi"/>
          <w:spacing w:val="1"/>
        </w:rPr>
        <w:t>it</w:t>
      </w:r>
      <w:r w:rsidRPr="00FC0D93">
        <w:rPr>
          <w:rFonts w:asciiTheme="minorHAnsi" w:hAnsiTheme="minorHAnsi"/>
          <w:spacing w:val="-2"/>
        </w:rPr>
        <w:t>a</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w:t>
      </w:r>
      <w:r w:rsidRPr="00FC0D93">
        <w:rPr>
          <w:rFonts w:asciiTheme="minorHAnsi" w:hAnsiTheme="minorHAnsi"/>
          <w:spacing w:val="2"/>
        </w:rPr>
        <w:t>n</w:t>
      </w:r>
      <w:r w:rsidRPr="00FC0D93">
        <w:rPr>
          <w:rFonts w:asciiTheme="minorHAnsi" w:hAnsiTheme="minorHAnsi"/>
        </w:rPr>
        <w:t>.</w:t>
      </w:r>
    </w:p>
    <w:p w14:paraId="6D30DF1B" w14:textId="77777777" w:rsidR="009B3086" w:rsidRPr="00FC0D93" w:rsidRDefault="009B3086" w:rsidP="009B3086">
      <w:pPr>
        <w:spacing w:after="0" w:line="240" w:lineRule="auto"/>
        <w:rPr>
          <w:rFonts w:asciiTheme="minorHAnsi" w:hAnsiTheme="minorHAnsi"/>
        </w:rPr>
      </w:pPr>
    </w:p>
    <w:p w14:paraId="06EBFFA8" w14:textId="77777777" w:rsidR="009B3086" w:rsidRPr="00FC0D93" w:rsidRDefault="009B3086" w:rsidP="009B3086">
      <w:pPr>
        <w:spacing w:after="0" w:line="240" w:lineRule="auto"/>
        <w:ind w:left="528" w:right="102" w:hanging="360"/>
        <w:jc w:val="both"/>
        <w:rPr>
          <w:rFonts w:asciiTheme="minorHAnsi" w:hAnsiTheme="minorHAnsi"/>
        </w:rPr>
      </w:pPr>
      <w:r w:rsidRPr="00FC0D93">
        <w:rPr>
          <w:rFonts w:asciiTheme="minorHAnsi" w:hAnsiTheme="minorHAnsi"/>
        </w:rPr>
        <w:t>14.</w:t>
      </w:r>
      <w:r w:rsidRPr="00FC0D93">
        <w:rPr>
          <w:rFonts w:asciiTheme="minorHAnsi" w:hAnsiTheme="minorHAnsi"/>
          <w:spacing w:val="5"/>
        </w:rPr>
        <w:t xml:space="preserve"> </w:t>
      </w:r>
      <w:r w:rsidRPr="00FC0D93">
        <w:rPr>
          <w:rFonts w:asciiTheme="minorHAnsi" w:hAnsiTheme="minorHAnsi"/>
          <w:spacing w:val="2"/>
        </w:rPr>
        <w:t>T</w:t>
      </w:r>
      <w:r w:rsidRPr="00FC0D93">
        <w:rPr>
          <w:rFonts w:asciiTheme="minorHAnsi" w:hAnsiTheme="minorHAnsi"/>
        </w:rPr>
        <w:t>o</w:t>
      </w:r>
      <w:r w:rsidRPr="00FC0D93">
        <w:rPr>
          <w:rFonts w:asciiTheme="minorHAnsi" w:hAnsiTheme="minorHAnsi"/>
          <w:spacing w:val="-2"/>
        </w:rPr>
        <w:t>u</w:t>
      </w:r>
      <w:r w:rsidRPr="00FC0D93">
        <w:rPr>
          <w:rFonts w:asciiTheme="minorHAnsi" w:hAnsiTheme="minorHAnsi"/>
        </w:rPr>
        <w:t>t</w:t>
      </w:r>
      <w:r w:rsidRPr="00FC0D93">
        <w:rPr>
          <w:rFonts w:asciiTheme="minorHAnsi" w:hAnsiTheme="minorHAnsi"/>
          <w:spacing w:val="3"/>
        </w:rPr>
        <w:t xml:space="preserve"> </w:t>
      </w:r>
      <w:r w:rsidRPr="00FC0D93">
        <w:rPr>
          <w:rFonts w:asciiTheme="minorHAnsi" w:hAnsiTheme="minorHAnsi"/>
        </w:rPr>
        <w:t>co</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spacing w:val="-2"/>
        </w:rPr>
        <w:t>a</w:t>
      </w:r>
      <w:r w:rsidRPr="00FC0D93">
        <w:rPr>
          <w:rFonts w:asciiTheme="minorHAnsi" w:hAnsiTheme="minorHAnsi"/>
        </w:rPr>
        <w:t>ct</w:t>
      </w:r>
      <w:r w:rsidRPr="00FC0D93">
        <w:rPr>
          <w:rFonts w:asciiTheme="minorHAnsi" w:hAnsiTheme="minorHAnsi"/>
          <w:spacing w:val="4"/>
        </w:rPr>
        <w:t xml:space="preserve"> </w:t>
      </w:r>
      <w:r w:rsidRPr="00FC0D93">
        <w:rPr>
          <w:rFonts w:asciiTheme="minorHAnsi" w:hAnsiTheme="minorHAnsi"/>
        </w:rPr>
        <w:t>ou</w:t>
      </w:r>
      <w:r w:rsidRPr="00FC0D93">
        <w:rPr>
          <w:rFonts w:asciiTheme="minorHAnsi" w:hAnsiTheme="minorHAnsi"/>
          <w:spacing w:val="2"/>
        </w:rPr>
        <w:t xml:space="preserve"> </w:t>
      </w:r>
      <w:r w:rsidRPr="00FC0D93">
        <w:rPr>
          <w:rFonts w:asciiTheme="minorHAnsi" w:hAnsiTheme="minorHAnsi"/>
          <w:spacing w:val="-2"/>
        </w:rPr>
        <w:t>a</w:t>
      </w:r>
      <w:r w:rsidRPr="00FC0D93">
        <w:rPr>
          <w:rFonts w:asciiTheme="minorHAnsi" w:hAnsiTheme="minorHAnsi"/>
        </w:rPr>
        <w:t>c</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spacing w:val="-2"/>
        </w:rPr>
        <w:t>v</w:t>
      </w:r>
      <w:r w:rsidRPr="00FC0D93">
        <w:rPr>
          <w:rFonts w:asciiTheme="minorHAnsi" w:hAnsiTheme="minorHAnsi"/>
          <w:spacing w:val="1"/>
        </w:rPr>
        <w:t>it</w:t>
      </w:r>
      <w:r w:rsidRPr="00FC0D93">
        <w:rPr>
          <w:rFonts w:asciiTheme="minorHAnsi" w:hAnsiTheme="minorHAnsi"/>
        </w:rPr>
        <w:t>é</w:t>
      </w:r>
      <w:r w:rsidRPr="00FC0D93">
        <w:rPr>
          <w:rFonts w:asciiTheme="minorHAnsi" w:hAnsiTheme="minorHAnsi"/>
          <w:spacing w:val="3"/>
        </w:rPr>
        <w:t xml:space="preserve"> </w:t>
      </w:r>
      <w:r w:rsidRPr="00FC0D93">
        <w:rPr>
          <w:rFonts w:asciiTheme="minorHAnsi" w:hAnsiTheme="minorHAnsi"/>
          <w:spacing w:val="-2"/>
        </w:rPr>
        <w:t>se</w:t>
      </w:r>
      <w:r w:rsidRPr="00FC0D93">
        <w:rPr>
          <w:rFonts w:asciiTheme="minorHAnsi" w:hAnsiTheme="minorHAnsi"/>
        </w:rPr>
        <w:t>xue</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3"/>
        </w:rPr>
        <w:t xml:space="preserve"> </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ec</w:t>
      </w:r>
      <w:r w:rsidRPr="00FC0D93">
        <w:rPr>
          <w:rFonts w:asciiTheme="minorHAnsi" w:hAnsiTheme="minorHAnsi"/>
          <w:spacing w:val="3"/>
        </w:rPr>
        <w:t xml:space="preserve"> </w:t>
      </w:r>
      <w:r w:rsidRPr="00FC0D93">
        <w:rPr>
          <w:rFonts w:asciiTheme="minorHAnsi" w:hAnsiTheme="minorHAnsi"/>
        </w:rPr>
        <w:t>d</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3"/>
        </w:rPr>
        <w:t xml:space="preserve"> </w:t>
      </w:r>
      <w:r w:rsidRPr="00FC0D93">
        <w:rPr>
          <w:rFonts w:asciiTheme="minorHAnsi" w:hAnsiTheme="minorHAnsi"/>
        </w:rPr>
        <w:t>en</w:t>
      </w:r>
      <w:r w:rsidRPr="00FC0D93">
        <w:rPr>
          <w:rFonts w:asciiTheme="minorHAnsi" w:hAnsiTheme="minorHAnsi"/>
          <w:spacing w:val="-1"/>
        </w:rPr>
        <w:t>f</w:t>
      </w:r>
      <w:r w:rsidRPr="00FC0D93">
        <w:rPr>
          <w:rFonts w:asciiTheme="minorHAnsi" w:hAnsiTheme="minorHAnsi"/>
        </w:rPr>
        <w:t>an</w:t>
      </w:r>
      <w:r w:rsidRPr="00FC0D93">
        <w:rPr>
          <w:rFonts w:asciiTheme="minorHAnsi" w:hAnsiTheme="minorHAnsi"/>
          <w:spacing w:val="-1"/>
        </w:rPr>
        <w:t>t</w:t>
      </w:r>
      <w:r w:rsidRPr="00FC0D93">
        <w:rPr>
          <w:rFonts w:asciiTheme="minorHAnsi" w:hAnsiTheme="minorHAnsi"/>
        </w:rPr>
        <w:t>s</w:t>
      </w:r>
      <w:r w:rsidRPr="00FC0D93">
        <w:rPr>
          <w:rFonts w:asciiTheme="minorHAnsi" w:hAnsiTheme="minorHAnsi"/>
          <w:spacing w:val="3"/>
        </w:rPr>
        <w:t xml:space="preserve"> </w:t>
      </w:r>
      <w:r w:rsidRPr="00FC0D93">
        <w:rPr>
          <w:rFonts w:asciiTheme="minorHAnsi" w:hAnsiTheme="minorHAnsi"/>
        </w:rPr>
        <w:t xml:space="preserve">de </w:t>
      </w:r>
      <w:r w:rsidRPr="00FC0D93">
        <w:rPr>
          <w:rFonts w:asciiTheme="minorHAnsi" w:hAnsiTheme="minorHAnsi"/>
          <w:spacing w:val="-4"/>
        </w:rPr>
        <w:t>m</w:t>
      </w:r>
      <w:r w:rsidRPr="00FC0D93">
        <w:rPr>
          <w:rFonts w:asciiTheme="minorHAnsi" w:hAnsiTheme="minorHAnsi"/>
        </w:rPr>
        <w:t>o</w:t>
      </w:r>
      <w:r w:rsidRPr="00FC0D93">
        <w:rPr>
          <w:rFonts w:asciiTheme="minorHAnsi" w:hAnsiTheme="minorHAnsi"/>
          <w:spacing w:val="1"/>
        </w:rPr>
        <w:t>i</w:t>
      </w:r>
      <w:r w:rsidRPr="00FC0D93">
        <w:rPr>
          <w:rFonts w:asciiTheme="minorHAnsi" w:hAnsiTheme="minorHAnsi"/>
        </w:rPr>
        <w:t>ns</w:t>
      </w:r>
      <w:r w:rsidRPr="00FC0D93">
        <w:rPr>
          <w:rFonts w:asciiTheme="minorHAnsi" w:hAnsiTheme="minorHAnsi"/>
          <w:spacing w:val="3"/>
        </w:rPr>
        <w:t xml:space="preserve"> </w:t>
      </w:r>
      <w:r w:rsidRPr="00FC0D93">
        <w:rPr>
          <w:rFonts w:asciiTheme="minorHAnsi" w:hAnsiTheme="minorHAnsi"/>
        </w:rPr>
        <w:t>de</w:t>
      </w:r>
      <w:r w:rsidRPr="00FC0D93">
        <w:rPr>
          <w:rFonts w:asciiTheme="minorHAnsi" w:hAnsiTheme="minorHAnsi"/>
          <w:spacing w:val="3"/>
        </w:rPr>
        <w:t xml:space="preserve"> </w:t>
      </w:r>
      <w:r w:rsidRPr="00FC0D93">
        <w:rPr>
          <w:rFonts w:asciiTheme="minorHAnsi" w:hAnsiTheme="minorHAnsi"/>
        </w:rPr>
        <w:t>18</w:t>
      </w:r>
      <w:r w:rsidRPr="00FC0D93">
        <w:rPr>
          <w:rFonts w:asciiTheme="minorHAnsi" w:hAnsiTheme="minorHAnsi"/>
          <w:spacing w:val="2"/>
        </w:rPr>
        <w:t xml:space="preserve"> </w:t>
      </w:r>
      <w:r w:rsidRPr="00FC0D93">
        <w:rPr>
          <w:rFonts w:asciiTheme="minorHAnsi" w:hAnsiTheme="minorHAnsi"/>
        </w:rPr>
        <w:t>an</w:t>
      </w:r>
      <w:r w:rsidRPr="00FC0D93">
        <w:rPr>
          <w:rFonts w:asciiTheme="minorHAnsi" w:hAnsiTheme="minorHAnsi"/>
          <w:spacing w:val="1"/>
        </w:rPr>
        <w:t>s</w:t>
      </w:r>
      <w:r w:rsidRPr="00FC0D93">
        <w:rPr>
          <w:rFonts w:asciiTheme="minorHAnsi" w:hAnsiTheme="minorHAnsi"/>
        </w:rPr>
        <w:t>,</w:t>
      </w:r>
      <w:r w:rsidRPr="00FC0D93">
        <w:rPr>
          <w:rFonts w:asciiTheme="minorHAnsi" w:hAnsiTheme="minorHAnsi"/>
          <w:spacing w:val="2"/>
        </w:rPr>
        <w:t xml:space="preserve"> </w:t>
      </w:r>
      <w:r w:rsidRPr="00FC0D93">
        <w:rPr>
          <w:rFonts w:asciiTheme="minorHAnsi" w:hAnsiTheme="minorHAnsi"/>
        </w:rPr>
        <w:t>y co</w:t>
      </w:r>
      <w:r w:rsidRPr="00FC0D93">
        <w:rPr>
          <w:rFonts w:asciiTheme="minorHAnsi" w:hAnsiTheme="minorHAnsi"/>
          <w:spacing w:val="-3"/>
        </w:rPr>
        <w:t>m</w:t>
      </w:r>
      <w:r w:rsidRPr="00FC0D93">
        <w:rPr>
          <w:rFonts w:asciiTheme="minorHAnsi" w:hAnsiTheme="minorHAnsi"/>
          <w:spacing w:val="2"/>
        </w:rPr>
        <w:t>p</w:t>
      </w:r>
      <w:r w:rsidRPr="00FC0D93">
        <w:rPr>
          <w:rFonts w:asciiTheme="minorHAnsi" w:hAnsiTheme="minorHAnsi"/>
          <w:spacing w:val="1"/>
        </w:rPr>
        <w:t>ri</w:t>
      </w:r>
      <w:r w:rsidRPr="00FC0D93">
        <w:rPr>
          <w:rFonts w:asciiTheme="minorHAnsi" w:hAnsiTheme="minorHAnsi"/>
        </w:rPr>
        <w:t>s</w:t>
      </w:r>
      <w:r w:rsidRPr="00FC0D93">
        <w:rPr>
          <w:rFonts w:asciiTheme="minorHAnsi" w:hAnsiTheme="minorHAnsi"/>
          <w:spacing w:val="3"/>
        </w:rPr>
        <w:t xml:space="preserve"> </w:t>
      </w:r>
      <w:r w:rsidRPr="00FC0D93">
        <w:rPr>
          <w:rFonts w:asciiTheme="minorHAnsi" w:hAnsiTheme="minorHAnsi"/>
          <w:spacing w:val="-2"/>
        </w:rPr>
        <w:t>p</w:t>
      </w:r>
      <w:r w:rsidRPr="00FC0D93">
        <w:rPr>
          <w:rFonts w:asciiTheme="minorHAnsi" w:hAnsiTheme="minorHAnsi"/>
        </w:rPr>
        <w:t>ar</w:t>
      </w:r>
      <w:r w:rsidRPr="00FC0D93">
        <w:rPr>
          <w:rFonts w:asciiTheme="minorHAnsi" w:hAnsiTheme="minorHAnsi"/>
          <w:spacing w:val="1"/>
        </w:rPr>
        <w:t xml:space="preserve"> l</w:t>
      </w:r>
      <w:r w:rsidRPr="00FC0D93">
        <w:rPr>
          <w:rFonts w:asciiTheme="minorHAnsi" w:hAnsiTheme="minorHAnsi"/>
        </w:rPr>
        <w:t>e</w:t>
      </w:r>
      <w:r w:rsidRPr="00FC0D93">
        <w:rPr>
          <w:rFonts w:asciiTheme="minorHAnsi" w:hAnsiTheme="minorHAnsi"/>
          <w:spacing w:val="3"/>
        </w:rPr>
        <w:t xml:space="preserve"> </w:t>
      </w:r>
      <w:r w:rsidRPr="00FC0D93">
        <w:rPr>
          <w:rFonts w:asciiTheme="minorHAnsi" w:hAnsiTheme="minorHAnsi"/>
        </w:rPr>
        <w:t>b</w:t>
      </w:r>
      <w:r w:rsidRPr="00FC0D93">
        <w:rPr>
          <w:rFonts w:asciiTheme="minorHAnsi" w:hAnsiTheme="minorHAnsi"/>
          <w:spacing w:val="-1"/>
        </w:rPr>
        <w:t>i</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3"/>
        </w:rPr>
        <w:t xml:space="preserve"> </w:t>
      </w:r>
      <w:r w:rsidRPr="00FC0D93">
        <w:rPr>
          <w:rFonts w:asciiTheme="minorHAnsi" w:hAnsiTheme="minorHAnsi"/>
        </w:rPr>
        <w:t>d</w:t>
      </w:r>
      <w:r w:rsidRPr="00FC0D93">
        <w:rPr>
          <w:rFonts w:asciiTheme="minorHAnsi" w:hAnsiTheme="minorHAnsi"/>
          <w:spacing w:val="-2"/>
        </w:rPr>
        <w:t>e</w:t>
      </w:r>
      <w:r w:rsidRPr="00FC0D93">
        <w:rPr>
          <w:rFonts w:asciiTheme="minorHAnsi" w:hAnsiTheme="minorHAnsi"/>
        </w:rPr>
        <w:t xml:space="preserve">s </w:t>
      </w:r>
      <w:r w:rsidRPr="00FC0D93">
        <w:rPr>
          <w:rFonts w:asciiTheme="minorHAnsi" w:hAnsiTheme="minorHAnsi"/>
          <w:spacing w:val="-4"/>
        </w:rPr>
        <w:t>m</w:t>
      </w:r>
      <w:r w:rsidRPr="00FC0D93">
        <w:rPr>
          <w:rFonts w:asciiTheme="minorHAnsi" w:hAnsiTheme="minorHAnsi"/>
        </w:rPr>
        <w:t>éd</w:t>
      </w:r>
      <w:r w:rsidRPr="00FC0D93">
        <w:rPr>
          <w:rFonts w:asciiTheme="minorHAnsi" w:hAnsiTheme="minorHAnsi"/>
          <w:spacing w:val="1"/>
        </w:rPr>
        <w:t>i</w:t>
      </w:r>
      <w:r w:rsidRPr="00FC0D93">
        <w:rPr>
          <w:rFonts w:asciiTheme="minorHAnsi" w:hAnsiTheme="minorHAnsi"/>
        </w:rPr>
        <w:t>as</w:t>
      </w:r>
      <w:r w:rsidRPr="00FC0D93">
        <w:rPr>
          <w:rFonts w:asciiTheme="minorHAnsi" w:hAnsiTheme="minorHAnsi"/>
          <w:spacing w:val="51"/>
        </w:rPr>
        <w:t xml:space="preserve"> </w:t>
      </w:r>
      <w:r w:rsidRPr="00FC0D93">
        <w:rPr>
          <w:rFonts w:asciiTheme="minorHAnsi" w:hAnsiTheme="minorHAnsi"/>
        </w:rPr>
        <w:t>nu</w:t>
      </w:r>
      <w:r w:rsidRPr="00FC0D93">
        <w:rPr>
          <w:rFonts w:asciiTheme="minorHAnsi" w:hAnsiTheme="minorHAnsi"/>
          <w:spacing w:val="-4"/>
        </w:rPr>
        <w:t>m</w:t>
      </w:r>
      <w:r w:rsidRPr="00FC0D93">
        <w:rPr>
          <w:rFonts w:asciiTheme="minorHAnsi" w:hAnsiTheme="minorHAnsi"/>
        </w:rPr>
        <w:t>é</w:t>
      </w:r>
      <w:r w:rsidRPr="00FC0D93">
        <w:rPr>
          <w:rFonts w:asciiTheme="minorHAnsi" w:hAnsiTheme="minorHAnsi"/>
          <w:spacing w:val="1"/>
        </w:rPr>
        <w:t>ri</w:t>
      </w:r>
      <w:r w:rsidRPr="00FC0D93">
        <w:rPr>
          <w:rFonts w:asciiTheme="minorHAnsi" w:hAnsiTheme="minorHAnsi"/>
        </w:rPr>
        <w:t>qu</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51"/>
        </w:rPr>
        <w:t xml:space="preserve"> </w:t>
      </w:r>
      <w:r w:rsidRPr="00FC0D93">
        <w:rPr>
          <w:rFonts w:asciiTheme="minorHAnsi" w:hAnsiTheme="minorHAnsi"/>
        </w:rPr>
        <w:t>e</w:t>
      </w:r>
      <w:r w:rsidRPr="00FC0D93">
        <w:rPr>
          <w:rFonts w:asciiTheme="minorHAnsi" w:hAnsiTheme="minorHAnsi"/>
          <w:spacing w:val="-2"/>
        </w:rPr>
        <w:t>s</w:t>
      </w:r>
      <w:r w:rsidRPr="00FC0D93">
        <w:rPr>
          <w:rFonts w:asciiTheme="minorHAnsi" w:hAnsiTheme="minorHAnsi"/>
        </w:rPr>
        <w:t>t</w:t>
      </w:r>
      <w:r w:rsidRPr="00FC0D93">
        <w:rPr>
          <w:rFonts w:asciiTheme="minorHAnsi" w:hAnsiTheme="minorHAnsi"/>
          <w:spacing w:val="51"/>
        </w:rPr>
        <w:t xml:space="preserve"> </w:t>
      </w:r>
      <w:r w:rsidRPr="00FC0D93">
        <w:rPr>
          <w:rFonts w:asciiTheme="minorHAnsi" w:hAnsiTheme="minorHAnsi"/>
          <w:spacing w:val="-1"/>
        </w:rPr>
        <w:t>i</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1"/>
        </w:rPr>
        <w:t>r</w:t>
      </w:r>
      <w:r w:rsidRPr="00FC0D93">
        <w:rPr>
          <w:rFonts w:asciiTheme="minorHAnsi" w:hAnsiTheme="minorHAnsi"/>
          <w:spacing w:val="-2"/>
        </w:rPr>
        <w:t>d</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w:t>
      </w:r>
      <w:r w:rsidRPr="00FC0D93">
        <w:rPr>
          <w:rFonts w:asciiTheme="minorHAnsi" w:hAnsiTheme="minorHAnsi"/>
          <w:spacing w:val="53"/>
        </w:rPr>
        <w:t xml:space="preserve"> </w:t>
      </w:r>
      <w:r w:rsidRPr="00FC0D93">
        <w:rPr>
          <w:rFonts w:asciiTheme="minorHAnsi" w:hAnsiTheme="minorHAnsi"/>
        </w:rPr>
        <w:t>La</w:t>
      </w:r>
      <w:r w:rsidRPr="00FC0D93">
        <w:rPr>
          <w:rFonts w:asciiTheme="minorHAnsi" w:hAnsiTheme="minorHAnsi"/>
          <w:spacing w:val="50"/>
        </w:rPr>
        <w:t xml:space="preserve"> </w:t>
      </w:r>
      <w:r w:rsidRPr="00FC0D93">
        <w:rPr>
          <w:rFonts w:asciiTheme="minorHAnsi" w:hAnsiTheme="minorHAnsi"/>
          <w:spacing w:val="-4"/>
        </w:rPr>
        <w:t>m</w:t>
      </w:r>
      <w:r w:rsidRPr="00FC0D93">
        <w:rPr>
          <w:rFonts w:asciiTheme="minorHAnsi" w:hAnsiTheme="minorHAnsi"/>
        </w:rPr>
        <w:t>éconn</w:t>
      </w:r>
      <w:r w:rsidRPr="00FC0D93">
        <w:rPr>
          <w:rFonts w:asciiTheme="minorHAnsi" w:hAnsiTheme="minorHAnsi"/>
          <w:spacing w:val="-2"/>
        </w:rPr>
        <w:t>a</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1"/>
        </w:rPr>
        <w:t>s</w:t>
      </w:r>
      <w:r w:rsidRPr="00FC0D93">
        <w:rPr>
          <w:rFonts w:asciiTheme="minorHAnsi" w:hAnsiTheme="minorHAnsi"/>
        </w:rPr>
        <w:t>ance</w:t>
      </w:r>
      <w:r w:rsidRPr="00FC0D93">
        <w:rPr>
          <w:rFonts w:asciiTheme="minorHAnsi" w:hAnsiTheme="minorHAnsi"/>
          <w:spacing w:val="48"/>
        </w:rPr>
        <w:t xml:space="preserve"> </w:t>
      </w:r>
      <w:r w:rsidRPr="00FC0D93">
        <w:rPr>
          <w:rFonts w:asciiTheme="minorHAnsi" w:hAnsiTheme="minorHAnsi"/>
        </w:rPr>
        <w:t>de</w:t>
      </w:r>
      <w:r w:rsidRPr="00FC0D93">
        <w:rPr>
          <w:rFonts w:asciiTheme="minorHAnsi" w:hAnsiTheme="minorHAnsi"/>
          <w:spacing w:val="51"/>
        </w:rPr>
        <w:t xml:space="preserve"> </w:t>
      </w:r>
      <w:r w:rsidRPr="00FC0D93">
        <w:rPr>
          <w:rFonts w:asciiTheme="minorHAnsi" w:hAnsiTheme="minorHAnsi"/>
          <w:spacing w:val="-1"/>
        </w:rPr>
        <w:t>l</w:t>
      </w:r>
      <w:r w:rsidRPr="00FC0D93">
        <w:rPr>
          <w:rFonts w:asciiTheme="minorHAnsi" w:hAnsiTheme="minorHAnsi"/>
          <w:spacing w:val="1"/>
        </w:rPr>
        <w:t>’</w:t>
      </w:r>
      <w:r w:rsidRPr="00FC0D93">
        <w:rPr>
          <w:rFonts w:asciiTheme="minorHAnsi" w:hAnsiTheme="minorHAnsi"/>
        </w:rPr>
        <w:t>â</w:t>
      </w:r>
      <w:r w:rsidRPr="00FC0D93">
        <w:rPr>
          <w:rFonts w:asciiTheme="minorHAnsi" w:hAnsiTheme="minorHAnsi"/>
          <w:spacing w:val="-2"/>
        </w:rPr>
        <w:t>g</w:t>
      </w:r>
      <w:r w:rsidRPr="00FC0D93">
        <w:rPr>
          <w:rFonts w:asciiTheme="minorHAnsi" w:hAnsiTheme="minorHAnsi"/>
        </w:rPr>
        <w:t>e</w:t>
      </w:r>
      <w:r w:rsidRPr="00FC0D93">
        <w:rPr>
          <w:rFonts w:asciiTheme="minorHAnsi" w:hAnsiTheme="minorHAnsi"/>
          <w:spacing w:val="51"/>
        </w:rPr>
        <w:t xml:space="preserve"> </w:t>
      </w:r>
      <w:r w:rsidRPr="00FC0D93">
        <w:rPr>
          <w:rFonts w:asciiTheme="minorHAnsi" w:hAnsiTheme="minorHAnsi"/>
        </w:rPr>
        <w:t>de</w:t>
      </w:r>
      <w:r w:rsidRPr="00FC0D93">
        <w:rPr>
          <w:rFonts w:asciiTheme="minorHAnsi" w:hAnsiTheme="minorHAnsi"/>
          <w:spacing w:val="51"/>
        </w:rPr>
        <w:t xml:space="preserve"> </w:t>
      </w:r>
      <w:r w:rsidRPr="00FC0D93">
        <w:rPr>
          <w:rFonts w:asciiTheme="minorHAnsi" w:hAnsiTheme="minorHAnsi"/>
          <w:spacing w:val="-1"/>
        </w:rPr>
        <w:t>l</w:t>
      </w:r>
      <w:r w:rsidRPr="00FC0D93">
        <w:rPr>
          <w:rFonts w:asciiTheme="minorHAnsi" w:hAnsiTheme="minorHAnsi"/>
          <w:spacing w:val="1"/>
        </w:rPr>
        <w:t>’</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spacing w:val="1"/>
        </w:rPr>
        <w:t>f</w:t>
      </w:r>
      <w:r w:rsidRPr="00FC0D93">
        <w:rPr>
          <w:rFonts w:asciiTheme="minorHAnsi" w:hAnsiTheme="minorHAnsi"/>
        </w:rPr>
        <w:t>a</w:t>
      </w:r>
      <w:r w:rsidRPr="00FC0D93">
        <w:rPr>
          <w:rFonts w:asciiTheme="minorHAnsi" w:hAnsiTheme="minorHAnsi"/>
          <w:spacing w:val="-2"/>
        </w:rPr>
        <w:t>n</w:t>
      </w:r>
      <w:r w:rsidRPr="00FC0D93">
        <w:rPr>
          <w:rFonts w:asciiTheme="minorHAnsi" w:hAnsiTheme="minorHAnsi"/>
        </w:rPr>
        <w:t>t</w:t>
      </w:r>
      <w:r w:rsidRPr="00FC0D93">
        <w:rPr>
          <w:rFonts w:asciiTheme="minorHAnsi" w:hAnsiTheme="minorHAnsi"/>
          <w:spacing w:val="51"/>
        </w:rPr>
        <w:t xml:space="preserve"> </w:t>
      </w:r>
      <w:r w:rsidRPr="00FC0D93">
        <w:rPr>
          <w:rFonts w:asciiTheme="minorHAnsi" w:hAnsiTheme="minorHAnsi"/>
        </w:rPr>
        <w:t>ne</w:t>
      </w:r>
      <w:r w:rsidRPr="00FC0D93">
        <w:rPr>
          <w:rFonts w:asciiTheme="minorHAnsi" w:hAnsiTheme="minorHAnsi"/>
          <w:spacing w:val="48"/>
        </w:rPr>
        <w:t xml:space="preserve"> </w:t>
      </w:r>
      <w:r w:rsidRPr="00FC0D93">
        <w:rPr>
          <w:rFonts w:asciiTheme="minorHAnsi" w:hAnsiTheme="minorHAnsi"/>
        </w:rPr>
        <w:t>peut</w:t>
      </w:r>
      <w:r w:rsidRPr="00FC0D93">
        <w:rPr>
          <w:rFonts w:asciiTheme="minorHAnsi" w:hAnsiTheme="minorHAnsi"/>
          <w:spacing w:val="49"/>
        </w:rPr>
        <w:t xml:space="preserve"> </w:t>
      </w:r>
      <w:r w:rsidRPr="00FC0D93">
        <w:rPr>
          <w:rFonts w:asciiTheme="minorHAnsi" w:hAnsiTheme="minorHAnsi"/>
        </w:rPr>
        <w:t>ê</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51"/>
        </w:rPr>
        <w:t xml:space="preserve"> </w:t>
      </w:r>
      <w:r w:rsidRPr="00FC0D93">
        <w:rPr>
          <w:rFonts w:asciiTheme="minorHAnsi" w:hAnsiTheme="minorHAnsi"/>
          <w:spacing w:val="-1"/>
        </w:rPr>
        <w:t>i</w:t>
      </w:r>
      <w:r w:rsidRPr="00FC0D93">
        <w:rPr>
          <w:rFonts w:asciiTheme="minorHAnsi" w:hAnsiTheme="minorHAnsi"/>
        </w:rPr>
        <w:t>n</w:t>
      </w:r>
      <w:r w:rsidRPr="00FC0D93">
        <w:rPr>
          <w:rFonts w:asciiTheme="minorHAnsi" w:hAnsiTheme="minorHAnsi"/>
          <w:spacing w:val="-2"/>
        </w:rPr>
        <w:t>v</w:t>
      </w:r>
      <w:r w:rsidRPr="00FC0D93">
        <w:rPr>
          <w:rFonts w:asciiTheme="minorHAnsi" w:hAnsiTheme="minorHAnsi"/>
        </w:rPr>
        <w:t>oqu</w:t>
      </w:r>
      <w:r w:rsidRPr="00FC0D93">
        <w:rPr>
          <w:rFonts w:asciiTheme="minorHAnsi" w:hAnsiTheme="minorHAnsi"/>
          <w:spacing w:val="-2"/>
        </w:rPr>
        <w:t>é</w:t>
      </w:r>
      <w:r w:rsidRPr="00FC0D93">
        <w:rPr>
          <w:rFonts w:asciiTheme="minorHAnsi" w:hAnsiTheme="minorHAnsi"/>
        </w:rPr>
        <w:t>e co</w:t>
      </w:r>
      <w:r w:rsidRPr="00FC0D93">
        <w:rPr>
          <w:rFonts w:asciiTheme="minorHAnsi" w:hAnsiTheme="minorHAnsi"/>
          <w:spacing w:val="-1"/>
        </w:rPr>
        <w:t>m</w:t>
      </w:r>
      <w:r w:rsidRPr="00FC0D93">
        <w:rPr>
          <w:rFonts w:asciiTheme="minorHAnsi" w:hAnsiTheme="minorHAnsi"/>
          <w:spacing w:val="-4"/>
        </w:rPr>
        <w:t>m</w:t>
      </w:r>
      <w:r w:rsidRPr="00FC0D93">
        <w:rPr>
          <w:rFonts w:asciiTheme="minorHAnsi" w:hAnsiTheme="minorHAnsi"/>
        </w:rPr>
        <w:t>e</w:t>
      </w:r>
      <w:r w:rsidRPr="00FC0D93">
        <w:rPr>
          <w:rFonts w:asciiTheme="minorHAnsi" w:hAnsiTheme="minorHAnsi"/>
          <w:spacing w:val="5"/>
        </w:rPr>
        <w:t xml:space="preserve"> </w:t>
      </w:r>
      <w:r w:rsidRPr="00FC0D93">
        <w:rPr>
          <w:rFonts w:asciiTheme="minorHAnsi" w:hAnsiTheme="minorHAnsi"/>
          <w:spacing w:val="-4"/>
        </w:rPr>
        <w:t>m</w:t>
      </w:r>
      <w:r w:rsidRPr="00FC0D93">
        <w:rPr>
          <w:rFonts w:asciiTheme="minorHAnsi" w:hAnsiTheme="minorHAnsi"/>
          <w:spacing w:val="2"/>
        </w:rPr>
        <w:t>o</w:t>
      </w:r>
      <w:r w:rsidRPr="00FC0D93">
        <w:rPr>
          <w:rFonts w:asciiTheme="minorHAnsi" w:hAnsiTheme="minorHAnsi"/>
          <w:spacing w:val="-2"/>
        </w:rPr>
        <w:t>y</w:t>
      </w:r>
      <w:r w:rsidRPr="00FC0D93">
        <w:rPr>
          <w:rFonts w:asciiTheme="minorHAnsi" w:hAnsiTheme="minorHAnsi"/>
        </w:rPr>
        <w:t>en</w:t>
      </w:r>
      <w:r w:rsidRPr="00FC0D93">
        <w:rPr>
          <w:rFonts w:asciiTheme="minorHAnsi" w:hAnsiTheme="minorHAnsi"/>
          <w:spacing w:val="3"/>
        </w:rPr>
        <w:t xml:space="preserve"> </w:t>
      </w:r>
      <w:r w:rsidRPr="00FC0D93">
        <w:rPr>
          <w:rFonts w:asciiTheme="minorHAnsi" w:hAnsiTheme="minorHAnsi"/>
        </w:rPr>
        <w:t>de</w:t>
      </w:r>
      <w:r w:rsidRPr="00FC0D93">
        <w:rPr>
          <w:rFonts w:asciiTheme="minorHAnsi" w:hAnsiTheme="minorHAnsi"/>
          <w:spacing w:val="3"/>
        </w:rPr>
        <w:t xml:space="preserve"> </w:t>
      </w:r>
      <w:r w:rsidRPr="00FC0D93">
        <w:rPr>
          <w:rFonts w:asciiTheme="minorHAnsi" w:hAnsiTheme="minorHAnsi"/>
        </w:rPr>
        <w:t>d</w:t>
      </w:r>
      <w:r w:rsidRPr="00FC0D93">
        <w:rPr>
          <w:rFonts w:asciiTheme="minorHAnsi" w:hAnsiTheme="minorHAnsi"/>
          <w:spacing w:val="-2"/>
        </w:rPr>
        <w:t>é</w:t>
      </w:r>
      <w:r w:rsidRPr="00FC0D93">
        <w:rPr>
          <w:rFonts w:asciiTheme="minorHAnsi" w:hAnsiTheme="minorHAnsi"/>
          <w:spacing w:val="1"/>
        </w:rPr>
        <w:t>f</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rPr>
        <w:t>. Le</w:t>
      </w:r>
      <w:r w:rsidRPr="00FC0D93">
        <w:rPr>
          <w:rFonts w:asciiTheme="minorHAnsi" w:hAnsiTheme="minorHAnsi"/>
          <w:spacing w:val="3"/>
        </w:rPr>
        <w:t xml:space="preserve"> </w:t>
      </w:r>
      <w:r w:rsidRPr="00FC0D93">
        <w:rPr>
          <w:rFonts w:asciiTheme="minorHAnsi" w:hAnsiTheme="minorHAnsi"/>
        </w:rPr>
        <w:t>co</w:t>
      </w:r>
      <w:r w:rsidRPr="00FC0D93">
        <w:rPr>
          <w:rFonts w:asciiTheme="minorHAnsi" w:hAnsiTheme="minorHAnsi"/>
          <w:spacing w:val="-2"/>
        </w:rPr>
        <w:t>n</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ent</w:t>
      </w:r>
      <w:r w:rsidRPr="00FC0D93">
        <w:rPr>
          <w:rFonts w:asciiTheme="minorHAnsi" w:hAnsiTheme="minorHAnsi"/>
          <w:spacing w:val="4"/>
        </w:rPr>
        <w:t xml:space="preserve"> </w:t>
      </w:r>
      <w:r w:rsidRPr="00FC0D93">
        <w:rPr>
          <w:rFonts w:asciiTheme="minorHAnsi" w:hAnsiTheme="minorHAnsi"/>
        </w:rPr>
        <w:t>de</w:t>
      </w:r>
      <w:r w:rsidRPr="00FC0D93">
        <w:rPr>
          <w:rFonts w:asciiTheme="minorHAnsi" w:hAnsiTheme="minorHAnsi"/>
          <w:spacing w:val="1"/>
        </w:rPr>
        <w:t xml:space="preserve"> </w:t>
      </w:r>
      <w:r w:rsidRPr="00FC0D93">
        <w:rPr>
          <w:rFonts w:asciiTheme="minorHAnsi" w:hAnsiTheme="minorHAnsi"/>
          <w:spacing w:val="-1"/>
        </w:rPr>
        <w:t>l</w:t>
      </w:r>
      <w:r w:rsidRPr="00FC0D93">
        <w:rPr>
          <w:rFonts w:asciiTheme="minorHAnsi" w:hAnsiTheme="minorHAnsi"/>
          <w:spacing w:val="1"/>
        </w:rPr>
        <w:t>’</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spacing w:val="1"/>
        </w:rPr>
        <w:t>f</w:t>
      </w:r>
      <w:r w:rsidRPr="00FC0D93">
        <w:rPr>
          <w:rFonts w:asciiTheme="minorHAnsi" w:hAnsiTheme="minorHAnsi"/>
        </w:rPr>
        <w:t>a</w:t>
      </w:r>
      <w:r w:rsidRPr="00FC0D93">
        <w:rPr>
          <w:rFonts w:asciiTheme="minorHAnsi" w:hAnsiTheme="minorHAnsi"/>
          <w:spacing w:val="-2"/>
        </w:rPr>
        <w:t>n</w:t>
      </w:r>
      <w:r w:rsidRPr="00FC0D93">
        <w:rPr>
          <w:rFonts w:asciiTheme="minorHAnsi" w:hAnsiTheme="minorHAnsi"/>
        </w:rPr>
        <w:t>t</w:t>
      </w:r>
      <w:r w:rsidRPr="00FC0D93">
        <w:rPr>
          <w:rFonts w:asciiTheme="minorHAnsi" w:hAnsiTheme="minorHAnsi"/>
          <w:spacing w:val="4"/>
        </w:rPr>
        <w:t xml:space="preserve"> </w:t>
      </w:r>
      <w:r w:rsidRPr="00FC0D93">
        <w:rPr>
          <w:rFonts w:asciiTheme="minorHAnsi" w:hAnsiTheme="minorHAnsi"/>
        </w:rPr>
        <w:t>ne</w:t>
      </w:r>
      <w:r w:rsidRPr="00FC0D93">
        <w:rPr>
          <w:rFonts w:asciiTheme="minorHAnsi" w:hAnsiTheme="minorHAnsi"/>
          <w:spacing w:val="1"/>
        </w:rPr>
        <w:t xml:space="preserve"> </w:t>
      </w:r>
      <w:r w:rsidRPr="00FC0D93">
        <w:rPr>
          <w:rFonts w:asciiTheme="minorHAnsi" w:hAnsiTheme="minorHAnsi"/>
        </w:rPr>
        <w:t>pe</w:t>
      </w:r>
      <w:r w:rsidRPr="00FC0D93">
        <w:rPr>
          <w:rFonts w:asciiTheme="minorHAnsi" w:hAnsiTheme="minorHAnsi"/>
          <w:spacing w:val="-2"/>
        </w:rPr>
        <w:t>u</w:t>
      </w:r>
      <w:r w:rsidRPr="00FC0D93">
        <w:rPr>
          <w:rFonts w:asciiTheme="minorHAnsi" w:hAnsiTheme="minorHAnsi"/>
        </w:rPr>
        <w:t>t</w:t>
      </w:r>
      <w:r w:rsidRPr="00FC0D93">
        <w:rPr>
          <w:rFonts w:asciiTheme="minorHAnsi" w:hAnsiTheme="minorHAnsi"/>
          <w:spacing w:val="4"/>
        </w:rPr>
        <w:t xml:space="preserve"> </w:t>
      </w:r>
      <w:r w:rsidRPr="00FC0D93">
        <w:rPr>
          <w:rFonts w:asciiTheme="minorHAnsi" w:hAnsiTheme="minorHAnsi"/>
        </w:rPr>
        <w:t>p</w:t>
      </w:r>
      <w:r w:rsidRPr="00FC0D93">
        <w:rPr>
          <w:rFonts w:asciiTheme="minorHAnsi" w:hAnsiTheme="minorHAnsi"/>
          <w:spacing w:val="-2"/>
        </w:rPr>
        <w:t>a</w:t>
      </w:r>
      <w:r w:rsidRPr="00FC0D93">
        <w:rPr>
          <w:rFonts w:asciiTheme="minorHAnsi" w:hAnsiTheme="minorHAnsi"/>
        </w:rPr>
        <w:t>s</w:t>
      </w:r>
      <w:r w:rsidRPr="00FC0D93">
        <w:rPr>
          <w:rFonts w:asciiTheme="minorHAnsi" w:hAnsiTheme="minorHAnsi"/>
          <w:spacing w:val="3"/>
        </w:rPr>
        <w:t xml:space="preserve"> </w:t>
      </w:r>
      <w:r w:rsidRPr="00FC0D93">
        <w:rPr>
          <w:rFonts w:asciiTheme="minorHAnsi" w:hAnsiTheme="minorHAnsi"/>
        </w:rPr>
        <w:t>n</w:t>
      </w:r>
      <w:r w:rsidRPr="00FC0D93">
        <w:rPr>
          <w:rFonts w:asciiTheme="minorHAnsi" w:hAnsiTheme="minorHAnsi"/>
          <w:spacing w:val="-2"/>
        </w:rPr>
        <w:t>o</w:t>
      </w:r>
      <w:r w:rsidRPr="00FC0D93">
        <w:rPr>
          <w:rFonts w:asciiTheme="minorHAnsi" w:hAnsiTheme="minorHAnsi"/>
        </w:rPr>
        <w:t>n</w:t>
      </w:r>
      <w:r w:rsidRPr="00FC0D93">
        <w:rPr>
          <w:rFonts w:asciiTheme="minorHAnsi" w:hAnsiTheme="minorHAnsi"/>
          <w:spacing w:val="3"/>
        </w:rPr>
        <w:t xml:space="preserve"> </w:t>
      </w:r>
      <w:r w:rsidRPr="00FC0D93">
        <w:rPr>
          <w:rFonts w:asciiTheme="minorHAnsi" w:hAnsiTheme="minorHAnsi"/>
          <w:spacing w:val="-2"/>
        </w:rPr>
        <w:t>p</w:t>
      </w:r>
      <w:r w:rsidRPr="00FC0D93">
        <w:rPr>
          <w:rFonts w:asciiTheme="minorHAnsi" w:hAnsiTheme="minorHAnsi"/>
          <w:spacing w:val="1"/>
        </w:rPr>
        <w:t>l</w:t>
      </w:r>
      <w:r w:rsidRPr="00FC0D93">
        <w:rPr>
          <w:rFonts w:asciiTheme="minorHAnsi" w:hAnsiTheme="minorHAnsi"/>
        </w:rPr>
        <w:t>us</w:t>
      </w:r>
      <w:r w:rsidRPr="00FC0D93">
        <w:rPr>
          <w:rFonts w:asciiTheme="minorHAnsi" w:hAnsiTheme="minorHAnsi"/>
          <w:spacing w:val="1"/>
        </w:rPr>
        <w:t xml:space="preserve"> </w:t>
      </w:r>
      <w:r w:rsidRPr="00FC0D93">
        <w:rPr>
          <w:rFonts w:asciiTheme="minorHAnsi" w:hAnsiTheme="minorHAnsi"/>
        </w:rPr>
        <w:t>con</w:t>
      </w:r>
      <w:r w:rsidRPr="00FC0D93">
        <w:rPr>
          <w:rFonts w:asciiTheme="minorHAnsi" w:hAnsiTheme="minorHAnsi"/>
          <w:spacing w:val="-2"/>
        </w:rPr>
        <w:t>s</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u</w:t>
      </w:r>
      <w:r w:rsidRPr="00FC0D93">
        <w:rPr>
          <w:rFonts w:asciiTheme="minorHAnsi" w:hAnsiTheme="minorHAnsi"/>
          <w:spacing w:val="-2"/>
        </w:rPr>
        <w:t>e</w:t>
      </w:r>
      <w:r w:rsidRPr="00FC0D93">
        <w:rPr>
          <w:rFonts w:asciiTheme="minorHAnsi" w:hAnsiTheme="minorHAnsi"/>
        </w:rPr>
        <w:t>r</w:t>
      </w:r>
      <w:r w:rsidRPr="00FC0D93">
        <w:rPr>
          <w:rFonts w:asciiTheme="minorHAnsi" w:hAnsiTheme="minorHAnsi"/>
          <w:spacing w:val="3"/>
        </w:rPr>
        <w:t xml:space="preserve"> </w:t>
      </w:r>
      <w:r w:rsidRPr="00FC0D93">
        <w:rPr>
          <w:rFonts w:asciiTheme="minorHAnsi" w:hAnsiTheme="minorHAnsi"/>
        </w:rPr>
        <w:t>un</w:t>
      </w:r>
      <w:r w:rsidRPr="00FC0D93">
        <w:rPr>
          <w:rFonts w:asciiTheme="minorHAnsi" w:hAnsiTheme="minorHAnsi"/>
          <w:spacing w:val="3"/>
        </w:rPr>
        <w:t xml:space="preserve"> </w:t>
      </w:r>
      <w:r w:rsidRPr="00FC0D93">
        <w:rPr>
          <w:rFonts w:asciiTheme="minorHAnsi" w:hAnsiTheme="minorHAnsi"/>
          <w:spacing w:val="-4"/>
        </w:rPr>
        <w:t>m</w:t>
      </w:r>
      <w:r w:rsidRPr="00FC0D93">
        <w:rPr>
          <w:rFonts w:asciiTheme="minorHAnsi" w:hAnsiTheme="minorHAnsi"/>
        </w:rPr>
        <w:t>o</w:t>
      </w:r>
      <w:r w:rsidRPr="00FC0D93">
        <w:rPr>
          <w:rFonts w:asciiTheme="minorHAnsi" w:hAnsiTheme="minorHAnsi"/>
          <w:spacing w:val="-2"/>
        </w:rPr>
        <w:t>y</w:t>
      </w:r>
      <w:r w:rsidRPr="00FC0D93">
        <w:rPr>
          <w:rFonts w:asciiTheme="minorHAnsi" w:hAnsiTheme="minorHAnsi"/>
        </w:rPr>
        <w:t>en</w:t>
      </w:r>
      <w:r w:rsidRPr="00FC0D93">
        <w:rPr>
          <w:rFonts w:asciiTheme="minorHAnsi" w:hAnsiTheme="minorHAnsi"/>
          <w:spacing w:val="3"/>
        </w:rPr>
        <w:t xml:space="preserve"> </w:t>
      </w:r>
      <w:r w:rsidRPr="00FC0D93">
        <w:rPr>
          <w:rFonts w:asciiTheme="minorHAnsi" w:hAnsiTheme="minorHAnsi"/>
          <w:spacing w:val="-2"/>
        </w:rPr>
        <w:t>d</w:t>
      </w:r>
      <w:r w:rsidRPr="00FC0D93">
        <w:rPr>
          <w:rFonts w:asciiTheme="minorHAnsi" w:hAnsiTheme="minorHAnsi"/>
        </w:rPr>
        <w:t>e dé</w:t>
      </w:r>
      <w:r w:rsidRPr="00FC0D93">
        <w:rPr>
          <w:rFonts w:asciiTheme="minorHAnsi" w:hAnsiTheme="minorHAnsi"/>
          <w:spacing w:val="1"/>
        </w:rPr>
        <w:t>f</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rPr>
        <w:t>se</w:t>
      </w:r>
      <w:r w:rsidRPr="00FC0D93">
        <w:rPr>
          <w:rFonts w:asciiTheme="minorHAnsi" w:hAnsiTheme="minorHAnsi"/>
          <w:spacing w:val="1"/>
        </w:rPr>
        <w:t xml:space="preserve"> </w:t>
      </w:r>
      <w:r w:rsidRPr="00FC0D93">
        <w:rPr>
          <w:rFonts w:asciiTheme="minorHAnsi" w:hAnsiTheme="minorHAnsi"/>
        </w:rPr>
        <w:t>ou</w:t>
      </w:r>
      <w:r w:rsidRPr="00FC0D93">
        <w:rPr>
          <w:rFonts w:asciiTheme="minorHAnsi" w:hAnsiTheme="minorHAnsi"/>
          <w:spacing w:val="-2"/>
        </w:rPr>
        <w:t xml:space="preserve"> </w:t>
      </w:r>
      <w:r w:rsidRPr="00FC0D93">
        <w:rPr>
          <w:rFonts w:asciiTheme="minorHAnsi" w:hAnsiTheme="minorHAnsi"/>
        </w:rPr>
        <w:t>une</w:t>
      </w:r>
      <w:r w:rsidRPr="00FC0D93">
        <w:rPr>
          <w:rFonts w:asciiTheme="minorHAnsi" w:hAnsiTheme="minorHAnsi"/>
          <w:spacing w:val="-2"/>
        </w:rPr>
        <w:t xml:space="preserve"> </w:t>
      </w:r>
      <w:r w:rsidRPr="00FC0D93">
        <w:rPr>
          <w:rFonts w:asciiTheme="minorHAnsi" w:hAnsiTheme="minorHAnsi"/>
        </w:rPr>
        <w:t>exc</w:t>
      </w:r>
      <w:r w:rsidRPr="00FC0D93">
        <w:rPr>
          <w:rFonts w:asciiTheme="minorHAnsi" w:hAnsiTheme="minorHAnsi"/>
          <w:spacing w:val="-2"/>
        </w:rPr>
        <w:t>u</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rPr>
        <w:t>.</w:t>
      </w:r>
    </w:p>
    <w:p w14:paraId="26BB726D" w14:textId="77777777" w:rsidR="009B3086" w:rsidRPr="00FC0D93" w:rsidRDefault="009B3086" w:rsidP="009B3086">
      <w:pPr>
        <w:spacing w:after="0" w:line="240" w:lineRule="auto"/>
        <w:ind w:left="528" w:right="99" w:hanging="360"/>
        <w:jc w:val="both"/>
        <w:rPr>
          <w:rFonts w:asciiTheme="minorHAnsi" w:hAnsiTheme="minorHAnsi"/>
        </w:rPr>
      </w:pPr>
      <w:r w:rsidRPr="00FC0D93">
        <w:rPr>
          <w:rFonts w:asciiTheme="minorHAnsi" w:hAnsiTheme="minorHAnsi"/>
        </w:rPr>
        <w:t>15.</w:t>
      </w:r>
      <w:r w:rsidRPr="00FC0D93">
        <w:rPr>
          <w:rFonts w:asciiTheme="minorHAnsi" w:hAnsiTheme="minorHAnsi"/>
          <w:spacing w:val="29"/>
        </w:rPr>
        <w:t xml:space="preserve"> </w:t>
      </w:r>
      <w:r w:rsidRPr="00FC0D93">
        <w:rPr>
          <w:rFonts w:asciiTheme="minorHAnsi" w:hAnsiTheme="minorHAnsi"/>
        </w:rPr>
        <w:t>À</w:t>
      </w:r>
      <w:r w:rsidRPr="00FC0D93">
        <w:rPr>
          <w:rFonts w:asciiTheme="minorHAnsi" w:hAnsiTheme="minorHAnsi"/>
          <w:spacing w:val="30"/>
        </w:rPr>
        <w:t xml:space="preserve"> </w:t>
      </w:r>
      <w:r w:rsidRPr="00FC0D93">
        <w:rPr>
          <w:rFonts w:asciiTheme="minorHAnsi" w:hAnsiTheme="minorHAnsi"/>
          <w:spacing w:val="-4"/>
        </w:rPr>
        <w:t>m</w:t>
      </w:r>
      <w:r w:rsidRPr="00FC0D93">
        <w:rPr>
          <w:rFonts w:asciiTheme="minorHAnsi" w:hAnsiTheme="minorHAnsi"/>
        </w:rPr>
        <w:t>o</w:t>
      </w:r>
      <w:r w:rsidRPr="00FC0D93">
        <w:rPr>
          <w:rFonts w:asciiTheme="minorHAnsi" w:hAnsiTheme="minorHAnsi"/>
          <w:spacing w:val="1"/>
        </w:rPr>
        <w:t>i</w:t>
      </w:r>
      <w:r w:rsidRPr="00FC0D93">
        <w:rPr>
          <w:rFonts w:asciiTheme="minorHAnsi" w:hAnsiTheme="minorHAnsi"/>
        </w:rPr>
        <w:t>ns</w:t>
      </w:r>
      <w:r w:rsidRPr="00FC0D93">
        <w:rPr>
          <w:rFonts w:asciiTheme="minorHAnsi" w:hAnsiTheme="minorHAnsi"/>
          <w:spacing w:val="32"/>
        </w:rPr>
        <w:t xml:space="preserve"> </w:t>
      </w:r>
      <w:r w:rsidRPr="00FC0D93">
        <w:rPr>
          <w:rFonts w:asciiTheme="minorHAnsi" w:hAnsiTheme="minorHAnsi"/>
        </w:rPr>
        <w:t>qu</w:t>
      </w:r>
      <w:r w:rsidRPr="00FC0D93">
        <w:rPr>
          <w:rFonts w:asciiTheme="minorHAnsi" w:hAnsiTheme="minorHAnsi"/>
          <w:spacing w:val="1"/>
        </w:rPr>
        <w:t>’</w:t>
      </w:r>
      <w:r w:rsidRPr="00FC0D93">
        <w:rPr>
          <w:rFonts w:asciiTheme="minorHAnsi" w:hAnsiTheme="minorHAnsi"/>
          <w:spacing w:val="-1"/>
        </w:rPr>
        <w:t>i</w:t>
      </w:r>
      <w:r w:rsidRPr="00FC0D93">
        <w:rPr>
          <w:rFonts w:asciiTheme="minorHAnsi" w:hAnsiTheme="minorHAnsi"/>
        </w:rPr>
        <w:t>l</w:t>
      </w:r>
      <w:r w:rsidRPr="00FC0D93">
        <w:rPr>
          <w:rFonts w:asciiTheme="minorHAnsi" w:hAnsiTheme="minorHAnsi"/>
          <w:spacing w:val="32"/>
        </w:rPr>
        <w:t xml:space="preserve"> </w:t>
      </w:r>
      <w:r w:rsidRPr="00FC0D93">
        <w:rPr>
          <w:rFonts w:asciiTheme="minorHAnsi" w:hAnsiTheme="minorHAnsi"/>
          <w:spacing w:val="-2"/>
        </w:rPr>
        <w:t>n</w:t>
      </w:r>
      <w:r w:rsidRPr="00FC0D93">
        <w:rPr>
          <w:rFonts w:asciiTheme="minorHAnsi" w:hAnsiTheme="minorHAnsi"/>
          <w:spacing w:val="1"/>
        </w:rPr>
        <w:t>’</w:t>
      </w:r>
      <w:r w:rsidRPr="00FC0D93">
        <w:rPr>
          <w:rFonts w:asciiTheme="minorHAnsi" w:hAnsiTheme="minorHAnsi"/>
        </w:rPr>
        <w:t>y</w:t>
      </w:r>
      <w:r w:rsidRPr="00FC0D93">
        <w:rPr>
          <w:rFonts w:asciiTheme="minorHAnsi" w:hAnsiTheme="minorHAnsi"/>
          <w:spacing w:val="29"/>
        </w:rPr>
        <w:t xml:space="preserve"> </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rPr>
        <w:t>t</w:t>
      </w:r>
      <w:r w:rsidRPr="00FC0D93">
        <w:rPr>
          <w:rFonts w:asciiTheme="minorHAnsi" w:hAnsiTheme="minorHAnsi"/>
          <w:spacing w:val="32"/>
        </w:rPr>
        <w:t xml:space="preserve"> </w:t>
      </w:r>
      <w:r w:rsidRPr="00FC0D93">
        <w:rPr>
          <w:rFonts w:asciiTheme="minorHAnsi" w:hAnsiTheme="minorHAnsi"/>
        </w:rPr>
        <w:t>co</w:t>
      </w:r>
      <w:r w:rsidRPr="00FC0D93">
        <w:rPr>
          <w:rFonts w:asciiTheme="minorHAnsi" w:hAnsiTheme="minorHAnsi"/>
          <w:spacing w:val="-2"/>
        </w:rPr>
        <w:t>n</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rPr>
        <w:t>n</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en</w:t>
      </w:r>
      <w:r w:rsidRPr="00FC0D93">
        <w:rPr>
          <w:rFonts w:asciiTheme="minorHAnsi" w:hAnsiTheme="minorHAnsi"/>
          <w:spacing w:val="4"/>
        </w:rPr>
        <w:t>t</w:t>
      </w:r>
      <w:r w:rsidRPr="00FC0D93">
        <w:rPr>
          <w:rStyle w:val="Appelnotedebasdep"/>
          <w:rFonts w:asciiTheme="minorHAnsi" w:hAnsiTheme="minorHAnsi"/>
          <w:spacing w:val="4"/>
        </w:rPr>
        <w:footnoteReference w:id="1"/>
      </w:r>
      <w:r w:rsidRPr="00FC0D93">
        <w:rPr>
          <w:rFonts w:asciiTheme="minorHAnsi" w:hAnsiTheme="minorHAnsi"/>
          <w:position w:val="8"/>
        </w:rPr>
        <w:t xml:space="preserve"> </w:t>
      </w:r>
      <w:r w:rsidRPr="00FC0D93">
        <w:rPr>
          <w:rFonts w:asciiTheme="minorHAnsi" w:hAnsiTheme="minorHAnsi"/>
          <w:spacing w:val="15"/>
          <w:position w:val="8"/>
        </w:rPr>
        <w:t xml:space="preserve"> </w:t>
      </w:r>
      <w:r w:rsidRPr="00FC0D93">
        <w:rPr>
          <w:rFonts w:asciiTheme="minorHAnsi" w:hAnsiTheme="minorHAnsi"/>
        </w:rPr>
        <w:t>s</w:t>
      </w:r>
      <w:r w:rsidRPr="00FC0D93">
        <w:rPr>
          <w:rFonts w:asciiTheme="minorHAnsi" w:hAnsiTheme="minorHAnsi"/>
          <w:spacing w:val="1"/>
        </w:rPr>
        <w:t>a</w:t>
      </w:r>
      <w:r w:rsidRPr="00FC0D93">
        <w:rPr>
          <w:rFonts w:asciiTheme="minorHAnsi" w:hAnsiTheme="minorHAnsi"/>
          <w:spacing w:val="-2"/>
        </w:rPr>
        <w:t>n</w:t>
      </w:r>
      <w:r w:rsidRPr="00FC0D93">
        <w:rPr>
          <w:rFonts w:asciiTheme="minorHAnsi" w:hAnsiTheme="minorHAnsi"/>
        </w:rPr>
        <w:t>s</w:t>
      </w:r>
      <w:r w:rsidRPr="00FC0D93">
        <w:rPr>
          <w:rFonts w:asciiTheme="minorHAnsi" w:hAnsiTheme="minorHAnsi"/>
          <w:spacing w:val="32"/>
        </w:rPr>
        <w:t xml:space="preserve"> </w:t>
      </w:r>
      <w:r w:rsidRPr="00FC0D93">
        <w:rPr>
          <w:rFonts w:asciiTheme="minorHAnsi" w:hAnsiTheme="minorHAnsi"/>
          <w:spacing w:val="-2"/>
        </w:rPr>
        <w:t>r</w:t>
      </w:r>
      <w:r w:rsidRPr="00FC0D93">
        <w:rPr>
          <w:rFonts w:asciiTheme="minorHAnsi" w:hAnsiTheme="minorHAnsi"/>
        </w:rPr>
        <w:t>é</w:t>
      </w:r>
      <w:r w:rsidRPr="00FC0D93">
        <w:rPr>
          <w:rFonts w:asciiTheme="minorHAnsi" w:hAnsiTheme="minorHAnsi"/>
          <w:spacing w:val="1"/>
        </w:rPr>
        <w:t>s</w:t>
      </w:r>
      <w:r w:rsidRPr="00FC0D93">
        <w:rPr>
          <w:rFonts w:asciiTheme="minorHAnsi" w:hAnsiTheme="minorHAnsi"/>
          <w:spacing w:val="-2"/>
        </w:rPr>
        <w:t>e</w:t>
      </w:r>
      <w:r w:rsidRPr="00FC0D93">
        <w:rPr>
          <w:rFonts w:asciiTheme="minorHAnsi" w:hAnsiTheme="minorHAnsi"/>
          <w:spacing w:val="1"/>
        </w:rPr>
        <w:t>r</w:t>
      </w:r>
      <w:r w:rsidRPr="00FC0D93">
        <w:rPr>
          <w:rFonts w:asciiTheme="minorHAnsi" w:hAnsiTheme="minorHAnsi"/>
          <w:spacing w:val="-2"/>
        </w:rPr>
        <w:t>v</w:t>
      </w:r>
      <w:r w:rsidRPr="00FC0D93">
        <w:rPr>
          <w:rFonts w:asciiTheme="minorHAnsi" w:hAnsiTheme="minorHAnsi"/>
        </w:rPr>
        <w:t>e</w:t>
      </w:r>
      <w:r w:rsidRPr="00FC0D93">
        <w:rPr>
          <w:rFonts w:asciiTheme="minorHAnsi" w:hAnsiTheme="minorHAnsi"/>
          <w:spacing w:val="32"/>
        </w:rPr>
        <w:t xml:space="preserve"> </w:t>
      </w:r>
      <w:r w:rsidRPr="00FC0D93">
        <w:rPr>
          <w:rFonts w:asciiTheme="minorHAnsi" w:hAnsiTheme="minorHAnsi"/>
        </w:rPr>
        <w:t>de</w:t>
      </w:r>
      <w:r w:rsidRPr="00FC0D93">
        <w:rPr>
          <w:rFonts w:asciiTheme="minorHAnsi" w:hAnsiTheme="minorHAnsi"/>
          <w:spacing w:val="29"/>
        </w:rPr>
        <w:t xml:space="preserve"> </w:t>
      </w:r>
      <w:r w:rsidRPr="00FC0D93">
        <w:rPr>
          <w:rFonts w:asciiTheme="minorHAnsi" w:hAnsiTheme="minorHAnsi"/>
          <w:spacing w:val="1"/>
        </w:rPr>
        <w:t>l</w:t>
      </w:r>
      <w:r w:rsidRPr="00FC0D93">
        <w:rPr>
          <w:rFonts w:asciiTheme="minorHAnsi" w:hAnsiTheme="minorHAnsi"/>
        </w:rPr>
        <w:t>a</w:t>
      </w:r>
      <w:r w:rsidRPr="00FC0D93">
        <w:rPr>
          <w:rFonts w:asciiTheme="minorHAnsi" w:hAnsiTheme="minorHAnsi"/>
          <w:spacing w:val="32"/>
        </w:rPr>
        <w:t xml:space="preserve"> </w:t>
      </w:r>
      <w:r w:rsidRPr="00FC0D93">
        <w:rPr>
          <w:rFonts w:asciiTheme="minorHAnsi" w:hAnsiTheme="minorHAnsi"/>
          <w:spacing w:val="-2"/>
        </w:rPr>
        <w:t>p</w:t>
      </w:r>
      <w:r w:rsidRPr="00FC0D93">
        <w:rPr>
          <w:rFonts w:asciiTheme="minorHAnsi" w:hAnsiTheme="minorHAnsi"/>
        </w:rPr>
        <w:t>a</w:t>
      </w:r>
      <w:r w:rsidRPr="00FC0D93">
        <w:rPr>
          <w:rFonts w:asciiTheme="minorHAnsi" w:hAnsiTheme="minorHAnsi"/>
          <w:spacing w:val="-1"/>
        </w:rPr>
        <w:t>r</w:t>
      </w:r>
      <w:r w:rsidRPr="00FC0D93">
        <w:rPr>
          <w:rFonts w:asciiTheme="minorHAnsi" w:hAnsiTheme="minorHAnsi"/>
        </w:rPr>
        <w:t>t</w:t>
      </w:r>
      <w:r w:rsidRPr="00FC0D93">
        <w:rPr>
          <w:rFonts w:asciiTheme="minorHAnsi" w:hAnsiTheme="minorHAnsi"/>
          <w:spacing w:val="34"/>
        </w:rPr>
        <w:t xml:space="preserve"> </w:t>
      </w:r>
      <w:r w:rsidRPr="00FC0D93">
        <w:rPr>
          <w:rFonts w:asciiTheme="minorHAnsi" w:hAnsiTheme="minorHAnsi"/>
        </w:rPr>
        <w:t>de</w:t>
      </w:r>
      <w:r w:rsidRPr="00FC0D93">
        <w:rPr>
          <w:rFonts w:asciiTheme="minorHAnsi" w:hAnsiTheme="minorHAnsi"/>
          <w:spacing w:val="29"/>
        </w:rPr>
        <w:t xml:space="preserve"> </w:t>
      </w:r>
      <w:r w:rsidRPr="00FC0D93">
        <w:rPr>
          <w:rFonts w:asciiTheme="minorHAnsi" w:hAnsiTheme="minorHAnsi"/>
          <w:spacing w:val="1"/>
        </w:rPr>
        <w:t>t</w:t>
      </w:r>
      <w:r w:rsidRPr="00FC0D93">
        <w:rPr>
          <w:rFonts w:asciiTheme="minorHAnsi" w:hAnsiTheme="minorHAnsi"/>
          <w:spacing w:val="-2"/>
        </w:rPr>
        <w:t>o</w:t>
      </w:r>
      <w:r w:rsidRPr="00FC0D93">
        <w:rPr>
          <w:rFonts w:asciiTheme="minorHAnsi" w:hAnsiTheme="minorHAnsi"/>
        </w:rPr>
        <w:t>u</w:t>
      </w:r>
      <w:r w:rsidRPr="00FC0D93">
        <w:rPr>
          <w:rFonts w:asciiTheme="minorHAnsi" w:hAnsiTheme="minorHAnsi"/>
          <w:spacing w:val="1"/>
        </w:rPr>
        <w:t>t</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32"/>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32"/>
        </w:rPr>
        <w:t xml:space="preserve"> </w:t>
      </w:r>
      <w:r w:rsidRPr="00FC0D93">
        <w:rPr>
          <w:rFonts w:asciiTheme="minorHAnsi" w:hAnsiTheme="minorHAnsi"/>
          <w:spacing w:val="-2"/>
        </w:rPr>
        <w:t>p</w:t>
      </w:r>
      <w:r w:rsidRPr="00FC0D93">
        <w:rPr>
          <w:rFonts w:asciiTheme="minorHAnsi" w:hAnsiTheme="minorHAnsi"/>
        </w:rPr>
        <w:t>a</w:t>
      </w:r>
      <w:r w:rsidRPr="00FC0D93">
        <w:rPr>
          <w:rFonts w:asciiTheme="minorHAnsi" w:hAnsiTheme="minorHAnsi"/>
          <w:spacing w:val="-1"/>
        </w:rPr>
        <w:t>r</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es</w:t>
      </w:r>
      <w:r w:rsidRPr="00FC0D93">
        <w:rPr>
          <w:rFonts w:asciiTheme="minorHAnsi" w:hAnsiTheme="minorHAnsi"/>
          <w:spacing w:val="34"/>
        </w:rPr>
        <w:t xml:space="preserve"> </w:t>
      </w:r>
      <w:r w:rsidRPr="00FC0D93">
        <w:rPr>
          <w:rFonts w:asciiTheme="minorHAnsi" w:hAnsiTheme="minorHAnsi"/>
          <w:spacing w:val="1"/>
        </w:rPr>
        <w:t>i</w:t>
      </w:r>
      <w:r w:rsidRPr="00FC0D93">
        <w:rPr>
          <w:rFonts w:asciiTheme="minorHAnsi" w:hAnsiTheme="minorHAnsi"/>
          <w:spacing w:val="-4"/>
        </w:rPr>
        <w:t>m</w:t>
      </w:r>
      <w:r w:rsidRPr="00FC0D93">
        <w:rPr>
          <w:rFonts w:asciiTheme="minorHAnsi" w:hAnsiTheme="minorHAnsi"/>
        </w:rPr>
        <w:t>p</w:t>
      </w:r>
      <w:r w:rsidRPr="00FC0D93">
        <w:rPr>
          <w:rFonts w:asciiTheme="minorHAnsi" w:hAnsiTheme="minorHAnsi"/>
          <w:spacing w:val="1"/>
        </w:rPr>
        <w:t>li</w:t>
      </w:r>
      <w:r w:rsidRPr="00FC0D93">
        <w:rPr>
          <w:rFonts w:asciiTheme="minorHAnsi" w:hAnsiTheme="minorHAnsi"/>
          <w:spacing w:val="-2"/>
        </w:rPr>
        <w:t>q</w:t>
      </w:r>
      <w:r w:rsidRPr="00FC0D93">
        <w:rPr>
          <w:rFonts w:asciiTheme="minorHAnsi" w:hAnsiTheme="minorHAnsi"/>
        </w:rPr>
        <w:t>ué</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32"/>
        </w:rPr>
        <w:t xml:space="preserve"> </w:t>
      </w:r>
      <w:r w:rsidRPr="00FC0D93">
        <w:rPr>
          <w:rFonts w:asciiTheme="minorHAnsi" w:hAnsiTheme="minorHAnsi"/>
        </w:rPr>
        <w:t>da</w:t>
      </w:r>
      <w:r w:rsidRPr="00FC0D93">
        <w:rPr>
          <w:rFonts w:asciiTheme="minorHAnsi" w:hAnsiTheme="minorHAnsi"/>
          <w:spacing w:val="-4"/>
        </w:rPr>
        <w:t>n</w:t>
      </w:r>
      <w:r w:rsidRPr="00FC0D93">
        <w:rPr>
          <w:rFonts w:asciiTheme="minorHAnsi" w:hAnsiTheme="minorHAnsi"/>
        </w:rPr>
        <w:t xml:space="preserve">s </w:t>
      </w:r>
      <w:r w:rsidRPr="00FC0D93">
        <w:rPr>
          <w:rFonts w:asciiTheme="minorHAnsi" w:hAnsiTheme="minorHAnsi"/>
          <w:spacing w:val="1"/>
        </w:rPr>
        <w:t>l</w:t>
      </w:r>
      <w:r w:rsidRPr="00FC0D93">
        <w:rPr>
          <w:rFonts w:asciiTheme="minorHAnsi" w:hAnsiTheme="minorHAnsi"/>
          <w:spacing w:val="-4"/>
        </w:rPr>
        <w:t>'</w:t>
      </w:r>
      <w:r w:rsidRPr="00FC0D93">
        <w:rPr>
          <w:rFonts w:asciiTheme="minorHAnsi" w:hAnsiTheme="minorHAnsi"/>
        </w:rPr>
        <w:t>ac</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24"/>
        </w:rPr>
        <w:t xml:space="preserve"> </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rPr>
        <w:t>x</w:t>
      </w:r>
      <w:r w:rsidRPr="00FC0D93">
        <w:rPr>
          <w:rFonts w:asciiTheme="minorHAnsi" w:hAnsiTheme="minorHAnsi"/>
          <w:spacing w:val="-2"/>
        </w:rPr>
        <w:t>u</w:t>
      </w:r>
      <w:r w:rsidRPr="00FC0D93">
        <w:rPr>
          <w:rFonts w:asciiTheme="minorHAnsi" w:hAnsiTheme="minorHAnsi"/>
        </w:rPr>
        <w:t>e</w:t>
      </w:r>
      <w:r w:rsidRPr="00FC0D93">
        <w:rPr>
          <w:rFonts w:asciiTheme="minorHAnsi" w:hAnsiTheme="minorHAnsi"/>
          <w:spacing w:val="1"/>
        </w:rPr>
        <w:t>l</w:t>
      </w:r>
      <w:r w:rsidRPr="00FC0D93">
        <w:rPr>
          <w:rFonts w:asciiTheme="minorHAnsi" w:hAnsiTheme="minorHAnsi"/>
        </w:rPr>
        <w:t>,</w:t>
      </w:r>
      <w:r w:rsidRPr="00FC0D93">
        <w:rPr>
          <w:rFonts w:asciiTheme="minorHAnsi" w:hAnsiTheme="minorHAnsi"/>
          <w:spacing w:val="24"/>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25"/>
        </w:rPr>
        <w:t xml:space="preserve"> </w:t>
      </w:r>
      <w:r w:rsidRPr="00FC0D93">
        <w:rPr>
          <w:rFonts w:asciiTheme="minorHAnsi" w:hAnsiTheme="minorHAnsi"/>
          <w:spacing w:val="-1"/>
        </w:rPr>
        <w:t>i</w:t>
      </w:r>
      <w:r w:rsidRPr="00FC0D93">
        <w:rPr>
          <w:rFonts w:asciiTheme="minorHAnsi" w:hAnsiTheme="minorHAnsi"/>
        </w:rPr>
        <w:t>n</w:t>
      </w:r>
      <w:r w:rsidRPr="00FC0D93">
        <w:rPr>
          <w:rFonts w:asciiTheme="minorHAnsi" w:hAnsiTheme="minorHAnsi"/>
          <w:spacing w:val="1"/>
        </w:rPr>
        <w:t>t</w:t>
      </w:r>
      <w:r w:rsidRPr="00FC0D93">
        <w:rPr>
          <w:rFonts w:asciiTheme="minorHAnsi" w:hAnsiTheme="minorHAnsi"/>
          <w:spacing w:val="-2"/>
        </w:rPr>
        <w:t>e</w:t>
      </w:r>
      <w:r w:rsidRPr="00FC0D93">
        <w:rPr>
          <w:rFonts w:asciiTheme="minorHAnsi" w:hAnsiTheme="minorHAnsi"/>
          <w:spacing w:val="1"/>
        </w:rPr>
        <w:t>r</w:t>
      </w:r>
      <w:r w:rsidRPr="00FC0D93">
        <w:rPr>
          <w:rFonts w:asciiTheme="minorHAnsi" w:hAnsiTheme="minorHAnsi"/>
          <w:spacing w:val="-2"/>
        </w:rPr>
        <w:t>a</w:t>
      </w:r>
      <w:r w:rsidRPr="00FC0D93">
        <w:rPr>
          <w:rFonts w:asciiTheme="minorHAnsi" w:hAnsiTheme="minorHAnsi"/>
        </w:rPr>
        <w:t>c</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spacing w:val="-2"/>
        </w:rPr>
        <w:t>o</w:t>
      </w:r>
      <w:r w:rsidRPr="00FC0D93">
        <w:rPr>
          <w:rFonts w:asciiTheme="minorHAnsi" w:hAnsiTheme="minorHAnsi"/>
        </w:rPr>
        <w:t>ns</w:t>
      </w:r>
      <w:r w:rsidRPr="00FC0D93">
        <w:rPr>
          <w:rFonts w:asciiTheme="minorHAnsi" w:hAnsiTheme="minorHAnsi"/>
          <w:spacing w:val="24"/>
        </w:rPr>
        <w:t xml:space="preserve"> </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rPr>
        <w:t>x</w:t>
      </w:r>
      <w:r w:rsidRPr="00FC0D93">
        <w:rPr>
          <w:rFonts w:asciiTheme="minorHAnsi" w:hAnsiTheme="minorHAnsi"/>
          <w:spacing w:val="-2"/>
        </w:rPr>
        <w:t>u</w:t>
      </w:r>
      <w:r w:rsidRPr="00FC0D93">
        <w:rPr>
          <w:rFonts w:asciiTheme="minorHAnsi" w:hAnsiTheme="minorHAnsi"/>
        </w:rPr>
        <w:t>e</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25"/>
        </w:rPr>
        <w:t xml:space="preserve"> </w:t>
      </w:r>
      <w:r w:rsidRPr="00FC0D93">
        <w:rPr>
          <w:rFonts w:asciiTheme="minorHAnsi" w:hAnsiTheme="minorHAnsi"/>
          <w:spacing w:val="-2"/>
        </w:rPr>
        <w:t>e</w:t>
      </w:r>
      <w:r w:rsidRPr="00FC0D93">
        <w:rPr>
          <w:rFonts w:asciiTheme="minorHAnsi" w:hAnsiTheme="minorHAnsi"/>
        </w:rPr>
        <w:t>n</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24"/>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24"/>
        </w:rPr>
        <w:t xml:space="preserve"> </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p</w:t>
      </w:r>
      <w:r w:rsidRPr="00FC0D93">
        <w:rPr>
          <w:rFonts w:asciiTheme="minorHAnsi" w:hAnsiTheme="minorHAnsi"/>
          <w:spacing w:val="1"/>
        </w:rPr>
        <w:t>l</w:t>
      </w:r>
      <w:r w:rsidRPr="00FC0D93">
        <w:rPr>
          <w:rFonts w:asciiTheme="minorHAnsi" w:hAnsiTheme="minorHAnsi"/>
        </w:rPr>
        <w:t>o</w:t>
      </w:r>
      <w:r w:rsidRPr="00FC0D93">
        <w:rPr>
          <w:rFonts w:asciiTheme="minorHAnsi" w:hAnsiTheme="minorHAnsi"/>
          <w:spacing w:val="-2"/>
        </w:rPr>
        <w:t>y</w:t>
      </w:r>
      <w:r w:rsidRPr="00FC0D93">
        <w:rPr>
          <w:rFonts w:asciiTheme="minorHAnsi" w:hAnsiTheme="minorHAnsi"/>
        </w:rPr>
        <w:t>és</w:t>
      </w:r>
      <w:r w:rsidRPr="00FC0D93">
        <w:rPr>
          <w:rFonts w:asciiTheme="minorHAnsi" w:hAnsiTheme="minorHAnsi"/>
          <w:spacing w:val="25"/>
        </w:rPr>
        <w:t xml:space="preserve"> </w:t>
      </w:r>
      <w:r w:rsidRPr="00FC0D93">
        <w:rPr>
          <w:rFonts w:asciiTheme="minorHAnsi" w:hAnsiTheme="minorHAnsi"/>
        </w:rPr>
        <w:t>de</w:t>
      </w:r>
      <w:r w:rsidRPr="00FC0D93">
        <w:rPr>
          <w:rFonts w:asciiTheme="minorHAnsi" w:hAnsiTheme="minorHAnsi"/>
          <w:spacing w:val="24"/>
        </w:rPr>
        <w:t xml:space="preserve"> </w:t>
      </w:r>
      <w:r w:rsidRPr="00FC0D93">
        <w:rPr>
          <w:rFonts w:asciiTheme="minorHAnsi" w:hAnsiTheme="minorHAnsi"/>
          <w:spacing w:val="1"/>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rPr>
        <w:t>ep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spacing w:val="-2"/>
        </w:rPr>
        <w:t>s</w:t>
      </w:r>
      <w:r w:rsidRPr="00FC0D93">
        <w:rPr>
          <w:rFonts w:asciiTheme="minorHAnsi" w:hAnsiTheme="minorHAnsi"/>
        </w:rPr>
        <w:t>e</w:t>
      </w:r>
      <w:r w:rsidRPr="00FC0D93">
        <w:rPr>
          <w:rFonts w:asciiTheme="minorHAnsi" w:hAnsiTheme="minorHAnsi"/>
          <w:spacing w:val="24"/>
        </w:rPr>
        <w:t xml:space="preserve"> </w:t>
      </w:r>
      <w:r w:rsidRPr="00FC0D93">
        <w:rPr>
          <w:rFonts w:asciiTheme="minorHAnsi" w:hAnsiTheme="minorHAnsi"/>
          <w:spacing w:val="1"/>
        </w:rPr>
        <w:t>(</w:t>
      </w:r>
      <w:r w:rsidRPr="00FC0D93">
        <w:rPr>
          <w:rFonts w:asciiTheme="minorHAnsi" w:hAnsiTheme="minorHAnsi"/>
        </w:rPr>
        <w:t>à</w:t>
      </w:r>
      <w:r w:rsidRPr="00FC0D93">
        <w:rPr>
          <w:rFonts w:asciiTheme="minorHAnsi" w:hAnsiTheme="minorHAnsi"/>
          <w:spacing w:val="24"/>
        </w:rPr>
        <w:t xml:space="preserve"> </w:t>
      </w:r>
      <w:r w:rsidRPr="00FC0D93">
        <w:rPr>
          <w:rFonts w:asciiTheme="minorHAnsi" w:hAnsiTheme="minorHAnsi"/>
        </w:rPr>
        <w:t>q</w:t>
      </w:r>
      <w:r w:rsidRPr="00FC0D93">
        <w:rPr>
          <w:rFonts w:asciiTheme="minorHAnsi" w:hAnsiTheme="minorHAnsi"/>
          <w:spacing w:val="-2"/>
        </w:rPr>
        <w:t>u</w:t>
      </w:r>
      <w:r w:rsidRPr="00FC0D93">
        <w:rPr>
          <w:rFonts w:asciiTheme="minorHAnsi" w:hAnsiTheme="minorHAnsi"/>
        </w:rPr>
        <w:t>e</w:t>
      </w:r>
      <w:r w:rsidRPr="00FC0D93">
        <w:rPr>
          <w:rFonts w:asciiTheme="minorHAnsi" w:hAnsiTheme="minorHAnsi"/>
          <w:spacing w:val="-1"/>
        </w:rPr>
        <w:t>l</w:t>
      </w:r>
      <w:r w:rsidRPr="00FC0D93">
        <w:rPr>
          <w:rFonts w:asciiTheme="minorHAnsi" w:hAnsiTheme="minorHAnsi"/>
        </w:rPr>
        <w:t>que</w:t>
      </w:r>
      <w:r w:rsidRPr="00FC0D93">
        <w:rPr>
          <w:rFonts w:asciiTheme="minorHAnsi" w:hAnsiTheme="minorHAnsi"/>
          <w:spacing w:val="24"/>
        </w:rPr>
        <w:t xml:space="preserve"> </w:t>
      </w:r>
      <w:r w:rsidRPr="00FC0D93">
        <w:rPr>
          <w:rFonts w:asciiTheme="minorHAnsi" w:hAnsiTheme="minorHAnsi"/>
        </w:rPr>
        <w:t>n</w:t>
      </w:r>
      <w:r w:rsidRPr="00FC0D93">
        <w:rPr>
          <w:rFonts w:asciiTheme="minorHAnsi" w:hAnsiTheme="minorHAnsi"/>
          <w:spacing w:val="1"/>
        </w:rPr>
        <w:t>i</w:t>
      </w:r>
      <w:r w:rsidRPr="00FC0D93">
        <w:rPr>
          <w:rFonts w:asciiTheme="minorHAnsi" w:hAnsiTheme="minorHAnsi"/>
          <w:spacing w:val="-2"/>
        </w:rPr>
        <w:t>v</w:t>
      </w:r>
      <w:r w:rsidRPr="00FC0D93">
        <w:rPr>
          <w:rFonts w:asciiTheme="minorHAnsi" w:hAnsiTheme="minorHAnsi"/>
        </w:rPr>
        <w:t>eau</w:t>
      </w:r>
      <w:r w:rsidRPr="00FC0D93">
        <w:rPr>
          <w:rFonts w:asciiTheme="minorHAnsi" w:hAnsiTheme="minorHAnsi"/>
          <w:spacing w:val="24"/>
        </w:rPr>
        <w:t xml:space="preserve"> </w:t>
      </w:r>
      <w:r w:rsidRPr="00FC0D93">
        <w:rPr>
          <w:rFonts w:asciiTheme="minorHAnsi" w:hAnsiTheme="minorHAnsi"/>
        </w:rPr>
        <w:t>q</w:t>
      </w:r>
      <w:r w:rsidRPr="00FC0D93">
        <w:rPr>
          <w:rFonts w:asciiTheme="minorHAnsi" w:hAnsiTheme="minorHAnsi"/>
          <w:spacing w:val="-2"/>
        </w:rPr>
        <w:t>u</w:t>
      </w:r>
      <w:r w:rsidRPr="00FC0D93">
        <w:rPr>
          <w:rFonts w:asciiTheme="minorHAnsi" w:hAnsiTheme="minorHAnsi"/>
        </w:rPr>
        <w:t>e</w:t>
      </w:r>
      <w:r w:rsidRPr="00FC0D93">
        <w:rPr>
          <w:rFonts w:asciiTheme="minorHAnsi" w:hAnsiTheme="minorHAnsi"/>
          <w:spacing w:val="24"/>
        </w:rPr>
        <w:t xml:space="preserve"> </w:t>
      </w:r>
      <w:r w:rsidRPr="00FC0D93">
        <w:rPr>
          <w:rFonts w:asciiTheme="minorHAnsi" w:hAnsiTheme="minorHAnsi"/>
          <w:spacing w:val="-2"/>
        </w:rPr>
        <w:t>c</w:t>
      </w:r>
      <w:r w:rsidRPr="00FC0D93">
        <w:rPr>
          <w:rFonts w:asciiTheme="minorHAnsi" w:hAnsiTheme="minorHAnsi"/>
        </w:rPr>
        <w:t>e so</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w:t>
      </w:r>
      <w:r w:rsidRPr="00FC0D93">
        <w:rPr>
          <w:rFonts w:asciiTheme="minorHAnsi" w:hAnsiTheme="minorHAnsi"/>
          <w:spacing w:val="32"/>
        </w:rPr>
        <w:t xml:space="preserve"> </w:t>
      </w:r>
      <w:r w:rsidRPr="00FC0D93">
        <w:rPr>
          <w:rFonts w:asciiTheme="minorHAnsi" w:hAnsiTheme="minorHAnsi"/>
        </w:rPr>
        <w:t>et</w:t>
      </w:r>
      <w:r w:rsidRPr="00FC0D93">
        <w:rPr>
          <w:rFonts w:asciiTheme="minorHAnsi" w:hAnsiTheme="minorHAnsi"/>
          <w:spacing w:val="32"/>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32"/>
        </w:rPr>
        <w:t xml:space="preserve"> </w:t>
      </w:r>
      <w:r w:rsidRPr="00FC0D93">
        <w:rPr>
          <w:rFonts w:asciiTheme="minorHAnsi" w:hAnsiTheme="minorHAnsi"/>
          <w:spacing w:val="-4"/>
        </w:rPr>
        <w:t>m</w:t>
      </w:r>
      <w:r w:rsidRPr="00FC0D93">
        <w:rPr>
          <w:rFonts w:asciiTheme="minorHAnsi" w:hAnsiTheme="minorHAnsi"/>
          <w:spacing w:val="3"/>
        </w:rPr>
        <w:t>e</w:t>
      </w:r>
      <w:r w:rsidRPr="00FC0D93">
        <w:rPr>
          <w:rFonts w:asciiTheme="minorHAnsi" w:hAnsiTheme="minorHAnsi"/>
          <w:spacing w:val="-4"/>
        </w:rPr>
        <w:t>m</w:t>
      </w:r>
      <w:r w:rsidRPr="00FC0D93">
        <w:rPr>
          <w:rFonts w:asciiTheme="minorHAnsi" w:hAnsiTheme="minorHAnsi"/>
        </w:rPr>
        <w:t>b</w:t>
      </w:r>
      <w:r w:rsidRPr="00FC0D93">
        <w:rPr>
          <w:rFonts w:asciiTheme="minorHAnsi" w:hAnsiTheme="minorHAnsi"/>
          <w:spacing w:val="1"/>
        </w:rPr>
        <w:t>r</w:t>
      </w:r>
      <w:r w:rsidRPr="00FC0D93">
        <w:rPr>
          <w:rFonts w:asciiTheme="minorHAnsi" w:hAnsiTheme="minorHAnsi"/>
        </w:rPr>
        <w:t>es</w:t>
      </w:r>
      <w:r w:rsidRPr="00FC0D93">
        <w:rPr>
          <w:rFonts w:asciiTheme="minorHAnsi" w:hAnsiTheme="minorHAnsi"/>
          <w:spacing w:val="34"/>
        </w:rPr>
        <w:t xml:space="preserve"> </w:t>
      </w:r>
      <w:r w:rsidRPr="00FC0D93">
        <w:rPr>
          <w:rFonts w:asciiTheme="minorHAnsi" w:hAnsiTheme="minorHAnsi"/>
        </w:rPr>
        <w:t>d</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34"/>
        </w:rPr>
        <w:t xml:space="preserve"> </w:t>
      </w:r>
      <w:r w:rsidRPr="00FC0D93">
        <w:rPr>
          <w:rFonts w:asciiTheme="minorHAnsi" w:hAnsiTheme="minorHAnsi"/>
          <w:spacing w:val="-2"/>
        </w:rPr>
        <w:t>c</w:t>
      </w:r>
      <w:r w:rsidRPr="00FC0D93">
        <w:rPr>
          <w:rFonts w:asciiTheme="minorHAnsi" w:hAnsiTheme="minorHAnsi"/>
        </w:rPr>
        <w:t>o</w:t>
      </w:r>
      <w:r w:rsidRPr="00FC0D93">
        <w:rPr>
          <w:rFonts w:asciiTheme="minorHAnsi" w:hAnsiTheme="minorHAnsi"/>
          <w:spacing w:val="-1"/>
        </w:rPr>
        <w:t>m</w:t>
      </w:r>
      <w:r w:rsidRPr="00FC0D93">
        <w:rPr>
          <w:rFonts w:asciiTheme="minorHAnsi" w:hAnsiTheme="minorHAnsi"/>
          <w:spacing w:val="-4"/>
        </w:rPr>
        <w:t>m</w:t>
      </w:r>
      <w:r w:rsidRPr="00FC0D93">
        <w:rPr>
          <w:rFonts w:asciiTheme="minorHAnsi" w:hAnsiTheme="minorHAnsi"/>
        </w:rPr>
        <w:t>unau</w:t>
      </w:r>
      <w:r w:rsidRPr="00FC0D93">
        <w:rPr>
          <w:rFonts w:asciiTheme="minorHAnsi" w:hAnsiTheme="minorHAnsi"/>
          <w:spacing w:val="1"/>
        </w:rPr>
        <w:t>t</w:t>
      </w:r>
      <w:r w:rsidRPr="00FC0D93">
        <w:rPr>
          <w:rFonts w:asciiTheme="minorHAnsi" w:hAnsiTheme="minorHAnsi"/>
        </w:rPr>
        <w:t>és</w:t>
      </w:r>
      <w:r w:rsidRPr="00FC0D93">
        <w:rPr>
          <w:rFonts w:asciiTheme="minorHAnsi" w:hAnsiTheme="minorHAnsi"/>
          <w:spacing w:val="34"/>
        </w:rPr>
        <w:t xml:space="preserve"> </w:t>
      </w:r>
      <w:r w:rsidRPr="00FC0D93">
        <w:rPr>
          <w:rFonts w:asciiTheme="minorHAnsi" w:hAnsiTheme="minorHAnsi"/>
        </w:rPr>
        <w:t>en</w:t>
      </w:r>
      <w:r w:rsidRPr="00FC0D93">
        <w:rPr>
          <w:rFonts w:asciiTheme="minorHAnsi" w:hAnsiTheme="minorHAnsi"/>
          <w:spacing w:val="-2"/>
        </w:rPr>
        <w:t>v</w:t>
      </w:r>
      <w:r w:rsidRPr="00FC0D93">
        <w:rPr>
          <w:rFonts w:asciiTheme="minorHAnsi" w:hAnsiTheme="minorHAnsi"/>
          <w:spacing w:val="1"/>
        </w:rPr>
        <w:t>i</w:t>
      </w:r>
      <w:r w:rsidRPr="00FC0D93">
        <w:rPr>
          <w:rFonts w:asciiTheme="minorHAnsi" w:hAnsiTheme="minorHAnsi"/>
          <w:spacing w:val="-2"/>
        </w:rPr>
        <w:t>r</w:t>
      </w:r>
      <w:r w:rsidRPr="00FC0D93">
        <w:rPr>
          <w:rFonts w:asciiTheme="minorHAnsi" w:hAnsiTheme="minorHAnsi"/>
        </w:rPr>
        <w:t>onna</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32"/>
        </w:rPr>
        <w:t xml:space="preserve"> </w:t>
      </w:r>
      <w:r w:rsidRPr="00FC0D93">
        <w:rPr>
          <w:rFonts w:asciiTheme="minorHAnsi" w:hAnsiTheme="minorHAnsi"/>
        </w:rPr>
        <w:t>sont</w:t>
      </w:r>
      <w:r w:rsidRPr="00FC0D93">
        <w:rPr>
          <w:rFonts w:asciiTheme="minorHAnsi" w:hAnsiTheme="minorHAnsi"/>
          <w:spacing w:val="33"/>
        </w:rPr>
        <w:t xml:space="preserve"> </w:t>
      </w:r>
      <w:r w:rsidRPr="00FC0D93">
        <w:rPr>
          <w:rFonts w:asciiTheme="minorHAnsi" w:hAnsiTheme="minorHAnsi"/>
          <w:spacing w:val="1"/>
        </w:rPr>
        <w:t>i</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spacing w:val="-2"/>
        </w:rPr>
        <w:t>e</w:t>
      </w:r>
      <w:r w:rsidRPr="00FC0D93">
        <w:rPr>
          <w:rFonts w:asciiTheme="minorHAnsi" w:hAnsiTheme="minorHAnsi"/>
          <w:spacing w:val="1"/>
        </w:rPr>
        <w:t>r</w:t>
      </w:r>
      <w:r w:rsidRPr="00FC0D93">
        <w:rPr>
          <w:rFonts w:asciiTheme="minorHAnsi" w:hAnsiTheme="minorHAnsi"/>
        </w:rPr>
        <w:t>d</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34"/>
        </w:rPr>
        <w:t xml:space="preserve"> </w:t>
      </w:r>
      <w:r w:rsidRPr="00FC0D93">
        <w:rPr>
          <w:rFonts w:asciiTheme="minorHAnsi" w:hAnsiTheme="minorHAnsi"/>
          <w:spacing w:val="-1"/>
        </w:rPr>
        <w:t>C</w:t>
      </w:r>
      <w:r w:rsidRPr="00FC0D93">
        <w:rPr>
          <w:rFonts w:asciiTheme="minorHAnsi" w:hAnsiTheme="minorHAnsi"/>
          <w:spacing w:val="-2"/>
        </w:rPr>
        <w:t>e</w:t>
      </w:r>
      <w:r w:rsidRPr="00FC0D93">
        <w:rPr>
          <w:rFonts w:asciiTheme="minorHAnsi" w:hAnsiTheme="minorHAnsi"/>
          <w:spacing w:val="1"/>
        </w:rPr>
        <w:t>l</w:t>
      </w:r>
      <w:r w:rsidRPr="00FC0D93">
        <w:rPr>
          <w:rFonts w:asciiTheme="minorHAnsi" w:hAnsiTheme="minorHAnsi"/>
        </w:rPr>
        <w:t>a</w:t>
      </w:r>
      <w:r w:rsidRPr="00FC0D93">
        <w:rPr>
          <w:rFonts w:asciiTheme="minorHAnsi" w:hAnsiTheme="minorHAnsi"/>
          <w:spacing w:val="34"/>
        </w:rPr>
        <w:t xml:space="preserve"> </w:t>
      </w:r>
      <w:r w:rsidRPr="00FC0D93">
        <w:rPr>
          <w:rFonts w:asciiTheme="minorHAnsi" w:hAnsiTheme="minorHAnsi"/>
          <w:spacing w:val="-2"/>
        </w:rPr>
        <w:t>c</w:t>
      </w:r>
      <w:r w:rsidRPr="00FC0D93">
        <w:rPr>
          <w:rFonts w:asciiTheme="minorHAnsi" w:hAnsiTheme="minorHAnsi"/>
        </w:rPr>
        <w:t>o</w:t>
      </w:r>
      <w:r w:rsidRPr="00FC0D93">
        <w:rPr>
          <w:rFonts w:asciiTheme="minorHAnsi" w:hAnsiTheme="minorHAnsi"/>
          <w:spacing w:val="-1"/>
        </w:rPr>
        <w:t>m</w:t>
      </w:r>
      <w:r w:rsidRPr="00FC0D93">
        <w:rPr>
          <w:rFonts w:asciiTheme="minorHAnsi" w:hAnsiTheme="minorHAnsi"/>
        </w:rPr>
        <w:t>p</w:t>
      </w:r>
      <w:r w:rsidRPr="00FC0D93">
        <w:rPr>
          <w:rFonts w:asciiTheme="minorHAnsi" w:hAnsiTheme="minorHAnsi"/>
          <w:spacing w:val="1"/>
        </w:rPr>
        <w:t>r</w:t>
      </w:r>
      <w:r w:rsidRPr="00FC0D93">
        <w:rPr>
          <w:rFonts w:asciiTheme="minorHAnsi" w:hAnsiTheme="minorHAnsi"/>
        </w:rPr>
        <w:t>end</w:t>
      </w:r>
      <w:r w:rsidRPr="00FC0D93">
        <w:rPr>
          <w:rFonts w:asciiTheme="minorHAnsi" w:hAnsiTheme="minorHAnsi"/>
          <w:spacing w:val="32"/>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34"/>
        </w:rPr>
        <w:t xml:space="preserve"> </w:t>
      </w:r>
      <w:r w:rsidRPr="00FC0D93">
        <w:rPr>
          <w:rFonts w:asciiTheme="minorHAnsi" w:hAnsiTheme="minorHAnsi"/>
          <w:spacing w:val="-2"/>
        </w:rPr>
        <w:t>r</w:t>
      </w:r>
      <w:r w:rsidRPr="00FC0D93">
        <w:rPr>
          <w:rFonts w:asciiTheme="minorHAnsi" w:hAnsiTheme="minorHAnsi"/>
        </w:rPr>
        <w:t>e</w:t>
      </w:r>
      <w:r w:rsidRPr="00FC0D93">
        <w:rPr>
          <w:rFonts w:asciiTheme="minorHAnsi" w:hAnsiTheme="minorHAnsi"/>
          <w:spacing w:val="-1"/>
        </w:rPr>
        <w:t>l</w:t>
      </w:r>
      <w:r w:rsidRPr="00FC0D93">
        <w:rPr>
          <w:rFonts w:asciiTheme="minorHAnsi" w:hAnsiTheme="minorHAnsi"/>
        </w:rPr>
        <w:t>a</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w:t>
      </w:r>
      <w:r w:rsidRPr="00FC0D93">
        <w:rPr>
          <w:rFonts w:asciiTheme="minorHAnsi" w:hAnsiTheme="minorHAnsi"/>
          <w:spacing w:val="-2"/>
        </w:rPr>
        <w:t>n</w:t>
      </w:r>
      <w:r w:rsidRPr="00FC0D93">
        <w:rPr>
          <w:rFonts w:asciiTheme="minorHAnsi" w:hAnsiTheme="minorHAnsi"/>
        </w:rPr>
        <w:t xml:space="preserve">s </w:t>
      </w:r>
      <w:r w:rsidRPr="00FC0D93">
        <w:rPr>
          <w:rFonts w:asciiTheme="minorHAnsi" w:hAnsiTheme="minorHAnsi"/>
          <w:spacing w:val="1"/>
        </w:rPr>
        <w:t>i</w:t>
      </w:r>
      <w:r w:rsidRPr="00FC0D93">
        <w:rPr>
          <w:rFonts w:asciiTheme="minorHAnsi" w:hAnsiTheme="minorHAnsi"/>
          <w:spacing w:val="-4"/>
        </w:rPr>
        <w:t>m</w:t>
      </w:r>
      <w:r w:rsidRPr="00FC0D93">
        <w:rPr>
          <w:rFonts w:asciiTheme="minorHAnsi" w:hAnsiTheme="minorHAnsi"/>
        </w:rPr>
        <w:t>p</w:t>
      </w:r>
      <w:r w:rsidRPr="00FC0D93">
        <w:rPr>
          <w:rFonts w:asciiTheme="minorHAnsi" w:hAnsiTheme="minorHAnsi"/>
          <w:spacing w:val="1"/>
        </w:rPr>
        <w:t>li</w:t>
      </w:r>
      <w:r w:rsidRPr="00FC0D93">
        <w:rPr>
          <w:rFonts w:asciiTheme="minorHAnsi" w:hAnsiTheme="minorHAnsi"/>
        </w:rPr>
        <w:t>qua</w:t>
      </w:r>
      <w:r w:rsidRPr="00FC0D93">
        <w:rPr>
          <w:rFonts w:asciiTheme="minorHAnsi" w:hAnsiTheme="minorHAnsi"/>
          <w:spacing w:val="-2"/>
        </w:rPr>
        <w:t>n</w:t>
      </w:r>
      <w:r w:rsidRPr="00FC0D93">
        <w:rPr>
          <w:rFonts w:asciiTheme="minorHAnsi" w:hAnsiTheme="minorHAnsi"/>
        </w:rPr>
        <w:t>t</w:t>
      </w:r>
      <w:r w:rsidRPr="00FC0D93">
        <w:rPr>
          <w:rFonts w:asciiTheme="minorHAnsi" w:hAnsiTheme="minorHAnsi"/>
          <w:spacing w:val="30"/>
        </w:rPr>
        <w:t xml:space="preserve"> </w:t>
      </w:r>
      <w:r w:rsidRPr="00FC0D93">
        <w:rPr>
          <w:rFonts w:asciiTheme="minorHAnsi" w:hAnsiTheme="minorHAnsi"/>
          <w:spacing w:val="1"/>
        </w:rPr>
        <w:t>l</w:t>
      </w:r>
      <w:r w:rsidRPr="00FC0D93">
        <w:rPr>
          <w:rFonts w:asciiTheme="minorHAnsi" w:hAnsiTheme="minorHAnsi"/>
        </w:rPr>
        <w:t>a</w:t>
      </w:r>
      <w:r w:rsidRPr="00FC0D93">
        <w:rPr>
          <w:rFonts w:asciiTheme="minorHAnsi" w:hAnsiTheme="minorHAnsi"/>
          <w:spacing w:val="29"/>
        </w:rPr>
        <w:t xml:space="preserve"> </w:t>
      </w:r>
      <w:r w:rsidRPr="00FC0D93">
        <w:rPr>
          <w:rFonts w:asciiTheme="minorHAnsi" w:hAnsiTheme="minorHAnsi"/>
          <w:spacing w:val="-2"/>
        </w:rPr>
        <w:t>r</w:t>
      </w:r>
      <w:r w:rsidRPr="00FC0D93">
        <w:rPr>
          <w:rFonts w:asciiTheme="minorHAnsi" w:hAnsiTheme="minorHAnsi"/>
        </w:rPr>
        <w:t>é</w:t>
      </w:r>
      <w:r w:rsidRPr="00FC0D93">
        <w:rPr>
          <w:rFonts w:asciiTheme="minorHAnsi" w:hAnsiTheme="minorHAnsi"/>
          <w:spacing w:val="-1"/>
        </w:rPr>
        <w:t>t</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w:t>
      </w:r>
      <w:r w:rsidRPr="00FC0D93">
        <w:rPr>
          <w:rFonts w:asciiTheme="minorHAnsi" w:hAnsiTheme="minorHAnsi"/>
          <w:spacing w:val="-2"/>
        </w:rPr>
        <w:t>n</w:t>
      </w:r>
      <w:r w:rsidRPr="00FC0D93">
        <w:rPr>
          <w:rFonts w:asciiTheme="minorHAnsi" w:hAnsiTheme="minorHAnsi"/>
          <w:spacing w:val="1"/>
        </w:rPr>
        <w:t>/</w:t>
      </w:r>
      <w:r w:rsidRPr="00FC0D93">
        <w:rPr>
          <w:rFonts w:asciiTheme="minorHAnsi" w:hAnsiTheme="minorHAnsi"/>
        </w:rPr>
        <w:t>p</w:t>
      </w:r>
      <w:r w:rsidRPr="00FC0D93">
        <w:rPr>
          <w:rFonts w:asciiTheme="minorHAnsi" w:hAnsiTheme="minorHAnsi"/>
          <w:spacing w:val="1"/>
        </w:rPr>
        <w:t>r</w:t>
      </w:r>
      <w:r w:rsidRPr="00FC0D93">
        <w:rPr>
          <w:rFonts w:asciiTheme="minorHAnsi" w:hAnsiTheme="minorHAnsi"/>
          <w:spacing w:val="-2"/>
        </w:rPr>
        <w:t>o</w:t>
      </w:r>
      <w:r w:rsidRPr="00FC0D93">
        <w:rPr>
          <w:rFonts w:asciiTheme="minorHAnsi" w:hAnsiTheme="minorHAnsi"/>
          <w:spacing w:val="-4"/>
        </w:rPr>
        <w:t>m</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rPr>
        <w:t>se</w:t>
      </w:r>
      <w:r w:rsidRPr="00FC0D93">
        <w:rPr>
          <w:rFonts w:asciiTheme="minorHAnsi" w:hAnsiTheme="minorHAnsi"/>
          <w:spacing w:val="29"/>
        </w:rPr>
        <w:t xml:space="preserve"> </w:t>
      </w:r>
      <w:r w:rsidRPr="00FC0D93">
        <w:rPr>
          <w:rFonts w:asciiTheme="minorHAnsi" w:hAnsiTheme="minorHAnsi"/>
        </w:rPr>
        <w:t>d</w:t>
      </w:r>
      <w:r w:rsidRPr="00FC0D93">
        <w:rPr>
          <w:rFonts w:asciiTheme="minorHAnsi" w:hAnsiTheme="minorHAnsi"/>
          <w:spacing w:val="1"/>
        </w:rPr>
        <w:t>’</w:t>
      </w:r>
      <w:r w:rsidRPr="00FC0D93">
        <w:rPr>
          <w:rFonts w:asciiTheme="minorHAnsi" w:hAnsiTheme="minorHAnsi"/>
        </w:rPr>
        <w:t>un</w:t>
      </w:r>
      <w:r w:rsidRPr="00FC0D93">
        <w:rPr>
          <w:rFonts w:asciiTheme="minorHAnsi" w:hAnsiTheme="minorHAnsi"/>
          <w:spacing w:val="29"/>
        </w:rPr>
        <w:t xml:space="preserve"> </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spacing w:val="4"/>
        </w:rPr>
        <w:t>a</w:t>
      </w:r>
      <w:r w:rsidRPr="00FC0D93">
        <w:rPr>
          <w:rFonts w:asciiTheme="minorHAnsi" w:hAnsiTheme="minorHAnsi"/>
        </w:rPr>
        <w:t>n</w:t>
      </w:r>
      <w:r w:rsidRPr="00FC0D93">
        <w:rPr>
          <w:rFonts w:asciiTheme="minorHAnsi" w:hAnsiTheme="minorHAnsi"/>
          <w:spacing w:val="1"/>
        </w:rPr>
        <w:t>t</w:t>
      </w:r>
      <w:r w:rsidRPr="00FC0D93">
        <w:rPr>
          <w:rFonts w:asciiTheme="minorHAnsi" w:hAnsiTheme="minorHAnsi"/>
        </w:rPr>
        <w:t>a</w:t>
      </w:r>
      <w:r w:rsidRPr="00FC0D93">
        <w:rPr>
          <w:rFonts w:asciiTheme="minorHAnsi" w:hAnsiTheme="minorHAnsi"/>
          <w:spacing w:val="-2"/>
        </w:rPr>
        <w:t>g</w:t>
      </w:r>
      <w:r w:rsidRPr="00FC0D93">
        <w:rPr>
          <w:rFonts w:asciiTheme="minorHAnsi" w:hAnsiTheme="minorHAnsi"/>
        </w:rPr>
        <w:t>e</w:t>
      </w:r>
      <w:r w:rsidRPr="00FC0D93">
        <w:rPr>
          <w:rFonts w:asciiTheme="minorHAnsi" w:hAnsiTheme="minorHAnsi"/>
          <w:spacing w:val="29"/>
        </w:rPr>
        <w:t xml:space="preserve"> </w:t>
      </w:r>
      <w:r w:rsidRPr="00FC0D93">
        <w:rPr>
          <w:rFonts w:asciiTheme="minorHAnsi" w:hAnsiTheme="minorHAnsi"/>
          <w:spacing w:val="1"/>
        </w:rPr>
        <w:t>(</w:t>
      </w:r>
      <w:r w:rsidRPr="00FC0D93">
        <w:rPr>
          <w:rFonts w:asciiTheme="minorHAnsi" w:hAnsiTheme="minorHAnsi"/>
          <w:spacing w:val="-4"/>
        </w:rPr>
        <w:t>m</w:t>
      </w:r>
      <w:r w:rsidRPr="00FC0D93">
        <w:rPr>
          <w:rFonts w:asciiTheme="minorHAnsi" w:hAnsiTheme="minorHAnsi"/>
        </w:rPr>
        <w:t>oné</w:t>
      </w:r>
      <w:r w:rsidRPr="00FC0D93">
        <w:rPr>
          <w:rFonts w:asciiTheme="minorHAnsi" w:hAnsiTheme="minorHAnsi"/>
          <w:spacing w:val="1"/>
        </w:rPr>
        <w:t>t</w:t>
      </w:r>
      <w:r w:rsidRPr="00FC0D93">
        <w:rPr>
          <w:rFonts w:asciiTheme="minorHAnsi" w:hAnsiTheme="minorHAnsi"/>
          <w:spacing w:val="-2"/>
        </w:rPr>
        <w:t>a</w:t>
      </w:r>
      <w:r w:rsidRPr="00FC0D93">
        <w:rPr>
          <w:rFonts w:asciiTheme="minorHAnsi" w:hAnsiTheme="minorHAnsi"/>
          <w:spacing w:val="1"/>
        </w:rPr>
        <w:t>ir</w:t>
      </w:r>
      <w:r w:rsidRPr="00FC0D93">
        <w:rPr>
          <w:rFonts w:asciiTheme="minorHAnsi" w:hAnsiTheme="minorHAnsi"/>
        </w:rPr>
        <w:t>e</w:t>
      </w:r>
      <w:r w:rsidRPr="00FC0D93">
        <w:rPr>
          <w:rFonts w:asciiTheme="minorHAnsi" w:hAnsiTheme="minorHAnsi"/>
          <w:spacing w:val="29"/>
        </w:rPr>
        <w:t xml:space="preserve"> </w:t>
      </w:r>
      <w:r w:rsidRPr="00FC0D93">
        <w:rPr>
          <w:rFonts w:asciiTheme="minorHAnsi" w:hAnsiTheme="minorHAnsi"/>
        </w:rPr>
        <w:t>ou</w:t>
      </w:r>
      <w:r w:rsidRPr="00FC0D93">
        <w:rPr>
          <w:rFonts w:asciiTheme="minorHAnsi" w:hAnsiTheme="minorHAnsi"/>
          <w:spacing w:val="29"/>
        </w:rPr>
        <w:t xml:space="preserve"> </w:t>
      </w:r>
      <w:r w:rsidRPr="00FC0D93">
        <w:rPr>
          <w:rFonts w:asciiTheme="minorHAnsi" w:hAnsiTheme="minorHAnsi"/>
        </w:rPr>
        <w:t>n</w:t>
      </w:r>
      <w:r w:rsidRPr="00FC0D93">
        <w:rPr>
          <w:rFonts w:asciiTheme="minorHAnsi" w:hAnsiTheme="minorHAnsi"/>
          <w:spacing w:val="-2"/>
        </w:rPr>
        <w:t>o</w:t>
      </w:r>
      <w:r w:rsidRPr="00FC0D93">
        <w:rPr>
          <w:rFonts w:asciiTheme="minorHAnsi" w:hAnsiTheme="minorHAnsi"/>
        </w:rPr>
        <w:t>n</w:t>
      </w:r>
      <w:r w:rsidRPr="00FC0D93">
        <w:rPr>
          <w:rFonts w:asciiTheme="minorHAnsi" w:hAnsiTheme="minorHAnsi"/>
          <w:spacing w:val="29"/>
        </w:rPr>
        <w:t xml:space="preserve"> </w:t>
      </w:r>
      <w:r w:rsidRPr="00FC0D93">
        <w:rPr>
          <w:rFonts w:asciiTheme="minorHAnsi" w:hAnsiTheme="minorHAnsi"/>
          <w:spacing w:val="-4"/>
        </w:rPr>
        <w:t>m</w:t>
      </w:r>
      <w:r w:rsidRPr="00FC0D93">
        <w:rPr>
          <w:rFonts w:asciiTheme="minorHAnsi" w:hAnsiTheme="minorHAnsi"/>
        </w:rPr>
        <w:t>oné</w:t>
      </w:r>
      <w:r w:rsidRPr="00FC0D93">
        <w:rPr>
          <w:rFonts w:asciiTheme="minorHAnsi" w:hAnsiTheme="minorHAnsi"/>
          <w:spacing w:val="1"/>
        </w:rPr>
        <w:t>t</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30"/>
        </w:rPr>
        <w:t xml:space="preserve"> </w:t>
      </w:r>
      <w:r w:rsidRPr="00FC0D93">
        <w:rPr>
          <w:rFonts w:asciiTheme="minorHAnsi" w:hAnsiTheme="minorHAnsi"/>
          <w:spacing w:val="-2"/>
        </w:rPr>
        <w:t>a</w:t>
      </w:r>
      <w:r w:rsidRPr="00FC0D93">
        <w:rPr>
          <w:rFonts w:asciiTheme="minorHAnsi" w:hAnsiTheme="minorHAnsi"/>
        </w:rPr>
        <w:t>ux</w:t>
      </w:r>
      <w:r w:rsidRPr="00FC0D93">
        <w:rPr>
          <w:rFonts w:asciiTheme="minorHAnsi" w:hAnsiTheme="minorHAnsi"/>
          <w:spacing w:val="29"/>
        </w:rPr>
        <w:t xml:space="preserve"> </w:t>
      </w:r>
      <w:r w:rsidRPr="00FC0D93">
        <w:rPr>
          <w:rFonts w:asciiTheme="minorHAnsi" w:hAnsiTheme="minorHAnsi"/>
          <w:spacing w:val="-4"/>
        </w:rPr>
        <w:t>m</w:t>
      </w:r>
      <w:r w:rsidRPr="00FC0D93">
        <w:rPr>
          <w:rFonts w:asciiTheme="minorHAnsi" w:hAnsiTheme="minorHAnsi"/>
          <w:spacing w:val="3"/>
        </w:rPr>
        <w:t>e</w:t>
      </w:r>
      <w:r w:rsidRPr="00FC0D93">
        <w:rPr>
          <w:rFonts w:asciiTheme="minorHAnsi" w:hAnsiTheme="minorHAnsi"/>
          <w:spacing w:val="-4"/>
        </w:rPr>
        <w:t>m</w:t>
      </w:r>
      <w:r w:rsidRPr="00FC0D93">
        <w:rPr>
          <w:rFonts w:asciiTheme="minorHAnsi" w:hAnsiTheme="minorHAnsi"/>
        </w:rPr>
        <w:t>b</w:t>
      </w:r>
      <w:r w:rsidRPr="00FC0D93">
        <w:rPr>
          <w:rFonts w:asciiTheme="minorHAnsi" w:hAnsiTheme="minorHAnsi"/>
          <w:spacing w:val="1"/>
        </w:rPr>
        <w:t>r</w:t>
      </w:r>
      <w:r w:rsidRPr="00FC0D93">
        <w:rPr>
          <w:rFonts w:asciiTheme="minorHAnsi" w:hAnsiTheme="minorHAnsi"/>
        </w:rPr>
        <w:t>es</w:t>
      </w:r>
      <w:r w:rsidRPr="00FC0D93">
        <w:rPr>
          <w:rFonts w:asciiTheme="minorHAnsi" w:hAnsiTheme="minorHAnsi"/>
          <w:spacing w:val="29"/>
        </w:rPr>
        <w:t xml:space="preserve"> </w:t>
      </w:r>
      <w:r w:rsidRPr="00FC0D93">
        <w:rPr>
          <w:rFonts w:asciiTheme="minorHAnsi" w:hAnsiTheme="minorHAnsi"/>
        </w:rPr>
        <w:t>de</w:t>
      </w:r>
      <w:r w:rsidRPr="00FC0D93">
        <w:rPr>
          <w:rFonts w:asciiTheme="minorHAnsi" w:hAnsiTheme="minorHAnsi"/>
          <w:spacing w:val="29"/>
        </w:rPr>
        <w:t xml:space="preserve"> </w:t>
      </w:r>
      <w:r w:rsidRPr="00FC0D93">
        <w:rPr>
          <w:rFonts w:asciiTheme="minorHAnsi" w:hAnsiTheme="minorHAnsi"/>
          <w:spacing w:val="-1"/>
        </w:rPr>
        <w:t>l</w:t>
      </w:r>
      <w:r w:rsidRPr="00FC0D93">
        <w:rPr>
          <w:rFonts w:asciiTheme="minorHAnsi" w:hAnsiTheme="minorHAnsi"/>
        </w:rPr>
        <w:t>a co</w:t>
      </w:r>
      <w:r w:rsidRPr="00FC0D93">
        <w:rPr>
          <w:rFonts w:asciiTheme="minorHAnsi" w:hAnsiTheme="minorHAnsi"/>
          <w:spacing w:val="-1"/>
        </w:rPr>
        <w:t>m</w:t>
      </w:r>
      <w:r w:rsidRPr="00FC0D93">
        <w:rPr>
          <w:rFonts w:asciiTheme="minorHAnsi" w:hAnsiTheme="minorHAnsi"/>
          <w:spacing w:val="-4"/>
        </w:rPr>
        <w:t>m</w:t>
      </w:r>
      <w:r w:rsidRPr="00FC0D93">
        <w:rPr>
          <w:rFonts w:asciiTheme="minorHAnsi" w:hAnsiTheme="minorHAnsi"/>
        </w:rPr>
        <w:t>unau</w:t>
      </w:r>
      <w:r w:rsidRPr="00FC0D93">
        <w:rPr>
          <w:rFonts w:asciiTheme="minorHAnsi" w:hAnsiTheme="minorHAnsi"/>
          <w:spacing w:val="1"/>
        </w:rPr>
        <w:t>t</w:t>
      </w:r>
      <w:r w:rsidRPr="00FC0D93">
        <w:rPr>
          <w:rFonts w:asciiTheme="minorHAnsi" w:hAnsiTheme="minorHAnsi"/>
        </w:rPr>
        <w:t>é</w:t>
      </w:r>
      <w:r w:rsidRPr="00FC0D93">
        <w:rPr>
          <w:rFonts w:asciiTheme="minorHAnsi" w:hAnsiTheme="minorHAnsi"/>
          <w:spacing w:val="27"/>
        </w:rPr>
        <w:t xml:space="preserve"> </w:t>
      </w:r>
      <w:r w:rsidRPr="00FC0D93">
        <w:rPr>
          <w:rFonts w:asciiTheme="minorHAnsi" w:hAnsiTheme="minorHAnsi"/>
        </w:rPr>
        <w:t>en</w:t>
      </w:r>
      <w:r w:rsidRPr="00FC0D93">
        <w:rPr>
          <w:rFonts w:asciiTheme="minorHAnsi" w:hAnsiTheme="minorHAnsi"/>
          <w:spacing w:val="27"/>
        </w:rPr>
        <w:t xml:space="preserve"> </w:t>
      </w:r>
      <w:r w:rsidRPr="00FC0D93">
        <w:rPr>
          <w:rFonts w:asciiTheme="minorHAnsi" w:hAnsiTheme="minorHAnsi"/>
        </w:rPr>
        <w:t>é</w:t>
      </w:r>
      <w:r w:rsidRPr="00FC0D93">
        <w:rPr>
          <w:rFonts w:asciiTheme="minorHAnsi" w:hAnsiTheme="minorHAnsi"/>
          <w:spacing w:val="-2"/>
        </w:rPr>
        <w:t>c</w:t>
      </w:r>
      <w:r w:rsidRPr="00FC0D93">
        <w:rPr>
          <w:rFonts w:asciiTheme="minorHAnsi" w:hAnsiTheme="minorHAnsi"/>
        </w:rPr>
        <w:t>han</w:t>
      </w:r>
      <w:r w:rsidRPr="00FC0D93">
        <w:rPr>
          <w:rFonts w:asciiTheme="minorHAnsi" w:hAnsiTheme="minorHAnsi"/>
          <w:spacing w:val="-2"/>
        </w:rPr>
        <w:t>g</w:t>
      </w:r>
      <w:r w:rsidRPr="00FC0D93">
        <w:rPr>
          <w:rFonts w:asciiTheme="minorHAnsi" w:hAnsiTheme="minorHAnsi"/>
        </w:rPr>
        <w:t>e</w:t>
      </w:r>
      <w:r w:rsidRPr="00FC0D93">
        <w:rPr>
          <w:rFonts w:asciiTheme="minorHAnsi" w:hAnsiTheme="minorHAnsi"/>
          <w:spacing w:val="27"/>
        </w:rPr>
        <w:t xml:space="preserve"> </w:t>
      </w:r>
      <w:r w:rsidRPr="00FC0D93">
        <w:rPr>
          <w:rFonts w:asciiTheme="minorHAnsi" w:hAnsiTheme="minorHAnsi"/>
          <w:spacing w:val="-2"/>
        </w:rPr>
        <w:t>d</w:t>
      </w:r>
      <w:r w:rsidRPr="00FC0D93">
        <w:rPr>
          <w:rFonts w:asciiTheme="minorHAnsi" w:hAnsiTheme="minorHAnsi"/>
          <w:spacing w:val="-4"/>
        </w:rPr>
        <w:t>'</w:t>
      </w:r>
      <w:r w:rsidRPr="00FC0D93">
        <w:rPr>
          <w:rFonts w:asciiTheme="minorHAnsi" w:hAnsiTheme="minorHAnsi"/>
        </w:rPr>
        <w:t>une</w:t>
      </w:r>
      <w:r w:rsidRPr="00FC0D93">
        <w:rPr>
          <w:rFonts w:asciiTheme="minorHAnsi" w:hAnsiTheme="minorHAnsi"/>
          <w:spacing w:val="27"/>
        </w:rPr>
        <w:t xml:space="preserve"> </w:t>
      </w:r>
      <w:r w:rsidRPr="00FC0D93">
        <w:rPr>
          <w:rFonts w:asciiTheme="minorHAnsi" w:hAnsiTheme="minorHAnsi"/>
        </w:rPr>
        <w:t>ac</w:t>
      </w:r>
      <w:r w:rsidRPr="00FC0D93">
        <w:rPr>
          <w:rFonts w:asciiTheme="minorHAnsi" w:hAnsiTheme="minorHAnsi"/>
          <w:spacing w:val="1"/>
        </w:rPr>
        <w:t>ti</w:t>
      </w:r>
      <w:r w:rsidRPr="00FC0D93">
        <w:rPr>
          <w:rFonts w:asciiTheme="minorHAnsi" w:hAnsiTheme="minorHAnsi"/>
          <w:spacing w:val="-2"/>
        </w:rPr>
        <w:t>v</w:t>
      </w:r>
      <w:r w:rsidRPr="00FC0D93">
        <w:rPr>
          <w:rFonts w:asciiTheme="minorHAnsi" w:hAnsiTheme="minorHAnsi"/>
          <w:spacing w:val="1"/>
        </w:rPr>
        <w:t>it</w:t>
      </w:r>
      <w:r w:rsidRPr="00FC0D93">
        <w:rPr>
          <w:rFonts w:asciiTheme="minorHAnsi" w:hAnsiTheme="minorHAnsi"/>
        </w:rPr>
        <w:t>é</w:t>
      </w:r>
      <w:r w:rsidRPr="00FC0D93">
        <w:rPr>
          <w:rFonts w:asciiTheme="minorHAnsi" w:hAnsiTheme="minorHAnsi"/>
          <w:spacing w:val="27"/>
        </w:rPr>
        <w:t xml:space="preserve"> </w:t>
      </w:r>
      <w:r w:rsidRPr="00FC0D93">
        <w:rPr>
          <w:rFonts w:asciiTheme="minorHAnsi" w:hAnsiTheme="minorHAnsi"/>
          <w:spacing w:val="-2"/>
        </w:rPr>
        <w:t>s</w:t>
      </w:r>
      <w:r w:rsidRPr="00FC0D93">
        <w:rPr>
          <w:rFonts w:asciiTheme="minorHAnsi" w:hAnsiTheme="minorHAnsi"/>
        </w:rPr>
        <w:t>exu</w:t>
      </w:r>
      <w:r w:rsidRPr="00FC0D93">
        <w:rPr>
          <w:rFonts w:asciiTheme="minorHAnsi" w:hAnsiTheme="minorHAnsi"/>
          <w:spacing w:val="-2"/>
        </w:rPr>
        <w:t>e</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31"/>
        </w:rPr>
        <w:t xml:space="preserve"> </w:t>
      </w:r>
      <w:r w:rsidRPr="00FC0D93">
        <w:rPr>
          <w:rFonts w:asciiTheme="minorHAnsi" w:hAnsiTheme="minorHAnsi"/>
        </w:rPr>
        <w:t>-</w:t>
      </w:r>
      <w:r w:rsidRPr="00FC0D93">
        <w:rPr>
          <w:rFonts w:asciiTheme="minorHAnsi" w:hAnsiTheme="minorHAnsi"/>
          <w:spacing w:val="23"/>
        </w:rPr>
        <w:t xml:space="preserve"> </w:t>
      </w:r>
      <w:r w:rsidRPr="00FC0D93">
        <w:rPr>
          <w:rFonts w:asciiTheme="minorHAnsi" w:hAnsiTheme="minorHAnsi"/>
        </w:rPr>
        <w:t>une</w:t>
      </w:r>
      <w:r w:rsidRPr="00FC0D93">
        <w:rPr>
          <w:rFonts w:asciiTheme="minorHAnsi" w:hAnsiTheme="minorHAnsi"/>
          <w:spacing w:val="27"/>
        </w:rPr>
        <w:t xml:space="preserve"> </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27"/>
        </w:rPr>
        <w:t xml:space="preserve"> </w:t>
      </w:r>
      <w:r w:rsidRPr="00FC0D93">
        <w:rPr>
          <w:rFonts w:asciiTheme="minorHAnsi" w:hAnsiTheme="minorHAnsi"/>
          <w:spacing w:val="-2"/>
        </w:rPr>
        <w:t>a</w:t>
      </w:r>
      <w:r w:rsidRPr="00FC0D93">
        <w:rPr>
          <w:rFonts w:asciiTheme="minorHAnsi" w:hAnsiTheme="minorHAnsi"/>
        </w:rPr>
        <w:t>c</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spacing w:val="-2"/>
        </w:rPr>
        <w:t>v</w:t>
      </w:r>
      <w:r w:rsidRPr="00FC0D93">
        <w:rPr>
          <w:rFonts w:asciiTheme="minorHAnsi" w:hAnsiTheme="minorHAnsi"/>
          <w:spacing w:val="1"/>
        </w:rPr>
        <w:t>it</w:t>
      </w:r>
      <w:r w:rsidRPr="00FC0D93">
        <w:rPr>
          <w:rFonts w:asciiTheme="minorHAnsi" w:hAnsiTheme="minorHAnsi"/>
        </w:rPr>
        <w:t>é</w:t>
      </w:r>
      <w:r w:rsidRPr="00FC0D93">
        <w:rPr>
          <w:rFonts w:asciiTheme="minorHAnsi" w:hAnsiTheme="minorHAnsi"/>
          <w:spacing w:val="27"/>
        </w:rPr>
        <w:t xml:space="preserve"> </w:t>
      </w:r>
      <w:r w:rsidRPr="00FC0D93">
        <w:rPr>
          <w:rFonts w:asciiTheme="minorHAnsi" w:hAnsiTheme="minorHAnsi"/>
          <w:spacing w:val="-2"/>
        </w:rPr>
        <w:t>s</w:t>
      </w:r>
      <w:r w:rsidRPr="00FC0D93">
        <w:rPr>
          <w:rFonts w:asciiTheme="minorHAnsi" w:hAnsiTheme="minorHAnsi"/>
        </w:rPr>
        <w:t>exu</w:t>
      </w:r>
      <w:r w:rsidRPr="00FC0D93">
        <w:rPr>
          <w:rFonts w:asciiTheme="minorHAnsi" w:hAnsiTheme="minorHAnsi"/>
          <w:spacing w:val="-2"/>
        </w:rPr>
        <w:t>e</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27"/>
        </w:rPr>
        <w:t xml:space="preserve"> </w:t>
      </w:r>
      <w:r w:rsidRPr="00FC0D93">
        <w:rPr>
          <w:rFonts w:asciiTheme="minorHAnsi" w:hAnsiTheme="minorHAnsi"/>
        </w:rPr>
        <w:t>e</w:t>
      </w:r>
      <w:r w:rsidRPr="00FC0D93">
        <w:rPr>
          <w:rFonts w:asciiTheme="minorHAnsi" w:hAnsiTheme="minorHAnsi"/>
          <w:spacing w:val="-2"/>
        </w:rPr>
        <w:t>s</w:t>
      </w:r>
      <w:r w:rsidRPr="00FC0D93">
        <w:rPr>
          <w:rFonts w:asciiTheme="minorHAnsi" w:hAnsiTheme="minorHAnsi"/>
        </w:rPr>
        <w:t>t</w:t>
      </w:r>
      <w:r w:rsidRPr="00FC0D93">
        <w:rPr>
          <w:rFonts w:asciiTheme="minorHAnsi" w:hAnsiTheme="minorHAnsi"/>
          <w:spacing w:val="25"/>
        </w:rPr>
        <w:t xml:space="preserve"> </w:t>
      </w:r>
      <w:r w:rsidRPr="00FC0D93">
        <w:rPr>
          <w:rFonts w:asciiTheme="minorHAnsi" w:hAnsiTheme="minorHAnsi"/>
        </w:rPr>
        <w:t>con</w:t>
      </w:r>
      <w:r w:rsidRPr="00FC0D93">
        <w:rPr>
          <w:rFonts w:asciiTheme="minorHAnsi" w:hAnsiTheme="minorHAnsi"/>
          <w:spacing w:val="1"/>
        </w:rPr>
        <w:t>s</w:t>
      </w:r>
      <w:r w:rsidRPr="00FC0D93">
        <w:rPr>
          <w:rFonts w:asciiTheme="minorHAnsi" w:hAnsiTheme="minorHAnsi"/>
          <w:spacing w:val="-1"/>
        </w:rPr>
        <w:t>i</w:t>
      </w:r>
      <w:r w:rsidRPr="00FC0D93">
        <w:rPr>
          <w:rFonts w:asciiTheme="minorHAnsi" w:hAnsiTheme="minorHAnsi"/>
        </w:rPr>
        <w:t>dé</w:t>
      </w:r>
      <w:r w:rsidRPr="00FC0D93">
        <w:rPr>
          <w:rFonts w:asciiTheme="minorHAnsi" w:hAnsiTheme="minorHAnsi"/>
          <w:spacing w:val="-1"/>
        </w:rPr>
        <w:t>r</w:t>
      </w:r>
      <w:r w:rsidRPr="00FC0D93">
        <w:rPr>
          <w:rFonts w:asciiTheme="minorHAnsi" w:hAnsiTheme="minorHAnsi"/>
        </w:rPr>
        <w:t>ée</w:t>
      </w:r>
      <w:r w:rsidRPr="00FC0D93">
        <w:rPr>
          <w:rFonts w:asciiTheme="minorHAnsi" w:hAnsiTheme="minorHAnsi"/>
          <w:spacing w:val="27"/>
        </w:rPr>
        <w:t xml:space="preserve"> </w:t>
      </w:r>
      <w:r w:rsidRPr="00FC0D93">
        <w:rPr>
          <w:rFonts w:asciiTheme="minorHAnsi" w:hAnsiTheme="minorHAnsi"/>
        </w:rPr>
        <w:t>co</w:t>
      </w:r>
      <w:r w:rsidRPr="00FC0D93">
        <w:rPr>
          <w:rFonts w:asciiTheme="minorHAnsi" w:hAnsiTheme="minorHAnsi"/>
          <w:spacing w:val="-3"/>
        </w:rPr>
        <w:t>m</w:t>
      </w:r>
      <w:r w:rsidRPr="00FC0D93">
        <w:rPr>
          <w:rFonts w:asciiTheme="minorHAnsi" w:hAnsiTheme="minorHAnsi"/>
          <w:spacing w:val="-4"/>
        </w:rPr>
        <w:t>m</w:t>
      </w:r>
      <w:r w:rsidRPr="00FC0D93">
        <w:rPr>
          <w:rFonts w:asciiTheme="minorHAnsi" w:hAnsiTheme="minorHAnsi"/>
        </w:rPr>
        <w:t>e «</w:t>
      </w:r>
      <w:r w:rsidRPr="00FC0D93">
        <w:rPr>
          <w:rFonts w:asciiTheme="minorHAnsi" w:hAnsiTheme="minorHAnsi"/>
          <w:spacing w:val="-2"/>
        </w:rPr>
        <w:t xml:space="preserve"> </w:t>
      </w:r>
      <w:r w:rsidRPr="00FC0D93">
        <w:rPr>
          <w:rFonts w:asciiTheme="minorHAnsi" w:hAnsiTheme="minorHAnsi"/>
        </w:rPr>
        <w:t>non con</w:t>
      </w:r>
      <w:r w:rsidRPr="00FC0D93">
        <w:rPr>
          <w:rFonts w:asciiTheme="minorHAnsi" w:hAnsiTheme="minorHAnsi"/>
          <w:spacing w:val="1"/>
        </w:rPr>
        <w:t>s</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rPr>
        <w:t>su</w:t>
      </w:r>
      <w:r w:rsidRPr="00FC0D93">
        <w:rPr>
          <w:rFonts w:asciiTheme="minorHAnsi" w:hAnsiTheme="minorHAnsi"/>
          <w:spacing w:val="-2"/>
        </w:rPr>
        <w:t>e</w:t>
      </w:r>
      <w:r w:rsidRPr="00FC0D93">
        <w:rPr>
          <w:rFonts w:asciiTheme="minorHAnsi" w:hAnsiTheme="minorHAnsi"/>
          <w:spacing w:val="1"/>
        </w:rPr>
        <w:t>ll</w:t>
      </w:r>
      <w:r w:rsidRPr="00FC0D93">
        <w:rPr>
          <w:rFonts w:asciiTheme="minorHAnsi" w:hAnsiTheme="minorHAnsi"/>
        </w:rPr>
        <w:t>e</w:t>
      </w:r>
      <w:r w:rsidRPr="00FC0D93">
        <w:rPr>
          <w:rFonts w:asciiTheme="minorHAnsi" w:hAnsiTheme="minorHAnsi"/>
          <w:spacing w:val="-1"/>
        </w:rPr>
        <w:t xml:space="preserve"> </w:t>
      </w:r>
      <w:r w:rsidRPr="00FC0D93">
        <w:rPr>
          <w:rFonts w:asciiTheme="minorHAnsi" w:hAnsiTheme="minorHAnsi"/>
        </w:rPr>
        <w:t>»</w:t>
      </w:r>
      <w:r w:rsidRPr="00FC0D93">
        <w:rPr>
          <w:rFonts w:asciiTheme="minorHAnsi" w:hAnsiTheme="minorHAnsi"/>
          <w:spacing w:val="-5"/>
        </w:rPr>
        <w:t xml:space="preserve"> </w:t>
      </w:r>
      <w:r w:rsidRPr="00FC0D93">
        <w:rPr>
          <w:rFonts w:asciiTheme="minorHAnsi" w:hAnsiTheme="minorHAnsi"/>
        </w:rPr>
        <w:t xml:space="preserve">aux </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1"/>
        </w:rPr>
        <w:t>r</w:t>
      </w:r>
      <w:r w:rsidRPr="00FC0D93">
        <w:rPr>
          <w:rFonts w:asciiTheme="minorHAnsi" w:hAnsiTheme="minorHAnsi"/>
          <w:spacing w:val="-4"/>
        </w:rPr>
        <w:t>m</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du p</w:t>
      </w:r>
      <w:r w:rsidRPr="00FC0D93">
        <w:rPr>
          <w:rFonts w:asciiTheme="minorHAnsi" w:hAnsiTheme="minorHAnsi"/>
          <w:spacing w:val="1"/>
        </w:rPr>
        <w:t>r</w:t>
      </w:r>
      <w:r w:rsidRPr="00FC0D93">
        <w:rPr>
          <w:rFonts w:asciiTheme="minorHAnsi" w:hAnsiTheme="minorHAnsi"/>
          <w:spacing w:val="-2"/>
        </w:rPr>
        <w:t>é</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spacing w:val="-2"/>
        </w:rPr>
        <w:t>n</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spacing w:val="-1"/>
        </w:rPr>
        <w:t>C</w:t>
      </w:r>
      <w:r w:rsidRPr="00FC0D93">
        <w:rPr>
          <w:rFonts w:asciiTheme="minorHAnsi" w:hAnsiTheme="minorHAnsi"/>
        </w:rPr>
        <w:t>od</w:t>
      </w:r>
      <w:r w:rsidRPr="00FC0D93">
        <w:rPr>
          <w:rFonts w:asciiTheme="minorHAnsi" w:hAnsiTheme="minorHAnsi"/>
          <w:spacing w:val="2"/>
        </w:rPr>
        <w:t>e</w:t>
      </w:r>
      <w:r w:rsidRPr="00FC0D93">
        <w:rPr>
          <w:rFonts w:asciiTheme="minorHAnsi" w:hAnsiTheme="minorHAnsi"/>
        </w:rPr>
        <w:t>.</w:t>
      </w:r>
    </w:p>
    <w:p w14:paraId="00218164" w14:textId="77777777" w:rsidR="009B3086" w:rsidRPr="00FC0D93" w:rsidRDefault="009B3086" w:rsidP="009B3086">
      <w:pPr>
        <w:spacing w:after="0" w:line="240" w:lineRule="auto"/>
        <w:ind w:left="567" w:hanging="399"/>
        <w:rPr>
          <w:rFonts w:asciiTheme="minorHAnsi" w:hAnsiTheme="minorHAnsi"/>
        </w:rPr>
      </w:pPr>
      <w:r w:rsidRPr="00FC0D93">
        <w:rPr>
          <w:rFonts w:asciiTheme="minorHAnsi" w:hAnsiTheme="minorHAnsi"/>
        </w:rPr>
        <w:t>16.</w:t>
      </w:r>
      <w:r w:rsidRPr="00FC0D93">
        <w:rPr>
          <w:rFonts w:asciiTheme="minorHAnsi" w:hAnsiTheme="minorHAnsi"/>
          <w:spacing w:val="29"/>
        </w:rPr>
        <w:t xml:space="preserve"> </w:t>
      </w:r>
      <w:r w:rsidRPr="00FC0D93">
        <w:rPr>
          <w:rFonts w:asciiTheme="minorHAnsi" w:hAnsiTheme="minorHAnsi"/>
          <w:spacing w:val="-1"/>
        </w:rPr>
        <w:t>O</w:t>
      </w:r>
      <w:r w:rsidRPr="00FC0D93">
        <w:rPr>
          <w:rFonts w:asciiTheme="minorHAnsi" w:hAnsiTheme="minorHAnsi"/>
        </w:rPr>
        <w:t>u</w:t>
      </w:r>
      <w:r w:rsidRPr="00FC0D93">
        <w:rPr>
          <w:rFonts w:asciiTheme="minorHAnsi" w:hAnsiTheme="minorHAnsi"/>
          <w:spacing w:val="1"/>
        </w:rPr>
        <w:t>tr</w:t>
      </w:r>
      <w:r w:rsidRPr="00FC0D93">
        <w:rPr>
          <w:rFonts w:asciiTheme="minorHAnsi" w:hAnsiTheme="minorHAnsi"/>
        </w:rPr>
        <w:t>e</w:t>
      </w:r>
      <w:r w:rsidRPr="00FC0D93">
        <w:rPr>
          <w:rFonts w:asciiTheme="minorHAnsi" w:hAnsiTheme="minorHAnsi"/>
          <w:spacing w:val="32"/>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34"/>
        </w:rPr>
        <w:t xml:space="preserve"> </w:t>
      </w:r>
      <w:r w:rsidRPr="00FC0D93">
        <w:rPr>
          <w:rFonts w:asciiTheme="minorHAnsi" w:hAnsiTheme="minorHAnsi"/>
        </w:rPr>
        <w:t>s</w:t>
      </w:r>
      <w:r w:rsidRPr="00FC0D93">
        <w:rPr>
          <w:rFonts w:asciiTheme="minorHAnsi" w:hAnsiTheme="minorHAnsi"/>
          <w:spacing w:val="-2"/>
        </w:rPr>
        <w:t>a</w:t>
      </w:r>
      <w:r w:rsidRPr="00FC0D93">
        <w:rPr>
          <w:rFonts w:asciiTheme="minorHAnsi" w:hAnsiTheme="minorHAnsi"/>
        </w:rPr>
        <w:t>nc</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w:t>
      </w:r>
      <w:r w:rsidRPr="00FC0D93">
        <w:rPr>
          <w:rFonts w:asciiTheme="minorHAnsi" w:hAnsiTheme="minorHAnsi"/>
          <w:spacing w:val="-2"/>
        </w:rPr>
        <w:t>n</w:t>
      </w:r>
      <w:r w:rsidRPr="00FC0D93">
        <w:rPr>
          <w:rFonts w:asciiTheme="minorHAnsi" w:hAnsiTheme="minorHAnsi"/>
        </w:rPr>
        <w:t>s</w:t>
      </w:r>
      <w:r w:rsidRPr="00FC0D93">
        <w:rPr>
          <w:rFonts w:asciiTheme="minorHAnsi" w:hAnsiTheme="minorHAnsi"/>
          <w:spacing w:val="34"/>
        </w:rPr>
        <w:t xml:space="preserve"> </w:t>
      </w:r>
      <w:r w:rsidRPr="00FC0D93">
        <w:rPr>
          <w:rFonts w:asciiTheme="minorHAnsi" w:hAnsiTheme="minorHAnsi"/>
        </w:rPr>
        <w:t>a</w:t>
      </w:r>
      <w:r w:rsidRPr="00FC0D93">
        <w:rPr>
          <w:rFonts w:asciiTheme="minorHAnsi" w:hAnsiTheme="minorHAnsi"/>
          <w:spacing w:val="-2"/>
        </w:rPr>
        <w:t>p</w:t>
      </w:r>
      <w:r w:rsidRPr="00FC0D93">
        <w:rPr>
          <w:rFonts w:asciiTheme="minorHAnsi" w:hAnsiTheme="minorHAnsi"/>
        </w:rPr>
        <w:t>p</w:t>
      </w:r>
      <w:r w:rsidRPr="00FC0D93">
        <w:rPr>
          <w:rFonts w:asciiTheme="minorHAnsi" w:hAnsiTheme="minorHAnsi"/>
          <w:spacing w:val="-1"/>
        </w:rPr>
        <w:t>l</w:t>
      </w:r>
      <w:r w:rsidRPr="00FC0D93">
        <w:rPr>
          <w:rFonts w:asciiTheme="minorHAnsi" w:hAnsiTheme="minorHAnsi"/>
          <w:spacing w:val="1"/>
        </w:rPr>
        <w:t>i</w:t>
      </w:r>
      <w:r w:rsidRPr="00FC0D93">
        <w:rPr>
          <w:rFonts w:asciiTheme="minorHAnsi" w:hAnsiTheme="minorHAnsi"/>
          <w:spacing w:val="-2"/>
        </w:rPr>
        <w:t>q</w:t>
      </w:r>
      <w:r w:rsidRPr="00FC0D93">
        <w:rPr>
          <w:rFonts w:asciiTheme="minorHAnsi" w:hAnsiTheme="minorHAnsi"/>
        </w:rPr>
        <w:t>uées</w:t>
      </w:r>
      <w:r w:rsidRPr="00FC0D93">
        <w:rPr>
          <w:rFonts w:asciiTheme="minorHAnsi" w:hAnsiTheme="minorHAnsi"/>
          <w:spacing w:val="34"/>
        </w:rPr>
        <w:t xml:space="preserve"> </w:t>
      </w:r>
      <w:r w:rsidRPr="00FC0D93">
        <w:rPr>
          <w:rFonts w:asciiTheme="minorHAnsi" w:hAnsiTheme="minorHAnsi"/>
          <w:spacing w:val="-2"/>
        </w:rPr>
        <w:t>p</w:t>
      </w:r>
      <w:r w:rsidRPr="00FC0D93">
        <w:rPr>
          <w:rFonts w:asciiTheme="minorHAnsi" w:hAnsiTheme="minorHAnsi"/>
        </w:rPr>
        <w:t>ar</w:t>
      </w:r>
      <w:r w:rsidRPr="00FC0D93">
        <w:rPr>
          <w:rFonts w:asciiTheme="minorHAnsi" w:hAnsiTheme="minorHAnsi"/>
          <w:spacing w:val="32"/>
        </w:rPr>
        <w:t xml:space="preserve"> </w:t>
      </w:r>
      <w:r w:rsidRPr="00FC0D93">
        <w:rPr>
          <w:rFonts w:asciiTheme="minorHAnsi" w:hAnsiTheme="minorHAnsi"/>
          <w:spacing w:val="1"/>
        </w:rPr>
        <w:t>l</w:t>
      </w:r>
      <w:r w:rsidRPr="00FC0D93">
        <w:rPr>
          <w:rFonts w:asciiTheme="minorHAnsi" w:hAnsiTheme="minorHAnsi"/>
          <w:spacing w:val="-2"/>
        </w:rPr>
        <w:t>’</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rPr>
        <w:t>,</w:t>
      </w:r>
      <w:r w:rsidRPr="00FC0D93">
        <w:rPr>
          <w:rFonts w:asciiTheme="minorHAnsi" w:hAnsiTheme="minorHAnsi"/>
          <w:spacing w:val="34"/>
        </w:rPr>
        <w:t xml:space="preserve"> </w:t>
      </w:r>
      <w:r w:rsidRPr="00FC0D93">
        <w:rPr>
          <w:rFonts w:asciiTheme="minorHAnsi" w:hAnsiTheme="minorHAnsi"/>
          <w:spacing w:val="-2"/>
        </w:rPr>
        <w:t>d</w:t>
      </w:r>
      <w:r w:rsidRPr="00FC0D93">
        <w:rPr>
          <w:rFonts w:asciiTheme="minorHAnsi" w:hAnsiTheme="minorHAnsi"/>
        </w:rPr>
        <w:t>es</w:t>
      </w:r>
      <w:r w:rsidRPr="00FC0D93">
        <w:rPr>
          <w:rFonts w:asciiTheme="minorHAnsi" w:hAnsiTheme="minorHAnsi"/>
          <w:spacing w:val="32"/>
        </w:rPr>
        <w:t xml:space="preserve"> </w:t>
      </w:r>
      <w:r w:rsidRPr="00FC0D93">
        <w:rPr>
          <w:rFonts w:asciiTheme="minorHAnsi" w:hAnsiTheme="minorHAnsi"/>
        </w:rPr>
        <w:t>pou</w:t>
      </w:r>
      <w:r w:rsidRPr="00FC0D93">
        <w:rPr>
          <w:rFonts w:asciiTheme="minorHAnsi" w:hAnsiTheme="minorHAnsi"/>
          <w:spacing w:val="6"/>
        </w:rPr>
        <w:t>r</w:t>
      </w:r>
      <w:r w:rsidRPr="00FC0D93">
        <w:rPr>
          <w:rFonts w:asciiTheme="minorHAnsi" w:hAnsiTheme="minorHAnsi"/>
        </w:rPr>
        <w:t>s</w:t>
      </w:r>
      <w:r w:rsidRPr="00FC0D93">
        <w:rPr>
          <w:rFonts w:asciiTheme="minorHAnsi" w:hAnsiTheme="minorHAnsi"/>
          <w:spacing w:val="-2"/>
        </w:rPr>
        <w:t>u</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es</w:t>
      </w:r>
      <w:r w:rsidRPr="00FC0D93">
        <w:rPr>
          <w:rFonts w:asciiTheme="minorHAnsi" w:hAnsiTheme="minorHAnsi"/>
          <w:spacing w:val="32"/>
        </w:rPr>
        <w:t xml:space="preserve"> </w:t>
      </w:r>
      <w:r w:rsidRPr="00FC0D93">
        <w:rPr>
          <w:rFonts w:asciiTheme="minorHAnsi" w:hAnsiTheme="minorHAnsi"/>
          <w:spacing w:val="1"/>
        </w:rPr>
        <w:t>j</w:t>
      </w:r>
      <w:r w:rsidRPr="00FC0D93">
        <w:rPr>
          <w:rFonts w:asciiTheme="minorHAnsi" w:hAnsiTheme="minorHAnsi"/>
        </w:rPr>
        <w:t>u</w:t>
      </w:r>
      <w:r w:rsidRPr="00FC0D93">
        <w:rPr>
          <w:rFonts w:asciiTheme="minorHAnsi" w:hAnsiTheme="minorHAnsi"/>
          <w:spacing w:val="-2"/>
        </w:rPr>
        <w:t>d</w:t>
      </w:r>
      <w:r w:rsidRPr="00FC0D93">
        <w:rPr>
          <w:rFonts w:asciiTheme="minorHAnsi" w:hAnsiTheme="minorHAnsi"/>
          <w:spacing w:val="1"/>
        </w:rPr>
        <w:t>i</w:t>
      </w:r>
      <w:r w:rsidRPr="00FC0D93">
        <w:rPr>
          <w:rFonts w:asciiTheme="minorHAnsi" w:hAnsiTheme="minorHAnsi"/>
          <w:spacing w:val="-2"/>
        </w:rPr>
        <w:t>c</w:t>
      </w:r>
      <w:r w:rsidRPr="00FC0D93">
        <w:rPr>
          <w:rFonts w:asciiTheme="minorHAnsi" w:hAnsiTheme="minorHAnsi"/>
          <w:spacing w:val="1"/>
        </w:rPr>
        <w:t>i</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1"/>
        </w:rPr>
        <w:t>r</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34"/>
        </w:rPr>
        <w:t xml:space="preserve"> </w:t>
      </w:r>
      <w:r w:rsidRPr="00FC0D93">
        <w:rPr>
          <w:rFonts w:asciiTheme="minorHAnsi" w:hAnsiTheme="minorHAnsi"/>
        </w:rPr>
        <w:t>à</w:t>
      </w:r>
      <w:r w:rsidRPr="00FC0D93">
        <w:rPr>
          <w:rFonts w:asciiTheme="minorHAnsi" w:hAnsiTheme="minorHAnsi"/>
          <w:spacing w:val="32"/>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ncon</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34"/>
        </w:rPr>
        <w:t xml:space="preserve"> </w:t>
      </w:r>
      <w:r w:rsidRPr="00FC0D93">
        <w:rPr>
          <w:rFonts w:asciiTheme="minorHAnsi" w:hAnsiTheme="minorHAnsi"/>
          <w:spacing w:val="-2"/>
        </w:rPr>
        <w:t>d</w:t>
      </w:r>
      <w:r w:rsidRPr="00FC0D93">
        <w:rPr>
          <w:rFonts w:asciiTheme="minorHAnsi" w:hAnsiTheme="minorHAnsi"/>
        </w:rPr>
        <w:t>es</w:t>
      </w:r>
      <w:r w:rsidRPr="00FC0D93">
        <w:rPr>
          <w:rFonts w:asciiTheme="minorHAnsi" w:hAnsiTheme="minorHAnsi"/>
          <w:spacing w:val="32"/>
        </w:rPr>
        <w:t xml:space="preserve"> </w:t>
      </w:r>
      <w:r w:rsidRPr="00FC0D93">
        <w:rPr>
          <w:rFonts w:asciiTheme="minorHAnsi" w:hAnsiTheme="minorHAnsi"/>
        </w:rPr>
        <w:t>au</w:t>
      </w:r>
      <w:r w:rsidRPr="00FC0D93">
        <w:rPr>
          <w:rFonts w:asciiTheme="minorHAnsi" w:hAnsiTheme="minorHAnsi"/>
          <w:spacing w:val="-1"/>
        </w:rPr>
        <w:t>t</w:t>
      </w:r>
      <w:r w:rsidRPr="00FC0D93">
        <w:rPr>
          <w:rFonts w:asciiTheme="minorHAnsi" w:hAnsiTheme="minorHAnsi"/>
        </w:rPr>
        <w:t>eu</w:t>
      </w:r>
      <w:r w:rsidRPr="00FC0D93">
        <w:rPr>
          <w:rFonts w:asciiTheme="minorHAnsi" w:hAnsiTheme="minorHAnsi"/>
          <w:spacing w:val="-1"/>
        </w:rPr>
        <w:t>r</w:t>
      </w:r>
      <w:r w:rsidRPr="00FC0D93">
        <w:rPr>
          <w:rFonts w:asciiTheme="minorHAnsi" w:hAnsiTheme="minorHAnsi"/>
        </w:rPr>
        <w:t>s d</w:t>
      </w:r>
      <w:r w:rsidRPr="00FC0D93">
        <w:rPr>
          <w:rFonts w:asciiTheme="minorHAnsi" w:hAnsiTheme="minorHAnsi"/>
          <w:spacing w:val="-4"/>
        </w:rPr>
        <w:t>'</w:t>
      </w:r>
      <w:r w:rsidRPr="00FC0D93">
        <w:rPr>
          <w:rFonts w:asciiTheme="minorHAnsi" w:hAnsiTheme="minorHAnsi"/>
        </w:rPr>
        <w:t>ac</w:t>
      </w:r>
      <w:r w:rsidRPr="00FC0D93">
        <w:rPr>
          <w:rFonts w:asciiTheme="minorHAnsi" w:hAnsiTheme="minorHAnsi"/>
          <w:spacing w:val="1"/>
        </w:rPr>
        <w:t>t</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de</w:t>
      </w:r>
      <w:r w:rsidRPr="00FC0D93">
        <w:rPr>
          <w:rFonts w:asciiTheme="minorHAnsi" w:hAnsiTheme="minorHAnsi"/>
          <w:spacing w:val="-1"/>
        </w:rPr>
        <w:t xml:space="preserve"> </w:t>
      </w:r>
      <w:r w:rsidRPr="00FC0D93">
        <w:rPr>
          <w:rFonts w:asciiTheme="minorHAnsi" w:hAnsiTheme="minorHAnsi"/>
          <w:spacing w:val="1"/>
        </w:rPr>
        <w:t>V</w:t>
      </w:r>
      <w:r w:rsidRPr="00FC0D93">
        <w:rPr>
          <w:rFonts w:asciiTheme="minorHAnsi" w:hAnsiTheme="minorHAnsi"/>
          <w:spacing w:val="-1"/>
        </w:rPr>
        <w:t>B</w:t>
      </w:r>
      <w:r w:rsidRPr="00FC0D93">
        <w:rPr>
          <w:rFonts w:asciiTheme="minorHAnsi" w:hAnsiTheme="minorHAnsi"/>
        </w:rPr>
        <w:t>G ou de</w:t>
      </w:r>
      <w:r w:rsidRPr="00FC0D93">
        <w:rPr>
          <w:rFonts w:asciiTheme="minorHAnsi" w:hAnsiTheme="minorHAnsi"/>
          <w:spacing w:val="-2"/>
        </w:rPr>
        <w:t xml:space="preserve"> </w:t>
      </w:r>
      <w:r w:rsidRPr="00FC0D93">
        <w:rPr>
          <w:rFonts w:asciiTheme="minorHAnsi" w:hAnsiTheme="minorHAnsi"/>
          <w:spacing w:val="2"/>
        </w:rPr>
        <w:t>V</w:t>
      </w:r>
      <w:r w:rsidRPr="00FC0D93">
        <w:rPr>
          <w:rFonts w:asciiTheme="minorHAnsi" w:hAnsiTheme="minorHAnsi"/>
          <w:spacing w:val="-1"/>
        </w:rPr>
        <w:t>C</w:t>
      </w:r>
      <w:r w:rsidRPr="00FC0D93">
        <w:rPr>
          <w:rFonts w:asciiTheme="minorHAnsi" w:hAnsiTheme="minorHAnsi"/>
        </w:rPr>
        <w:t>E</w:t>
      </w:r>
      <w:r w:rsidRPr="00FC0D93">
        <w:rPr>
          <w:rFonts w:asciiTheme="minorHAnsi" w:hAnsiTheme="minorHAnsi"/>
          <w:spacing w:val="-3"/>
        </w:rPr>
        <w:t xml:space="preserve"> </w:t>
      </w:r>
      <w:r w:rsidRPr="00FC0D93">
        <w:rPr>
          <w:rFonts w:asciiTheme="minorHAnsi" w:hAnsiTheme="minorHAnsi"/>
        </w:rPr>
        <w:t>s</w:t>
      </w:r>
      <w:r w:rsidRPr="00FC0D93">
        <w:rPr>
          <w:rFonts w:asciiTheme="minorHAnsi" w:hAnsiTheme="minorHAnsi"/>
          <w:spacing w:val="1"/>
        </w:rPr>
        <w:t>er</w:t>
      </w:r>
      <w:r w:rsidRPr="00FC0D93">
        <w:rPr>
          <w:rFonts w:asciiTheme="minorHAnsi" w:hAnsiTheme="minorHAnsi"/>
          <w:spacing w:val="-2"/>
        </w:rPr>
        <w:t>o</w:t>
      </w:r>
      <w:r w:rsidRPr="00FC0D93">
        <w:rPr>
          <w:rFonts w:asciiTheme="minorHAnsi" w:hAnsiTheme="minorHAnsi"/>
        </w:rPr>
        <w:t>nt</w:t>
      </w:r>
      <w:r w:rsidRPr="00FC0D93">
        <w:rPr>
          <w:rFonts w:asciiTheme="minorHAnsi" w:hAnsiTheme="minorHAnsi"/>
          <w:spacing w:val="1"/>
        </w:rPr>
        <w:t xml:space="preserve"> </w:t>
      </w:r>
      <w:r w:rsidRPr="00FC0D93">
        <w:rPr>
          <w:rFonts w:asciiTheme="minorHAnsi" w:hAnsiTheme="minorHAnsi"/>
          <w:spacing w:val="-2"/>
        </w:rPr>
        <w:t>e</w:t>
      </w:r>
      <w:r w:rsidRPr="00FC0D93">
        <w:rPr>
          <w:rFonts w:asciiTheme="minorHAnsi" w:hAnsiTheme="minorHAnsi"/>
        </w:rPr>
        <w:t>n</w:t>
      </w:r>
      <w:r w:rsidRPr="00FC0D93">
        <w:rPr>
          <w:rFonts w:asciiTheme="minorHAnsi" w:hAnsiTheme="minorHAnsi"/>
          <w:spacing w:val="-2"/>
        </w:rPr>
        <w:t>g</w:t>
      </w:r>
      <w:r w:rsidRPr="00FC0D93">
        <w:rPr>
          <w:rFonts w:asciiTheme="minorHAnsi" w:hAnsiTheme="minorHAnsi"/>
        </w:rPr>
        <w:t>a</w:t>
      </w:r>
      <w:r w:rsidRPr="00FC0D93">
        <w:rPr>
          <w:rFonts w:asciiTheme="minorHAnsi" w:hAnsiTheme="minorHAnsi"/>
          <w:spacing w:val="-2"/>
        </w:rPr>
        <w:t>g</w:t>
      </w:r>
      <w:r w:rsidRPr="00FC0D93">
        <w:rPr>
          <w:rFonts w:asciiTheme="minorHAnsi" w:hAnsiTheme="minorHAnsi"/>
        </w:rPr>
        <w:t xml:space="preserve">ées,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rPr>
        <w:t>cas</w:t>
      </w:r>
      <w:r w:rsidRPr="00FC0D93">
        <w:rPr>
          <w:rFonts w:asciiTheme="minorHAnsi" w:hAnsiTheme="minorHAnsi"/>
          <w:spacing w:val="-2"/>
        </w:rPr>
        <w:t xml:space="preserve"> </w:t>
      </w:r>
      <w:r w:rsidRPr="00FC0D93">
        <w:rPr>
          <w:rFonts w:asciiTheme="minorHAnsi" w:hAnsiTheme="minorHAnsi"/>
        </w:rPr>
        <w:t>éc</w:t>
      </w:r>
      <w:r w:rsidRPr="00FC0D93">
        <w:rPr>
          <w:rFonts w:asciiTheme="minorHAnsi" w:hAnsiTheme="minorHAnsi"/>
          <w:spacing w:val="-2"/>
        </w:rPr>
        <w:t>h</w:t>
      </w:r>
      <w:r w:rsidRPr="00FC0D93">
        <w:rPr>
          <w:rFonts w:asciiTheme="minorHAnsi" w:hAnsiTheme="minorHAnsi"/>
        </w:rPr>
        <w:t>éan</w:t>
      </w:r>
      <w:r w:rsidRPr="00FC0D93">
        <w:rPr>
          <w:rFonts w:asciiTheme="minorHAnsi" w:hAnsiTheme="minorHAnsi"/>
          <w:spacing w:val="3"/>
        </w:rPr>
        <w:t>t</w:t>
      </w:r>
      <w:r w:rsidRPr="00FC0D93">
        <w:rPr>
          <w:rFonts w:asciiTheme="minorHAnsi" w:hAnsiTheme="minorHAnsi"/>
        </w:rPr>
        <w:t>.</w:t>
      </w:r>
    </w:p>
    <w:p w14:paraId="206D78E0" w14:textId="77777777" w:rsidR="009B3086" w:rsidRPr="00FC0D93" w:rsidRDefault="009B3086" w:rsidP="009B3086">
      <w:pPr>
        <w:spacing w:after="0" w:line="240" w:lineRule="auto"/>
        <w:ind w:left="528" w:right="101" w:hanging="360"/>
        <w:jc w:val="both"/>
        <w:rPr>
          <w:rFonts w:asciiTheme="minorHAnsi" w:hAnsiTheme="minorHAnsi"/>
        </w:rPr>
      </w:pPr>
      <w:r w:rsidRPr="00FC0D93">
        <w:rPr>
          <w:rFonts w:asciiTheme="minorHAnsi" w:hAnsiTheme="minorHAnsi"/>
        </w:rPr>
        <w:t>17.</w:t>
      </w:r>
      <w:r w:rsidRPr="00FC0D93">
        <w:rPr>
          <w:rFonts w:asciiTheme="minorHAnsi" w:hAnsiTheme="minorHAnsi"/>
          <w:spacing w:val="29"/>
        </w:rPr>
        <w:t xml:space="preserve"> </w:t>
      </w:r>
      <w:r w:rsidRPr="00FC0D93">
        <w:rPr>
          <w:rFonts w:asciiTheme="minorHAnsi" w:hAnsiTheme="minorHAnsi"/>
          <w:spacing w:val="2"/>
        </w:rPr>
        <w:t>T</w:t>
      </w:r>
      <w:r w:rsidRPr="00FC0D93">
        <w:rPr>
          <w:rFonts w:asciiTheme="minorHAnsi" w:hAnsiTheme="minorHAnsi"/>
        </w:rPr>
        <w:t>o</w:t>
      </w:r>
      <w:r w:rsidRPr="00FC0D93">
        <w:rPr>
          <w:rFonts w:asciiTheme="minorHAnsi" w:hAnsiTheme="minorHAnsi"/>
          <w:spacing w:val="-2"/>
        </w:rPr>
        <w:t>u</w:t>
      </w:r>
      <w:r w:rsidRPr="00FC0D93">
        <w:rPr>
          <w:rFonts w:asciiTheme="minorHAnsi" w:hAnsiTheme="minorHAnsi"/>
        </w:rPr>
        <w:t xml:space="preserve">s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p</w:t>
      </w:r>
      <w:r w:rsidRPr="00FC0D93">
        <w:rPr>
          <w:rFonts w:asciiTheme="minorHAnsi" w:hAnsiTheme="minorHAnsi"/>
          <w:spacing w:val="1"/>
        </w:rPr>
        <w:t>l</w:t>
      </w:r>
      <w:r w:rsidRPr="00FC0D93">
        <w:rPr>
          <w:rFonts w:asciiTheme="minorHAnsi" w:hAnsiTheme="minorHAnsi"/>
        </w:rPr>
        <w:t>o</w:t>
      </w:r>
      <w:r w:rsidRPr="00FC0D93">
        <w:rPr>
          <w:rFonts w:asciiTheme="minorHAnsi" w:hAnsiTheme="minorHAnsi"/>
          <w:spacing w:val="-2"/>
        </w:rPr>
        <w:t>y</w:t>
      </w:r>
      <w:r w:rsidRPr="00FC0D93">
        <w:rPr>
          <w:rFonts w:asciiTheme="minorHAnsi" w:hAnsiTheme="minorHAnsi"/>
        </w:rPr>
        <w:t>é</w:t>
      </w:r>
      <w:r w:rsidRPr="00FC0D93">
        <w:rPr>
          <w:rFonts w:asciiTheme="minorHAnsi" w:hAnsiTheme="minorHAnsi"/>
          <w:spacing w:val="1"/>
        </w:rPr>
        <w:t>s</w:t>
      </w:r>
      <w:r w:rsidRPr="00FC0D93">
        <w:rPr>
          <w:rFonts w:asciiTheme="minorHAnsi" w:hAnsiTheme="minorHAnsi"/>
        </w:rPr>
        <w:t>, y</w:t>
      </w:r>
      <w:r w:rsidRPr="00FC0D93">
        <w:rPr>
          <w:rFonts w:asciiTheme="minorHAnsi" w:hAnsiTheme="minorHAnsi"/>
          <w:spacing w:val="-2"/>
        </w:rPr>
        <w:t xml:space="preserve"> </w:t>
      </w:r>
      <w:r w:rsidRPr="00FC0D93">
        <w:rPr>
          <w:rFonts w:asciiTheme="minorHAnsi" w:hAnsiTheme="minorHAnsi"/>
        </w:rPr>
        <w:t>co</w:t>
      </w:r>
      <w:r w:rsidRPr="00FC0D93">
        <w:rPr>
          <w:rFonts w:asciiTheme="minorHAnsi" w:hAnsiTheme="minorHAnsi"/>
          <w:spacing w:val="-3"/>
        </w:rPr>
        <w:t>m</w:t>
      </w:r>
      <w:r w:rsidRPr="00FC0D93">
        <w:rPr>
          <w:rFonts w:asciiTheme="minorHAnsi" w:hAnsiTheme="minorHAnsi"/>
          <w:spacing w:val="2"/>
        </w:rPr>
        <w:t>p</w:t>
      </w:r>
      <w:r w:rsidRPr="00FC0D93">
        <w:rPr>
          <w:rFonts w:asciiTheme="minorHAnsi" w:hAnsiTheme="minorHAnsi"/>
          <w:spacing w:val="1"/>
        </w:rPr>
        <w:t>ri</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 b</w:t>
      </w:r>
      <w:r w:rsidRPr="00FC0D93">
        <w:rPr>
          <w:rFonts w:asciiTheme="minorHAnsi" w:hAnsiTheme="minorHAnsi"/>
          <w:spacing w:val="1"/>
        </w:rPr>
        <w:t>é</w:t>
      </w:r>
      <w:r w:rsidRPr="00FC0D93">
        <w:rPr>
          <w:rFonts w:asciiTheme="minorHAnsi" w:hAnsiTheme="minorHAnsi"/>
        </w:rPr>
        <w:t>né</w:t>
      </w:r>
      <w:r w:rsidRPr="00FC0D93">
        <w:rPr>
          <w:rFonts w:asciiTheme="minorHAnsi" w:hAnsiTheme="minorHAnsi"/>
          <w:spacing w:val="-2"/>
        </w:rPr>
        <w:t>v</w:t>
      </w:r>
      <w:r w:rsidRPr="00FC0D93">
        <w:rPr>
          <w:rFonts w:asciiTheme="minorHAnsi" w:hAnsiTheme="minorHAnsi"/>
        </w:rPr>
        <w:t>o</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spacing w:val="-2"/>
        </w:rPr>
        <w:t>s</w:t>
      </w:r>
      <w:r w:rsidRPr="00FC0D93">
        <w:rPr>
          <w:rFonts w:asciiTheme="minorHAnsi" w:hAnsiTheme="minorHAnsi"/>
        </w:rPr>
        <w:t>ou</w:t>
      </w:r>
      <w:r w:rsidRPr="00FC0D93">
        <w:rPr>
          <w:rFonts w:asciiTheme="minorHAnsi" w:hAnsiTheme="minorHAnsi"/>
          <w:spacing w:val="1"/>
        </w:rPr>
        <w:t>s</w:t>
      </w:r>
      <w:r w:rsidRPr="00FC0D93">
        <w:rPr>
          <w:rFonts w:asciiTheme="minorHAnsi" w:hAnsiTheme="minorHAnsi"/>
          <w:spacing w:val="-4"/>
        </w:rPr>
        <w:t>-</w:t>
      </w:r>
      <w:r w:rsidRPr="00FC0D93">
        <w:rPr>
          <w:rFonts w:asciiTheme="minorHAnsi" w:hAnsiTheme="minorHAnsi"/>
          <w:spacing w:val="1"/>
        </w:rPr>
        <w:t>tr</w:t>
      </w:r>
      <w:r w:rsidRPr="00FC0D93">
        <w:rPr>
          <w:rFonts w:asciiTheme="minorHAnsi" w:hAnsiTheme="minorHAnsi"/>
        </w:rPr>
        <w:t>a</w:t>
      </w:r>
      <w:r w:rsidRPr="00FC0D93">
        <w:rPr>
          <w:rFonts w:asciiTheme="minorHAnsi" w:hAnsiTheme="minorHAnsi"/>
          <w:spacing w:val="1"/>
        </w:rPr>
        <w:t>it</w:t>
      </w:r>
      <w:r w:rsidRPr="00FC0D93">
        <w:rPr>
          <w:rFonts w:asciiTheme="minorHAnsi" w:hAnsiTheme="minorHAnsi"/>
        </w:rPr>
        <w:t>a</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rPr>
        <w:t>sont</w:t>
      </w:r>
      <w:r w:rsidRPr="00FC0D93">
        <w:rPr>
          <w:rFonts w:asciiTheme="minorHAnsi" w:hAnsiTheme="minorHAnsi"/>
          <w:spacing w:val="-1"/>
        </w:rPr>
        <w:t xml:space="preserve"> </w:t>
      </w:r>
      <w:r w:rsidRPr="00FC0D93">
        <w:rPr>
          <w:rFonts w:asciiTheme="minorHAnsi" w:hAnsiTheme="minorHAnsi"/>
          <w:spacing w:val="1"/>
        </w:rPr>
        <w:t>f</w:t>
      </w:r>
      <w:r w:rsidRPr="00FC0D93">
        <w:rPr>
          <w:rFonts w:asciiTheme="minorHAnsi" w:hAnsiTheme="minorHAnsi"/>
          <w:spacing w:val="-2"/>
        </w:rPr>
        <w:t>o</w:t>
      </w:r>
      <w:r w:rsidRPr="00FC0D93">
        <w:rPr>
          <w:rFonts w:asciiTheme="minorHAnsi" w:hAnsiTheme="minorHAnsi"/>
          <w:spacing w:val="1"/>
        </w:rPr>
        <w:t>rt</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ent</w:t>
      </w:r>
      <w:r w:rsidRPr="00FC0D93">
        <w:rPr>
          <w:rFonts w:asciiTheme="minorHAnsi" w:hAnsiTheme="minorHAnsi"/>
          <w:spacing w:val="1"/>
        </w:rPr>
        <w:t xml:space="preserve"> </w:t>
      </w:r>
      <w:r w:rsidRPr="00FC0D93">
        <w:rPr>
          <w:rFonts w:asciiTheme="minorHAnsi" w:hAnsiTheme="minorHAnsi"/>
          <w:spacing w:val="-2"/>
        </w:rPr>
        <w:t>en</w:t>
      </w:r>
      <w:r w:rsidRPr="00FC0D93">
        <w:rPr>
          <w:rFonts w:asciiTheme="minorHAnsi" w:hAnsiTheme="minorHAnsi"/>
        </w:rPr>
        <w:t>cou</w:t>
      </w:r>
      <w:r w:rsidRPr="00FC0D93">
        <w:rPr>
          <w:rFonts w:asciiTheme="minorHAnsi" w:hAnsiTheme="minorHAnsi"/>
          <w:spacing w:val="1"/>
        </w:rPr>
        <w:t>r</w:t>
      </w:r>
      <w:r w:rsidRPr="00FC0D93">
        <w:rPr>
          <w:rFonts w:asciiTheme="minorHAnsi" w:hAnsiTheme="minorHAnsi"/>
        </w:rPr>
        <w:t>a</w:t>
      </w:r>
      <w:r w:rsidRPr="00FC0D93">
        <w:rPr>
          <w:rFonts w:asciiTheme="minorHAnsi" w:hAnsiTheme="minorHAnsi"/>
          <w:spacing w:val="-2"/>
        </w:rPr>
        <w:t>g</w:t>
      </w:r>
      <w:r w:rsidRPr="00FC0D93">
        <w:rPr>
          <w:rFonts w:asciiTheme="minorHAnsi" w:hAnsiTheme="minorHAnsi"/>
        </w:rPr>
        <w:t>és</w:t>
      </w:r>
      <w:r w:rsidRPr="00FC0D93">
        <w:rPr>
          <w:rFonts w:asciiTheme="minorHAnsi" w:hAnsiTheme="minorHAnsi"/>
          <w:spacing w:val="-2"/>
        </w:rPr>
        <w:t xml:space="preserve"> </w:t>
      </w:r>
      <w:r w:rsidRPr="00FC0D93">
        <w:rPr>
          <w:rFonts w:asciiTheme="minorHAnsi" w:hAnsiTheme="minorHAnsi"/>
        </w:rPr>
        <w:t xml:space="preserve">à </w:t>
      </w:r>
      <w:r w:rsidRPr="00FC0D93">
        <w:rPr>
          <w:rFonts w:asciiTheme="minorHAnsi" w:hAnsiTheme="minorHAnsi"/>
          <w:spacing w:val="1"/>
        </w:rPr>
        <w:t>si</w:t>
      </w:r>
      <w:r w:rsidRPr="00FC0D93">
        <w:rPr>
          <w:rFonts w:asciiTheme="minorHAnsi" w:hAnsiTheme="minorHAnsi"/>
          <w:spacing w:val="-2"/>
        </w:rPr>
        <w:t>g</w:t>
      </w:r>
      <w:r w:rsidRPr="00FC0D93">
        <w:rPr>
          <w:rFonts w:asciiTheme="minorHAnsi" w:hAnsiTheme="minorHAnsi"/>
        </w:rPr>
        <w:t>n</w:t>
      </w:r>
      <w:r w:rsidRPr="00FC0D93">
        <w:rPr>
          <w:rFonts w:asciiTheme="minorHAnsi" w:hAnsiTheme="minorHAnsi"/>
          <w:spacing w:val="-2"/>
        </w:rPr>
        <w:t>a</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 xml:space="preserve">r </w:t>
      </w:r>
      <w:r w:rsidRPr="00FC0D93">
        <w:rPr>
          <w:rFonts w:asciiTheme="minorHAnsi" w:hAnsiTheme="minorHAnsi"/>
          <w:spacing w:val="1"/>
        </w:rPr>
        <w:t>l</w:t>
      </w:r>
      <w:r w:rsidRPr="00FC0D93">
        <w:rPr>
          <w:rFonts w:asciiTheme="minorHAnsi" w:hAnsiTheme="minorHAnsi"/>
        </w:rPr>
        <w:t>es ac</w:t>
      </w:r>
      <w:r w:rsidRPr="00FC0D93">
        <w:rPr>
          <w:rFonts w:asciiTheme="minorHAnsi" w:hAnsiTheme="minorHAnsi"/>
          <w:spacing w:val="-1"/>
        </w:rPr>
        <w:t>t</w:t>
      </w:r>
      <w:r w:rsidRPr="00FC0D93">
        <w:rPr>
          <w:rFonts w:asciiTheme="minorHAnsi" w:hAnsiTheme="minorHAnsi"/>
        </w:rPr>
        <w:t>es</w:t>
      </w:r>
      <w:r w:rsidRPr="00FC0D93">
        <w:rPr>
          <w:rFonts w:asciiTheme="minorHAnsi" w:hAnsiTheme="minorHAnsi"/>
          <w:spacing w:val="4"/>
        </w:rPr>
        <w:t xml:space="preserve"> </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rPr>
        <w:t>é</w:t>
      </w:r>
      <w:r w:rsidRPr="00FC0D93">
        <w:rPr>
          <w:rFonts w:asciiTheme="minorHAnsi" w:hAnsiTheme="minorHAnsi"/>
          <w:spacing w:val="1"/>
        </w:rPr>
        <w:t>s</w:t>
      </w:r>
      <w:r w:rsidRPr="00FC0D93">
        <w:rPr>
          <w:rFonts w:asciiTheme="minorHAnsi" w:hAnsiTheme="minorHAnsi"/>
        </w:rPr>
        <w:t>u</w:t>
      </w:r>
      <w:r w:rsidRPr="00FC0D93">
        <w:rPr>
          <w:rFonts w:asciiTheme="minorHAnsi" w:hAnsiTheme="minorHAnsi"/>
          <w:spacing w:val="-4"/>
        </w:rPr>
        <w:t>m</w:t>
      </w:r>
      <w:r w:rsidRPr="00FC0D93">
        <w:rPr>
          <w:rFonts w:asciiTheme="minorHAnsi" w:hAnsiTheme="minorHAnsi"/>
        </w:rPr>
        <w:t>és</w:t>
      </w:r>
      <w:r w:rsidRPr="00FC0D93">
        <w:rPr>
          <w:rFonts w:asciiTheme="minorHAnsi" w:hAnsiTheme="minorHAnsi"/>
          <w:spacing w:val="4"/>
        </w:rPr>
        <w:t xml:space="preserve"> </w:t>
      </w:r>
      <w:r w:rsidRPr="00FC0D93">
        <w:rPr>
          <w:rFonts w:asciiTheme="minorHAnsi" w:hAnsiTheme="minorHAnsi"/>
        </w:rPr>
        <w:t xml:space="preserve">ou </w:t>
      </w:r>
      <w:r w:rsidRPr="00FC0D93">
        <w:rPr>
          <w:rFonts w:asciiTheme="minorHAnsi" w:hAnsiTheme="minorHAnsi"/>
          <w:spacing w:val="1"/>
        </w:rPr>
        <w:t>r</w:t>
      </w:r>
      <w:r w:rsidRPr="00FC0D93">
        <w:rPr>
          <w:rFonts w:asciiTheme="minorHAnsi" w:hAnsiTheme="minorHAnsi"/>
        </w:rPr>
        <w:t>é</w:t>
      </w:r>
      <w:r w:rsidRPr="00FC0D93">
        <w:rPr>
          <w:rFonts w:asciiTheme="minorHAnsi" w:hAnsiTheme="minorHAnsi"/>
          <w:spacing w:val="-2"/>
        </w:rPr>
        <w:t>e</w:t>
      </w:r>
      <w:r w:rsidRPr="00FC0D93">
        <w:rPr>
          <w:rFonts w:asciiTheme="minorHAnsi" w:hAnsiTheme="minorHAnsi"/>
          <w:spacing w:val="1"/>
        </w:rPr>
        <w:t>l</w:t>
      </w:r>
      <w:r w:rsidRPr="00FC0D93">
        <w:rPr>
          <w:rFonts w:asciiTheme="minorHAnsi" w:hAnsiTheme="minorHAnsi"/>
        </w:rPr>
        <w:t>s de</w:t>
      </w:r>
      <w:r w:rsidRPr="00FC0D93">
        <w:rPr>
          <w:rFonts w:asciiTheme="minorHAnsi" w:hAnsiTheme="minorHAnsi"/>
          <w:spacing w:val="4"/>
        </w:rPr>
        <w:t xml:space="preserve"> </w:t>
      </w:r>
      <w:r w:rsidRPr="00FC0D93">
        <w:rPr>
          <w:rFonts w:asciiTheme="minorHAnsi" w:hAnsiTheme="minorHAnsi"/>
          <w:spacing w:val="1"/>
        </w:rPr>
        <w:t>V</w:t>
      </w:r>
      <w:r w:rsidRPr="00FC0D93">
        <w:rPr>
          <w:rFonts w:asciiTheme="minorHAnsi" w:hAnsiTheme="minorHAnsi"/>
          <w:spacing w:val="-1"/>
        </w:rPr>
        <w:t>B</w:t>
      </w:r>
      <w:r w:rsidRPr="00FC0D93">
        <w:rPr>
          <w:rFonts w:asciiTheme="minorHAnsi" w:hAnsiTheme="minorHAnsi"/>
        </w:rPr>
        <w:t>G</w:t>
      </w:r>
      <w:r w:rsidRPr="00FC0D93">
        <w:rPr>
          <w:rFonts w:asciiTheme="minorHAnsi" w:hAnsiTheme="minorHAnsi"/>
          <w:spacing w:val="2"/>
        </w:rPr>
        <w:t xml:space="preserve"> </w:t>
      </w:r>
      <w:r w:rsidRPr="00FC0D93">
        <w:rPr>
          <w:rFonts w:asciiTheme="minorHAnsi" w:hAnsiTheme="minorHAnsi"/>
          <w:spacing w:val="-2"/>
        </w:rPr>
        <w:t>e</w:t>
      </w:r>
      <w:r w:rsidRPr="00FC0D93">
        <w:rPr>
          <w:rFonts w:asciiTheme="minorHAnsi" w:hAnsiTheme="minorHAnsi"/>
          <w:spacing w:val="1"/>
        </w:rPr>
        <w:t>t</w:t>
      </w:r>
      <w:r w:rsidRPr="00FC0D93">
        <w:rPr>
          <w:rFonts w:asciiTheme="minorHAnsi" w:hAnsiTheme="minorHAnsi"/>
          <w:spacing w:val="-1"/>
        </w:rPr>
        <w:t>/</w:t>
      </w:r>
      <w:r w:rsidRPr="00FC0D93">
        <w:rPr>
          <w:rFonts w:asciiTheme="minorHAnsi" w:hAnsiTheme="minorHAnsi"/>
        </w:rPr>
        <w:t>ou</w:t>
      </w:r>
      <w:r w:rsidRPr="00FC0D93">
        <w:rPr>
          <w:rFonts w:asciiTheme="minorHAnsi" w:hAnsiTheme="minorHAnsi"/>
          <w:spacing w:val="2"/>
        </w:rPr>
        <w:t xml:space="preserve"> </w:t>
      </w:r>
      <w:r w:rsidRPr="00FC0D93">
        <w:rPr>
          <w:rFonts w:asciiTheme="minorHAnsi" w:hAnsiTheme="minorHAnsi"/>
        </w:rPr>
        <w:t xml:space="preserve">de </w:t>
      </w:r>
      <w:r w:rsidRPr="00FC0D93">
        <w:rPr>
          <w:rFonts w:asciiTheme="minorHAnsi" w:hAnsiTheme="minorHAnsi"/>
          <w:spacing w:val="2"/>
        </w:rPr>
        <w:t>V</w:t>
      </w:r>
      <w:r w:rsidRPr="00FC0D93">
        <w:rPr>
          <w:rFonts w:asciiTheme="minorHAnsi" w:hAnsiTheme="minorHAnsi"/>
          <w:spacing w:val="-1"/>
        </w:rPr>
        <w:t>C</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rPr>
        <w:t>c</w:t>
      </w:r>
      <w:r w:rsidRPr="00FC0D93">
        <w:rPr>
          <w:rFonts w:asciiTheme="minorHAnsi" w:hAnsiTheme="minorHAnsi"/>
          <w:spacing w:val="-2"/>
        </w:rPr>
        <w:t>o</w:t>
      </w:r>
      <w:r w:rsidRPr="00FC0D93">
        <w:rPr>
          <w:rFonts w:asciiTheme="minorHAnsi" w:hAnsiTheme="minorHAnsi"/>
          <w:spacing w:val="-1"/>
        </w:rPr>
        <w:t>m</w:t>
      </w:r>
      <w:r w:rsidRPr="00FC0D93">
        <w:rPr>
          <w:rFonts w:asciiTheme="minorHAnsi" w:hAnsiTheme="minorHAnsi"/>
          <w:spacing w:val="-4"/>
        </w:rPr>
        <w:t>m</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3"/>
        </w:rPr>
        <w:t xml:space="preserve"> </w:t>
      </w:r>
      <w:r w:rsidRPr="00FC0D93">
        <w:rPr>
          <w:rFonts w:asciiTheme="minorHAnsi" w:hAnsiTheme="minorHAnsi"/>
        </w:rPr>
        <w:t>par</w:t>
      </w:r>
      <w:r w:rsidRPr="00FC0D93">
        <w:rPr>
          <w:rFonts w:asciiTheme="minorHAnsi" w:hAnsiTheme="minorHAnsi"/>
          <w:spacing w:val="3"/>
        </w:rPr>
        <w:t xml:space="preserve"> </w:t>
      </w:r>
      <w:r w:rsidRPr="00FC0D93">
        <w:rPr>
          <w:rFonts w:asciiTheme="minorHAnsi" w:hAnsiTheme="minorHAnsi"/>
        </w:rPr>
        <w:t>un</w:t>
      </w:r>
      <w:r w:rsidRPr="00FC0D93">
        <w:rPr>
          <w:rFonts w:asciiTheme="minorHAnsi" w:hAnsiTheme="minorHAnsi"/>
          <w:spacing w:val="2"/>
        </w:rPr>
        <w:t xml:space="preserve"> </w:t>
      </w:r>
      <w:r w:rsidRPr="00FC0D93">
        <w:rPr>
          <w:rFonts w:asciiTheme="minorHAnsi" w:hAnsiTheme="minorHAnsi"/>
        </w:rPr>
        <w:t>c</w:t>
      </w:r>
      <w:r w:rsidRPr="00FC0D93">
        <w:rPr>
          <w:rFonts w:asciiTheme="minorHAnsi" w:hAnsiTheme="minorHAnsi"/>
          <w:spacing w:val="-2"/>
        </w:rPr>
        <w:t>o</w:t>
      </w:r>
      <w:r w:rsidRPr="00FC0D93">
        <w:rPr>
          <w:rFonts w:asciiTheme="minorHAnsi" w:hAnsiTheme="minorHAnsi"/>
          <w:spacing w:val="1"/>
        </w:rPr>
        <w:t>ll</w:t>
      </w:r>
      <w:r w:rsidRPr="00FC0D93">
        <w:rPr>
          <w:rFonts w:asciiTheme="minorHAnsi" w:hAnsiTheme="minorHAnsi"/>
        </w:rPr>
        <w:t>è</w:t>
      </w:r>
      <w:r w:rsidRPr="00FC0D93">
        <w:rPr>
          <w:rFonts w:asciiTheme="minorHAnsi" w:hAnsiTheme="minorHAnsi"/>
          <w:spacing w:val="-2"/>
        </w:rPr>
        <w:t>g</w:t>
      </w:r>
      <w:r w:rsidRPr="00FC0D93">
        <w:rPr>
          <w:rFonts w:asciiTheme="minorHAnsi" w:hAnsiTheme="minorHAnsi"/>
        </w:rPr>
        <w:t>ue,</w:t>
      </w:r>
      <w:r w:rsidRPr="00FC0D93">
        <w:rPr>
          <w:rFonts w:asciiTheme="minorHAnsi" w:hAnsiTheme="minorHAnsi"/>
          <w:spacing w:val="2"/>
        </w:rPr>
        <w:t xml:space="preserve"> </w:t>
      </w:r>
      <w:r w:rsidRPr="00FC0D93">
        <w:rPr>
          <w:rFonts w:asciiTheme="minorHAnsi" w:hAnsiTheme="minorHAnsi"/>
          <w:spacing w:val="-2"/>
        </w:rPr>
        <w:t>d</w:t>
      </w:r>
      <w:r w:rsidRPr="00FC0D93">
        <w:rPr>
          <w:rFonts w:asciiTheme="minorHAnsi" w:hAnsiTheme="minorHAnsi"/>
        </w:rPr>
        <w:t>ans</w:t>
      </w:r>
      <w:r w:rsidRPr="00FC0D93">
        <w:rPr>
          <w:rFonts w:asciiTheme="minorHAnsi" w:hAnsiTheme="minorHAnsi"/>
          <w:spacing w:val="1"/>
        </w:rPr>
        <w:t xml:space="preserve"> l</w:t>
      </w:r>
      <w:r w:rsidRPr="00FC0D93">
        <w:rPr>
          <w:rFonts w:asciiTheme="minorHAnsi" w:hAnsiTheme="minorHAnsi"/>
        </w:rPr>
        <w:t>a</w:t>
      </w:r>
      <w:r w:rsidRPr="00FC0D93">
        <w:rPr>
          <w:rFonts w:asciiTheme="minorHAnsi" w:hAnsiTheme="minorHAnsi"/>
          <w:spacing w:val="2"/>
        </w:rPr>
        <w:t xml:space="preserve"> </w:t>
      </w:r>
      <w:r w:rsidRPr="00FC0D93">
        <w:rPr>
          <w:rFonts w:asciiTheme="minorHAnsi" w:hAnsiTheme="minorHAnsi"/>
          <w:spacing w:val="-4"/>
        </w:rPr>
        <w:t>m</w:t>
      </w:r>
      <w:r w:rsidRPr="00FC0D93">
        <w:rPr>
          <w:rFonts w:asciiTheme="minorHAnsi" w:hAnsiTheme="minorHAnsi"/>
        </w:rPr>
        <w:t>ê</w:t>
      </w:r>
      <w:r w:rsidRPr="00FC0D93">
        <w:rPr>
          <w:rFonts w:asciiTheme="minorHAnsi" w:hAnsiTheme="minorHAnsi"/>
          <w:spacing w:val="-3"/>
        </w:rPr>
        <w:t>m</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rPr>
        <w:t>ep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spacing w:val="-4"/>
        </w:rPr>
        <w:t>s</w:t>
      </w:r>
      <w:r w:rsidRPr="00FC0D93">
        <w:rPr>
          <w:rFonts w:asciiTheme="minorHAnsi" w:hAnsiTheme="minorHAnsi"/>
        </w:rPr>
        <w:t>e ou</w:t>
      </w:r>
      <w:r w:rsidRPr="00FC0D93">
        <w:rPr>
          <w:rFonts w:asciiTheme="minorHAnsi" w:hAnsiTheme="minorHAnsi"/>
          <w:spacing w:val="34"/>
        </w:rPr>
        <w:t xml:space="preserve"> </w:t>
      </w:r>
      <w:r w:rsidRPr="00FC0D93">
        <w:rPr>
          <w:rFonts w:asciiTheme="minorHAnsi" w:hAnsiTheme="minorHAnsi"/>
        </w:rPr>
        <w:t>non.</w:t>
      </w:r>
      <w:r w:rsidRPr="00FC0D93">
        <w:rPr>
          <w:rFonts w:asciiTheme="minorHAnsi" w:hAnsiTheme="minorHAnsi"/>
          <w:spacing w:val="31"/>
        </w:rPr>
        <w:t xml:space="preserve"> </w:t>
      </w:r>
      <w:r w:rsidRPr="00FC0D93">
        <w:rPr>
          <w:rFonts w:asciiTheme="minorHAnsi" w:hAnsiTheme="minorHAnsi"/>
        </w:rPr>
        <w:t>Les</w:t>
      </w:r>
      <w:r w:rsidRPr="00FC0D93">
        <w:rPr>
          <w:rFonts w:asciiTheme="minorHAnsi" w:hAnsiTheme="minorHAnsi"/>
          <w:spacing w:val="32"/>
        </w:rPr>
        <w:t xml:space="preserve"> </w:t>
      </w:r>
      <w:r w:rsidRPr="00FC0D93">
        <w:rPr>
          <w:rFonts w:asciiTheme="minorHAnsi" w:hAnsiTheme="minorHAnsi"/>
          <w:spacing w:val="1"/>
        </w:rPr>
        <w:t>r</w:t>
      </w:r>
      <w:r w:rsidRPr="00FC0D93">
        <w:rPr>
          <w:rFonts w:asciiTheme="minorHAnsi" w:hAnsiTheme="minorHAnsi"/>
        </w:rPr>
        <w:t>a</w:t>
      </w:r>
      <w:r w:rsidRPr="00FC0D93">
        <w:rPr>
          <w:rFonts w:asciiTheme="minorHAnsi" w:hAnsiTheme="minorHAnsi"/>
          <w:spacing w:val="-2"/>
        </w:rPr>
        <w:t>p</w:t>
      </w:r>
      <w:r w:rsidRPr="00FC0D93">
        <w:rPr>
          <w:rFonts w:asciiTheme="minorHAnsi" w:hAnsiTheme="minorHAnsi"/>
        </w:rPr>
        <w:t>po</w:t>
      </w:r>
      <w:r w:rsidRPr="00FC0D93">
        <w:rPr>
          <w:rFonts w:asciiTheme="minorHAnsi" w:hAnsiTheme="minorHAnsi"/>
          <w:spacing w:val="-2"/>
        </w:rPr>
        <w:t>r</w:t>
      </w:r>
      <w:r w:rsidRPr="00FC0D93">
        <w:rPr>
          <w:rFonts w:asciiTheme="minorHAnsi" w:hAnsiTheme="minorHAnsi"/>
          <w:spacing w:val="1"/>
        </w:rPr>
        <w:t>t</w:t>
      </w:r>
      <w:r w:rsidRPr="00FC0D93">
        <w:rPr>
          <w:rFonts w:asciiTheme="minorHAnsi" w:hAnsiTheme="minorHAnsi"/>
        </w:rPr>
        <w:t>s</w:t>
      </w:r>
      <w:r w:rsidRPr="00FC0D93">
        <w:rPr>
          <w:rFonts w:asciiTheme="minorHAnsi" w:hAnsiTheme="minorHAnsi"/>
          <w:spacing w:val="32"/>
        </w:rPr>
        <w:t xml:space="preserve"> </w:t>
      </w:r>
      <w:r w:rsidRPr="00FC0D93">
        <w:rPr>
          <w:rFonts w:asciiTheme="minorHAnsi" w:hAnsiTheme="minorHAnsi"/>
        </w:rPr>
        <w:t>do</w:t>
      </w:r>
      <w:r w:rsidRPr="00FC0D93">
        <w:rPr>
          <w:rFonts w:asciiTheme="minorHAnsi" w:hAnsiTheme="minorHAnsi"/>
          <w:spacing w:val="1"/>
        </w:rPr>
        <w:t>i</w:t>
      </w:r>
      <w:r w:rsidRPr="00FC0D93">
        <w:rPr>
          <w:rFonts w:asciiTheme="minorHAnsi" w:hAnsiTheme="minorHAnsi"/>
          <w:spacing w:val="-2"/>
        </w:rPr>
        <w:t>v</w:t>
      </w:r>
      <w:r w:rsidRPr="00FC0D93">
        <w:rPr>
          <w:rFonts w:asciiTheme="minorHAnsi" w:hAnsiTheme="minorHAnsi"/>
        </w:rPr>
        <w:t>ent</w:t>
      </w:r>
      <w:r w:rsidRPr="00FC0D93">
        <w:rPr>
          <w:rFonts w:asciiTheme="minorHAnsi" w:hAnsiTheme="minorHAnsi"/>
          <w:spacing w:val="32"/>
        </w:rPr>
        <w:t xml:space="preserve"> </w:t>
      </w:r>
      <w:r w:rsidRPr="00FC0D93">
        <w:rPr>
          <w:rFonts w:asciiTheme="minorHAnsi" w:hAnsiTheme="minorHAnsi"/>
        </w:rPr>
        <w:t>ê</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34"/>
        </w:rPr>
        <w:t xml:space="preserve"> </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2"/>
        </w:rPr>
        <w:t>é</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és</w:t>
      </w:r>
      <w:r w:rsidRPr="00FC0D93">
        <w:rPr>
          <w:rFonts w:asciiTheme="minorHAnsi" w:hAnsiTheme="minorHAnsi"/>
          <w:spacing w:val="32"/>
        </w:rPr>
        <w:t xml:space="preserve"> </w:t>
      </w:r>
      <w:r w:rsidRPr="00FC0D93">
        <w:rPr>
          <w:rFonts w:asciiTheme="minorHAnsi" w:hAnsiTheme="minorHAnsi"/>
        </w:rPr>
        <w:t>co</w:t>
      </w:r>
      <w:r w:rsidRPr="00FC0D93">
        <w:rPr>
          <w:rFonts w:asciiTheme="minorHAnsi" w:hAnsiTheme="minorHAnsi"/>
          <w:spacing w:val="-2"/>
        </w:rPr>
        <w:t>n</w:t>
      </w:r>
      <w:r w:rsidRPr="00FC0D93">
        <w:rPr>
          <w:rFonts w:asciiTheme="minorHAnsi" w:hAnsiTheme="minorHAnsi"/>
          <w:spacing w:val="1"/>
        </w:rPr>
        <w:t>f</w:t>
      </w:r>
      <w:r w:rsidRPr="00FC0D93">
        <w:rPr>
          <w:rFonts w:asciiTheme="minorHAnsi" w:hAnsiTheme="minorHAnsi"/>
        </w:rPr>
        <w:t>o</w:t>
      </w:r>
      <w:r w:rsidRPr="00FC0D93">
        <w:rPr>
          <w:rFonts w:asciiTheme="minorHAnsi" w:hAnsiTheme="minorHAnsi"/>
          <w:spacing w:val="1"/>
        </w:rPr>
        <w:t>r</w:t>
      </w:r>
      <w:r w:rsidRPr="00FC0D93">
        <w:rPr>
          <w:rFonts w:asciiTheme="minorHAnsi" w:hAnsiTheme="minorHAnsi"/>
          <w:spacing w:val="-4"/>
        </w:rPr>
        <w:t>m</w:t>
      </w:r>
      <w:r w:rsidRPr="00FC0D93">
        <w:rPr>
          <w:rFonts w:asciiTheme="minorHAnsi" w:hAnsiTheme="minorHAnsi"/>
        </w:rPr>
        <w:t>é</w:t>
      </w:r>
      <w:r w:rsidRPr="00FC0D93">
        <w:rPr>
          <w:rFonts w:asciiTheme="minorHAnsi" w:hAnsiTheme="minorHAnsi"/>
          <w:spacing w:val="-3"/>
        </w:rPr>
        <w:t>m</w:t>
      </w:r>
      <w:r w:rsidRPr="00FC0D93">
        <w:rPr>
          <w:rFonts w:asciiTheme="minorHAnsi" w:hAnsiTheme="minorHAnsi"/>
        </w:rPr>
        <w:t>ent</w:t>
      </w:r>
      <w:r w:rsidRPr="00FC0D93">
        <w:rPr>
          <w:rFonts w:asciiTheme="minorHAnsi" w:hAnsiTheme="minorHAnsi"/>
          <w:spacing w:val="35"/>
        </w:rPr>
        <w:t xml:space="preserve"> </w:t>
      </w:r>
      <w:r w:rsidRPr="00FC0D93">
        <w:rPr>
          <w:rFonts w:asciiTheme="minorHAnsi" w:hAnsiTheme="minorHAnsi"/>
        </w:rPr>
        <w:t>aux</w:t>
      </w:r>
      <w:r w:rsidRPr="00FC0D93">
        <w:rPr>
          <w:rFonts w:asciiTheme="minorHAnsi" w:hAnsiTheme="minorHAnsi"/>
          <w:spacing w:val="34"/>
        </w:rPr>
        <w:t xml:space="preserve"> </w:t>
      </w:r>
      <w:r w:rsidRPr="00FC0D93">
        <w:rPr>
          <w:rFonts w:asciiTheme="minorHAnsi" w:hAnsiTheme="minorHAnsi"/>
          <w:spacing w:val="-3"/>
        </w:rPr>
        <w:t>P</w:t>
      </w:r>
      <w:r w:rsidRPr="00FC0D93">
        <w:rPr>
          <w:rFonts w:asciiTheme="minorHAnsi" w:hAnsiTheme="minorHAnsi"/>
          <w:spacing w:val="1"/>
        </w:rPr>
        <w:t>r</w:t>
      </w:r>
      <w:r w:rsidRPr="00FC0D93">
        <w:rPr>
          <w:rFonts w:asciiTheme="minorHAnsi" w:hAnsiTheme="minorHAnsi"/>
        </w:rPr>
        <w:t>o</w:t>
      </w:r>
      <w:r w:rsidRPr="00FC0D93">
        <w:rPr>
          <w:rFonts w:asciiTheme="minorHAnsi" w:hAnsiTheme="minorHAnsi"/>
          <w:spacing w:val="-2"/>
        </w:rPr>
        <w:t>c</w:t>
      </w:r>
      <w:r w:rsidRPr="00FC0D93">
        <w:rPr>
          <w:rFonts w:asciiTheme="minorHAnsi" w:hAnsiTheme="minorHAnsi"/>
        </w:rPr>
        <w:t>édu</w:t>
      </w:r>
      <w:r w:rsidRPr="00FC0D93">
        <w:rPr>
          <w:rFonts w:asciiTheme="minorHAnsi" w:hAnsiTheme="minorHAnsi"/>
          <w:spacing w:val="-1"/>
        </w:rPr>
        <w:t>r</w:t>
      </w:r>
      <w:r w:rsidRPr="00FC0D93">
        <w:rPr>
          <w:rFonts w:asciiTheme="minorHAnsi" w:hAnsiTheme="minorHAnsi"/>
        </w:rPr>
        <w:t>es</w:t>
      </w:r>
      <w:r w:rsidRPr="00FC0D93">
        <w:rPr>
          <w:rFonts w:asciiTheme="minorHAnsi" w:hAnsiTheme="minorHAnsi"/>
          <w:spacing w:val="34"/>
        </w:rPr>
        <w:t xml:space="preserve"> </w:t>
      </w:r>
      <w:r w:rsidRPr="00FC0D93">
        <w:rPr>
          <w:rFonts w:asciiTheme="minorHAnsi" w:hAnsiTheme="minorHAnsi"/>
        </w:rPr>
        <w:t>d</w:t>
      </w:r>
      <w:r w:rsidRPr="00FC0D93">
        <w:rPr>
          <w:rFonts w:asciiTheme="minorHAnsi" w:hAnsiTheme="minorHAnsi"/>
          <w:spacing w:val="-4"/>
        </w:rPr>
        <w:t>'</w:t>
      </w:r>
      <w:r w:rsidRPr="00FC0D93">
        <w:rPr>
          <w:rFonts w:asciiTheme="minorHAnsi" w:hAnsiTheme="minorHAnsi"/>
        </w:rPr>
        <w:t>a</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rPr>
        <w:t>é</w:t>
      </w:r>
      <w:r w:rsidRPr="00FC0D93">
        <w:rPr>
          <w:rFonts w:asciiTheme="minorHAnsi" w:hAnsiTheme="minorHAnsi"/>
          <w:spacing w:val="-2"/>
        </w:rPr>
        <w:t>g</w:t>
      </w:r>
      <w:r w:rsidRPr="00FC0D93">
        <w:rPr>
          <w:rFonts w:asciiTheme="minorHAnsi" w:hAnsiTheme="minorHAnsi"/>
        </w:rPr>
        <w:t>a</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on</w:t>
      </w:r>
      <w:r w:rsidRPr="00FC0D93">
        <w:rPr>
          <w:rFonts w:asciiTheme="minorHAnsi" w:hAnsiTheme="minorHAnsi"/>
          <w:spacing w:val="34"/>
        </w:rPr>
        <w:t xml:space="preserve"> </w:t>
      </w:r>
      <w:r w:rsidRPr="00FC0D93">
        <w:rPr>
          <w:rFonts w:asciiTheme="minorHAnsi" w:hAnsiTheme="minorHAnsi"/>
          <w:spacing w:val="-2"/>
        </w:rPr>
        <w:t>d</w:t>
      </w:r>
      <w:r w:rsidRPr="00FC0D93">
        <w:rPr>
          <w:rFonts w:asciiTheme="minorHAnsi" w:hAnsiTheme="minorHAnsi"/>
          <w:spacing w:val="1"/>
        </w:rPr>
        <w:t>’</w:t>
      </w:r>
      <w:r w:rsidRPr="00FC0D93">
        <w:rPr>
          <w:rFonts w:asciiTheme="minorHAnsi" w:hAnsiTheme="minorHAnsi"/>
        </w:rPr>
        <w:t>a</w:t>
      </w:r>
      <w:r w:rsidRPr="00FC0D93">
        <w:rPr>
          <w:rFonts w:asciiTheme="minorHAnsi" w:hAnsiTheme="minorHAnsi"/>
          <w:spacing w:val="-2"/>
        </w:rPr>
        <w:t>c</w:t>
      </w:r>
      <w:r w:rsidRPr="00FC0D93">
        <w:rPr>
          <w:rFonts w:asciiTheme="minorHAnsi" w:hAnsiTheme="minorHAnsi"/>
          <w:spacing w:val="1"/>
        </w:rPr>
        <w:t>t</w:t>
      </w:r>
      <w:r w:rsidRPr="00FC0D93">
        <w:rPr>
          <w:rFonts w:asciiTheme="minorHAnsi" w:hAnsiTheme="minorHAnsi"/>
        </w:rPr>
        <w:t>es</w:t>
      </w:r>
      <w:r w:rsidRPr="00FC0D93">
        <w:rPr>
          <w:rFonts w:asciiTheme="minorHAnsi" w:hAnsiTheme="minorHAnsi"/>
          <w:spacing w:val="32"/>
        </w:rPr>
        <w:t xml:space="preserve"> </w:t>
      </w:r>
      <w:r w:rsidRPr="00FC0D93">
        <w:rPr>
          <w:rFonts w:asciiTheme="minorHAnsi" w:hAnsiTheme="minorHAnsi"/>
          <w:spacing w:val="-2"/>
        </w:rPr>
        <w:t>d</w:t>
      </w:r>
      <w:r w:rsidRPr="00FC0D93">
        <w:rPr>
          <w:rFonts w:asciiTheme="minorHAnsi" w:hAnsiTheme="minorHAnsi"/>
        </w:rPr>
        <w:t xml:space="preserve">e </w:t>
      </w:r>
      <w:r w:rsidRPr="00FC0D93">
        <w:rPr>
          <w:rFonts w:asciiTheme="minorHAnsi" w:hAnsiTheme="minorHAnsi"/>
          <w:spacing w:val="1"/>
        </w:rPr>
        <w:t>V</w:t>
      </w:r>
      <w:r w:rsidRPr="00FC0D93">
        <w:rPr>
          <w:rFonts w:asciiTheme="minorHAnsi" w:hAnsiTheme="minorHAnsi"/>
          <w:spacing w:val="-1"/>
        </w:rPr>
        <w:t>B</w:t>
      </w:r>
      <w:r w:rsidRPr="00FC0D93">
        <w:rPr>
          <w:rFonts w:asciiTheme="minorHAnsi" w:hAnsiTheme="minorHAnsi"/>
        </w:rPr>
        <w:t>G</w:t>
      </w:r>
      <w:r w:rsidRPr="00FC0D93">
        <w:rPr>
          <w:rFonts w:asciiTheme="minorHAnsi" w:hAnsiTheme="minorHAnsi"/>
          <w:spacing w:val="-1"/>
        </w:rPr>
        <w:t xml:space="preserve"> </w:t>
      </w:r>
      <w:r w:rsidRPr="00FC0D93">
        <w:rPr>
          <w:rFonts w:asciiTheme="minorHAnsi" w:hAnsiTheme="minorHAnsi"/>
        </w:rPr>
        <w:t>et</w:t>
      </w:r>
      <w:r w:rsidRPr="00FC0D93">
        <w:rPr>
          <w:rFonts w:asciiTheme="minorHAnsi" w:hAnsiTheme="minorHAnsi"/>
          <w:spacing w:val="-1"/>
        </w:rPr>
        <w:t xml:space="preserve"> </w:t>
      </w:r>
      <w:r w:rsidRPr="00FC0D93">
        <w:rPr>
          <w:rFonts w:asciiTheme="minorHAnsi" w:hAnsiTheme="minorHAnsi"/>
        </w:rPr>
        <w:t>de</w:t>
      </w:r>
      <w:r w:rsidRPr="00FC0D93">
        <w:rPr>
          <w:rFonts w:asciiTheme="minorHAnsi" w:hAnsiTheme="minorHAnsi"/>
          <w:spacing w:val="-2"/>
        </w:rPr>
        <w:t xml:space="preserve"> </w:t>
      </w:r>
      <w:r w:rsidRPr="00FC0D93">
        <w:rPr>
          <w:rFonts w:asciiTheme="minorHAnsi" w:hAnsiTheme="minorHAnsi"/>
          <w:spacing w:val="1"/>
        </w:rPr>
        <w:t>V</w:t>
      </w:r>
      <w:r w:rsidRPr="00FC0D93">
        <w:rPr>
          <w:rFonts w:asciiTheme="minorHAnsi" w:hAnsiTheme="minorHAnsi"/>
          <w:spacing w:val="-1"/>
        </w:rPr>
        <w:t>C</w:t>
      </w:r>
      <w:r w:rsidRPr="00FC0D93">
        <w:rPr>
          <w:rFonts w:asciiTheme="minorHAnsi" w:hAnsiTheme="minorHAnsi"/>
        </w:rPr>
        <w:t xml:space="preserve">E du </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2"/>
        </w:rPr>
        <w:t>o</w:t>
      </w:r>
      <w:r w:rsidRPr="00FC0D93">
        <w:rPr>
          <w:rFonts w:asciiTheme="minorHAnsi" w:hAnsiTheme="minorHAnsi"/>
          <w:spacing w:val="1"/>
        </w:rPr>
        <w:t>j</w:t>
      </w:r>
      <w:r w:rsidRPr="00FC0D93">
        <w:rPr>
          <w:rFonts w:asciiTheme="minorHAnsi" w:hAnsiTheme="minorHAnsi"/>
        </w:rPr>
        <w:t>e</w:t>
      </w:r>
      <w:r w:rsidRPr="00FC0D93">
        <w:rPr>
          <w:rFonts w:asciiTheme="minorHAnsi" w:hAnsiTheme="minorHAnsi"/>
          <w:spacing w:val="2"/>
        </w:rPr>
        <w:t>t</w:t>
      </w:r>
      <w:r w:rsidRPr="00FC0D93">
        <w:rPr>
          <w:rFonts w:asciiTheme="minorHAnsi" w:hAnsiTheme="minorHAnsi"/>
        </w:rPr>
        <w:t>.</w:t>
      </w:r>
    </w:p>
    <w:p w14:paraId="22C2EEE9" w14:textId="77777777" w:rsidR="009B3086" w:rsidRPr="00FC0D93" w:rsidRDefault="009B3086" w:rsidP="009B3086">
      <w:pPr>
        <w:spacing w:after="0" w:line="240" w:lineRule="auto"/>
        <w:rPr>
          <w:rFonts w:asciiTheme="minorHAnsi" w:hAnsiTheme="minorHAnsi"/>
        </w:rPr>
      </w:pPr>
    </w:p>
    <w:p w14:paraId="2B543816" w14:textId="77777777" w:rsidR="009B3086" w:rsidRPr="00FC0D93" w:rsidRDefault="009B3086" w:rsidP="009B3086">
      <w:pPr>
        <w:spacing w:after="0" w:line="240" w:lineRule="auto"/>
        <w:ind w:left="528" w:right="101" w:hanging="360"/>
        <w:jc w:val="both"/>
        <w:rPr>
          <w:rFonts w:asciiTheme="minorHAnsi" w:hAnsiTheme="minorHAnsi"/>
        </w:rPr>
      </w:pPr>
      <w:r w:rsidRPr="00FC0D93">
        <w:rPr>
          <w:rFonts w:asciiTheme="minorHAnsi" w:hAnsiTheme="minorHAnsi"/>
        </w:rPr>
        <w:t>18.</w:t>
      </w:r>
      <w:r w:rsidRPr="00FC0D93">
        <w:rPr>
          <w:rFonts w:asciiTheme="minorHAnsi" w:hAnsiTheme="minorHAnsi"/>
          <w:spacing w:val="27"/>
        </w:rPr>
        <w:t xml:space="preserve"> </w:t>
      </w:r>
      <w:r w:rsidRPr="00FC0D93">
        <w:rPr>
          <w:rFonts w:asciiTheme="minorHAnsi" w:hAnsiTheme="minorHAnsi"/>
        </w:rPr>
        <w:t>Les</w:t>
      </w:r>
      <w:r w:rsidRPr="00FC0D93">
        <w:rPr>
          <w:rFonts w:asciiTheme="minorHAnsi" w:hAnsiTheme="minorHAnsi"/>
          <w:spacing w:val="3"/>
        </w:rPr>
        <w:t xml:space="preserve"> </w:t>
      </w:r>
      <w:r w:rsidRPr="00FC0D93">
        <w:rPr>
          <w:rFonts w:asciiTheme="minorHAnsi" w:hAnsiTheme="minorHAnsi"/>
          <w:spacing w:val="-2"/>
        </w:rPr>
        <w:t>g</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onn</w:t>
      </w:r>
      <w:r w:rsidRPr="00FC0D93">
        <w:rPr>
          <w:rFonts w:asciiTheme="minorHAnsi" w:hAnsiTheme="minorHAnsi"/>
          <w:spacing w:val="-2"/>
        </w:rPr>
        <w:t>a</w:t>
      </w:r>
      <w:r w:rsidRPr="00FC0D93">
        <w:rPr>
          <w:rFonts w:asciiTheme="minorHAnsi" w:hAnsiTheme="minorHAnsi"/>
          <w:spacing w:val="1"/>
        </w:rPr>
        <w:t>i</w:t>
      </w:r>
      <w:r w:rsidRPr="00FC0D93">
        <w:rPr>
          <w:rFonts w:asciiTheme="minorHAnsi" w:hAnsiTheme="minorHAnsi"/>
          <w:spacing w:val="-2"/>
        </w:rPr>
        <w:t>r</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sont</w:t>
      </w:r>
      <w:r w:rsidRPr="00FC0D93">
        <w:rPr>
          <w:rFonts w:asciiTheme="minorHAnsi" w:hAnsiTheme="minorHAnsi"/>
          <w:spacing w:val="2"/>
        </w:rPr>
        <w:t xml:space="preserve"> </w:t>
      </w:r>
      <w:r w:rsidRPr="00FC0D93">
        <w:rPr>
          <w:rFonts w:asciiTheme="minorHAnsi" w:hAnsiTheme="minorHAnsi"/>
          <w:spacing w:val="1"/>
        </w:rPr>
        <w:t>t</w:t>
      </w:r>
      <w:r w:rsidRPr="00FC0D93">
        <w:rPr>
          <w:rFonts w:asciiTheme="minorHAnsi" w:hAnsiTheme="minorHAnsi"/>
          <w:spacing w:val="-2"/>
        </w:rPr>
        <w:t>e</w:t>
      </w:r>
      <w:r w:rsidRPr="00FC0D93">
        <w:rPr>
          <w:rFonts w:asciiTheme="minorHAnsi" w:hAnsiTheme="minorHAnsi"/>
        </w:rPr>
        <w:t>n</w:t>
      </w:r>
      <w:r w:rsidRPr="00FC0D93">
        <w:rPr>
          <w:rFonts w:asciiTheme="minorHAnsi" w:hAnsiTheme="minorHAnsi"/>
          <w:spacing w:val="-2"/>
        </w:rPr>
        <w:t>u</w:t>
      </w:r>
      <w:r w:rsidRPr="00FC0D93">
        <w:rPr>
          <w:rFonts w:asciiTheme="minorHAnsi" w:hAnsiTheme="minorHAnsi"/>
        </w:rPr>
        <w:t>s</w:t>
      </w:r>
      <w:r w:rsidRPr="00FC0D93">
        <w:rPr>
          <w:rFonts w:asciiTheme="minorHAnsi" w:hAnsiTheme="minorHAnsi"/>
          <w:spacing w:val="3"/>
        </w:rPr>
        <w:t xml:space="preserve"> </w:t>
      </w:r>
      <w:r w:rsidRPr="00FC0D93">
        <w:rPr>
          <w:rFonts w:asciiTheme="minorHAnsi" w:hAnsiTheme="minorHAnsi"/>
        </w:rPr>
        <w:t>de</w:t>
      </w:r>
      <w:r w:rsidRPr="00FC0D93">
        <w:rPr>
          <w:rFonts w:asciiTheme="minorHAnsi" w:hAnsiTheme="minorHAnsi"/>
          <w:spacing w:val="3"/>
        </w:rPr>
        <w:t xml:space="preserve"> </w:t>
      </w:r>
      <w:r w:rsidRPr="00FC0D93">
        <w:rPr>
          <w:rFonts w:asciiTheme="minorHAnsi" w:hAnsiTheme="minorHAnsi"/>
          <w:spacing w:val="-2"/>
        </w:rPr>
        <w:t>s</w:t>
      </w:r>
      <w:r w:rsidRPr="00FC0D93">
        <w:rPr>
          <w:rFonts w:asciiTheme="minorHAnsi" w:hAnsiTheme="minorHAnsi"/>
          <w:spacing w:val="1"/>
        </w:rPr>
        <w:t>i</w:t>
      </w:r>
      <w:r w:rsidRPr="00FC0D93">
        <w:rPr>
          <w:rFonts w:asciiTheme="minorHAnsi" w:hAnsiTheme="minorHAnsi"/>
          <w:spacing w:val="-2"/>
        </w:rPr>
        <w:t>g</w:t>
      </w:r>
      <w:r w:rsidRPr="00FC0D93">
        <w:rPr>
          <w:rFonts w:asciiTheme="minorHAnsi" w:hAnsiTheme="minorHAnsi"/>
        </w:rPr>
        <w:t>na</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r</w:t>
      </w:r>
      <w:r w:rsidRPr="00FC0D93">
        <w:rPr>
          <w:rFonts w:asciiTheme="minorHAnsi" w:hAnsiTheme="minorHAnsi"/>
          <w:spacing w:val="1"/>
        </w:rPr>
        <w:t xml:space="preserve"> l</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a</w:t>
      </w:r>
      <w:r w:rsidRPr="00FC0D93">
        <w:rPr>
          <w:rFonts w:asciiTheme="minorHAnsi" w:hAnsiTheme="minorHAnsi"/>
          <w:spacing w:val="-2"/>
        </w:rPr>
        <w:t>c</w:t>
      </w:r>
      <w:r w:rsidRPr="00FC0D93">
        <w:rPr>
          <w:rFonts w:asciiTheme="minorHAnsi" w:hAnsiTheme="minorHAnsi"/>
          <w:spacing w:val="1"/>
        </w:rPr>
        <w:t>t</w:t>
      </w:r>
      <w:r w:rsidRPr="00FC0D93">
        <w:rPr>
          <w:rFonts w:asciiTheme="minorHAnsi" w:hAnsiTheme="minorHAnsi"/>
        </w:rPr>
        <w:t>es</w:t>
      </w:r>
      <w:r w:rsidRPr="00FC0D93">
        <w:rPr>
          <w:rFonts w:asciiTheme="minorHAnsi" w:hAnsiTheme="minorHAnsi"/>
          <w:spacing w:val="6"/>
        </w:rPr>
        <w:t xml:space="preserve"> </w:t>
      </w:r>
      <w:r w:rsidRPr="00FC0D93">
        <w:rPr>
          <w:rFonts w:asciiTheme="minorHAnsi" w:hAnsiTheme="minorHAnsi"/>
        </w:rPr>
        <w:t>p</w:t>
      </w:r>
      <w:r w:rsidRPr="00FC0D93">
        <w:rPr>
          <w:rFonts w:asciiTheme="minorHAnsi" w:hAnsiTheme="minorHAnsi"/>
          <w:spacing w:val="1"/>
        </w:rPr>
        <w:t>r</w:t>
      </w:r>
      <w:r w:rsidRPr="00FC0D93">
        <w:rPr>
          <w:rFonts w:asciiTheme="minorHAnsi" w:hAnsiTheme="minorHAnsi"/>
          <w:spacing w:val="-2"/>
        </w:rPr>
        <w:t>é</w:t>
      </w:r>
      <w:r w:rsidRPr="00FC0D93">
        <w:rPr>
          <w:rFonts w:asciiTheme="minorHAnsi" w:hAnsiTheme="minorHAnsi"/>
        </w:rPr>
        <w:t>s</w:t>
      </w:r>
      <w:r w:rsidRPr="00FC0D93">
        <w:rPr>
          <w:rFonts w:asciiTheme="minorHAnsi" w:hAnsiTheme="minorHAnsi"/>
          <w:spacing w:val="-2"/>
        </w:rPr>
        <w:t>u</w:t>
      </w:r>
      <w:r w:rsidRPr="00FC0D93">
        <w:rPr>
          <w:rFonts w:asciiTheme="minorHAnsi" w:hAnsiTheme="minorHAnsi"/>
          <w:spacing w:val="-4"/>
        </w:rPr>
        <w:t>m</w:t>
      </w:r>
      <w:r w:rsidRPr="00FC0D93">
        <w:rPr>
          <w:rFonts w:asciiTheme="minorHAnsi" w:hAnsiTheme="minorHAnsi"/>
        </w:rPr>
        <w:t>és</w:t>
      </w:r>
      <w:r w:rsidRPr="00FC0D93">
        <w:rPr>
          <w:rFonts w:asciiTheme="minorHAnsi" w:hAnsiTheme="minorHAnsi"/>
          <w:spacing w:val="4"/>
        </w:rPr>
        <w:t xml:space="preserve"> </w:t>
      </w:r>
      <w:r w:rsidRPr="00FC0D93">
        <w:rPr>
          <w:rFonts w:asciiTheme="minorHAnsi" w:hAnsiTheme="minorHAnsi"/>
        </w:rPr>
        <w:t>ou</w:t>
      </w:r>
      <w:r w:rsidRPr="00FC0D93">
        <w:rPr>
          <w:rFonts w:asciiTheme="minorHAnsi" w:hAnsiTheme="minorHAnsi"/>
          <w:spacing w:val="3"/>
        </w:rPr>
        <w:t xml:space="preserve"> </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é</w:t>
      </w:r>
      <w:r w:rsidRPr="00FC0D93">
        <w:rPr>
          <w:rFonts w:asciiTheme="minorHAnsi" w:hAnsiTheme="minorHAnsi"/>
          <w:spacing w:val="1"/>
        </w:rPr>
        <w:t>r</w:t>
      </w:r>
      <w:r w:rsidRPr="00FC0D93">
        <w:rPr>
          <w:rFonts w:asciiTheme="minorHAnsi" w:hAnsiTheme="minorHAnsi"/>
        </w:rPr>
        <w:t>és</w:t>
      </w:r>
      <w:r w:rsidRPr="00FC0D93">
        <w:rPr>
          <w:rFonts w:asciiTheme="minorHAnsi" w:hAnsiTheme="minorHAnsi"/>
          <w:spacing w:val="4"/>
        </w:rPr>
        <w:t xml:space="preserve"> </w:t>
      </w:r>
      <w:r w:rsidRPr="00FC0D93">
        <w:rPr>
          <w:rFonts w:asciiTheme="minorHAnsi" w:hAnsiTheme="minorHAnsi"/>
        </w:rPr>
        <w:t>de</w:t>
      </w:r>
      <w:r w:rsidRPr="00FC0D93">
        <w:rPr>
          <w:rFonts w:asciiTheme="minorHAnsi" w:hAnsiTheme="minorHAnsi"/>
          <w:spacing w:val="1"/>
        </w:rPr>
        <w:t xml:space="preserve"> V</w:t>
      </w:r>
      <w:r w:rsidRPr="00FC0D93">
        <w:rPr>
          <w:rFonts w:asciiTheme="minorHAnsi" w:hAnsiTheme="minorHAnsi"/>
          <w:spacing w:val="-1"/>
        </w:rPr>
        <w:t>B</w:t>
      </w:r>
      <w:r w:rsidRPr="00FC0D93">
        <w:rPr>
          <w:rFonts w:asciiTheme="minorHAnsi" w:hAnsiTheme="minorHAnsi"/>
        </w:rPr>
        <w:t>G e</w:t>
      </w:r>
      <w:r w:rsidRPr="00FC0D93">
        <w:rPr>
          <w:rFonts w:asciiTheme="minorHAnsi" w:hAnsiTheme="minorHAnsi"/>
          <w:spacing w:val="-1"/>
        </w:rPr>
        <w:t>t</w:t>
      </w:r>
      <w:r w:rsidRPr="00FC0D93">
        <w:rPr>
          <w:rFonts w:asciiTheme="minorHAnsi" w:hAnsiTheme="minorHAnsi"/>
          <w:spacing w:val="1"/>
        </w:rPr>
        <w:t>/</w:t>
      </w:r>
      <w:r w:rsidRPr="00FC0D93">
        <w:rPr>
          <w:rFonts w:asciiTheme="minorHAnsi" w:hAnsiTheme="minorHAnsi"/>
          <w:spacing w:val="-2"/>
        </w:rPr>
        <w:t>o</w:t>
      </w:r>
      <w:r w:rsidRPr="00FC0D93">
        <w:rPr>
          <w:rFonts w:asciiTheme="minorHAnsi" w:hAnsiTheme="minorHAnsi"/>
        </w:rPr>
        <w:t>u</w:t>
      </w:r>
      <w:r w:rsidRPr="00FC0D93">
        <w:rPr>
          <w:rFonts w:asciiTheme="minorHAnsi" w:hAnsiTheme="minorHAnsi"/>
          <w:spacing w:val="3"/>
        </w:rPr>
        <w:t xml:space="preserve"> </w:t>
      </w:r>
      <w:r w:rsidRPr="00FC0D93">
        <w:rPr>
          <w:rFonts w:asciiTheme="minorHAnsi" w:hAnsiTheme="minorHAnsi"/>
        </w:rPr>
        <w:t>de</w:t>
      </w:r>
      <w:r w:rsidRPr="00FC0D93">
        <w:rPr>
          <w:rFonts w:asciiTheme="minorHAnsi" w:hAnsiTheme="minorHAnsi"/>
          <w:spacing w:val="1"/>
        </w:rPr>
        <w:t xml:space="preserve"> </w:t>
      </w:r>
      <w:r w:rsidRPr="00FC0D93">
        <w:rPr>
          <w:rFonts w:asciiTheme="minorHAnsi" w:hAnsiTheme="minorHAnsi"/>
          <w:spacing w:val="2"/>
        </w:rPr>
        <w:t>V</w:t>
      </w:r>
      <w:r w:rsidRPr="00FC0D93">
        <w:rPr>
          <w:rFonts w:asciiTheme="minorHAnsi" w:hAnsiTheme="minorHAnsi"/>
          <w:spacing w:val="-1"/>
        </w:rPr>
        <w:t>C</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4"/>
        </w:rPr>
        <w:t xml:space="preserve"> </w:t>
      </w:r>
      <w:r w:rsidRPr="00FC0D93">
        <w:rPr>
          <w:rFonts w:asciiTheme="minorHAnsi" w:hAnsiTheme="minorHAnsi"/>
        </w:rPr>
        <w:t>d</w:t>
      </w:r>
      <w:r w:rsidRPr="00FC0D93">
        <w:rPr>
          <w:rFonts w:asciiTheme="minorHAnsi" w:hAnsiTheme="minorHAnsi"/>
          <w:spacing w:val="-4"/>
        </w:rPr>
        <w:t>'</w:t>
      </w:r>
      <w:r w:rsidRPr="00FC0D93">
        <w:rPr>
          <w:rFonts w:asciiTheme="minorHAnsi" w:hAnsiTheme="minorHAnsi"/>
        </w:rPr>
        <w:t>a</w:t>
      </w:r>
      <w:r w:rsidRPr="00FC0D93">
        <w:rPr>
          <w:rFonts w:asciiTheme="minorHAnsi" w:hAnsiTheme="minorHAnsi"/>
          <w:spacing w:val="-2"/>
        </w:rPr>
        <w:t>g</w:t>
      </w:r>
      <w:r w:rsidRPr="00FC0D93">
        <w:rPr>
          <w:rFonts w:asciiTheme="minorHAnsi" w:hAnsiTheme="minorHAnsi"/>
          <w:spacing w:val="1"/>
        </w:rPr>
        <w:t>i</w:t>
      </w:r>
      <w:r w:rsidRPr="00FC0D93">
        <w:rPr>
          <w:rFonts w:asciiTheme="minorHAnsi" w:hAnsiTheme="minorHAnsi"/>
        </w:rPr>
        <w:t>r en</w:t>
      </w:r>
      <w:r w:rsidRPr="00FC0D93">
        <w:rPr>
          <w:rFonts w:asciiTheme="minorHAnsi" w:hAnsiTheme="minorHAnsi"/>
          <w:spacing w:val="2"/>
        </w:rPr>
        <w:t xml:space="preserve"> </w:t>
      </w:r>
      <w:r w:rsidRPr="00FC0D93">
        <w:rPr>
          <w:rFonts w:asciiTheme="minorHAnsi" w:hAnsiTheme="minorHAnsi"/>
        </w:rPr>
        <w:t>co</w:t>
      </w:r>
      <w:r w:rsidRPr="00FC0D93">
        <w:rPr>
          <w:rFonts w:asciiTheme="minorHAnsi" w:hAnsiTheme="minorHAnsi"/>
          <w:spacing w:val="-2"/>
        </w:rPr>
        <w:t>n</w:t>
      </w:r>
      <w:r w:rsidRPr="00FC0D93">
        <w:rPr>
          <w:rFonts w:asciiTheme="minorHAnsi" w:hAnsiTheme="minorHAnsi"/>
        </w:rPr>
        <w:t>s</w:t>
      </w:r>
      <w:r w:rsidRPr="00FC0D93">
        <w:rPr>
          <w:rFonts w:asciiTheme="minorHAnsi" w:hAnsiTheme="minorHAnsi"/>
          <w:spacing w:val="1"/>
        </w:rPr>
        <w:t>é</w:t>
      </w:r>
      <w:r w:rsidRPr="00FC0D93">
        <w:rPr>
          <w:rFonts w:asciiTheme="minorHAnsi" w:hAnsiTheme="minorHAnsi"/>
        </w:rPr>
        <w:t>q</w:t>
      </w:r>
      <w:r w:rsidRPr="00FC0D93">
        <w:rPr>
          <w:rFonts w:asciiTheme="minorHAnsi" w:hAnsiTheme="minorHAnsi"/>
          <w:spacing w:val="-2"/>
        </w:rPr>
        <w:t>u</w:t>
      </w:r>
      <w:r w:rsidRPr="00FC0D93">
        <w:rPr>
          <w:rFonts w:asciiTheme="minorHAnsi" w:hAnsiTheme="minorHAnsi"/>
        </w:rPr>
        <w:t>enc</w:t>
      </w:r>
      <w:r w:rsidRPr="00FC0D93">
        <w:rPr>
          <w:rFonts w:asciiTheme="minorHAnsi" w:hAnsiTheme="minorHAnsi"/>
          <w:spacing w:val="1"/>
        </w:rPr>
        <w:t>e</w:t>
      </w:r>
      <w:r w:rsidRPr="00FC0D93">
        <w:rPr>
          <w:rFonts w:asciiTheme="minorHAnsi" w:hAnsiTheme="minorHAnsi"/>
        </w:rPr>
        <w:t>, c</w:t>
      </w:r>
      <w:r w:rsidRPr="00FC0D93">
        <w:rPr>
          <w:rFonts w:asciiTheme="minorHAnsi" w:hAnsiTheme="minorHAnsi"/>
          <w:spacing w:val="-2"/>
        </w:rPr>
        <w:t>a</w:t>
      </w:r>
      <w:r w:rsidRPr="00FC0D93">
        <w:rPr>
          <w:rFonts w:asciiTheme="minorHAnsi" w:hAnsiTheme="minorHAnsi"/>
        </w:rPr>
        <w:t xml:space="preserve">r </w:t>
      </w:r>
      <w:r w:rsidRPr="00FC0D93">
        <w:rPr>
          <w:rFonts w:asciiTheme="minorHAnsi" w:hAnsiTheme="minorHAnsi"/>
          <w:spacing w:val="1"/>
        </w:rPr>
        <w:t>il</w:t>
      </w:r>
      <w:r w:rsidRPr="00FC0D93">
        <w:rPr>
          <w:rFonts w:asciiTheme="minorHAnsi" w:hAnsiTheme="minorHAnsi"/>
        </w:rPr>
        <w:t>s o</w:t>
      </w:r>
      <w:r w:rsidRPr="00FC0D93">
        <w:rPr>
          <w:rFonts w:asciiTheme="minorHAnsi" w:hAnsiTheme="minorHAnsi"/>
          <w:spacing w:val="-2"/>
        </w:rPr>
        <w:t>n</w:t>
      </w:r>
      <w:r w:rsidRPr="00FC0D93">
        <w:rPr>
          <w:rFonts w:asciiTheme="minorHAnsi" w:hAnsiTheme="minorHAnsi"/>
        </w:rPr>
        <w:t>t</w:t>
      </w:r>
      <w:r w:rsidRPr="00FC0D93">
        <w:rPr>
          <w:rFonts w:asciiTheme="minorHAnsi" w:hAnsiTheme="minorHAnsi"/>
          <w:spacing w:val="3"/>
        </w:rPr>
        <w:t xml:space="preserve"> </w:t>
      </w:r>
      <w:r w:rsidRPr="00FC0D93">
        <w:rPr>
          <w:rFonts w:asciiTheme="minorHAnsi" w:hAnsiTheme="minorHAnsi"/>
          <w:spacing w:val="-1"/>
        </w:rPr>
        <w:t>l</w:t>
      </w:r>
      <w:r w:rsidRPr="00FC0D93">
        <w:rPr>
          <w:rFonts w:asciiTheme="minorHAnsi" w:hAnsiTheme="minorHAnsi"/>
        </w:rPr>
        <w:t>a</w:t>
      </w:r>
      <w:r w:rsidRPr="00FC0D93">
        <w:rPr>
          <w:rFonts w:asciiTheme="minorHAnsi" w:hAnsiTheme="minorHAnsi"/>
          <w:spacing w:val="2"/>
        </w:rPr>
        <w:t xml:space="preserve"> </w:t>
      </w:r>
      <w:r w:rsidRPr="00FC0D93">
        <w:rPr>
          <w:rFonts w:asciiTheme="minorHAnsi" w:hAnsiTheme="minorHAnsi"/>
          <w:spacing w:val="-2"/>
        </w:rPr>
        <w:t>r</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rPr>
        <w:t>po</w:t>
      </w:r>
      <w:r w:rsidRPr="00FC0D93">
        <w:rPr>
          <w:rFonts w:asciiTheme="minorHAnsi" w:hAnsiTheme="minorHAnsi"/>
          <w:spacing w:val="-2"/>
        </w:rPr>
        <w:t>n</w:t>
      </w:r>
      <w:r w:rsidRPr="00FC0D93">
        <w:rPr>
          <w:rFonts w:asciiTheme="minorHAnsi" w:hAnsiTheme="minorHAnsi"/>
        </w:rPr>
        <w:t>s</w:t>
      </w:r>
      <w:r w:rsidRPr="00FC0D93">
        <w:rPr>
          <w:rFonts w:asciiTheme="minorHAnsi" w:hAnsiTheme="minorHAnsi"/>
          <w:spacing w:val="1"/>
        </w:rPr>
        <w:t>a</w:t>
      </w:r>
      <w:r w:rsidRPr="00FC0D93">
        <w:rPr>
          <w:rFonts w:asciiTheme="minorHAnsi" w:hAnsiTheme="minorHAnsi"/>
          <w:spacing w:val="-2"/>
        </w:rPr>
        <w:t>b</w:t>
      </w:r>
      <w:r w:rsidRPr="00FC0D93">
        <w:rPr>
          <w:rFonts w:asciiTheme="minorHAnsi" w:hAnsiTheme="minorHAnsi"/>
          <w:spacing w:val="1"/>
        </w:rPr>
        <w:t>i</w:t>
      </w:r>
      <w:r w:rsidRPr="00FC0D93">
        <w:rPr>
          <w:rFonts w:asciiTheme="minorHAnsi" w:hAnsiTheme="minorHAnsi"/>
          <w:spacing w:val="-1"/>
        </w:rPr>
        <w:t>l</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é</w:t>
      </w:r>
      <w:r w:rsidRPr="00FC0D93">
        <w:rPr>
          <w:rFonts w:asciiTheme="minorHAnsi" w:hAnsiTheme="minorHAnsi"/>
          <w:spacing w:val="6"/>
        </w:rPr>
        <w:t xml:space="preserve"> </w:t>
      </w:r>
      <w:r w:rsidRPr="00FC0D93">
        <w:rPr>
          <w:rFonts w:asciiTheme="minorHAnsi" w:hAnsiTheme="minorHAnsi"/>
        </w:rPr>
        <w:t xml:space="preserve">du </w:t>
      </w:r>
      <w:r w:rsidRPr="00FC0D93">
        <w:rPr>
          <w:rFonts w:asciiTheme="minorHAnsi" w:hAnsiTheme="minorHAnsi"/>
          <w:spacing w:val="1"/>
        </w:rPr>
        <w:t>r</w:t>
      </w:r>
      <w:r w:rsidRPr="00FC0D93">
        <w:rPr>
          <w:rFonts w:asciiTheme="minorHAnsi" w:hAnsiTheme="minorHAnsi"/>
          <w:spacing w:val="-2"/>
        </w:rPr>
        <w:t>e</w:t>
      </w:r>
      <w:r w:rsidRPr="00FC0D93">
        <w:rPr>
          <w:rFonts w:asciiTheme="minorHAnsi" w:hAnsiTheme="minorHAnsi"/>
        </w:rPr>
        <w:t>sp</w:t>
      </w:r>
      <w:r w:rsidRPr="00FC0D93">
        <w:rPr>
          <w:rFonts w:asciiTheme="minorHAnsi" w:hAnsiTheme="minorHAnsi"/>
          <w:spacing w:val="-2"/>
        </w:rPr>
        <w:t>e</w:t>
      </w:r>
      <w:r w:rsidRPr="00FC0D93">
        <w:rPr>
          <w:rFonts w:asciiTheme="minorHAnsi" w:hAnsiTheme="minorHAnsi"/>
        </w:rPr>
        <w:t>ct</w:t>
      </w:r>
      <w:r w:rsidRPr="00FC0D93">
        <w:rPr>
          <w:rFonts w:asciiTheme="minorHAnsi" w:hAnsiTheme="minorHAnsi"/>
          <w:spacing w:val="4"/>
        </w:rPr>
        <w:t xml:space="preserve"> </w:t>
      </w:r>
      <w:r w:rsidRPr="00FC0D93">
        <w:rPr>
          <w:rFonts w:asciiTheme="minorHAnsi" w:hAnsiTheme="minorHAnsi"/>
          <w:spacing w:val="-2"/>
        </w:rPr>
        <w:t>d</w:t>
      </w:r>
      <w:r w:rsidRPr="00FC0D93">
        <w:rPr>
          <w:rFonts w:asciiTheme="minorHAnsi" w:hAnsiTheme="minorHAnsi"/>
        </w:rPr>
        <w:t>es</w:t>
      </w:r>
      <w:r w:rsidRPr="00FC0D93">
        <w:rPr>
          <w:rFonts w:asciiTheme="minorHAnsi" w:hAnsiTheme="minorHAnsi"/>
          <w:spacing w:val="3"/>
        </w:rPr>
        <w:t xml:space="preserve"> </w:t>
      </w:r>
      <w:r w:rsidRPr="00FC0D93">
        <w:rPr>
          <w:rFonts w:asciiTheme="minorHAnsi" w:hAnsiTheme="minorHAnsi"/>
          <w:spacing w:val="-2"/>
        </w:rPr>
        <w:t>e</w:t>
      </w:r>
      <w:r w:rsidRPr="00FC0D93">
        <w:rPr>
          <w:rFonts w:asciiTheme="minorHAnsi" w:hAnsiTheme="minorHAnsi"/>
        </w:rPr>
        <w:t>n</w:t>
      </w:r>
      <w:r w:rsidRPr="00FC0D93">
        <w:rPr>
          <w:rFonts w:asciiTheme="minorHAnsi" w:hAnsiTheme="minorHAnsi"/>
          <w:spacing w:val="-2"/>
        </w:rPr>
        <w:t>g</w:t>
      </w:r>
      <w:r w:rsidRPr="00FC0D93">
        <w:rPr>
          <w:rFonts w:asciiTheme="minorHAnsi" w:hAnsiTheme="minorHAnsi"/>
        </w:rPr>
        <w:t>a</w:t>
      </w:r>
      <w:r w:rsidRPr="00FC0D93">
        <w:rPr>
          <w:rFonts w:asciiTheme="minorHAnsi" w:hAnsiTheme="minorHAnsi"/>
          <w:spacing w:val="-2"/>
        </w:rPr>
        <w:t>g</w:t>
      </w:r>
      <w:r w:rsidRPr="00FC0D93">
        <w:rPr>
          <w:rFonts w:asciiTheme="minorHAnsi" w:hAnsiTheme="minorHAnsi"/>
          <w:spacing w:val="3"/>
        </w:rPr>
        <w:t>e</w:t>
      </w:r>
      <w:r w:rsidRPr="00FC0D93">
        <w:rPr>
          <w:rFonts w:asciiTheme="minorHAnsi" w:hAnsiTheme="minorHAnsi"/>
          <w:spacing w:val="-4"/>
        </w:rPr>
        <w:t>m</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rPr>
        <w:t xml:space="preserve">de </w:t>
      </w:r>
      <w:r w:rsidRPr="00FC0D93">
        <w:rPr>
          <w:rFonts w:asciiTheme="minorHAnsi" w:hAnsiTheme="minorHAnsi"/>
          <w:spacing w:val="1"/>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rPr>
        <w:t>e</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rPr>
        <w:t>se et</w:t>
      </w:r>
      <w:r w:rsidRPr="00FC0D93">
        <w:rPr>
          <w:rFonts w:asciiTheme="minorHAnsi" w:hAnsiTheme="minorHAnsi"/>
          <w:spacing w:val="1"/>
        </w:rPr>
        <w:t xml:space="preserve"> </w:t>
      </w:r>
      <w:r w:rsidRPr="00FC0D93">
        <w:rPr>
          <w:rFonts w:asciiTheme="minorHAnsi" w:hAnsiTheme="minorHAnsi"/>
        </w:rPr>
        <w:t xml:space="preserve">de </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spacing w:val="-1"/>
        </w:rPr>
        <w:t>i</w:t>
      </w:r>
      <w:r w:rsidRPr="00FC0D93">
        <w:rPr>
          <w:rFonts w:asciiTheme="minorHAnsi" w:hAnsiTheme="minorHAnsi"/>
        </w:rPr>
        <w:t xml:space="preserve">r </w:t>
      </w:r>
      <w:r w:rsidRPr="00FC0D93">
        <w:rPr>
          <w:rFonts w:asciiTheme="minorHAnsi" w:hAnsiTheme="minorHAnsi"/>
          <w:spacing w:val="1"/>
        </w:rPr>
        <w:t>l</w:t>
      </w:r>
      <w:r w:rsidRPr="00FC0D93">
        <w:rPr>
          <w:rFonts w:asciiTheme="minorHAnsi" w:hAnsiTheme="minorHAnsi"/>
        </w:rPr>
        <w:t>eu</w:t>
      </w:r>
      <w:r w:rsidRPr="00FC0D93">
        <w:rPr>
          <w:rFonts w:asciiTheme="minorHAnsi" w:hAnsiTheme="minorHAnsi"/>
          <w:spacing w:val="-1"/>
        </w:rPr>
        <w:t>r</w:t>
      </w:r>
      <w:r w:rsidRPr="00FC0D93">
        <w:rPr>
          <w:rFonts w:asciiTheme="minorHAnsi" w:hAnsiTheme="minorHAnsi"/>
        </w:rPr>
        <w:t>s</w:t>
      </w:r>
      <w:r w:rsidRPr="00FC0D93">
        <w:rPr>
          <w:rFonts w:asciiTheme="minorHAnsi" w:hAnsiTheme="minorHAnsi"/>
          <w:spacing w:val="1"/>
        </w:rPr>
        <w:t xml:space="preserve"> </w:t>
      </w:r>
      <w:r w:rsidRPr="00FC0D93">
        <w:rPr>
          <w:rFonts w:asciiTheme="minorHAnsi" w:hAnsiTheme="minorHAnsi"/>
        </w:rPr>
        <w:t>s</w:t>
      </w:r>
      <w:r w:rsidRPr="00FC0D93">
        <w:rPr>
          <w:rFonts w:asciiTheme="minorHAnsi" w:hAnsiTheme="minorHAnsi"/>
          <w:spacing w:val="-2"/>
        </w:rPr>
        <w:t>u</w:t>
      </w:r>
      <w:r w:rsidRPr="00FC0D93">
        <w:rPr>
          <w:rFonts w:asciiTheme="minorHAnsi" w:hAnsiTheme="minorHAnsi"/>
        </w:rPr>
        <w:t>bo</w:t>
      </w:r>
      <w:r w:rsidRPr="00FC0D93">
        <w:rPr>
          <w:rFonts w:asciiTheme="minorHAnsi" w:hAnsiTheme="minorHAnsi"/>
          <w:spacing w:val="1"/>
        </w:rPr>
        <w:t>r</w:t>
      </w:r>
      <w:r w:rsidRPr="00FC0D93">
        <w:rPr>
          <w:rFonts w:asciiTheme="minorHAnsi" w:hAnsiTheme="minorHAnsi"/>
        </w:rPr>
        <w:t>d</w:t>
      </w:r>
      <w:r w:rsidRPr="00FC0D93">
        <w:rPr>
          <w:rFonts w:asciiTheme="minorHAnsi" w:hAnsiTheme="minorHAnsi"/>
          <w:spacing w:val="-2"/>
        </w:rPr>
        <w:t>o</w:t>
      </w:r>
      <w:r w:rsidRPr="00FC0D93">
        <w:rPr>
          <w:rFonts w:asciiTheme="minorHAnsi" w:hAnsiTheme="minorHAnsi"/>
        </w:rPr>
        <w:t>nnés</w:t>
      </w:r>
      <w:r w:rsidRPr="00FC0D93">
        <w:rPr>
          <w:rFonts w:asciiTheme="minorHAnsi" w:hAnsiTheme="minorHAnsi"/>
          <w:spacing w:val="-1"/>
        </w:rPr>
        <w:t xml:space="preserve"> </w:t>
      </w:r>
      <w:r w:rsidRPr="00FC0D93">
        <w:rPr>
          <w:rFonts w:asciiTheme="minorHAnsi" w:hAnsiTheme="minorHAnsi"/>
        </w:rPr>
        <w:t>d</w:t>
      </w:r>
      <w:r w:rsidRPr="00FC0D93">
        <w:rPr>
          <w:rFonts w:asciiTheme="minorHAnsi" w:hAnsiTheme="minorHAnsi"/>
          <w:spacing w:val="-1"/>
        </w:rPr>
        <w:t>i</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2"/>
        </w:rPr>
        <w:t>c</w:t>
      </w:r>
      <w:r w:rsidRPr="00FC0D93">
        <w:rPr>
          <w:rFonts w:asciiTheme="minorHAnsi" w:hAnsiTheme="minorHAnsi"/>
          <w:spacing w:val="1"/>
        </w:rPr>
        <w:t>t</w:t>
      </w:r>
      <w:r w:rsidRPr="00FC0D93">
        <w:rPr>
          <w:rFonts w:asciiTheme="minorHAnsi" w:hAnsiTheme="minorHAnsi"/>
        </w:rPr>
        <w:t xml:space="preserve">s </w:t>
      </w:r>
      <w:r w:rsidRPr="00FC0D93">
        <w:rPr>
          <w:rFonts w:asciiTheme="minorHAnsi" w:hAnsiTheme="minorHAnsi"/>
          <w:spacing w:val="-2"/>
        </w:rPr>
        <w:t>p</w:t>
      </w:r>
      <w:r w:rsidRPr="00FC0D93">
        <w:rPr>
          <w:rFonts w:asciiTheme="minorHAnsi" w:hAnsiTheme="minorHAnsi"/>
        </w:rPr>
        <w:t>our</w:t>
      </w:r>
      <w:r w:rsidRPr="00FC0D93">
        <w:rPr>
          <w:rFonts w:asciiTheme="minorHAnsi" w:hAnsiTheme="minorHAnsi"/>
          <w:spacing w:val="1"/>
        </w:rPr>
        <w:t xml:space="preserve"> </w:t>
      </w:r>
      <w:r w:rsidRPr="00FC0D93">
        <w:rPr>
          <w:rFonts w:asciiTheme="minorHAnsi" w:hAnsiTheme="minorHAnsi"/>
          <w:spacing w:val="-2"/>
        </w:rPr>
        <w:t>r</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rPr>
        <w:t>po</w:t>
      </w:r>
      <w:r w:rsidRPr="00FC0D93">
        <w:rPr>
          <w:rFonts w:asciiTheme="minorHAnsi" w:hAnsiTheme="minorHAnsi"/>
          <w:spacing w:val="-2"/>
        </w:rPr>
        <w:t>n</w:t>
      </w:r>
      <w:r w:rsidRPr="00FC0D93">
        <w:rPr>
          <w:rFonts w:asciiTheme="minorHAnsi" w:hAnsiTheme="minorHAnsi"/>
        </w:rPr>
        <w:t>s</w:t>
      </w:r>
      <w:r w:rsidRPr="00FC0D93">
        <w:rPr>
          <w:rFonts w:asciiTheme="minorHAnsi" w:hAnsiTheme="minorHAnsi"/>
          <w:spacing w:val="1"/>
        </w:rPr>
        <w:t>a</w:t>
      </w:r>
      <w:r w:rsidRPr="00FC0D93">
        <w:rPr>
          <w:rFonts w:asciiTheme="minorHAnsi" w:hAnsiTheme="minorHAnsi"/>
          <w:spacing w:val="-2"/>
        </w:rPr>
        <w:t>b</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 xml:space="preserve">de </w:t>
      </w:r>
      <w:r w:rsidRPr="00FC0D93">
        <w:rPr>
          <w:rFonts w:asciiTheme="minorHAnsi" w:hAnsiTheme="minorHAnsi"/>
          <w:spacing w:val="-2"/>
        </w:rPr>
        <w:t>c</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spacing w:val="-2"/>
        </w:rPr>
        <w:t>a</w:t>
      </w:r>
      <w:r w:rsidRPr="00FC0D93">
        <w:rPr>
          <w:rFonts w:asciiTheme="minorHAnsi" w:hAnsiTheme="minorHAnsi"/>
        </w:rPr>
        <w:t>c</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2"/>
        </w:rPr>
        <w:t>s</w:t>
      </w:r>
      <w:r w:rsidRPr="00FC0D93">
        <w:rPr>
          <w:rFonts w:asciiTheme="minorHAnsi" w:hAnsiTheme="minorHAnsi"/>
        </w:rPr>
        <w:t>.</w:t>
      </w:r>
    </w:p>
    <w:p w14:paraId="58F87CDB" w14:textId="77777777" w:rsidR="009B3086" w:rsidRPr="00FC0D93" w:rsidRDefault="009B3086" w:rsidP="009B3086">
      <w:pPr>
        <w:spacing w:after="0" w:line="240" w:lineRule="auto"/>
        <w:rPr>
          <w:rFonts w:asciiTheme="minorHAnsi" w:hAnsiTheme="minorHAnsi"/>
        </w:rPr>
      </w:pPr>
    </w:p>
    <w:p w14:paraId="4FDAC7BB" w14:textId="77777777" w:rsidR="009B3086" w:rsidRPr="00FC0D93" w:rsidRDefault="009B3086" w:rsidP="009B3086">
      <w:pPr>
        <w:spacing w:after="0" w:line="240" w:lineRule="auto"/>
        <w:ind w:left="100"/>
        <w:rPr>
          <w:rFonts w:asciiTheme="minorHAnsi" w:hAnsiTheme="minorHAnsi"/>
        </w:rPr>
      </w:pPr>
      <w:r w:rsidRPr="00FC0D93">
        <w:rPr>
          <w:rFonts w:asciiTheme="minorHAnsi" w:hAnsiTheme="minorHAnsi"/>
          <w:b/>
        </w:rPr>
        <w:t>M</w:t>
      </w:r>
      <w:r w:rsidRPr="00FC0D93">
        <w:rPr>
          <w:rFonts w:asciiTheme="minorHAnsi" w:hAnsiTheme="minorHAnsi"/>
          <w:b/>
          <w:spacing w:val="1"/>
        </w:rPr>
        <w:t>i</w:t>
      </w:r>
      <w:r w:rsidRPr="00FC0D93">
        <w:rPr>
          <w:rFonts w:asciiTheme="minorHAnsi" w:hAnsiTheme="minorHAnsi"/>
          <w:b/>
          <w:spacing w:val="-2"/>
        </w:rPr>
        <w:t>s</w:t>
      </w:r>
      <w:r w:rsidRPr="00FC0D93">
        <w:rPr>
          <w:rFonts w:asciiTheme="minorHAnsi" w:hAnsiTheme="minorHAnsi"/>
          <w:b/>
        </w:rPr>
        <w:t xml:space="preserve">e en </w:t>
      </w:r>
      <w:r w:rsidRPr="00FC0D93">
        <w:rPr>
          <w:rFonts w:asciiTheme="minorHAnsi" w:hAnsiTheme="minorHAnsi"/>
          <w:b/>
          <w:spacing w:val="-1"/>
        </w:rPr>
        <w:t>œ</w:t>
      </w:r>
      <w:r w:rsidRPr="00FC0D93">
        <w:rPr>
          <w:rFonts w:asciiTheme="minorHAnsi" w:hAnsiTheme="minorHAnsi"/>
          <w:b/>
        </w:rPr>
        <w:t>uv</w:t>
      </w:r>
      <w:r w:rsidRPr="00FC0D93">
        <w:rPr>
          <w:rFonts w:asciiTheme="minorHAnsi" w:hAnsiTheme="minorHAnsi"/>
          <w:b/>
          <w:spacing w:val="-2"/>
        </w:rPr>
        <w:t>r</w:t>
      </w:r>
      <w:r w:rsidRPr="00FC0D93">
        <w:rPr>
          <w:rFonts w:asciiTheme="minorHAnsi" w:hAnsiTheme="minorHAnsi"/>
          <w:b/>
        </w:rPr>
        <w:t>e</w:t>
      </w:r>
    </w:p>
    <w:p w14:paraId="172D3989" w14:textId="77777777" w:rsidR="009B3086" w:rsidRPr="00FC0D93" w:rsidRDefault="009B3086" w:rsidP="009B3086">
      <w:pPr>
        <w:spacing w:after="0" w:line="240" w:lineRule="auto"/>
        <w:rPr>
          <w:rFonts w:asciiTheme="minorHAnsi" w:hAnsiTheme="minorHAnsi"/>
        </w:rPr>
      </w:pPr>
    </w:p>
    <w:p w14:paraId="3D050620" w14:textId="77777777" w:rsidR="009B3086" w:rsidRPr="00FC0D93" w:rsidRDefault="009B3086" w:rsidP="009B3086">
      <w:pPr>
        <w:spacing w:after="0" w:line="240" w:lineRule="auto"/>
        <w:ind w:left="100" w:right="101"/>
        <w:rPr>
          <w:rFonts w:asciiTheme="minorHAnsi" w:hAnsiTheme="minorHAnsi"/>
        </w:rPr>
      </w:pPr>
      <w:r w:rsidRPr="00FC0D93">
        <w:rPr>
          <w:rFonts w:asciiTheme="minorHAnsi" w:hAnsiTheme="minorHAnsi"/>
        </w:rPr>
        <w:t>Pour</w:t>
      </w:r>
      <w:r w:rsidRPr="00FC0D93">
        <w:rPr>
          <w:rFonts w:asciiTheme="minorHAnsi" w:hAnsiTheme="minorHAnsi"/>
          <w:spacing w:val="46"/>
        </w:rPr>
        <w:t xml:space="preserve"> </w:t>
      </w:r>
      <w:r w:rsidRPr="00FC0D93">
        <w:rPr>
          <w:rFonts w:asciiTheme="minorHAnsi" w:hAnsiTheme="minorHAnsi"/>
          <w:spacing w:val="-2"/>
        </w:rPr>
        <w:t>v</w:t>
      </w:r>
      <w:r w:rsidRPr="00FC0D93">
        <w:rPr>
          <w:rFonts w:asciiTheme="minorHAnsi" w:hAnsiTheme="minorHAnsi"/>
        </w:rPr>
        <w:t>e</w:t>
      </w:r>
      <w:r w:rsidRPr="00FC0D93">
        <w:rPr>
          <w:rFonts w:asciiTheme="minorHAnsi" w:hAnsiTheme="minorHAnsi"/>
          <w:spacing w:val="1"/>
        </w:rPr>
        <w:t>i</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r</w:t>
      </w:r>
      <w:r w:rsidRPr="00FC0D93">
        <w:rPr>
          <w:rFonts w:asciiTheme="minorHAnsi" w:hAnsiTheme="minorHAnsi"/>
          <w:spacing w:val="46"/>
        </w:rPr>
        <w:t xml:space="preserve"> </w:t>
      </w:r>
      <w:r w:rsidRPr="00FC0D93">
        <w:rPr>
          <w:rFonts w:asciiTheme="minorHAnsi" w:hAnsiTheme="minorHAnsi"/>
        </w:rPr>
        <w:t>à</w:t>
      </w:r>
      <w:r w:rsidRPr="00FC0D93">
        <w:rPr>
          <w:rFonts w:asciiTheme="minorHAnsi" w:hAnsiTheme="minorHAnsi"/>
          <w:spacing w:val="46"/>
        </w:rPr>
        <w:t xml:space="preserve"> </w:t>
      </w:r>
      <w:r w:rsidRPr="00FC0D93">
        <w:rPr>
          <w:rFonts w:asciiTheme="minorHAnsi" w:hAnsiTheme="minorHAnsi"/>
        </w:rPr>
        <w:t>ce</w:t>
      </w:r>
      <w:r w:rsidRPr="00FC0D93">
        <w:rPr>
          <w:rFonts w:asciiTheme="minorHAnsi" w:hAnsiTheme="minorHAnsi"/>
          <w:spacing w:val="44"/>
        </w:rPr>
        <w:t xml:space="preserve"> </w:t>
      </w:r>
      <w:r w:rsidRPr="00FC0D93">
        <w:rPr>
          <w:rFonts w:asciiTheme="minorHAnsi" w:hAnsiTheme="minorHAnsi"/>
        </w:rPr>
        <w:t>que</w:t>
      </w:r>
      <w:r w:rsidRPr="00FC0D93">
        <w:rPr>
          <w:rFonts w:asciiTheme="minorHAnsi" w:hAnsiTheme="minorHAnsi"/>
          <w:spacing w:val="43"/>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44"/>
        </w:rPr>
        <w:t xml:space="preserve"> </w:t>
      </w:r>
      <w:r w:rsidRPr="00FC0D93">
        <w:rPr>
          <w:rFonts w:asciiTheme="minorHAnsi" w:hAnsiTheme="minorHAnsi"/>
        </w:rPr>
        <w:t>p</w:t>
      </w:r>
      <w:r w:rsidRPr="00FC0D93">
        <w:rPr>
          <w:rFonts w:asciiTheme="minorHAnsi" w:hAnsiTheme="minorHAnsi"/>
          <w:spacing w:val="1"/>
        </w:rPr>
        <w:t>ri</w:t>
      </w:r>
      <w:r w:rsidRPr="00FC0D93">
        <w:rPr>
          <w:rFonts w:asciiTheme="minorHAnsi" w:hAnsiTheme="minorHAnsi"/>
          <w:spacing w:val="-2"/>
        </w:rPr>
        <w:t>n</w:t>
      </w:r>
      <w:r w:rsidRPr="00FC0D93">
        <w:rPr>
          <w:rFonts w:asciiTheme="minorHAnsi" w:hAnsiTheme="minorHAnsi"/>
        </w:rPr>
        <w:t>c</w:t>
      </w:r>
      <w:r w:rsidRPr="00FC0D93">
        <w:rPr>
          <w:rFonts w:asciiTheme="minorHAnsi" w:hAnsiTheme="minorHAnsi"/>
          <w:spacing w:val="1"/>
        </w:rPr>
        <w:t>i</w:t>
      </w:r>
      <w:r w:rsidRPr="00FC0D93">
        <w:rPr>
          <w:rFonts w:asciiTheme="minorHAnsi" w:hAnsiTheme="minorHAnsi"/>
          <w:spacing w:val="-2"/>
        </w:rPr>
        <w:t>p</w:t>
      </w:r>
      <w:r w:rsidRPr="00FC0D93">
        <w:rPr>
          <w:rFonts w:asciiTheme="minorHAnsi" w:hAnsiTheme="minorHAnsi"/>
        </w:rPr>
        <w:t>es</w:t>
      </w:r>
      <w:r w:rsidRPr="00FC0D93">
        <w:rPr>
          <w:rFonts w:asciiTheme="minorHAnsi" w:hAnsiTheme="minorHAnsi"/>
          <w:spacing w:val="46"/>
        </w:rPr>
        <w:t xml:space="preserve"> </w:t>
      </w:r>
      <w:r w:rsidRPr="00FC0D93">
        <w:rPr>
          <w:rFonts w:asciiTheme="minorHAnsi" w:hAnsiTheme="minorHAnsi"/>
        </w:rPr>
        <w:t>é</w:t>
      </w:r>
      <w:r w:rsidRPr="00FC0D93">
        <w:rPr>
          <w:rFonts w:asciiTheme="minorHAnsi" w:hAnsiTheme="minorHAnsi"/>
          <w:spacing w:val="-2"/>
        </w:rPr>
        <w:t>n</w:t>
      </w:r>
      <w:r w:rsidRPr="00FC0D93">
        <w:rPr>
          <w:rFonts w:asciiTheme="minorHAnsi" w:hAnsiTheme="minorHAnsi"/>
        </w:rPr>
        <w:t>onc</w:t>
      </w:r>
      <w:r w:rsidRPr="00FC0D93">
        <w:rPr>
          <w:rFonts w:asciiTheme="minorHAnsi" w:hAnsiTheme="minorHAnsi"/>
          <w:spacing w:val="-2"/>
        </w:rPr>
        <w:t>é</w:t>
      </w:r>
      <w:r w:rsidRPr="00FC0D93">
        <w:rPr>
          <w:rFonts w:asciiTheme="minorHAnsi" w:hAnsiTheme="minorHAnsi"/>
        </w:rPr>
        <w:t>s</w:t>
      </w:r>
      <w:r w:rsidRPr="00FC0D93">
        <w:rPr>
          <w:rFonts w:asciiTheme="minorHAnsi" w:hAnsiTheme="minorHAnsi"/>
          <w:spacing w:val="46"/>
        </w:rPr>
        <w:t xml:space="preserve"> </w:t>
      </w:r>
      <w:r w:rsidRPr="00FC0D93">
        <w:rPr>
          <w:rFonts w:asciiTheme="minorHAnsi" w:hAnsiTheme="minorHAnsi"/>
        </w:rPr>
        <w:t>c</w:t>
      </w:r>
      <w:r w:rsidRPr="00FC0D93">
        <w:rPr>
          <w:rFonts w:asciiTheme="minorHAnsi" w:hAnsiTheme="minorHAnsi"/>
          <w:spacing w:val="5"/>
        </w:rPr>
        <w:t>i</w:t>
      </w:r>
      <w:r w:rsidRPr="00FC0D93">
        <w:rPr>
          <w:rFonts w:asciiTheme="minorHAnsi" w:hAnsiTheme="minorHAnsi"/>
          <w:spacing w:val="-4"/>
        </w:rPr>
        <w:t>-</w:t>
      </w:r>
      <w:r w:rsidRPr="00FC0D93">
        <w:rPr>
          <w:rFonts w:asciiTheme="minorHAnsi" w:hAnsiTheme="minorHAnsi"/>
        </w:rPr>
        <w:t>de</w:t>
      </w:r>
      <w:r w:rsidRPr="00FC0D93">
        <w:rPr>
          <w:rFonts w:asciiTheme="minorHAnsi" w:hAnsiTheme="minorHAnsi"/>
          <w:spacing w:val="1"/>
        </w:rPr>
        <w:t>s</w:t>
      </w:r>
      <w:r w:rsidRPr="00FC0D93">
        <w:rPr>
          <w:rFonts w:asciiTheme="minorHAnsi" w:hAnsiTheme="minorHAnsi"/>
        </w:rPr>
        <w:t>s</w:t>
      </w:r>
      <w:r w:rsidRPr="00FC0D93">
        <w:rPr>
          <w:rFonts w:asciiTheme="minorHAnsi" w:hAnsiTheme="minorHAnsi"/>
          <w:spacing w:val="-2"/>
        </w:rPr>
        <w:t>u</w:t>
      </w:r>
      <w:r w:rsidRPr="00FC0D93">
        <w:rPr>
          <w:rFonts w:asciiTheme="minorHAnsi" w:hAnsiTheme="minorHAnsi"/>
        </w:rPr>
        <w:t>s</w:t>
      </w:r>
      <w:r w:rsidRPr="00FC0D93">
        <w:rPr>
          <w:rFonts w:asciiTheme="minorHAnsi" w:hAnsiTheme="minorHAnsi"/>
          <w:spacing w:val="47"/>
        </w:rPr>
        <w:t xml:space="preserve"> </w:t>
      </w:r>
      <w:r w:rsidRPr="00FC0D93">
        <w:rPr>
          <w:rFonts w:asciiTheme="minorHAnsi" w:hAnsiTheme="minorHAnsi"/>
        </w:rPr>
        <w:t>so</w:t>
      </w:r>
      <w:r w:rsidRPr="00FC0D93">
        <w:rPr>
          <w:rFonts w:asciiTheme="minorHAnsi" w:hAnsiTheme="minorHAnsi"/>
          <w:spacing w:val="-1"/>
        </w:rPr>
        <w:t>i</w:t>
      </w:r>
      <w:r w:rsidRPr="00FC0D93">
        <w:rPr>
          <w:rFonts w:asciiTheme="minorHAnsi" w:hAnsiTheme="minorHAnsi"/>
        </w:rPr>
        <w:t>ent</w:t>
      </w:r>
      <w:r w:rsidRPr="00FC0D93">
        <w:rPr>
          <w:rFonts w:asciiTheme="minorHAnsi" w:hAnsiTheme="minorHAnsi"/>
          <w:spacing w:val="45"/>
        </w:rPr>
        <w:t xml:space="preserve"> </w:t>
      </w:r>
      <w:r w:rsidRPr="00FC0D93">
        <w:rPr>
          <w:rFonts w:asciiTheme="minorHAnsi" w:hAnsiTheme="minorHAnsi"/>
        </w:rPr>
        <w:t>e</w:t>
      </w:r>
      <w:r w:rsidRPr="00FC0D93">
        <w:rPr>
          <w:rFonts w:asciiTheme="minorHAnsi" w:hAnsiTheme="minorHAnsi"/>
          <w:spacing w:val="-1"/>
        </w:rPr>
        <w:t>f</w:t>
      </w:r>
      <w:r w:rsidRPr="00FC0D93">
        <w:rPr>
          <w:rFonts w:asciiTheme="minorHAnsi" w:hAnsiTheme="minorHAnsi"/>
          <w:spacing w:val="1"/>
        </w:rPr>
        <w:t>fi</w:t>
      </w:r>
      <w:r w:rsidRPr="00FC0D93">
        <w:rPr>
          <w:rFonts w:asciiTheme="minorHAnsi" w:hAnsiTheme="minorHAnsi"/>
          <w:spacing w:val="-2"/>
        </w:rPr>
        <w:t>c</w:t>
      </w:r>
      <w:r w:rsidRPr="00FC0D93">
        <w:rPr>
          <w:rFonts w:asciiTheme="minorHAnsi" w:hAnsiTheme="minorHAnsi"/>
        </w:rPr>
        <w:t>ace</w:t>
      </w:r>
      <w:r w:rsidRPr="00FC0D93">
        <w:rPr>
          <w:rFonts w:asciiTheme="minorHAnsi" w:hAnsiTheme="minorHAnsi"/>
          <w:spacing w:val="-3"/>
        </w:rPr>
        <w:t>m</w:t>
      </w:r>
      <w:r w:rsidRPr="00FC0D93">
        <w:rPr>
          <w:rFonts w:asciiTheme="minorHAnsi" w:hAnsiTheme="minorHAnsi"/>
        </w:rPr>
        <w:t>ent</w:t>
      </w:r>
      <w:r w:rsidRPr="00FC0D93">
        <w:rPr>
          <w:rFonts w:asciiTheme="minorHAnsi" w:hAnsiTheme="minorHAnsi"/>
          <w:spacing w:val="47"/>
        </w:rPr>
        <w:t xml:space="preserve"> </w:t>
      </w:r>
      <w:r w:rsidRPr="00FC0D93">
        <w:rPr>
          <w:rFonts w:asciiTheme="minorHAnsi" w:hAnsiTheme="minorHAnsi"/>
          <w:spacing w:val="-4"/>
        </w:rPr>
        <w:t>m</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46"/>
        </w:rPr>
        <w:t xml:space="preserve"> </w:t>
      </w:r>
      <w:r w:rsidRPr="00FC0D93">
        <w:rPr>
          <w:rFonts w:asciiTheme="minorHAnsi" w:hAnsiTheme="minorHAnsi"/>
        </w:rPr>
        <w:t>en</w:t>
      </w:r>
      <w:r w:rsidRPr="00FC0D93">
        <w:rPr>
          <w:rFonts w:asciiTheme="minorHAnsi" w:hAnsiTheme="minorHAnsi"/>
          <w:spacing w:val="46"/>
        </w:rPr>
        <w:t xml:space="preserve"> </w:t>
      </w:r>
      <w:r w:rsidRPr="00FC0D93">
        <w:rPr>
          <w:rFonts w:asciiTheme="minorHAnsi" w:hAnsiTheme="minorHAnsi"/>
          <w:spacing w:val="-1"/>
        </w:rPr>
        <w:t>œ</w:t>
      </w:r>
      <w:r w:rsidRPr="00FC0D93">
        <w:rPr>
          <w:rFonts w:asciiTheme="minorHAnsi" w:hAnsiTheme="minorHAnsi"/>
        </w:rPr>
        <w:t>u</w:t>
      </w:r>
      <w:r w:rsidRPr="00FC0D93">
        <w:rPr>
          <w:rFonts w:asciiTheme="minorHAnsi" w:hAnsiTheme="minorHAnsi"/>
          <w:spacing w:val="-2"/>
        </w:rPr>
        <w:t>v</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46"/>
        </w:rPr>
        <w:t xml:space="preserve"> </w:t>
      </w:r>
      <w:r w:rsidRPr="00FC0D93">
        <w:rPr>
          <w:rFonts w:asciiTheme="minorHAnsi" w:hAnsiTheme="minorHAnsi"/>
          <w:spacing w:val="1"/>
        </w:rPr>
        <w:t>l</w:t>
      </w:r>
      <w:r w:rsidRPr="00FC0D93">
        <w:rPr>
          <w:rFonts w:asciiTheme="minorHAnsi" w:hAnsiTheme="minorHAnsi"/>
          <w:spacing w:val="-2"/>
        </w:rPr>
        <w:t>’</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spacing w:val="-2"/>
        </w:rPr>
        <w:t>s</w:t>
      </w:r>
      <w:r w:rsidRPr="00FC0D93">
        <w:rPr>
          <w:rFonts w:asciiTheme="minorHAnsi" w:hAnsiTheme="minorHAnsi"/>
        </w:rPr>
        <w:t>e s</w:t>
      </w:r>
      <w:r w:rsidRPr="00FC0D93">
        <w:rPr>
          <w:rFonts w:asciiTheme="minorHAnsi" w:hAnsiTheme="minorHAnsi"/>
          <w:spacing w:val="1"/>
        </w:rPr>
        <w:t>’</w:t>
      </w:r>
      <w:r w:rsidRPr="00FC0D93">
        <w:rPr>
          <w:rFonts w:asciiTheme="minorHAnsi" w:hAnsiTheme="minorHAnsi"/>
        </w:rPr>
        <w:t>en</w:t>
      </w:r>
      <w:r w:rsidRPr="00FC0D93">
        <w:rPr>
          <w:rFonts w:asciiTheme="minorHAnsi" w:hAnsiTheme="minorHAnsi"/>
          <w:spacing w:val="-2"/>
        </w:rPr>
        <w:t>g</w:t>
      </w:r>
      <w:r w:rsidRPr="00FC0D93">
        <w:rPr>
          <w:rFonts w:asciiTheme="minorHAnsi" w:hAnsiTheme="minorHAnsi"/>
        </w:rPr>
        <w:t>a</w:t>
      </w:r>
      <w:r w:rsidRPr="00FC0D93">
        <w:rPr>
          <w:rFonts w:asciiTheme="minorHAnsi" w:hAnsiTheme="minorHAnsi"/>
          <w:spacing w:val="-2"/>
        </w:rPr>
        <w:t>g</w:t>
      </w:r>
      <w:r w:rsidRPr="00FC0D93">
        <w:rPr>
          <w:rFonts w:asciiTheme="minorHAnsi" w:hAnsiTheme="minorHAnsi"/>
        </w:rPr>
        <w:t>e à</w:t>
      </w:r>
      <w:r w:rsidRPr="00FC0D93">
        <w:rPr>
          <w:rFonts w:asciiTheme="minorHAnsi" w:hAnsiTheme="minorHAnsi"/>
          <w:spacing w:val="1"/>
        </w:rPr>
        <w:t xml:space="preserve"> f</w:t>
      </w:r>
      <w:r w:rsidRPr="00FC0D93">
        <w:rPr>
          <w:rFonts w:asciiTheme="minorHAnsi" w:hAnsiTheme="minorHAnsi"/>
          <w:spacing w:val="-2"/>
        </w:rPr>
        <w:t>a</w:t>
      </w:r>
      <w:r w:rsidRPr="00FC0D93">
        <w:rPr>
          <w:rFonts w:asciiTheme="minorHAnsi" w:hAnsiTheme="minorHAnsi"/>
          <w:spacing w:val="1"/>
        </w:rPr>
        <w:t>i</w:t>
      </w:r>
      <w:r w:rsidRPr="00FC0D93">
        <w:rPr>
          <w:rFonts w:asciiTheme="minorHAnsi" w:hAnsiTheme="minorHAnsi"/>
          <w:spacing w:val="-2"/>
        </w:rPr>
        <w:t>r</w:t>
      </w:r>
      <w:r w:rsidRPr="00FC0D93">
        <w:rPr>
          <w:rFonts w:asciiTheme="minorHAnsi" w:hAnsiTheme="minorHAnsi"/>
        </w:rPr>
        <w:t>e en</w:t>
      </w:r>
      <w:r w:rsidRPr="00FC0D93">
        <w:rPr>
          <w:rFonts w:asciiTheme="minorHAnsi" w:hAnsiTheme="minorHAnsi"/>
          <w:spacing w:val="-2"/>
        </w:rPr>
        <w:t xml:space="preserve"> </w:t>
      </w:r>
      <w:r w:rsidRPr="00FC0D93">
        <w:rPr>
          <w:rFonts w:asciiTheme="minorHAnsi" w:hAnsiTheme="minorHAnsi"/>
        </w:rPr>
        <w:t>so</w:t>
      </w:r>
      <w:r w:rsidRPr="00FC0D93">
        <w:rPr>
          <w:rFonts w:asciiTheme="minorHAnsi" w:hAnsiTheme="minorHAnsi"/>
          <w:spacing w:val="-1"/>
        </w:rPr>
        <w:t>r</w:t>
      </w:r>
      <w:r w:rsidRPr="00FC0D93">
        <w:rPr>
          <w:rFonts w:asciiTheme="minorHAnsi" w:hAnsiTheme="minorHAnsi"/>
          <w:spacing w:val="1"/>
        </w:rPr>
        <w:t>t</w:t>
      </w:r>
      <w:r w:rsidRPr="00FC0D93">
        <w:rPr>
          <w:rFonts w:asciiTheme="minorHAnsi" w:hAnsiTheme="minorHAnsi"/>
        </w:rPr>
        <w:t xml:space="preserve">e </w:t>
      </w:r>
      <w:r w:rsidRPr="00FC0D93">
        <w:rPr>
          <w:rFonts w:asciiTheme="minorHAnsi" w:hAnsiTheme="minorHAnsi"/>
          <w:spacing w:val="-2"/>
        </w:rPr>
        <w:t>qu</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rPr>
        <w:t>:</w:t>
      </w:r>
    </w:p>
    <w:p w14:paraId="04C8CCCD" w14:textId="77777777" w:rsidR="009B3086" w:rsidRPr="00FC0D93" w:rsidRDefault="009B3086" w:rsidP="009B3086">
      <w:pPr>
        <w:spacing w:after="0" w:line="240" w:lineRule="auto"/>
        <w:rPr>
          <w:rFonts w:asciiTheme="minorHAnsi" w:hAnsiTheme="minorHAnsi"/>
        </w:rPr>
      </w:pPr>
    </w:p>
    <w:p w14:paraId="2665796A" w14:textId="77777777" w:rsidR="009B3086" w:rsidRPr="00FC0D93" w:rsidRDefault="009B3086" w:rsidP="009B3086">
      <w:pPr>
        <w:spacing w:after="0" w:line="240" w:lineRule="auto"/>
        <w:ind w:left="528" w:right="98" w:hanging="360"/>
        <w:jc w:val="both"/>
        <w:rPr>
          <w:rFonts w:asciiTheme="minorHAnsi" w:hAnsiTheme="minorHAnsi"/>
        </w:rPr>
      </w:pPr>
      <w:r w:rsidRPr="00FC0D93">
        <w:rPr>
          <w:rFonts w:asciiTheme="minorHAnsi" w:hAnsiTheme="minorHAnsi"/>
        </w:rPr>
        <w:t>19.</w:t>
      </w:r>
      <w:r w:rsidRPr="00FC0D93">
        <w:rPr>
          <w:rFonts w:asciiTheme="minorHAnsi" w:hAnsiTheme="minorHAnsi"/>
          <w:spacing w:val="29"/>
        </w:rPr>
        <w:t xml:space="preserve"> </w:t>
      </w:r>
      <w:r w:rsidRPr="00FC0D93">
        <w:rPr>
          <w:rFonts w:asciiTheme="minorHAnsi" w:hAnsiTheme="minorHAnsi"/>
          <w:spacing w:val="2"/>
        </w:rPr>
        <w:t>T</w:t>
      </w:r>
      <w:r w:rsidRPr="00FC0D93">
        <w:rPr>
          <w:rFonts w:asciiTheme="minorHAnsi" w:hAnsiTheme="minorHAnsi"/>
        </w:rPr>
        <w:t>o</w:t>
      </w:r>
      <w:r w:rsidRPr="00FC0D93">
        <w:rPr>
          <w:rFonts w:asciiTheme="minorHAnsi" w:hAnsiTheme="minorHAnsi"/>
          <w:spacing w:val="-2"/>
        </w:rPr>
        <w:t>u</w:t>
      </w:r>
      <w:r w:rsidRPr="00FC0D93">
        <w:rPr>
          <w:rFonts w:asciiTheme="minorHAnsi" w:hAnsiTheme="minorHAnsi"/>
        </w:rPr>
        <w:t>s</w:t>
      </w:r>
      <w:r w:rsidRPr="00FC0D93">
        <w:rPr>
          <w:rFonts w:asciiTheme="minorHAnsi" w:hAnsiTheme="minorHAnsi"/>
          <w:spacing w:val="8"/>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8"/>
        </w:rPr>
        <w:t xml:space="preserve"> </w:t>
      </w:r>
      <w:r w:rsidRPr="00FC0D93">
        <w:rPr>
          <w:rFonts w:asciiTheme="minorHAnsi" w:hAnsiTheme="minorHAnsi"/>
          <w:spacing w:val="-2"/>
        </w:rPr>
        <w:t>g</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onn</w:t>
      </w:r>
      <w:r w:rsidRPr="00FC0D93">
        <w:rPr>
          <w:rFonts w:asciiTheme="minorHAnsi" w:hAnsiTheme="minorHAnsi"/>
          <w:spacing w:val="-2"/>
        </w:rPr>
        <w:t>a</w:t>
      </w:r>
      <w:r w:rsidRPr="00FC0D93">
        <w:rPr>
          <w:rFonts w:asciiTheme="minorHAnsi" w:hAnsiTheme="minorHAnsi"/>
          <w:spacing w:val="1"/>
        </w:rPr>
        <w:t>i</w:t>
      </w:r>
      <w:r w:rsidRPr="00FC0D93">
        <w:rPr>
          <w:rFonts w:asciiTheme="minorHAnsi" w:hAnsiTheme="minorHAnsi"/>
          <w:spacing w:val="-2"/>
        </w:rPr>
        <w:t>r</w:t>
      </w:r>
      <w:r w:rsidRPr="00FC0D93">
        <w:rPr>
          <w:rFonts w:asciiTheme="minorHAnsi" w:hAnsiTheme="minorHAnsi"/>
        </w:rPr>
        <w:t>es</w:t>
      </w:r>
      <w:r w:rsidRPr="00FC0D93">
        <w:rPr>
          <w:rFonts w:asciiTheme="minorHAnsi" w:hAnsiTheme="minorHAnsi"/>
          <w:spacing w:val="8"/>
        </w:rPr>
        <w:t xml:space="preserve"> </w:t>
      </w:r>
      <w:r w:rsidRPr="00FC0D93">
        <w:rPr>
          <w:rFonts w:asciiTheme="minorHAnsi" w:hAnsiTheme="minorHAnsi"/>
          <w:spacing w:val="-2"/>
        </w:rPr>
        <w:t>s</w:t>
      </w:r>
      <w:r w:rsidRPr="00FC0D93">
        <w:rPr>
          <w:rFonts w:asciiTheme="minorHAnsi" w:hAnsiTheme="minorHAnsi"/>
          <w:spacing w:val="1"/>
        </w:rPr>
        <w:t>i</w:t>
      </w:r>
      <w:r w:rsidRPr="00FC0D93">
        <w:rPr>
          <w:rFonts w:asciiTheme="minorHAnsi" w:hAnsiTheme="minorHAnsi"/>
          <w:spacing w:val="-1"/>
        </w:rPr>
        <w:t>g</w:t>
      </w:r>
      <w:r w:rsidRPr="00FC0D93">
        <w:rPr>
          <w:rFonts w:asciiTheme="minorHAnsi" w:hAnsiTheme="minorHAnsi"/>
        </w:rPr>
        <w:t>nent</w:t>
      </w:r>
      <w:r w:rsidRPr="00FC0D93">
        <w:rPr>
          <w:rFonts w:asciiTheme="minorHAnsi" w:hAnsiTheme="minorHAnsi"/>
          <w:spacing w:val="8"/>
        </w:rPr>
        <w:t xml:space="preserve">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7"/>
        </w:rPr>
        <w:t xml:space="preserve"> </w:t>
      </w:r>
      <w:r w:rsidRPr="00FC0D93">
        <w:rPr>
          <w:rFonts w:asciiTheme="minorHAnsi" w:hAnsiTheme="minorHAnsi"/>
        </w:rPr>
        <w:t>«</w:t>
      </w:r>
      <w:r w:rsidRPr="00FC0D93">
        <w:rPr>
          <w:rFonts w:asciiTheme="minorHAnsi" w:hAnsiTheme="minorHAnsi"/>
          <w:spacing w:val="-4"/>
        </w:rPr>
        <w:t xml:space="preserve"> </w:t>
      </w:r>
      <w:r w:rsidRPr="00FC0D93">
        <w:rPr>
          <w:rFonts w:asciiTheme="minorHAnsi" w:hAnsiTheme="minorHAnsi"/>
          <w:spacing w:val="-1"/>
        </w:rPr>
        <w:t>C</w:t>
      </w:r>
      <w:r w:rsidRPr="00FC0D93">
        <w:rPr>
          <w:rFonts w:asciiTheme="minorHAnsi" w:hAnsiTheme="minorHAnsi"/>
        </w:rPr>
        <w:t>ode</w:t>
      </w:r>
      <w:r w:rsidRPr="00FC0D93">
        <w:rPr>
          <w:rFonts w:asciiTheme="minorHAnsi" w:hAnsiTheme="minorHAnsi"/>
          <w:spacing w:val="7"/>
        </w:rPr>
        <w:t xml:space="preserve"> </w:t>
      </w:r>
      <w:r w:rsidRPr="00FC0D93">
        <w:rPr>
          <w:rFonts w:asciiTheme="minorHAnsi" w:hAnsiTheme="minorHAnsi"/>
        </w:rPr>
        <w:t>de</w:t>
      </w:r>
      <w:r w:rsidRPr="00FC0D93">
        <w:rPr>
          <w:rFonts w:asciiTheme="minorHAnsi" w:hAnsiTheme="minorHAnsi"/>
          <w:spacing w:val="7"/>
        </w:rPr>
        <w:t xml:space="preserve"> </w:t>
      </w:r>
      <w:r w:rsidRPr="00FC0D93">
        <w:rPr>
          <w:rFonts w:asciiTheme="minorHAnsi" w:hAnsiTheme="minorHAnsi"/>
        </w:rPr>
        <w:t>condu</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7"/>
        </w:rPr>
        <w:t xml:space="preserve"> </w:t>
      </w:r>
      <w:r w:rsidRPr="00FC0D93">
        <w:rPr>
          <w:rFonts w:asciiTheme="minorHAnsi" w:hAnsiTheme="minorHAnsi"/>
          <w:spacing w:val="-2"/>
        </w:rPr>
        <w:t>d</w:t>
      </w:r>
      <w:r w:rsidRPr="00FC0D93">
        <w:rPr>
          <w:rFonts w:asciiTheme="minorHAnsi" w:hAnsiTheme="minorHAnsi"/>
        </w:rPr>
        <w:t>es</w:t>
      </w:r>
      <w:r w:rsidRPr="00FC0D93">
        <w:rPr>
          <w:rFonts w:asciiTheme="minorHAnsi" w:hAnsiTheme="minorHAnsi"/>
          <w:spacing w:val="10"/>
        </w:rPr>
        <w:t xml:space="preserve"> </w:t>
      </w:r>
      <w:r w:rsidRPr="00FC0D93">
        <w:rPr>
          <w:rFonts w:asciiTheme="minorHAnsi" w:hAnsiTheme="minorHAnsi"/>
          <w:spacing w:val="-2"/>
        </w:rPr>
        <w:t>g</w:t>
      </w:r>
      <w:r w:rsidRPr="00FC0D93">
        <w:rPr>
          <w:rFonts w:asciiTheme="minorHAnsi" w:hAnsiTheme="minorHAnsi"/>
        </w:rPr>
        <w:t>e</w:t>
      </w:r>
      <w:r w:rsidRPr="00FC0D93">
        <w:rPr>
          <w:rFonts w:asciiTheme="minorHAnsi" w:hAnsiTheme="minorHAnsi"/>
          <w:spacing w:val="1"/>
        </w:rPr>
        <w:t>st</w:t>
      </w:r>
      <w:r w:rsidRPr="00FC0D93">
        <w:rPr>
          <w:rFonts w:asciiTheme="minorHAnsi" w:hAnsiTheme="minorHAnsi"/>
          <w:spacing w:val="-1"/>
        </w:rPr>
        <w:t>i</w:t>
      </w:r>
      <w:r w:rsidRPr="00FC0D93">
        <w:rPr>
          <w:rFonts w:asciiTheme="minorHAnsi" w:hAnsiTheme="minorHAnsi"/>
        </w:rPr>
        <w:t>onn</w:t>
      </w:r>
      <w:r w:rsidRPr="00FC0D93">
        <w:rPr>
          <w:rFonts w:asciiTheme="minorHAnsi" w:hAnsiTheme="minorHAnsi"/>
          <w:spacing w:val="-2"/>
        </w:rPr>
        <w:t>a</w:t>
      </w:r>
      <w:r w:rsidRPr="00FC0D93">
        <w:rPr>
          <w:rFonts w:asciiTheme="minorHAnsi" w:hAnsiTheme="minorHAnsi"/>
          <w:spacing w:val="1"/>
        </w:rPr>
        <w:t>i</w:t>
      </w:r>
      <w:r w:rsidRPr="00FC0D93">
        <w:rPr>
          <w:rFonts w:asciiTheme="minorHAnsi" w:hAnsiTheme="minorHAnsi"/>
          <w:spacing w:val="-2"/>
        </w:rPr>
        <w:t>r</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w:t>
      </w:r>
      <w:r w:rsidRPr="00FC0D93">
        <w:rPr>
          <w:rFonts w:asciiTheme="minorHAnsi" w:hAnsiTheme="minorHAnsi"/>
          <w:spacing w:val="2"/>
        </w:rPr>
        <w:t xml:space="preserve"> </w:t>
      </w:r>
      <w:r w:rsidRPr="00FC0D93">
        <w:rPr>
          <w:rFonts w:asciiTheme="minorHAnsi" w:hAnsiTheme="minorHAnsi"/>
        </w:rPr>
        <w:t>du</w:t>
      </w:r>
      <w:r w:rsidRPr="00FC0D93">
        <w:rPr>
          <w:rFonts w:asciiTheme="minorHAnsi" w:hAnsiTheme="minorHAnsi"/>
          <w:spacing w:val="7"/>
        </w:rPr>
        <w:t xml:space="preserve"> </w:t>
      </w:r>
      <w:r w:rsidRPr="00FC0D93">
        <w:rPr>
          <w:rFonts w:asciiTheme="minorHAnsi" w:hAnsiTheme="minorHAnsi"/>
        </w:rPr>
        <w:t>p</w:t>
      </w:r>
      <w:r w:rsidRPr="00FC0D93">
        <w:rPr>
          <w:rFonts w:asciiTheme="minorHAnsi" w:hAnsiTheme="minorHAnsi"/>
          <w:spacing w:val="1"/>
        </w:rPr>
        <w:t>r</w:t>
      </w:r>
      <w:r w:rsidRPr="00FC0D93">
        <w:rPr>
          <w:rFonts w:asciiTheme="minorHAnsi" w:hAnsiTheme="minorHAnsi"/>
          <w:spacing w:val="-2"/>
        </w:rPr>
        <w:t>o</w:t>
      </w:r>
      <w:r w:rsidRPr="00FC0D93">
        <w:rPr>
          <w:rFonts w:asciiTheme="minorHAnsi" w:hAnsiTheme="minorHAnsi"/>
          <w:spacing w:val="3"/>
        </w:rPr>
        <w:t>j</w:t>
      </w:r>
      <w:r w:rsidRPr="00FC0D93">
        <w:rPr>
          <w:rFonts w:asciiTheme="minorHAnsi" w:hAnsiTheme="minorHAnsi"/>
          <w:spacing w:val="-2"/>
        </w:rPr>
        <w:t>e</w:t>
      </w:r>
      <w:r w:rsidRPr="00FC0D93">
        <w:rPr>
          <w:rFonts w:asciiTheme="minorHAnsi" w:hAnsiTheme="minorHAnsi"/>
          <w:spacing w:val="-1"/>
        </w:rPr>
        <w:t>t</w:t>
      </w:r>
      <w:r w:rsidRPr="00FC0D93">
        <w:rPr>
          <w:rFonts w:asciiTheme="minorHAnsi" w:hAnsiTheme="minorHAnsi"/>
        </w:rPr>
        <w:t>,</w:t>
      </w:r>
      <w:r w:rsidRPr="00FC0D93">
        <w:rPr>
          <w:rFonts w:asciiTheme="minorHAnsi" w:hAnsiTheme="minorHAnsi"/>
          <w:spacing w:val="9"/>
        </w:rPr>
        <w:t xml:space="preserve"> </w:t>
      </w:r>
      <w:r w:rsidRPr="00FC0D93">
        <w:rPr>
          <w:rFonts w:asciiTheme="minorHAnsi" w:hAnsiTheme="minorHAnsi"/>
        </w:rPr>
        <w:t>qui</w:t>
      </w:r>
      <w:r w:rsidRPr="00FC0D93">
        <w:rPr>
          <w:rFonts w:asciiTheme="minorHAnsi" w:hAnsiTheme="minorHAnsi"/>
          <w:spacing w:val="8"/>
        </w:rPr>
        <w:t xml:space="preserve"> </w:t>
      </w:r>
      <w:r w:rsidRPr="00FC0D93">
        <w:rPr>
          <w:rFonts w:asciiTheme="minorHAnsi" w:hAnsiTheme="minorHAnsi"/>
        </w:rPr>
        <w:t>p</w:t>
      </w:r>
      <w:r w:rsidRPr="00FC0D93">
        <w:rPr>
          <w:rFonts w:asciiTheme="minorHAnsi" w:hAnsiTheme="minorHAnsi"/>
          <w:spacing w:val="-2"/>
        </w:rPr>
        <w:t>r</w:t>
      </w:r>
      <w:r w:rsidRPr="00FC0D93">
        <w:rPr>
          <w:rFonts w:asciiTheme="minorHAnsi" w:hAnsiTheme="minorHAnsi"/>
        </w:rPr>
        <w:t>é</w:t>
      </w:r>
      <w:r w:rsidRPr="00FC0D93">
        <w:rPr>
          <w:rFonts w:asciiTheme="minorHAnsi" w:hAnsiTheme="minorHAnsi"/>
          <w:spacing w:val="1"/>
        </w:rPr>
        <w:t>s</w:t>
      </w:r>
      <w:r w:rsidRPr="00FC0D93">
        <w:rPr>
          <w:rFonts w:asciiTheme="minorHAnsi" w:hAnsiTheme="minorHAnsi"/>
          <w:spacing w:val="-2"/>
        </w:rPr>
        <w:t>e</w:t>
      </w:r>
      <w:r w:rsidRPr="00FC0D93">
        <w:rPr>
          <w:rFonts w:asciiTheme="minorHAnsi" w:hAnsiTheme="minorHAnsi"/>
        </w:rPr>
        <w:t>n</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6"/>
        </w:rPr>
        <w:t xml:space="preserve"> </w:t>
      </w:r>
      <w:r w:rsidRPr="00FC0D93">
        <w:rPr>
          <w:rFonts w:asciiTheme="minorHAnsi" w:hAnsiTheme="minorHAnsi"/>
        </w:rPr>
        <w:t>da</w:t>
      </w:r>
      <w:r w:rsidRPr="00FC0D93">
        <w:rPr>
          <w:rFonts w:asciiTheme="minorHAnsi" w:hAnsiTheme="minorHAnsi"/>
          <w:spacing w:val="-2"/>
        </w:rPr>
        <w:t>n</w:t>
      </w:r>
      <w:r w:rsidRPr="00FC0D93">
        <w:rPr>
          <w:rFonts w:asciiTheme="minorHAnsi" w:hAnsiTheme="minorHAnsi"/>
        </w:rPr>
        <w:t xml:space="preserve">s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spacing w:val="-2"/>
        </w:rPr>
        <w:t>d</w:t>
      </w:r>
      <w:r w:rsidRPr="00FC0D93">
        <w:rPr>
          <w:rFonts w:asciiTheme="minorHAnsi" w:hAnsiTheme="minorHAnsi"/>
        </w:rPr>
        <w:t>é</w:t>
      </w:r>
      <w:r w:rsidRPr="00FC0D93">
        <w:rPr>
          <w:rFonts w:asciiTheme="minorHAnsi" w:hAnsiTheme="minorHAnsi"/>
          <w:spacing w:val="-1"/>
        </w:rPr>
        <w:t>t</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rPr>
        <w:t>l</w:t>
      </w:r>
      <w:r w:rsidRPr="00FC0D93">
        <w:rPr>
          <w:rFonts w:asciiTheme="minorHAnsi" w:hAnsiTheme="minorHAnsi"/>
          <w:spacing w:val="3"/>
        </w:rPr>
        <w:t xml:space="preserve"> </w:t>
      </w:r>
      <w:r w:rsidRPr="00FC0D93">
        <w:rPr>
          <w:rFonts w:asciiTheme="minorHAnsi" w:hAnsiTheme="minorHAnsi"/>
          <w:spacing w:val="-1"/>
        </w:rPr>
        <w:t>l</w:t>
      </w:r>
      <w:r w:rsidRPr="00FC0D93">
        <w:rPr>
          <w:rFonts w:asciiTheme="minorHAnsi" w:hAnsiTheme="minorHAnsi"/>
        </w:rPr>
        <w:t>eu</w:t>
      </w:r>
      <w:r w:rsidRPr="00FC0D93">
        <w:rPr>
          <w:rFonts w:asciiTheme="minorHAnsi" w:hAnsiTheme="minorHAnsi"/>
          <w:spacing w:val="-1"/>
        </w:rPr>
        <w:t>r</w:t>
      </w:r>
      <w:r w:rsidRPr="00FC0D93">
        <w:rPr>
          <w:rFonts w:asciiTheme="minorHAnsi" w:hAnsiTheme="minorHAnsi"/>
        </w:rPr>
        <w:t xml:space="preserve">s </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spacing w:val="-2"/>
        </w:rPr>
        <w:t>p</w:t>
      </w:r>
      <w:r w:rsidRPr="00FC0D93">
        <w:rPr>
          <w:rFonts w:asciiTheme="minorHAnsi" w:hAnsiTheme="minorHAnsi"/>
        </w:rPr>
        <w:t>ons</w:t>
      </w:r>
      <w:r w:rsidRPr="00FC0D93">
        <w:rPr>
          <w:rFonts w:asciiTheme="minorHAnsi" w:hAnsiTheme="minorHAnsi"/>
          <w:spacing w:val="-2"/>
        </w:rPr>
        <w:t>a</w:t>
      </w:r>
      <w:r w:rsidRPr="00FC0D93">
        <w:rPr>
          <w:rFonts w:asciiTheme="minorHAnsi" w:hAnsiTheme="minorHAnsi"/>
        </w:rPr>
        <w:t>b</w:t>
      </w:r>
      <w:r w:rsidRPr="00FC0D93">
        <w:rPr>
          <w:rFonts w:asciiTheme="minorHAnsi" w:hAnsiTheme="minorHAnsi"/>
          <w:spacing w:val="-1"/>
        </w:rPr>
        <w:t>i</w:t>
      </w:r>
      <w:r w:rsidRPr="00FC0D93">
        <w:rPr>
          <w:rFonts w:asciiTheme="minorHAnsi" w:hAnsiTheme="minorHAnsi"/>
          <w:spacing w:val="1"/>
        </w:rPr>
        <w:t>l</w:t>
      </w:r>
      <w:r w:rsidRPr="00FC0D93">
        <w:rPr>
          <w:rFonts w:asciiTheme="minorHAnsi" w:hAnsiTheme="minorHAnsi"/>
          <w:spacing w:val="-1"/>
        </w:rPr>
        <w:t>it</w:t>
      </w:r>
      <w:r w:rsidRPr="00FC0D93">
        <w:rPr>
          <w:rFonts w:asciiTheme="minorHAnsi" w:hAnsiTheme="minorHAnsi"/>
        </w:rPr>
        <w:t>é</w:t>
      </w:r>
      <w:r w:rsidRPr="00FC0D93">
        <w:rPr>
          <w:rFonts w:asciiTheme="minorHAnsi" w:hAnsiTheme="minorHAnsi"/>
          <w:spacing w:val="3"/>
        </w:rPr>
        <w:t>s</w:t>
      </w:r>
      <w:r w:rsidRPr="00FC0D93">
        <w:rPr>
          <w:rFonts w:asciiTheme="minorHAnsi" w:hAnsiTheme="minorHAnsi"/>
        </w:rPr>
        <w:t>,</w:t>
      </w:r>
      <w:r w:rsidRPr="00FC0D93">
        <w:rPr>
          <w:rFonts w:asciiTheme="minorHAnsi" w:hAnsiTheme="minorHAnsi"/>
          <w:spacing w:val="2"/>
        </w:rPr>
        <w:t xml:space="preserve"> </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rPr>
        <w:t>con</w:t>
      </w:r>
      <w:r w:rsidRPr="00FC0D93">
        <w:rPr>
          <w:rFonts w:asciiTheme="minorHAnsi" w:hAnsiTheme="minorHAnsi"/>
          <w:spacing w:val="-2"/>
        </w:rPr>
        <w:t>s</w:t>
      </w:r>
      <w:r w:rsidRPr="00FC0D93">
        <w:rPr>
          <w:rFonts w:asciiTheme="minorHAnsi" w:hAnsiTheme="minorHAnsi"/>
          <w:spacing w:val="1"/>
        </w:rPr>
        <w:t>i</w:t>
      </w:r>
      <w:r w:rsidRPr="00FC0D93">
        <w:rPr>
          <w:rFonts w:asciiTheme="minorHAnsi" w:hAnsiTheme="minorHAnsi"/>
          <w:spacing w:val="-2"/>
        </w:rPr>
        <w:t>s</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1"/>
        </w:rPr>
        <w:t xml:space="preserve"> </w:t>
      </w:r>
      <w:r w:rsidRPr="00FC0D93">
        <w:rPr>
          <w:rFonts w:asciiTheme="minorHAnsi" w:hAnsiTheme="minorHAnsi"/>
        </w:rPr>
        <w:t>à</w:t>
      </w:r>
      <w:r w:rsidRPr="00FC0D93">
        <w:rPr>
          <w:rFonts w:asciiTheme="minorHAnsi" w:hAnsiTheme="minorHAnsi"/>
          <w:spacing w:val="2"/>
        </w:rPr>
        <w:t xml:space="preserve"> </w:t>
      </w:r>
      <w:r w:rsidRPr="00FC0D93">
        <w:rPr>
          <w:rFonts w:asciiTheme="minorHAnsi" w:hAnsiTheme="minorHAnsi"/>
          <w:spacing w:val="-4"/>
        </w:rPr>
        <w:t>m</w:t>
      </w:r>
      <w:r w:rsidRPr="00FC0D93">
        <w:rPr>
          <w:rFonts w:asciiTheme="minorHAnsi" w:hAnsiTheme="minorHAnsi"/>
        </w:rPr>
        <w:t>e</w:t>
      </w:r>
      <w:r w:rsidRPr="00FC0D93">
        <w:rPr>
          <w:rFonts w:asciiTheme="minorHAnsi" w:hAnsiTheme="minorHAnsi"/>
          <w:spacing w:val="1"/>
        </w:rPr>
        <w:t>t</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 xml:space="preserve">e en </w:t>
      </w:r>
      <w:r w:rsidRPr="00FC0D93">
        <w:rPr>
          <w:rFonts w:asciiTheme="minorHAnsi" w:hAnsiTheme="minorHAnsi"/>
          <w:spacing w:val="-1"/>
        </w:rPr>
        <w:t>œ</w:t>
      </w:r>
      <w:r w:rsidRPr="00FC0D93">
        <w:rPr>
          <w:rFonts w:asciiTheme="minorHAnsi" w:hAnsiTheme="minorHAnsi"/>
        </w:rPr>
        <w:t>u</w:t>
      </w:r>
      <w:r w:rsidRPr="00FC0D93">
        <w:rPr>
          <w:rFonts w:asciiTheme="minorHAnsi" w:hAnsiTheme="minorHAnsi"/>
          <w:spacing w:val="-2"/>
        </w:rPr>
        <w:t>v</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en</w:t>
      </w:r>
      <w:r w:rsidRPr="00FC0D93">
        <w:rPr>
          <w:rFonts w:asciiTheme="minorHAnsi" w:hAnsiTheme="minorHAnsi"/>
          <w:spacing w:val="-2"/>
        </w:rPr>
        <w:t>g</w:t>
      </w:r>
      <w:r w:rsidRPr="00FC0D93">
        <w:rPr>
          <w:rFonts w:asciiTheme="minorHAnsi" w:hAnsiTheme="minorHAnsi"/>
        </w:rPr>
        <w:t>a</w:t>
      </w:r>
      <w:r w:rsidRPr="00FC0D93">
        <w:rPr>
          <w:rFonts w:asciiTheme="minorHAnsi" w:hAnsiTheme="minorHAnsi"/>
          <w:spacing w:val="-2"/>
        </w:rPr>
        <w:t>g</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rPr>
        <w:t>s</w:t>
      </w:r>
      <w:r w:rsidRPr="00FC0D93">
        <w:rPr>
          <w:rFonts w:asciiTheme="minorHAnsi" w:hAnsiTheme="minorHAnsi"/>
          <w:spacing w:val="3"/>
        </w:rPr>
        <w:t xml:space="preserve"> </w:t>
      </w:r>
      <w:r w:rsidRPr="00FC0D93">
        <w:rPr>
          <w:rFonts w:asciiTheme="minorHAnsi" w:hAnsiTheme="minorHAnsi"/>
        </w:rPr>
        <w:t>de</w:t>
      </w:r>
      <w:r w:rsidRPr="00FC0D93">
        <w:rPr>
          <w:rFonts w:asciiTheme="minorHAnsi" w:hAnsiTheme="minorHAnsi"/>
          <w:spacing w:val="4"/>
        </w:rPr>
        <w:t xml:space="preserve"> </w:t>
      </w:r>
      <w:r w:rsidRPr="00FC0D93">
        <w:rPr>
          <w:rFonts w:asciiTheme="minorHAnsi" w:hAnsiTheme="minorHAnsi"/>
          <w:spacing w:val="1"/>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rPr>
        <w:t>ep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spacing w:val="-2"/>
        </w:rPr>
        <w:t>s</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rPr>
        <w:t>à</w:t>
      </w:r>
      <w:r w:rsidRPr="00FC0D93">
        <w:rPr>
          <w:rFonts w:asciiTheme="minorHAnsi" w:hAnsiTheme="minorHAnsi"/>
          <w:spacing w:val="2"/>
        </w:rPr>
        <w:t xml:space="preserve"> </w:t>
      </w:r>
      <w:r w:rsidRPr="00FC0D93">
        <w:rPr>
          <w:rFonts w:asciiTheme="minorHAnsi" w:hAnsiTheme="minorHAnsi"/>
          <w:spacing w:val="-2"/>
        </w:rPr>
        <w:t>f</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2"/>
        </w:rPr>
        <w:t>r</w:t>
      </w:r>
      <w:r w:rsidRPr="00FC0D93">
        <w:rPr>
          <w:rFonts w:asciiTheme="minorHAnsi" w:hAnsiTheme="minorHAnsi"/>
        </w:rPr>
        <w:t xml:space="preserve">e </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spacing w:val="-2"/>
        </w:rPr>
        <w:t>p</w:t>
      </w:r>
      <w:r w:rsidRPr="00FC0D93">
        <w:rPr>
          <w:rFonts w:asciiTheme="minorHAnsi" w:hAnsiTheme="minorHAnsi"/>
        </w:rPr>
        <w:t>ec</w:t>
      </w:r>
      <w:r w:rsidRPr="00FC0D93">
        <w:rPr>
          <w:rFonts w:asciiTheme="minorHAnsi" w:hAnsiTheme="minorHAnsi"/>
          <w:spacing w:val="-1"/>
        </w:rPr>
        <w:t>t</w:t>
      </w:r>
      <w:r w:rsidRPr="00FC0D93">
        <w:rPr>
          <w:rFonts w:asciiTheme="minorHAnsi" w:hAnsiTheme="minorHAnsi"/>
        </w:rPr>
        <w:t>er</w:t>
      </w:r>
      <w:r w:rsidRPr="00FC0D93">
        <w:rPr>
          <w:rFonts w:asciiTheme="minorHAnsi" w:hAnsiTheme="minorHAnsi"/>
          <w:spacing w:val="-1"/>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ob</w:t>
      </w:r>
      <w:r w:rsidRPr="00FC0D93">
        <w:rPr>
          <w:rFonts w:asciiTheme="minorHAnsi" w:hAnsiTheme="minorHAnsi"/>
          <w:spacing w:val="-1"/>
        </w:rPr>
        <w:t>l</w:t>
      </w:r>
      <w:r w:rsidRPr="00FC0D93">
        <w:rPr>
          <w:rFonts w:asciiTheme="minorHAnsi" w:hAnsiTheme="minorHAnsi"/>
          <w:spacing w:val="1"/>
        </w:rPr>
        <w:t>i</w:t>
      </w:r>
      <w:r w:rsidRPr="00FC0D93">
        <w:rPr>
          <w:rFonts w:asciiTheme="minorHAnsi" w:hAnsiTheme="minorHAnsi"/>
          <w:spacing w:val="-2"/>
        </w:rPr>
        <w:t>g</w:t>
      </w:r>
      <w:r w:rsidRPr="00FC0D93">
        <w:rPr>
          <w:rFonts w:asciiTheme="minorHAnsi" w:hAnsiTheme="minorHAnsi"/>
        </w:rPr>
        <w:t>a</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 xml:space="preserve">ons </w:t>
      </w:r>
      <w:r w:rsidRPr="00FC0D93">
        <w:rPr>
          <w:rFonts w:asciiTheme="minorHAnsi" w:hAnsiTheme="minorHAnsi"/>
          <w:spacing w:val="-2"/>
        </w:rPr>
        <w:t>d</w:t>
      </w:r>
      <w:r w:rsidRPr="00FC0D93">
        <w:rPr>
          <w:rFonts w:asciiTheme="minorHAnsi" w:hAnsiTheme="minorHAnsi"/>
        </w:rPr>
        <w:t>u</w:t>
      </w:r>
      <w:r w:rsidRPr="00FC0D93">
        <w:rPr>
          <w:rFonts w:asciiTheme="minorHAnsi" w:hAnsiTheme="minorHAnsi"/>
          <w:spacing w:val="-2"/>
        </w:rPr>
        <w:t xml:space="preserve"> </w:t>
      </w:r>
      <w:r w:rsidRPr="00FC0D93">
        <w:rPr>
          <w:rFonts w:asciiTheme="minorHAnsi" w:hAnsiTheme="minorHAnsi"/>
        </w:rPr>
        <w:t xml:space="preserve">« </w:t>
      </w:r>
      <w:r w:rsidRPr="00FC0D93">
        <w:rPr>
          <w:rFonts w:asciiTheme="minorHAnsi" w:hAnsiTheme="minorHAnsi"/>
          <w:spacing w:val="-1"/>
        </w:rPr>
        <w:t>C</w:t>
      </w:r>
      <w:r w:rsidRPr="00FC0D93">
        <w:rPr>
          <w:rFonts w:asciiTheme="minorHAnsi" w:hAnsiTheme="minorHAnsi"/>
        </w:rPr>
        <w:t>ode de</w:t>
      </w:r>
      <w:r w:rsidRPr="00FC0D93">
        <w:rPr>
          <w:rFonts w:asciiTheme="minorHAnsi" w:hAnsiTheme="minorHAnsi"/>
          <w:spacing w:val="1"/>
        </w:rPr>
        <w:t xml:space="preserve"> </w:t>
      </w:r>
      <w:r w:rsidRPr="00FC0D93">
        <w:rPr>
          <w:rFonts w:asciiTheme="minorHAnsi" w:hAnsiTheme="minorHAnsi"/>
        </w:rPr>
        <w:t>cond</w:t>
      </w:r>
      <w:r w:rsidRPr="00FC0D93">
        <w:rPr>
          <w:rFonts w:asciiTheme="minorHAnsi" w:hAnsiTheme="minorHAnsi"/>
          <w:spacing w:val="-2"/>
        </w:rPr>
        <w:t>u</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 xml:space="preserve">e </w:t>
      </w:r>
      <w:r w:rsidRPr="00FC0D93">
        <w:rPr>
          <w:rFonts w:asciiTheme="minorHAnsi" w:hAnsiTheme="minorHAnsi"/>
          <w:spacing w:val="1"/>
        </w:rPr>
        <w:t>i</w:t>
      </w:r>
      <w:r w:rsidRPr="00FC0D93">
        <w:rPr>
          <w:rFonts w:asciiTheme="minorHAnsi" w:hAnsiTheme="minorHAnsi"/>
          <w:spacing w:val="-2"/>
        </w:rPr>
        <w:t>n</w:t>
      </w:r>
      <w:r w:rsidRPr="00FC0D93">
        <w:rPr>
          <w:rFonts w:asciiTheme="minorHAnsi" w:hAnsiTheme="minorHAnsi"/>
        </w:rPr>
        <w:t>d</w:t>
      </w:r>
      <w:r w:rsidRPr="00FC0D93">
        <w:rPr>
          <w:rFonts w:asciiTheme="minorHAnsi" w:hAnsiTheme="minorHAnsi"/>
          <w:spacing w:val="1"/>
        </w:rPr>
        <w:t>i</w:t>
      </w:r>
      <w:r w:rsidRPr="00FC0D93">
        <w:rPr>
          <w:rFonts w:asciiTheme="minorHAnsi" w:hAnsiTheme="minorHAnsi"/>
          <w:spacing w:val="-2"/>
        </w:rPr>
        <w:t>v</w:t>
      </w:r>
      <w:r w:rsidRPr="00FC0D93">
        <w:rPr>
          <w:rFonts w:asciiTheme="minorHAnsi" w:hAnsiTheme="minorHAnsi"/>
          <w:spacing w:val="1"/>
        </w:rPr>
        <w:t>i</w:t>
      </w:r>
      <w:r w:rsidRPr="00FC0D93">
        <w:rPr>
          <w:rFonts w:asciiTheme="minorHAnsi" w:hAnsiTheme="minorHAnsi"/>
          <w:spacing w:val="-2"/>
        </w:rPr>
        <w:t>d</w:t>
      </w:r>
      <w:r w:rsidRPr="00FC0D93">
        <w:rPr>
          <w:rFonts w:asciiTheme="minorHAnsi" w:hAnsiTheme="minorHAnsi"/>
        </w:rPr>
        <w:t>uel</w:t>
      </w:r>
      <w:r w:rsidRPr="00FC0D93">
        <w:rPr>
          <w:rFonts w:asciiTheme="minorHAnsi" w:hAnsiTheme="minorHAnsi"/>
          <w:spacing w:val="3"/>
        </w:rPr>
        <w:t xml:space="preserve"> </w:t>
      </w:r>
      <w:r w:rsidRPr="00FC0D93">
        <w:rPr>
          <w:rFonts w:asciiTheme="minorHAnsi" w:hAnsiTheme="minorHAnsi"/>
          <w:spacing w:val="-5"/>
        </w:rPr>
        <w:t>»</w:t>
      </w:r>
      <w:r w:rsidRPr="00FC0D93">
        <w:rPr>
          <w:rFonts w:asciiTheme="minorHAnsi" w:hAnsiTheme="minorHAnsi"/>
        </w:rPr>
        <w:t>.</w:t>
      </w:r>
    </w:p>
    <w:p w14:paraId="1DEFA00A" w14:textId="77777777" w:rsidR="009B3086" w:rsidRPr="00FC0D93" w:rsidRDefault="009B3086" w:rsidP="009B3086">
      <w:pPr>
        <w:spacing w:after="0" w:line="240" w:lineRule="auto"/>
        <w:ind w:left="528" w:right="96" w:hanging="360"/>
        <w:jc w:val="both"/>
        <w:rPr>
          <w:rFonts w:asciiTheme="minorHAnsi" w:hAnsiTheme="minorHAnsi"/>
        </w:rPr>
      </w:pPr>
      <w:r w:rsidRPr="00FC0D93">
        <w:rPr>
          <w:rFonts w:asciiTheme="minorHAnsi" w:hAnsiTheme="minorHAnsi"/>
        </w:rPr>
        <w:t>20.</w:t>
      </w:r>
      <w:r w:rsidRPr="00FC0D93">
        <w:rPr>
          <w:rFonts w:asciiTheme="minorHAnsi" w:hAnsiTheme="minorHAnsi"/>
          <w:spacing w:val="29"/>
        </w:rPr>
        <w:t xml:space="preserve"> </w:t>
      </w:r>
      <w:r w:rsidRPr="00FC0D93">
        <w:rPr>
          <w:rFonts w:asciiTheme="minorHAnsi" w:hAnsiTheme="minorHAnsi"/>
          <w:spacing w:val="2"/>
        </w:rPr>
        <w:t>T</w:t>
      </w:r>
      <w:r w:rsidRPr="00FC0D93">
        <w:rPr>
          <w:rFonts w:asciiTheme="minorHAnsi" w:hAnsiTheme="minorHAnsi"/>
        </w:rPr>
        <w:t>o</w:t>
      </w:r>
      <w:r w:rsidRPr="00FC0D93">
        <w:rPr>
          <w:rFonts w:asciiTheme="minorHAnsi" w:hAnsiTheme="minorHAnsi"/>
          <w:spacing w:val="-2"/>
        </w:rPr>
        <w:t>u</w:t>
      </w:r>
      <w:r w:rsidRPr="00FC0D93">
        <w:rPr>
          <w:rFonts w:asciiTheme="minorHAnsi" w:hAnsiTheme="minorHAnsi"/>
        </w:rPr>
        <w:t>s</w:t>
      </w:r>
      <w:r w:rsidRPr="00FC0D93">
        <w:rPr>
          <w:rFonts w:asciiTheme="minorHAnsi" w:hAnsiTheme="minorHAnsi"/>
          <w:spacing w:val="10"/>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10"/>
        </w:rPr>
        <w:t xml:space="preserve"> </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p</w:t>
      </w:r>
      <w:r w:rsidRPr="00FC0D93">
        <w:rPr>
          <w:rFonts w:asciiTheme="minorHAnsi" w:hAnsiTheme="minorHAnsi"/>
          <w:spacing w:val="1"/>
        </w:rPr>
        <w:t>l</w:t>
      </w:r>
      <w:r w:rsidRPr="00FC0D93">
        <w:rPr>
          <w:rFonts w:asciiTheme="minorHAnsi" w:hAnsiTheme="minorHAnsi"/>
        </w:rPr>
        <w:t>o</w:t>
      </w:r>
      <w:r w:rsidRPr="00FC0D93">
        <w:rPr>
          <w:rFonts w:asciiTheme="minorHAnsi" w:hAnsiTheme="minorHAnsi"/>
          <w:spacing w:val="-2"/>
        </w:rPr>
        <w:t>y</w:t>
      </w:r>
      <w:r w:rsidRPr="00FC0D93">
        <w:rPr>
          <w:rFonts w:asciiTheme="minorHAnsi" w:hAnsiTheme="minorHAnsi"/>
        </w:rPr>
        <w:t>és</w:t>
      </w:r>
      <w:r w:rsidRPr="00FC0D93">
        <w:rPr>
          <w:rFonts w:asciiTheme="minorHAnsi" w:hAnsiTheme="minorHAnsi"/>
          <w:spacing w:val="13"/>
        </w:rPr>
        <w:t xml:space="preserve"> </w:t>
      </w:r>
      <w:r w:rsidRPr="00FC0D93">
        <w:rPr>
          <w:rFonts w:asciiTheme="minorHAnsi" w:hAnsiTheme="minorHAnsi"/>
          <w:spacing w:val="-2"/>
        </w:rPr>
        <w:t>s</w:t>
      </w:r>
      <w:r w:rsidRPr="00FC0D93">
        <w:rPr>
          <w:rFonts w:asciiTheme="minorHAnsi" w:hAnsiTheme="minorHAnsi"/>
          <w:spacing w:val="1"/>
        </w:rPr>
        <w:t>i</w:t>
      </w:r>
      <w:r w:rsidRPr="00FC0D93">
        <w:rPr>
          <w:rFonts w:asciiTheme="minorHAnsi" w:hAnsiTheme="minorHAnsi"/>
          <w:spacing w:val="-2"/>
        </w:rPr>
        <w:t>g</w:t>
      </w:r>
      <w:r w:rsidRPr="00FC0D93">
        <w:rPr>
          <w:rFonts w:asciiTheme="minorHAnsi" w:hAnsiTheme="minorHAnsi"/>
        </w:rPr>
        <w:t>nent</w:t>
      </w:r>
      <w:r w:rsidRPr="00FC0D93">
        <w:rPr>
          <w:rFonts w:asciiTheme="minorHAnsi" w:hAnsiTheme="minorHAnsi"/>
          <w:spacing w:val="8"/>
        </w:rPr>
        <w:t xml:space="preserve">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12"/>
        </w:rPr>
        <w:t xml:space="preserve"> </w:t>
      </w:r>
      <w:r w:rsidRPr="00FC0D93">
        <w:rPr>
          <w:rFonts w:asciiTheme="minorHAnsi" w:hAnsiTheme="minorHAnsi"/>
        </w:rPr>
        <w:t>«</w:t>
      </w:r>
      <w:r w:rsidRPr="00FC0D93">
        <w:rPr>
          <w:rFonts w:asciiTheme="minorHAnsi" w:hAnsiTheme="minorHAnsi"/>
          <w:spacing w:val="-2"/>
        </w:rPr>
        <w:t xml:space="preserve"> </w:t>
      </w:r>
      <w:r w:rsidRPr="00FC0D93">
        <w:rPr>
          <w:rFonts w:asciiTheme="minorHAnsi" w:hAnsiTheme="minorHAnsi"/>
          <w:spacing w:val="-1"/>
        </w:rPr>
        <w:t>C</w:t>
      </w:r>
      <w:r w:rsidRPr="00FC0D93">
        <w:rPr>
          <w:rFonts w:asciiTheme="minorHAnsi" w:hAnsiTheme="minorHAnsi"/>
        </w:rPr>
        <w:t>ode</w:t>
      </w:r>
      <w:r w:rsidRPr="00FC0D93">
        <w:rPr>
          <w:rFonts w:asciiTheme="minorHAnsi" w:hAnsiTheme="minorHAnsi"/>
          <w:spacing w:val="12"/>
        </w:rPr>
        <w:t xml:space="preserve"> </w:t>
      </w:r>
      <w:r w:rsidRPr="00FC0D93">
        <w:rPr>
          <w:rFonts w:asciiTheme="minorHAnsi" w:hAnsiTheme="minorHAnsi"/>
        </w:rPr>
        <w:t>de</w:t>
      </w:r>
      <w:r w:rsidRPr="00FC0D93">
        <w:rPr>
          <w:rFonts w:asciiTheme="minorHAnsi" w:hAnsiTheme="minorHAnsi"/>
          <w:spacing w:val="10"/>
        </w:rPr>
        <w:t xml:space="preserve"> </w:t>
      </w:r>
      <w:r w:rsidRPr="00FC0D93">
        <w:rPr>
          <w:rFonts w:asciiTheme="minorHAnsi" w:hAnsiTheme="minorHAnsi"/>
        </w:rPr>
        <w:t>con</w:t>
      </w:r>
      <w:r w:rsidRPr="00FC0D93">
        <w:rPr>
          <w:rFonts w:asciiTheme="minorHAnsi" w:hAnsiTheme="minorHAnsi"/>
          <w:spacing w:val="-2"/>
        </w:rPr>
        <w:t>d</w:t>
      </w:r>
      <w:r w:rsidRPr="00FC0D93">
        <w:rPr>
          <w:rFonts w:asciiTheme="minorHAnsi" w:hAnsiTheme="minorHAnsi"/>
        </w:rPr>
        <w:t>u</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10"/>
        </w:rPr>
        <w:t xml:space="preserve"> </w:t>
      </w:r>
      <w:r w:rsidRPr="00FC0D93">
        <w:rPr>
          <w:rFonts w:asciiTheme="minorHAnsi" w:hAnsiTheme="minorHAnsi"/>
          <w:spacing w:val="1"/>
        </w:rPr>
        <w:t>i</w:t>
      </w:r>
      <w:r w:rsidRPr="00FC0D93">
        <w:rPr>
          <w:rFonts w:asciiTheme="minorHAnsi" w:hAnsiTheme="minorHAnsi"/>
        </w:rPr>
        <w:t>n</w:t>
      </w:r>
      <w:r w:rsidRPr="00FC0D93">
        <w:rPr>
          <w:rFonts w:asciiTheme="minorHAnsi" w:hAnsiTheme="minorHAnsi"/>
          <w:spacing w:val="-2"/>
        </w:rPr>
        <w:t>d</w:t>
      </w:r>
      <w:r w:rsidRPr="00FC0D93">
        <w:rPr>
          <w:rFonts w:asciiTheme="minorHAnsi" w:hAnsiTheme="minorHAnsi"/>
          <w:spacing w:val="-1"/>
        </w:rPr>
        <w:t>i</w:t>
      </w:r>
      <w:r w:rsidRPr="00FC0D93">
        <w:rPr>
          <w:rFonts w:asciiTheme="minorHAnsi" w:hAnsiTheme="minorHAnsi"/>
          <w:spacing w:val="-2"/>
        </w:rPr>
        <w:t>v</w:t>
      </w:r>
      <w:r w:rsidRPr="00FC0D93">
        <w:rPr>
          <w:rFonts w:asciiTheme="minorHAnsi" w:hAnsiTheme="minorHAnsi"/>
          <w:spacing w:val="1"/>
        </w:rPr>
        <w:t>i</w:t>
      </w:r>
      <w:r w:rsidRPr="00FC0D93">
        <w:rPr>
          <w:rFonts w:asciiTheme="minorHAnsi" w:hAnsiTheme="minorHAnsi"/>
        </w:rPr>
        <w:t>duel</w:t>
      </w:r>
      <w:r w:rsidRPr="00FC0D93">
        <w:rPr>
          <w:rFonts w:asciiTheme="minorHAnsi" w:hAnsiTheme="minorHAnsi"/>
          <w:spacing w:val="3"/>
        </w:rPr>
        <w:t xml:space="preserve"> </w:t>
      </w:r>
      <w:r w:rsidRPr="00FC0D93">
        <w:rPr>
          <w:rFonts w:asciiTheme="minorHAnsi" w:hAnsiTheme="minorHAnsi"/>
        </w:rPr>
        <w:t>»</w:t>
      </w:r>
      <w:r w:rsidRPr="00FC0D93">
        <w:rPr>
          <w:rFonts w:asciiTheme="minorHAnsi" w:hAnsiTheme="minorHAnsi"/>
          <w:spacing w:val="7"/>
        </w:rPr>
        <w:t xml:space="preserve"> </w:t>
      </w:r>
      <w:r w:rsidRPr="00FC0D93">
        <w:rPr>
          <w:rFonts w:asciiTheme="minorHAnsi" w:hAnsiTheme="minorHAnsi"/>
        </w:rPr>
        <w:t>du</w:t>
      </w:r>
      <w:r w:rsidRPr="00FC0D93">
        <w:rPr>
          <w:rFonts w:asciiTheme="minorHAnsi" w:hAnsiTheme="minorHAnsi"/>
          <w:spacing w:val="12"/>
        </w:rPr>
        <w:t xml:space="preserve"> </w:t>
      </w:r>
      <w:r w:rsidRPr="00FC0D93">
        <w:rPr>
          <w:rFonts w:asciiTheme="minorHAnsi" w:hAnsiTheme="minorHAnsi"/>
        </w:rPr>
        <w:t>p</w:t>
      </w:r>
      <w:r w:rsidRPr="00FC0D93">
        <w:rPr>
          <w:rFonts w:asciiTheme="minorHAnsi" w:hAnsiTheme="minorHAnsi"/>
          <w:spacing w:val="1"/>
        </w:rPr>
        <w:t>r</w:t>
      </w:r>
      <w:r w:rsidRPr="00FC0D93">
        <w:rPr>
          <w:rFonts w:asciiTheme="minorHAnsi" w:hAnsiTheme="minorHAnsi"/>
          <w:spacing w:val="-2"/>
        </w:rPr>
        <w:t>o</w:t>
      </w:r>
      <w:r w:rsidRPr="00FC0D93">
        <w:rPr>
          <w:rFonts w:asciiTheme="minorHAnsi" w:hAnsiTheme="minorHAnsi"/>
          <w:spacing w:val="1"/>
        </w:rPr>
        <w:t>j</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13"/>
        </w:rPr>
        <w:t xml:space="preserve"> </w:t>
      </w:r>
      <w:r w:rsidRPr="00FC0D93">
        <w:rPr>
          <w:rFonts w:asciiTheme="minorHAnsi" w:hAnsiTheme="minorHAnsi"/>
          <w:spacing w:val="-2"/>
        </w:rPr>
        <w:t>c</w:t>
      </w:r>
      <w:r w:rsidRPr="00FC0D93">
        <w:rPr>
          <w:rFonts w:asciiTheme="minorHAnsi" w:hAnsiTheme="minorHAnsi"/>
        </w:rPr>
        <w:t>on</w:t>
      </w:r>
      <w:r w:rsidRPr="00FC0D93">
        <w:rPr>
          <w:rFonts w:asciiTheme="minorHAnsi" w:hAnsiTheme="minorHAnsi"/>
          <w:spacing w:val="-2"/>
        </w:rPr>
        <w:t>f</w:t>
      </w:r>
      <w:r w:rsidRPr="00FC0D93">
        <w:rPr>
          <w:rFonts w:asciiTheme="minorHAnsi" w:hAnsiTheme="minorHAnsi"/>
          <w:spacing w:val="1"/>
        </w:rPr>
        <w:t>ir</w:t>
      </w:r>
      <w:r w:rsidRPr="00FC0D93">
        <w:rPr>
          <w:rFonts w:asciiTheme="minorHAnsi" w:hAnsiTheme="minorHAnsi"/>
          <w:spacing w:val="-4"/>
        </w:rPr>
        <w:t>m</w:t>
      </w:r>
      <w:r w:rsidRPr="00FC0D93">
        <w:rPr>
          <w:rFonts w:asciiTheme="minorHAnsi" w:hAnsiTheme="minorHAnsi"/>
        </w:rPr>
        <w:t>ant</w:t>
      </w:r>
      <w:r w:rsidRPr="00FC0D93">
        <w:rPr>
          <w:rFonts w:asciiTheme="minorHAnsi" w:hAnsiTheme="minorHAnsi"/>
          <w:spacing w:val="11"/>
        </w:rPr>
        <w:t xml:space="preserve">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2"/>
        </w:rPr>
        <w:t>u</w:t>
      </w:r>
      <w:r w:rsidRPr="00FC0D93">
        <w:rPr>
          <w:rFonts w:asciiTheme="minorHAnsi" w:hAnsiTheme="minorHAnsi"/>
        </w:rPr>
        <w:t>r</w:t>
      </w:r>
      <w:r w:rsidRPr="00FC0D93">
        <w:rPr>
          <w:rFonts w:asciiTheme="minorHAnsi" w:hAnsiTheme="minorHAnsi"/>
          <w:spacing w:val="10"/>
        </w:rPr>
        <w:t xml:space="preserve"> </w:t>
      </w:r>
      <w:r w:rsidRPr="00FC0D93">
        <w:rPr>
          <w:rFonts w:asciiTheme="minorHAnsi" w:hAnsiTheme="minorHAnsi"/>
        </w:rPr>
        <w:t>en</w:t>
      </w:r>
      <w:r w:rsidRPr="00FC0D93">
        <w:rPr>
          <w:rFonts w:asciiTheme="minorHAnsi" w:hAnsiTheme="minorHAnsi"/>
          <w:spacing w:val="-2"/>
        </w:rPr>
        <w:t>g</w:t>
      </w:r>
      <w:r w:rsidRPr="00FC0D93">
        <w:rPr>
          <w:rFonts w:asciiTheme="minorHAnsi" w:hAnsiTheme="minorHAnsi"/>
        </w:rPr>
        <w:t>a</w:t>
      </w:r>
      <w:r w:rsidRPr="00FC0D93">
        <w:rPr>
          <w:rFonts w:asciiTheme="minorHAnsi" w:hAnsiTheme="minorHAnsi"/>
          <w:spacing w:val="-2"/>
        </w:rPr>
        <w:t>g</w:t>
      </w:r>
      <w:r w:rsidRPr="00FC0D93">
        <w:rPr>
          <w:rFonts w:asciiTheme="minorHAnsi" w:hAnsiTheme="minorHAnsi"/>
          <w:spacing w:val="3"/>
        </w:rPr>
        <w:t>e</w:t>
      </w:r>
      <w:r w:rsidRPr="00FC0D93">
        <w:rPr>
          <w:rFonts w:asciiTheme="minorHAnsi" w:hAnsiTheme="minorHAnsi"/>
          <w:spacing w:val="-4"/>
        </w:rPr>
        <w:t>m</w:t>
      </w:r>
      <w:r w:rsidRPr="00FC0D93">
        <w:rPr>
          <w:rFonts w:asciiTheme="minorHAnsi" w:hAnsiTheme="minorHAnsi"/>
        </w:rPr>
        <w:t>ent à</w:t>
      </w:r>
      <w:r w:rsidRPr="00FC0D93">
        <w:rPr>
          <w:rFonts w:asciiTheme="minorHAnsi" w:hAnsiTheme="minorHAnsi"/>
          <w:spacing w:val="3"/>
        </w:rPr>
        <w:t xml:space="preserve"> </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2"/>
        </w:rPr>
        <w:t>s</w:t>
      </w:r>
      <w:r w:rsidRPr="00FC0D93">
        <w:rPr>
          <w:rFonts w:asciiTheme="minorHAnsi" w:hAnsiTheme="minorHAnsi"/>
        </w:rPr>
        <w:t>pe</w:t>
      </w:r>
      <w:r w:rsidRPr="00FC0D93">
        <w:rPr>
          <w:rFonts w:asciiTheme="minorHAnsi" w:hAnsiTheme="minorHAnsi"/>
          <w:spacing w:val="-2"/>
        </w:rPr>
        <w:t>c</w:t>
      </w:r>
      <w:r w:rsidRPr="00FC0D93">
        <w:rPr>
          <w:rFonts w:asciiTheme="minorHAnsi" w:hAnsiTheme="minorHAnsi"/>
          <w:spacing w:val="1"/>
        </w:rPr>
        <w:t>t</w:t>
      </w:r>
      <w:r w:rsidRPr="00FC0D93">
        <w:rPr>
          <w:rFonts w:asciiTheme="minorHAnsi" w:hAnsiTheme="minorHAnsi"/>
          <w:spacing w:val="-2"/>
        </w:rPr>
        <w:t>e</w:t>
      </w:r>
      <w:r w:rsidRPr="00FC0D93">
        <w:rPr>
          <w:rFonts w:asciiTheme="minorHAnsi" w:hAnsiTheme="minorHAnsi"/>
        </w:rPr>
        <w:t>r</w:t>
      </w:r>
      <w:r w:rsidRPr="00FC0D93">
        <w:rPr>
          <w:rFonts w:asciiTheme="minorHAnsi" w:hAnsiTheme="minorHAnsi"/>
          <w:spacing w:val="3"/>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3"/>
        </w:rPr>
        <w:t xml:space="preserve"> </w:t>
      </w:r>
      <w:r w:rsidRPr="00FC0D93">
        <w:rPr>
          <w:rFonts w:asciiTheme="minorHAnsi" w:hAnsiTheme="minorHAnsi"/>
        </w:rPr>
        <w:t>n</w:t>
      </w:r>
      <w:r w:rsidRPr="00FC0D93">
        <w:rPr>
          <w:rFonts w:asciiTheme="minorHAnsi" w:hAnsiTheme="minorHAnsi"/>
          <w:spacing w:val="-2"/>
        </w:rPr>
        <w:t>o</w:t>
      </w:r>
      <w:r w:rsidRPr="00FC0D93">
        <w:rPr>
          <w:rFonts w:asciiTheme="minorHAnsi" w:hAnsiTheme="minorHAnsi"/>
          <w:spacing w:val="1"/>
        </w:rPr>
        <w:t>r</w:t>
      </w:r>
      <w:r w:rsidRPr="00FC0D93">
        <w:rPr>
          <w:rFonts w:asciiTheme="minorHAnsi" w:hAnsiTheme="minorHAnsi"/>
          <w:spacing w:val="-4"/>
        </w:rPr>
        <w:t>m</w:t>
      </w:r>
      <w:r w:rsidRPr="00FC0D93">
        <w:rPr>
          <w:rFonts w:asciiTheme="minorHAnsi" w:hAnsiTheme="minorHAnsi"/>
        </w:rPr>
        <w:t>es</w:t>
      </w:r>
      <w:r w:rsidRPr="00FC0D93">
        <w:rPr>
          <w:rFonts w:asciiTheme="minorHAnsi" w:hAnsiTheme="minorHAnsi"/>
          <w:spacing w:val="3"/>
        </w:rPr>
        <w:t xml:space="preserve"> </w:t>
      </w:r>
      <w:r w:rsidRPr="00FC0D93">
        <w:rPr>
          <w:rFonts w:asciiTheme="minorHAnsi" w:hAnsiTheme="minorHAnsi"/>
        </w:rPr>
        <w:t>E</w:t>
      </w:r>
      <w:r w:rsidRPr="00FC0D93">
        <w:rPr>
          <w:rFonts w:asciiTheme="minorHAnsi" w:hAnsiTheme="minorHAnsi"/>
          <w:spacing w:val="-1"/>
        </w:rPr>
        <w:t>SH</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rPr>
        <w:t>et</w:t>
      </w:r>
      <w:r w:rsidRPr="00FC0D93">
        <w:rPr>
          <w:rFonts w:asciiTheme="minorHAnsi" w:hAnsiTheme="minorHAnsi"/>
          <w:spacing w:val="4"/>
        </w:rPr>
        <w:t xml:space="preserve"> </w:t>
      </w:r>
      <w:r w:rsidRPr="00FC0D93">
        <w:rPr>
          <w:rFonts w:asciiTheme="minorHAnsi" w:hAnsiTheme="minorHAnsi"/>
          <w:spacing w:val="-1"/>
        </w:rPr>
        <w:t>H</w:t>
      </w:r>
      <w:r w:rsidRPr="00FC0D93">
        <w:rPr>
          <w:rFonts w:asciiTheme="minorHAnsi" w:hAnsiTheme="minorHAnsi"/>
          <w:spacing w:val="1"/>
        </w:rPr>
        <w:t>S</w:t>
      </w:r>
      <w:r w:rsidRPr="00FC0D93">
        <w:rPr>
          <w:rFonts w:asciiTheme="minorHAnsi" w:hAnsiTheme="minorHAnsi"/>
          <w:spacing w:val="2"/>
        </w:rPr>
        <w:t>T</w:t>
      </w:r>
      <w:r w:rsidRPr="00FC0D93">
        <w:rPr>
          <w:rFonts w:asciiTheme="minorHAnsi" w:hAnsiTheme="minorHAnsi"/>
        </w:rPr>
        <w:t>,</w:t>
      </w:r>
      <w:r w:rsidRPr="00FC0D93">
        <w:rPr>
          <w:rFonts w:asciiTheme="minorHAnsi" w:hAnsiTheme="minorHAnsi"/>
          <w:spacing w:val="2"/>
        </w:rPr>
        <w:t xml:space="preserve"> </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3"/>
        </w:rPr>
        <w:t xml:space="preserve"> </w:t>
      </w:r>
      <w:r w:rsidRPr="00FC0D93">
        <w:rPr>
          <w:rFonts w:asciiTheme="minorHAnsi" w:hAnsiTheme="minorHAnsi"/>
        </w:rPr>
        <w:t>à</w:t>
      </w:r>
      <w:r w:rsidRPr="00FC0D93">
        <w:rPr>
          <w:rFonts w:asciiTheme="minorHAnsi" w:hAnsiTheme="minorHAnsi"/>
          <w:spacing w:val="3"/>
        </w:rPr>
        <w:t xml:space="preserve"> </w:t>
      </w:r>
      <w:r w:rsidRPr="00FC0D93">
        <w:rPr>
          <w:rFonts w:asciiTheme="minorHAnsi" w:hAnsiTheme="minorHAnsi"/>
          <w:spacing w:val="-2"/>
        </w:rPr>
        <w:t>n</w:t>
      </w:r>
      <w:r w:rsidRPr="00FC0D93">
        <w:rPr>
          <w:rFonts w:asciiTheme="minorHAnsi" w:hAnsiTheme="minorHAnsi"/>
        </w:rPr>
        <w:t>e</w:t>
      </w:r>
      <w:r w:rsidRPr="00FC0D93">
        <w:rPr>
          <w:rFonts w:asciiTheme="minorHAnsi" w:hAnsiTheme="minorHAnsi"/>
          <w:spacing w:val="3"/>
        </w:rPr>
        <w:t xml:space="preserve"> </w:t>
      </w:r>
      <w:r w:rsidRPr="00FC0D93">
        <w:rPr>
          <w:rFonts w:asciiTheme="minorHAnsi" w:hAnsiTheme="minorHAnsi"/>
        </w:rPr>
        <w:t>pas</w:t>
      </w:r>
      <w:r w:rsidRPr="00FC0D93">
        <w:rPr>
          <w:rFonts w:asciiTheme="minorHAnsi" w:hAnsiTheme="minorHAnsi"/>
          <w:spacing w:val="1"/>
        </w:rPr>
        <w:t xml:space="preserve"> </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spacing w:val="-2"/>
        </w:rPr>
        <w:t>e</w:t>
      </w:r>
      <w:r w:rsidRPr="00FC0D93">
        <w:rPr>
          <w:rFonts w:asciiTheme="minorHAnsi" w:hAnsiTheme="minorHAnsi"/>
        </w:rPr>
        <w:t>p</w:t>
      </w:r>
      <w:r w:rsidRPr="00FC0D93">
        <w:rPr>
          <w:rFonts w:asciiTheme="minorHAnsi" w:hAnsiTheme="minorHAnsi"/>
          <w:spacing w:val="1"/>
        </w:rPr>
        <w:t>r</w:t>
      </w:r>
      <w:r w:rsidRPr="00FC0D93">
        <w:rPr>
          <w:rFonts w:asciiTheme="minorHAnsi" w:hAnsiTheme="minorHAnsi"/>
        </w:rPr>
        <w:t>en</w:t>
      </w:r>
      <w:r w:rsidRPr="00FC0D93">
        <w:rPr>
          <w:rFonts w:asciiTheme="minorHAnsi" w:hAnsiTheme="minorHAnsi"/>
          <w:spacing w:val="-2"/>
        </w:rPr>
        <w:t>d</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3"/>
        </w:rPr>
        <w:t xml:space="preserve"> </w:t>
      </w:r>
      <w:r w:rsidRPr="00FC0D93">
        <w:rPr>
          <w:rFonts w:asciiTheme="minorHAnsi" w:hAnsiTheme="minorHAnsi"/>
          <w:spacing w:val="-2"/>
        </w:rPr>
        <w:t>d</w:t>
      </w:r>
      <w:r w:rsidRPr="00FC0D93">
        <w:rPr>
          <w:rFonts w:asciiTheme="minorHAnsi" w:hAnsiTheme="minorHAnsi"/>
        </w:rPr>
        <w:t>es</w:t>
      </w:r>
      <w:r w:rsidRPr="00FC0D93">
        <w:rPr>
          <w:rFonts w:asciiTheme="minorHAnsi" w:hAnsiTheme="minorHAnsi"/>
          <w:spacing w:val="6"/>
        </w:rPr>
        <w:t xml:space="preserve"> </w:t>
      </w:r>
      <w:r w:rsidRPr="00FC0D93">
        <w:rPr>
          <w:rFonts w:asciiTheme="minorHAnsi" w:hAnsiTheme="minorHAnsi"/>
          <w:spacing w:val="-2"/>
        </w:rPr>
        <w:t>a</w:t>
      </w:r>
      <w:r w:rsidRPr="00FC0D93">
        <w:rPr>
          <w:rFonts w:asciiTheme="minorHAnsi" w:hAnsiTheme="minorHAnsi"/>
        </w:rPr>
        <w:t>c</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spacing w:val="-2"/>
        </w:rPr>
        <w:t>v</w:t>
      </w:r>
      <w:r w:rsidRPr="00FC0D93">
        <w:rPr>
          <w:rFonts w:asciiTheme="minorHAnsi" w:hAnsiTheme="minorHAnsi"/>
          <w:spacing w:val="1"/>
        </w:rPr>
        <w:t>it</w:t>
      </w:r>
      <w:r w:rsidRPr="00FC0D93">
        <w:rPr>
          <w:rFonts w:asciiTheme="minorHAnsi" w:hAnsiTheme="minorHAnsi"/>
        </w:rPr>
        <w:t>és</w:t>
      </w:r>
      <w:r w:rsidRPr="00FC0D93">
        <w:rPr>
          <w:rFonts w:asciiTheme="minorHAnsi" w:hAnsiTheme="minorHAnsi"/>
          <w:spacing w:val="1"/>
        </w:rPr>
        <w:t xml:space="preserve"> </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spacing w:val="1"/>
        </w:rPr>
        <w:t>tr</w:t>
      </w:r>
      <w:r w:rsidRPr="00FC0D93">
        <w:rPr>
          <w:rFonts w:asciiTheme="minorHAnsi" w:hAnsiTheme="minorHAnsi"/>
          <w:spacing w:val="-2"/>
        </w:rPr>
        <w:t>a</w:t>
      </w:r>
      <w:r w:rsidRPr="00FC0D93">
        <w:rPr>
          <w:rFonts w:asciiTheme="minorHAnsi" w:hAnsiTheme="minorHAnsi"/>
          <w:spacing w:val="-1"/>
        </w:rPr>
        <w:t>î</w:t>
      </w:r>
      <w:r w:rsidRPr="00FC0D93">
        <w:rPr>
          <w:rFonts w:asciiTheme="minorHAnsi" w:hAnsiTheme="minorHAnsi"/>
        </w:rPr>
        <w:t>nant</w:t>
      </w:r>
      <w:r w:rsidRPr="00FC0D93">
        <w:rPr>
          <w:rFonts w:asciiTheme="minorHAnsi" w:hAnsiTheme="minorHAnsi"/>
          <w:spacing w:val="1"/>
        </w:rPr>
        <w:t xml:space="preserve"> </w:t>
      </w:r>
      <w:r w:rsidRPr="00FC0D93">
        <w:rPr>
          <w:rFonts w:asciiTheme="minorHAnsi" w:hAnsiTheme="minorHAnsi"/>
          <w:spacing w:val="3"/>
        </w:rPr>
        <w:t>l</w:t>
      </w:r>
      <w:r w:rsidRPr="00FC0D93">
        <w:rPr>
          <w:rFonts w:asciiTheme="minorHAnsi" w:hAnsiTheme="minorHAnsi"/>
        </w:rPr>
        <w:t>es</w:t>
      </w:r>
      <w:r w:rsidRPr="00FC0D93">
        <w:rPr>
          <w:rFonts w:asciiTheme="minorHAnsi" w:hAnsiTheme="minorHAnsi"/>
          <w:spacing w:val="1"/>
        </w:rPr>
        <w:t xml:space="preserve"> V</w:t>
      </w:r>
      <w:r w:rsidRPr="00FC0D93">
        <w:rPr>
          <w:rFonts w:asciiTheme="minorHAnsi" w:hAnsiTheme="minorHAnsi"/>
          <w:spacing w:val="-1"/>
        </w:rPr>
        <w:t>B</w:t>
      </w:r>
      <w:r w:rsidRPr="00FC0D93">
        <w:rPr>
          <w:rFonts w:asciiTheme="minorHAnsi" w:hAnsiTheme="minorHAnsi"/>
        </w:rPr>
        <w:t>G</w:t>
      </w:r>
      <w:r w:rsidRPr="00FC0D93">
        <w:rPr>
          <w:rFonts w:asciiTheme="minorHAnsi" w:hAnsiTheme="minorHAnsi"/>
          <w:spacing w:val="2"/>
        </w:rPr>
        <w:t xml:space="preserve"> </w:t>
      </w:r>
      <w:r w:rsidRPr="00FC0D93">
        <w:rPr>
          <w:rFonts w:asciiTheme="minorHAnsi" w:hAnsiTheme="minorHAnsi"/>
        </w:rPr>
        <w:t xml:space="preserve">ou </w:t>
      </w:r>
      <w:r w:rsidRPr="00FC0D93">
        <w:rPr>
          <w:rFonts w:asciiTheme="minorHAnsi" w:hAnsiTheme="minorHAnsi"/>
          <w:spacing w:val="1"/>
        </w:rPr>
        <w:t>l</w:t>
      </w:r>
      <w:r w:rsidRPr="00FC0D93">
        <w:rPr>
          <w:rFonts w:asciiTheme="minorHAnsi" w:hAnsiTheme="minorHAnsi"/>
        </w:rPr>
        <w:t xml:space="preserve">es </w:t>
      </w:r>
      <w:r w:rsidRPr="00FC0D93">
        <w:rPr>
          <w:rFonts w:asciiTheme="minorHAnsi" w:hAnsiTheme="minorHAnsi"/>
          <w:spacing w:val="1"/>
        </w:rPr>
        <w:t>V</w:t>
      </w:r>
      <w:r w:rsidRPr="00FC0D93">
        <w:rPr>
          <w:rFonts w:asciiTheme="minorHAnsi" w:hAnsiTheme="minorHAnsi"/>
          <w:spacing w:val="-1"/>
        </w:rPr>
        <w:t>CE</w:t>
      </w:r>
      <w:r w:rsidRPr="00FC0D93">
        <w:rPr>
          <w:rFonts w:asciiTheme="minorHAnsi" w:hAnsiTheme="minorHAnsi"/>
        </w:rPr>
        <w:t>.</w:t>
      </w:r>
    </w:p>
    <w:p w14:paraId="0CDB72E2" w14:textId="77777777" w:rsidR="009B3086" w:rsidRPr="00FC0D93" w:rsidRDefault="009B3086" w:rsidP="009B3086">
      <w:pPr>
        <w:spacing w:after="0" w:line="240" w:lineRule="auto"/>
        <w:ind w:left="528" w:right="99" w:hanging="360"/>
        <w:jc w:val="both"/>
        <w:rPr>
          <w:rFonts w:asciiTheme="minorHAnsi" w:hAnsiTheme="minorHAnsi"/>
        </w:rPr>
      </w:pPr>
      <w:r w:rsidRPr="00FC0D93">
        <w:rPr>
          <w:rFonts w:asciiTheme="minorHAnsi" w:hAnsiTheme="minorHAnsi"/>
        </w:rPr>
        <w:t>21. Les</w:t>
      </w:r>
      <w:r w:rsidRPr="00FC0D93">
        <w:rPr>
          <w:rFonts w:asciiTheme="minorHAnsi" w:hAnsiTheme="minorHAnsi"/>
          <w:spacing w:val="19"/>
        </w:rPr>
        <w:t xml:space="preserve"> </w:t>
      </w:r>
      <w:r w:rsidRPr="00FC0D93">
        <w:rPr>
          <w:rFonts w:asciiTheme="minorHAnsi" w:hAnsiTheme="minorHAnsi"/>
          <w:spacing w:val="-1"/>
        </w:rPr>
        <w:t>C</w:t>
      </w:r>
      <w:r w:rsidRPr="00FC0D93">
        <w:rPr>
          <w:rFonts w:asciiTheme="minorHAnsi" w:hAnsiTheme="minorHAnsi"/>
        </w:rPr>
        <w:t>odes</w:t>
      </w:r>
      <w:r w:rsidRPr="00FC0D93">
        <w:rPr>
          <w:rFonts w:asciiTheme="minorHAnsi" w:hAnsiTheme="minorHAnsi"/>
          <w:spacing w:val="20"/>
        </w:rPr>
        <w:t xml:space="preserve"> </w:t>
      </w:r>
      <w:r w:rsidRPr="00FC0D93">
        <w:rPr>
          <w:rFonts w:asciiTheme="minorHAnsi" w:hAnsiTheme="minorHAnsi"/>
          <w:spacing w:val="-2"/>
        </w:rPr>
        <w:t>d</w:t>
      </w:r>
      <w:r w:rsidRPr="00FC0D93">
        <w:rPr>
          <w:rFonts w:asciiTheme="minorHAnsi" w:hAnsiTheme="minorHAnsi"/>
        </w:rPr>
        <w:t>e</w:t>
      </w:r>
      <w:r w:rsidRPr="00FC0D93">
        <w:rPr>
          <w:rFonts w:asciiTheme="minorHAnsi" w:hAnsiTheme="minorHAnsi"/>
          <w:spacing w:val="19"/>
        </w:rPr>
        <w:t xml:space="preserve"> </w:t>
      </w:r>
      <w:r w:rsidRPr="00FC0D93">
        <w:rPr>
          <w:rFonts w:asciiTheme="minorHAnsi" w:hAnsiTheme="minorHAnsi"/>
        </w:rPr>
        <w:t>con</w:t>
      </w:r>
      <w:r w:rsidRPr="00FC0D93">
        <w:rPr>
          <w:rFonts w:asciiTheme="minorHAnsi" w:hAnsiTheme="minorHAnsi"/>
          <w:spacing w:val="-2"/>
        </w:rPr>
        <w:t>d</w:t>
      </w:r>
      <w:r w:rsidRPr="00FC0D93">
        <w:rPr>
          <w:rFonts w:asciiTheme="minorHAnsi" w:hAnsiTheme="minorHAnsi"/>
        </w:rPr>
        <w:t>u</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19"/>
        </w:rPr>
        <w:t xml:space="preserve"> </w:t>
      </w:r>
      <w:r w:rsidRPr="00FC0D93">
        <w:rPr>
          <w:rFonts w:asciiTheme="minorHAnsi" w:hAnsiTheme="minorHAnsi"/>
        </w:rPr>
        <w:t>de</w:t>
      </w:r>
      <w:r w:rsidRPr="00FC0D93">
        <w:rPr>
          <w:rFonts w:asciiTheme="minorHAnsi" w:hAnsiTheme="minorHAnsi"/>
          <w:spacing w:val="17"/>
        </w:rPr>
        <w:t xml:space="preserve"> </w:t>
      </w:r>
      <w:r w:rsidRPr="00FC0D93">
        <w:rPr>
          <w:rFonts w:asciiTheme="minorHAnsi" w:hAnsiTheme="minorHAnsi"/>
          <w:spacing w:val="1"/>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rPr>
        <w:t>ep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spacing w:val="-2"/>
        </w:rPr>
        <w:t>s</w:t>
      </w:r>
      <w:r w:rsidRPr="00FC0D93">
        <w:rPr>
          <w:rFonts w:asciiTheme="minorHAnsi" w:hAnsiTheme="minorHAnsi"/>
        </w:rPr>
        <w:t>e</w:t>
      </w:r>
      <w:r w:rsidRPr="00FC0D93">
        <w:rPr>
          <w:rFonts w:asciiTheme="minorHAnsi" w:hAnsiTheme="minorHAnsi"/>
          <w:spacing w:val="19"/>
        </w:rPr>
        <w:t xml:space="preserve"> </w:t>
      </w:r>
      <w:r w:rsidRPr="00FC0D93">
        <w:rPr>
          <w:rFonts w:asciiTheme="minorHAnsi" w:hAnsiTheme="minorHAnsi"/>
        </w:rPr>
        <w:t>et</w:t>
      </w:r>
      <w:r w:rsidRPr="00FC0D93">
        <w:rPr>
          <w:rFonts w:asciiTheme="minorHAnsi" w:hAnsiTheme="minorHAnsi"/>
          <w:spacing w:val="21"/>
        </w:rPr>
        <w:t xml:space="preserve"> </w:t>
      </w:r>
      <w:r w:rsidRPr="00FC0D93">
        <w:rPr>
          <w:rFonts w:asciiTheme="minorHAnsi" w:hAnsiTheme="minorHAnsi"/>
          <w:spacing w:val="1"/>
        </w:rPr>
        <w:t>i</w:t>
      </w:r>
      <w:r w:rsidRPr="00FC0D93">
        <w:rPr>
          <w:rFonts w:asciiTheme="minorHAnsi" w:hAnsiTheme="minorHAnsi"/>
        </w:rPr>
        <w:t>n</w:t>
      </w:r>
      <w:r w:rsidRPr="00FC0D93">
        <w:rPr>
          <w:rFonts w:asciiTheme="minorHAnsi" w:hAnsiTheme="minorHAnsi"/>
          <w:spacing w:val="-2"/>
        </w:rPr>
        <w:t>d</w:t>
      </w:r>
      <w:r w:rsidRPr="00FC0D93">
        <w:rPr>
          <w:rFonts w:asciiTheme="minorHAnsi" w:hAnsiTheme="minorHAnsi"/>
          <w:spacing w:val="1"/>
        </w:rPr>
        <w:t>i</w:t>
      </w:r>
      <w:r w:rsidRPr="00FC0D93">
        <w:rPr>
          <w:rFonts w:asciiTheme="minorHAnsi" w:hAnsiTheme="minorHAnsi"/>
          <w:spacing w:val="-2"/>
        </w:rPr>
        <w:t>v</w:t>
      </w:r>
      <w:r w:rsidRPr="00FC0D93">
        <w:rPr>
          <w:rFonts w:asciiTheme="minorHAnsi" w:hAnsiTheme="minorHAnsi"/>
          <w:spacing w:val="1"/>
        </w:rPr>
        <w:t>i</w:t>
      </w:r>
      <w:r w:rsidRPr="00FC0D93">
        <w:rPr>
          <w:rFonts w:asciiTheme="minorHAnsi" w:hAnsiTheme="minorHAnsi"/>
        </w:rPr>
        <w:t>due</w:t>
      </w:r>
      <w:r w:rsidRPr="00FC0D93">
        <w:rPr>
          <w:rFonts w:asciiTheme="minorHAnsi" w:hAnsiTheme="minorHAnsi"/>
          <w:spacing w:val="-1"/>
        </w:rPr>
        <w:t>l</w:t>
      </w:r>
      <w:r w:rsidRPr="00FC0D93">
        <w:rPr>
          <w:rFonts w:asciiTheme="minorHAnsi" w:hAnsiTheme="minorHAnsi"/>
        </w:rPr>
        <w:t>s</w:t>
      </w:r>
      <w:r w:rsidRPr="00FC0D93">
        <w:rPr>
          <w:rFonts w:asciiTheme="minorHAnsi" w:hAnsiTheme="minorHAnsi"/>
          <w:spacing w:val="18"/>
        </w:rPr>
        <w:t xml:space="preserve"> </w:t>
      </w:r>
      <w:r w:rsidRPr="00FC0D93">
        <w:rPr>
          <w:rFonts w:asciiTheme="minorHAnsi" w:hAnsiTheme="minorHAnsi"/>
        </w:rPr>
        <w:t>do</w:t>
      </w:r>
      <w:r w:rsidRPr="00FC0D93">
        <w:rPr>
          <w:rFonts w:asciiTheme="minorHAnsi" w:hAnsiTheme="minorHAnsi"/>
          <w:spacing w:val="1"/>
        </w:rPr>
        <w:t>i</w:t>
      </w:r>
      <w:r w:rsidRPr="00FC0D93">
        <w:rPr>
          <w:rFonts w:asciiTheme="minorHAnsi" w:hAnsiTheme="minorHAnsi"/>
          <w:spacing w:val="-2"/>
        </w:rPr>
        <w:t>v</w:t>
      </w:r>
      <w:r w:rsidRPr="00FC0D93">
        <w:rPr>
          <w:rFonts w:asciiTheme="minorHAnsi" w:hAnsiTheme="minorHAnsi"/>
        </w:rPr>
        <w:t>ent</w:t>
      </w:r>
      <w:r w:rsidRPr="00FC0D93">
        <w:rPr>
          <w:rFonts w:asciiTheme="minorHAnsi" w:hAnsiTheme="minorHAnsi"/>
          <w:spacing w:val="20"/>
        </w:rPr>
        <w:t xml:space="preserve"> </w:t>
      </w:r>
      <w:r w:rsidRPr="00FC0D93">
        <w:rPr>
          <w:rFonts w:asciiTheme="minorHAnsi" w:hAnsiTheme="minorHAnsi"/>
          <w:spacing w:val="-2"/>
        </w:rPr>
        <w:t>ê</w:t>
      </w:r>
      <w:r w:rsidRPr="00FC0D93">
        <w:rPr>
          <w:rFonts w:asciiTheme="minorHAnsi" w:hAnsiTheme="minorHAnsi"/>
          <w:spacing w:val="1"/>
        </w:rPr>
        <w:t>tr</w:t>
      </w:r>
      <w:r w:rsidRPr="00FC0D93">
        <w:rPr>
          <w:rFonts w:asciiTheme="minorHAnsi" w:hAnsiTheme="minorHAnsi"/>
        </w:rPr>
        <w:t>e</w:t>
      </w:r>
      <w:r w:rsidRPr="00FC0D93">
        <w:rPr>
          <w:rFonts w:asciiTheme="minorHAnsi" w:hAnsiTheme="minorHAnsi"/>
          <w:spacing w:val="18"/>
        </w:rPr>
        <w:t xml:space="preserve"> </w:t>
      </w:r>
      <w:r w:rsidRPr="00FC0D93">
        <w:rPr>
          <w:rFonts w:asciiTheme="minorHAnsi" w:hAnsiTheme="minorHAnsi"/>
        </w:rPr>
        <w:t>a</w:t>
      </w:r>
      <w:r w:rsidRPr="00FC0D93">
        <w:rPr>
          <w:rFonts w:asciiTheme="minorHAnsi" w:hAnsiTheme="minorHAnsi"/>
          <w:spacing w:val="-1"/>
        </w:rPr>
        <w:t>f</w:t>
      </w:r>
      <w:r w:rsidRPr="00FC0D93">
        <w:rPr>
          <w:rFonts w:asciiTheme="minorHAnsi" w:hAnsiTheme="minorHAnsi"/>
          <w:spacing w:val="1"/>
        </w:rPr>
        <w:t>fi</w:t>
      </w:r>
      <w:r w:rsidRPr="00FC0D93">
        <w:rPr>
          <w:rFonts w:asciiTheme="minorHAnsi" w:hAnsiTheme="minorHAnsi"/>
          <w:spacing w:val="-2"/>
        </w:rPr>
        <w:t>c</w:t>
      </w:r>
      <w:r w:rsidRPr="00FC0D93">
        <w:rPr>
          <w:rFonts w:asciiTheme="minorHAnsi" w:hAnsiTheme="minorHAnsi"/>
        </w:rPr>
        <w:t>hés</w:t>
      </w:r>
      <w:r w:rsidRPr="00FC0D93">
        <w:rPr>
          <w:rFonts w:asciiTheme="minorHAnsi" w:hAnsiTheme="minorHAnsi"/>
          <w:spacing w:val="21"/>
        </w:rPr>
        <w:t xml:space="preserve"> </w:t>
      </w:r>
      <w:r w:rsidRPr="00FC0D93">
        <w:rPr>
          <w:rFonts w:asciiTheme="minorHAnsi" w:hAnsiTheme="minorHAnsi"/>
          <w:spacing w:val="-2"/>
        </w:rPr>
        <w:t>b</w:t>
      </w:r>
      <w:r w:rsidRPr="00FC0D93">
        <w:rPr>
          <w:rFonts w:asciiTheme="minorHAnsi" w:hAnsiTheme="minorHAnsi"/>
          <w:spacing w:val="1"/>
        </w:rPr>
        <w:t>i</w:t>
      </w:r>
      <w:r w:rsidRPr="00FC0D93">
        <w:rPr>
          <w:rFonts w:asciiTheme="minorHAnsi" w:hAnsiTheme="minorHAnsi"/>
          <w:spacing w:val="-2"/>
        </w:rPr>
        <w:t>e</w:t>
      </w:r>
      <w:r w:rsidRPr="00FC0D93">
        <w:rPr>
          <w:rFonts w:asciiTheme="minorHAnsi" w:hAnsiTheme="minorHAnsi"/>
        </w:rPr>
        <w:t>n</w:t>
      </w:r>
      <w:r w:rsidRPr="00FC0D93">
        <w:rPr>
          <w:rFonts w:asciiTheme="minorHAnsi" w:hAnsiTheme="minorHAnsi"/>
          <w:spacing w:val="19"/>
        </w:rPr>
        <w:t xml:space="preserve"> </w:t>
      </w:r>
      <w:r w:rsidRPr="00FC0D93">
        <w:rPr>
          <w:rFonts w:asciiTheme="minorHAnsi" w:hAnsiTheme="minorHAnsi"/>
        </w:rPr>
        <w:t>en</w:t>
      </w:r>
      <w:r w:rsidRPr="00FC0D93">
        <w:rPr>
          <w:rFonts w:asciiTheme="minorHAnsi" w:hAnsiTheme="minorHAnsi"/>
          <w:spacing w:val="19"/>
        </w:rPr>
        <w:t xml:space="preserve"> </w:t>
      </w:r>
      <w:r w:rsidRPr="00FC0D93">
        <w:rPr>
          <w:rFonts w:asciiTheme="minorHAnsi" w:hAnsiTheme="minorHAnsi"/>
          <w:spacing w:val="-2"/>
        </w:rPr>
        <w:t>v</w:t>
      </w:r>
      <w:r w:rsidRPr="00FC0D93">
        <w:rPr>
          <w:rFonts w:asciiTheme="minorHAnsi" w:hAnsiTheme="minorHAnsi"/>
        </w:rPr>
        <w:t>ue</w:t>
      </w:r>
      <w:r w:rsidRPr="00FC0D93">
        <w:rPr>
          <w:rFonts w:asciiTheme="minorHAnsi" w:hAnsiTheme="minorHAnsi"/>
          <w:spacing w:val="19"/>
        </w:rPr>
        <w:t xml:space="preserve"> </w:t>
      </w:r>
      <w:r w:rsidRPr="00FC0D93">
        <w:rPr>
          <w:rFonts w:asciiTheme="minorHAnsi" w:hAnsiTheme="minorHAnsi"/>
        </w:rPr>
        <w:t>dans</w:t>
      </w:r>
      <w:r w:rsidRPr="00FC0D93">
        <w:rPr>
          <w:rFonts w:asciiTheme="minorHAnsi" w:hAnsiTheme="minorHAnsi"/>
          <w:spacing w:val="20"/>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 ca</w:t>
      </w:r>
      <w:r w:rsidRPr="00FC0D93">
        <w:rPr>
          <w:rFonts w:asciiTheme="minorHAnsi" w:hAnsiTheme="minorHAnsi"/>
          <w:spacing w:val="-4"/>
        </w:rPr>
        <w:t>m</w:t>
      </w:r>
      <w:r w:rsidRPr="00FC0D93">
        <w:rPr>
          <w:rFonts w:asciiTheme="minorHAnsi" w:hAnsiTheme="minorHAnsi"/>
        </w:rPr>
        <w:t>p</w:t>
      </w:r>
      <w:r w:rsidRPr="00FC0D93">
        <w:rPr>
          <w:rFonts w:asciiTheme="minorHAnsi" w:hAnsiTheme="minorHAnsi"/>
          <w:spacing w:val="3"/>
        </w:rPr>
        <w:t>e</w:t>
      </w:r>
      <w:r w:rsidRPr="00FC0D93">
        <w:rPr>
          <w:rFonts w:asciiTheme="minorHAnsi" w:hAnsiTheme="minorHAnsi"/>
          <w:spacing w:val="-4"/>
        </w:rPr>
        <w:t>m</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rPr>
        <w:t>s</w:t>
      </w:r>
      <w:r w:rsidRPr="00FC0D93">
        <w:rPr>
          <w:rFonts w:asciiTheme="minorHAnsi" w:hAnsiTheme="minorHAnsi"/>
          <w:spacing w:val="32"/>
        </w:rPr>
        <w:t xml:space="preserve"> </w:t>
      </w:r>
      <w:r w:rsidRPr="00FC0D93">
        <w:rPr>
          <w:rFonts w:asciiTheme="minorHAnsi" w:hAnsiTheme="minorHAnsi"/>
        </w:rPr>
        <w:t>de</w:t>
      </w:r>
      <w:r w:rsidRPr="00FC0D93">
        <w:rPr>
          <w:rFonts w:asciiTheme="minorHAnsi" w:hAnsiTheme="minorHAnsi"/>
          <w:spacing w:val="32"/>
        </w:rPr>
        <w:t xml:space="preserve"> </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2"/>
        </w:rPr>
        <w:t>ur</w:t>
      </w:r>
      <w:r w:rsidRPr="00FC0D93">
        <w:rPr>
          <w:rFonts w:asciiTheme="minorHAnsi" w:hAnsiTheme="minorHAnsi"/>
        </w:rPr>
        <w:t>s,</w:t>
      </w:r>
      <w:r w:rsidRPr="00FC0D93">
        <w:rPr>
          <w:rFonts w:asciiTheme="minorHAnsi" w:hAnsiTheme="minorHAnsi"/>
          <w:spacing w:val="32"/>
        </w:rPr>
        <w:t xml:space="preserve"> </w:t>
      </w:r>
      <w:r w:rsidRPr="00FC0D93">
        <w:rPr>
          <w:rFonts w:asciiTheme="minorHAnsi" w:hAnsiTheme="minorHAnsi"/>
        </w:rPr>
        <w:t>dans</w:t>
      </w:r>
      <w:r w:rsidRPr="00FC0D93">
        <w:rPr>
          <w:rFonts w:asciiTheme="minorHAnsi" w:hAnsiTheme="minorHAnsi"/>
          <w:spacing w:val="32"/>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32"/>
        </w:rPr>
        <w:t xml:space="preserve"> </w:t>
      </w:r>
      <w:r w:rsidRPr="00FC0D93">
        <w:rPr>
          <w:rFonts w:asciiTheme="minorHAnsi" w:hAnsiTheme="minorHAnsi"/>
        </w:rPr>
        <w:t>bu</w:t>
      </w:r>
      <w:r w:rsidRPr="00FC0D93">
        <w:rPr>
          <w:rFonts w:asciiTheme="minorHAnsi" w:hAnsiTheme="minorHAnsi"/>
          <w:spacing w:val="-2"/>
        </w:rPr>
        <w:t>r</w:t>
      </w:r>
      <w:r w:rsidRPr="00FC0D93">
        <w:rPr>
          <w:rFonts w:asciiTheme="minorHAnsi" w:hAnsiTheme="minorHAnsi"/>
        </w:rPr>
        <w:t>eaux</w:t>
      </w:r>
      <w:r w:rsidRPr="00FC0D93">
        <w:rPr>
          <w:rFonts w:asciiTheme="minorHAnsi" w:hAnsiTheme="minorHAnsi"/>
          <w:spacing w:val="31"/>
        </w:rPr>
        <w:t xml:space="preserve"> </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32"/>
        </w:rPr>
        <w:t xml:space="preserve"> </w:t>
      </w:r>
      <w:r w:rsidRPr="00FC0D93">
        <w:rPr>
          <w:rFonts w:asciiTheme="minorHAnsi" w:hAnsiTheme="minorHAnsi"/>
        </w:rPr>
        <w:t>da</w:t>
      </w:r>
      <w:r w:rsidRPr="00FC0D93">
        <w:rPr>
          <w:rFonts w:asciiTheme="minorHAnsi" w:hAnsiTheme="minorHAnsi"/>
          <w:spacing w:val="-2"/>
        </w:rPr>
        <w:t>n</w:t>
      </w:r>
      <w:r w:rsidRPr="00FC0D93">
        <w:rPr>
          <w:rFonts w:asciiTheme="minorHAnsi" w:hAnsiTheme="minorHAnsi"/>
        </w:rPr>
        <w:t>s</w:t>
      </w:r>
      <w:r w:rsidRPr="00FC0D93">
        <w:rPr>
          <w:rFonts w:asciiTheme="minorHAnsi" w:hAnsiTheme="minorHAnsi"/>
          <w:spacing w:val="32"/>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32"/>
        </w:rPr>
        <w:t xml:space="preserve"> </w:t>
      </w:r>
      <w:r w:rsidRPr="00FC0D93">
        <w:rPr>
          <w:rFonts w:asciiTheme="minorHAnsi" w:hAnsiTheme="minorHAnsi"/>
          <w:spacing w:val="-1"/>
        </w:rPr>
        <w:t>l</w:t>
      </w:r>
      <w:r w:rsidRPr="00FC0D93">
        <w:rPr>
          <w:rFonts w:asciiTheme="minorHAnsi" w:hAnsiTheme="minorHAnsi"/>
          <w:spacing w:val="1"/>
        </w:rPr>
        <w:t>i</w:t>
      </w:r>
      <w:r w:rsidRPr="00FC0D93">
        <w:rPr>
          <w:rFonts w:asciiTheme="minorHAnsi" w:hAnsiTheme="minorHAnsi"/>
        </w:rPr>
        <w:t>e</w:t>
      </w:r>
      <w:r w:rsidRPr="00FC0D93">
        <w:rPr>
          <w:rFonts w:asciiTheme="minorHAnsi" w:hAnsiTheme="minorHAnsi"/>
          <w:spacing w:val="-2"/>
        </w:rPr>
        <w:t>u</w:t>
      </w:r>
      <w:r w:rsidRPr="00FC0D93">
        <w:rPr>
          <w:rFonts w:asciiTheme="minorHAnsi" w:hAnsiTheme="minorHAnsi"/>
        </w:rPr>
        <w:t>x</w:t>
      </w:r>
      <w:r w:rsidRPr="00FC0D93">
        <w:rPr>
          <w:rFonts w:asciiTheme="minorHAnsi" w:hAnsiTheme="minorHAnsi"/>
          <w:spacing w:val="31"/>
        </w:rPr>
        <w:t xml:space="preserve"> </w:t>
      </w:r>
      <w:r w:rsidRPr="00FC0D93">
        <w:rPr>
          <w:rFonts w:asciiTheme="minorHAnsi" w:hAnsiTheme="minorHAnsi"/>
        </w:rPr>
        <w:t>pub</w:t>
      </w:r>
      <w:r w:rsidRPr="00FC0D93">
        <w:rPr>
          <w:rFonts w:asciiTheme="minorHAnsi" w:hAnsiTheme="minorHAnsi"/>
          <w:spacing w:val="-1"/>
        </w:rPr>
        <w:t>l</w:t>
      </w:r>
      <w:r w:rsidRPr="00FC0D93">
        <w:rPr>
          <w:rFonts w:asciiTheme="minorHAnsi" w:hAnsiTheme="minorHAnsi"/>
          <w:spacing w:val="1"/>
        </w:rPr>
        <w:t>i</w:t>
      </w:r>
      <w:r w:rsidRPr="00FC0D93">
        <w:rPr>
          <w:rFonts w:asciiTheme="minorHAnsi" w:hAnsiTheme="minorHAnsi"/>
        </w:rPr>
        <w:t>cs</w:t>
      </w:r>
      <w:r w:rsidRPr="00FC0D93">
        <w:rPr>
          <w:rFonts w:asciiTheme="minorHAnsi" w:hAnsiTheme="minorHAnsi"/>
          <w:spacing w:val="32"/>
        </w:rPr>
        <w:t xml:space="preserve"> </w:t>
      </w:r>
      <w:r w:rsidRPr="00FC0D93">
        <w:rPr>
          <w:rFonts w:asciiTheme="minorHAnsi" w:hAnsiTheme="minorHAnsi"/>
          <w:spacing w:val="-2"/>
        </w:rPr>
        <w:t>d</w:t>
      </w:r>
      <w:r w:rsidRPr="00FC0D93">
        <w:rPr>
          <w:rFonts w:asciiTheme="minorHAnsi" w:hAnsiTheme="minorHAnsi"/>
        </w:rPr>
        <w:t>e</w:t>
      </w:r>
      <w:r w:rsidRPr="00FC0D93">
        <w:rPr>
          <w:rFonts w:asciiTheme="minorHAnsi" w:hAnsiTheme="minorHAnsi"/>
          <w:spacing w:val="32"/>
        </w:rPr>
        <w:t xml:space="preserve"> </w:t>
      </w:r>
      <w:r w:rsidRPr="00FC0D93">
        <w:rPr>
          <w:rFonts w:asciiTheme="minorHAnsi" w:hAnsiTheme="minorHAnsi"/>
          <w:spacing w:val="1"/>
        </w:rPr>
        <w:t>l</w:t>
      </w:r>
      <w:r w:rsidRPr="00FC0D93">
        <w:rPr>
          <w:rFonts w:asciiTheme="minorHAnsi" w:hAnsiTheme="minorHAnsi"/>
          <w:spacing w:val="-4"/>
        </w:rPr>
        <w:t>'</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rPr>
        <w:t>pace</w:t>
      </w:r>
      <w:r w:rsidRPr="00FC0D93">
        <w:rPr>
          <w:rFonts w:asciiTheme="minorHAnsi" w:hAnsiTheme="minorHAnsi"/>
          <w:spacing w:val="32"/>
        </w:rPr>
        <w:t xml:space="preserve"> </w:t>
      </w:r>
      <w:r w:rsidRPr="00FC0D93">
        <w:rPr>
          <w:rFonts w:asciiTheme="minorHAnsi" w:hAnsiTheme="minorHAnsi"/>
        </w:rPr>
        <w:t>de</w:t>
      </w:r>
      <w:r w:rsidRPr="00FC0D93">
        <w:rPr>
          <w:rFonts w:asciiTheme="minorHAnsi" w:hAnsiTheme="minorHAnsi"/>
          <w:spacing w:val="32"/>
        </w:rPr>
        <w:t xml:space="preserve"> </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1"/>
        </w:rPr>
        <w:t>l</w:t>
      </w:r>
      <w:r w:rsidRPr="00FC0D93">
        <w:rPr>
          <w:rFonts w:asciiTheme="minorHAnsi" w:hAnsiTheme="minorHAnsi"/>
        </w:rPr>
        <w:t>.</w:t>
      </w:r>
      <w:r w:rsidRPr="00FC0D93">
        <w:rPr>
          <w:rFonts w:asciiTheme="minorHAnsi" w:hAnsiTheme="minorHAnsi"/>
          <w:spacing w:val="31"/>
        </w:rPr>
        <w:t xml:space="preserve"> </w:t>
      </w:r>
      <w:r w:rsidRPr="00FC0D93">
        <w:rPr>
          <w:rFonts w:asciiTheme="minorHAnsi" w:hAnsiTheme="minorHAnsi"/>
        </w:rPr>
        <w:t>L</w:t>
      </w:r>
      <w:r w:rsidRPr="00FC0D93">
        <w:rPr>
          <w:rFonts w:asciiTheme="minorHAnsi" w:hAnsiTheme="minorHAnsi"/>
          <w:spacing w:val="-3"/>
        </w:rPr>
        <w:t>e</w:t>
      </w:r>
      <w:r w:rsidRPr="00FC0D93">
        <w:rPr>
          <w:rFonts w:asciiTheme="minorHAnsi" w:hAnsiTheme="minorHAnsi"/>
        </w:rPr>
        <w:t>s exe</w:t>
      </w:r>
      <w:r w:rsidRPr="00FC0D93">
        <w:rPr>
          <w:rFonts w:asciiTheme="minorHAnsi" w:hAnsiTheme="minorHAnsi"/>
          <w:spacing w:val="-4"/>
        </w:rPr>
        <w:t>m</w:t>
      </w:r>
      <w:r w:rsidRPr="00FC0D93">
        <w:rPr>
          <w:rFonts w:asciiTheme="minorHAnsi" w:hAnsiTheme="minorHAnsi"/>
        </w:rPr>
        <w:t>p</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27"/>
        </w:rPr>
        <w:t xml:space="preserve"> </w:t>
      </w:r>
      <w:r w:rsidRPr="00FC0D93">
        <w:rPr>
          <w:rFonts w:asciiTheme="minorHAnsi" w:hAnsiTheme="minorHAnsi"/>
          <w:spacing w:val="-2"/>
        </w:rPr>
        <w:t>d</w:t>
      </w:r>
      <w:r w:rsidRPr="00FC0D93">
        <w:rPr>
          <w:rFonts w:asciiTheme="minorHAnsi" w:hAnsiTheme="minorHAnsi"/>
        </w:rPr>
        <w:t>e</w:t>
      </w:r>
      <w:r w:rsidRPr="00FC0D93">
        <w:rPr>
          <w:rFonts w:asciiTheme="minorHAnsi" w:hAnsiTheme="minorHAnsi"/>
          <w:spacing w:val="27"/>
        </w:rPr>
        <w:t xml:space="preserve"> </w:t>
      </w:r>
      <w:r w:rsidRPr="00FC0D93">
        <w:rPr>
          <w:rFonts w:asciiTheme="minorHAnsi" w:hAnsiTheme="minorHAnsi"/>
          <w:spacing w:val="-2"/>
        </w:rPr>
        <w:t>c</w:t>
      </w:r>
      <w:r w:rsidRPr="00FC0D93">
        <w:rPr>
          <w:rFonts w:asciiTheme="minorHAnsi" w:hAnsiTheme="minorHAnsi"/>
        </w:rPr>
        <w:t>es</w:t>
      </w:r>
      <w:r w:rsidRPr="00FC0D93">
        <w:rPr>
          <w:rFonts w:asciiTheme="minorHAnsi" w:hAnsiTheme="minorHAnsi"/>
          <w:spacing w:val="25"/>
        </w:rPr>
        <w:t xml:space="preserve"> </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spacing w:val="-2"/>
        </w:rPr>
        <w:t>p</w:t>
      </w:r>
      <w:r w:rsidRPr="00FC0D93">
        <w:rPr>
          <w:rFonts w:asciiTheme="minorHAnsi" w:hAnsiTheme="minorHAnsi"/>
          <w:spacing w:val="2"/>
        </w:rPr>
        <w:t>a</w:t>
      </w:r>
      <w:r w:rsidRPr="00FC0D93">
        <w:rPr>
          <w:rFonts w:asciiTheme="minorHAnsi" w:hAnsiTheme="minorHAnsi"/>
        </w:rPr>
        <w:t>c</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27"/>
        </w:rPr>
        <w:t xml:space="preserve"> </w:t>
      </w:r>
      <w:r w:rsidRPr="00FC0D93">
        <w:rPr>
          <w:rFonts w:asciiTheme="minorHAnsi" w:hAnsiTheme="minorHAnsi"/>
          <w:spacing w:val="-2"/>
        </w:rPr>
        <w:t>s</w:t>
      </w:r>
      <w:r w:rsidRPr="00FC0D93">
        <w:rPr>
          <w:rFonts w:asciiTheme="minorHAnsi" w:hAnsiTheme="minorHAnsi"/>
        </w:rPr>
        <w:t>ont</w:t>
      </w:r>
      <w:r w:rsidRPr="00FC0D93">
        <w:rPr>
          <w:rFonts w:asciiTheme="minorHAnsi" w:hAnsiTheme="minorHAnsi"/>
          <w:spacing w:val="25"/>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25"/>
        </w:rPr>
        <w:t xml:space="preserve"> </w:t>
      </w:r>
      <w:r w:rsidRPr="00FC0D93">
        <w:rPr>
          <w:rFonts w:asciiTheme="minorHAnsi" w:hAnsiTheme="minorHAnsi"/>
          <w:spacing w:val="-2"/>
        </w:rPr>
        <w:t>a</w:t>
      </w:r>
      <w:r w:rsidRPr="00FC0D93">
        <w:rPr>
          <w:rFonts w:asciiTheme="minorHAnsi" w:hAnsiTheme="minorHAnsi"/>
          <w:spacing w:val="1"/>
        </w:rPr>
        <w:t>i</w:t>
      </w:r>
      <w:r w:rsidRPr="00FC0D93">
        <w:rPr>
          <w:rFonts w:asciiTheme="minorHAnsi" w:hAnsiTheme="minorHAnsi"/>
          <w:spacing w:val="-2"/>
        </w:rPr>
        <w:t>r</w:t>
      </w:r>
      <w:r w:rsidRPr="00FC0D93">
        <w:rPr>
          <w:rFonts w:asciiTheme="minorHAnsi" w:hAnsiTheme="minorHAnsi"/>
        </w:rPr>
        <w:t>es</w:t>
      </w:r>
      <w:r w:rsidRPr="00FC0D93">
        <w:rPr>
          <w:rFonts w:asciiTheme="minorHAnsi" w:hAnsiTheme="minorHAnsi"/>
          <w:spacing w:val="27"/>
        </w:rPr>
        <w:t xml:space="preserve"> </w:t>
      </w:r>
      <w:r w:rsidRPr="00FC0D93">
        <w:rPr>
          <w:rFonts w:asciiTheme="minorHAnsi" w:hAnsiTheme="minorHAnsi"/>
        </w:rPr>
        <w:t>d</w:t>
      </w:r>
      <w:r w:rsidRPr="00FC0D93">
        <w:rPr>
          <w:rFonts w:asciiTheme="minorHAnsi" w:hAnsiTheme="minorHAnsi"/>
          <w:spacing w:val="-4"/>
        </w:rPr>
        <w:t>'</w:t>
      </w:r>
      <w:r w:rsidRPr="00FC0D93">
        <w:rPr>
          <w:rFonts w:asciiTheme="minorHAnsi" w:hAnsiTheme="minorHAnsi"/>
        </w:rPr>
        <w:t>a</w:t>
      </w:r>
      <w:r w:rsidRPr="00FC0D93">
        <w:rPr>
          <w:rFonts w:asciiTheme="minorHAnsi" w:hAnsiTheme="minorHAnsi"/>
          <w:spacing w:val="1"/>
        </w:rPr>
        <w:t>t</w:t>
      </w:r>
      <w:r w:rsidRPr="00FC0D93">
        <w:rPr>
          <w:rFonts w:asciiTheme="minorHAnsi" w:hAnsiTheme="minorHAnsi"/>
          <w:spacing w:val="-1"/>
        </w:rPr>
        <w:t>t</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27"/>
        </w:rPr>
        <w:t xml:space="preserve"> </w:t>
      </w:r>
      <w:r w:rsidRPr="00FC0D93">
        <w:rPr>
          <w:rFonts w:asciiTheme="minorHAnsi" w:hAnsiTheme="minorHAnsi"/>
          <w:spacing w:val="-2"/>
        </w:rPr>
        <w:t>d</w:t>
      </w:r>
      <w:r w:rsidRPr="00FC0D93">
        <w:rPr>
          <w:rFonts w:asciiTheme="minorHAnsi" w:hAnsiTheme="minorHAnsi"/>
        </w:rPr>
        <w:t>e</w:t>
      </w:r>
      <w:r w:rsidRPr="00FC0D93">
        <w:rPr>
          <w:rFonts w:asciiTheme="minorHAnsi" w:hAnsiTheme="minorHAnsi"/>
          <w:spacing w:val="24"/>
        </w:rPr>
        <w:t xml:space="preserve"> </w:t>
      </w:r>
      <w:r w:rsidRPr="00FC0D93">
        <w:rPr>
          <w:rFonts w:asciiTheme="minorHAnsi" w:hAnsiTheme="minorHAnsi"/>
          <w:spacing w:val="-2"/>
        </w:rPr>
        <w:t>r</w:t>
      </w:r>
      <w:r w:rsidRPr="00FC0D93">
        <w:rPr>
          <w:rFonts w:asciiTheme="minorHAnsi" w:hAnsiTheme="minorHAnsi"/>
        </w:rPr>
        <w:t>epos</w:t>
      </w:r>
      <w:r w:rsidRPr="00FC0D93">
        <w:rPr>
          <w:rFonts w:asciiTheme="minorHAnsi" w:hAnsiTheme="minorHAnsi"/>
          <w:spacing w:val="25"/>
        </w:rPr>
        <w:t xml:space="preserve"> </w:t>
      </w:r>
      <w:r w:rsidRPr="00FC0D93">
        <w:rPr>
          <w:rFonts w:asciiTheme="minorHAnsi" w:hAnsiTheme="minorHAnsi"/>
        </w:rPr>
        <w:t>et</w:t>
      </w:r>
      <w:r w:rsidRPr="00FC0D93">
        <w:rPr>
          <w:rFonts w:asciiTheme="minorHAnsi" w:hAnsiTheme="minorHAnsi"/>
          <w:spacing w:val="29"/>
        </w:rPr>
        <w:t xml:space="preserve"> </w:t>
      </w:r>
      <w:r w:rsidRPr="00FC0D93">
        <w:rPr>
          <w:rFonts w:asciiTheme="minorHAnsi" w:hAnsiTheme="minorHAnsi"/>
        </w:rPr>
        <w:t>d</w:t>
      </w:r>
      <w:r w:rsidRPr="00FC0D93">
        <w:rPr>
          <w:rFonts w:asciiTheme="minorHAnsi" w:hAnsiTheme="minorHAnsi"/>
          <w:spacing w:val="-2"/>
        </w:rPr>
        <w:t>’</w:t>
      </w:r>
      <w:r w:rsidRPr="00FC0D93">
        <w:rPr>
          <w:rFonts w:asciiTheme="minorHAnsi" w:hAnsiTheme="minorHAnsi"/>
        </w:rPr>
        <w:t>acc</w:t>
      </w:r>
      <w:r w:rsidRPr="00FC0D93">
        <w:rPr>
          <w:rFonts w:asciiTheme="minorHAnsi" w:hAnsiTheme="minorHAnsi"/>
          <w:spacing w:val="-2"/>
        </w:rPr>
        <w:t>u</w:t>
      </w:r>
      <w:r w:rsidRPr="00FC0D93">
        <w:rPr>
          <w:rFonts w:asciiTheme="minorHAnsi" w:hAnsiTheme="minorHAnsi"/>
        </w:rPr>
        <w:t>e</w:t>
      </w:r>
      <w:r w:rsidRPr="00FC0D93">
        <w:rPr>
          <w:rFonts w:asciiTheme="minorHAnsi" w:hAnsiTheme="minorHAnsi"/>
          <w:spacing w:val="-1"/>
        </w:rPr>
        <w:t>i</w:t>
      </w:r>
      <w:r w:rsidRPr="00FC0D93">
        <w:rPr>
          <w:rFonts w:asciiTheme="minorHAnsi" w:hAnsiTheme="minorHAnsi"/>
        </w:rPr>
        <w:t>l</w:t>
      </w:r>
      <w:r w:rsidRPr="00FC0D93">
        <w:rPr>
          <w:rFonts w:asciiTheme="minorHAnsi" w:hAnsiTheme="minorHAnsi"/>
          <w:spacing w:val="28"/>
        </w:rPr>
        <w:t xml:space="preserve"> </w:t>
      </w:r>
      <w:r w:rsidRPr="00FC0D93">
        <w:rPr>
          <w:rFonts w:asciiTheme="minorHAnsi" w:hAnsiTheme="minorHAnsi"/>
          <w:spacing w:val="-2"/>
        </w:rPr>
        <w:t>d</w:t>
      </w:r>
      <w:r w:rsidRPr="00FC0D93">
        <w:rPr>
          <w:rFonts w:asciiTheme="minorHAnsi" w:hAnsiTheme="minorHAnsi"/>
        </w:rPr>
        <w:t>es</w:t>
      </w:r>
      <w:r w:rsidRPr="00FC0D93">
        <w:rPr>
          <w:rFonts w:asciiTheme="minorHAnsi" w:hAnsiTheme="minorHAnsi"/>
          <w:spacing w:val="25"/>
        </w:rPr>
        <w:t xml:space="preserve"> </w:t>
      </w:r>
      <w:r w:rsidRPr="00FC0D93">
        <w:rPr>
          <w:rFonts w:asciiTheme="minorHAnsi" w:hAnsiTheme="minorHAnsi"/>
        </w:rPr>
        <w:t>s</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24"/>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27"/>
        </w:rPr>
        <w:t xml:space="preserve"> </w:t>
      </w:r>
      <w:r w:rsidRPr="00FC0D93">
        <w:rPr>
          <w:rFonts w:asciiTheme="minorHAnsi" w:hAnsiTheme="minorHAnsi"/>
          <w:spacing w:val="-2"/>
        </w:rPr>
        <w:t>c</w:t>
      </w:r>
      <w:r w:rsidRPr="00FC0D93">
        <w:rPr>
          <w:rFonts w:asciiTheme="minorHAnsi" w:hAnsiTheme="minorHAnsi"/>
        </w:rPr>
        <w:t>an</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n</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27"/>
        </w:rPr>
        <w:t xml:space="preserve"> </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25"/>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 cen</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 xml:space="preserve">de </w:t>
      </w:r>
      <w:r w:rsidRPr="00FC0D93">
        <w:rPr>
          <w:rFonts w:asciiTheme="minorHAnsi" w:hAnsiTheme="minorHAnsi"/>
          <w:spacing w:val="-2"/>
        </w:rPr>
        <w:t>s</w:t>
      </w:r>
      <w:r w:rsidRPr="00FC0D93">
        <w:rPr>
          <w:rFonts w:asciiTheme="minorHAnsi" w:hAnsiTheme="minorHAnsi"/>
        </w:rPr>
        <w:t>an</w:t>
      </w:r>
      <w:r w:rsidRPr="00FC0D93">
        <w:rPr>
          <w:rFonts w:asciiTheme="minorHAnsi" w:hAnsiTheme="minorHAnsi"/>
          <w:spacing w:val="-1"/>
        </w:rPr>
        <w:t>t</w:t>
      </w:r>
      <w:r w:rsidRPr="00FC0D93">
        <w:rPr>
          <w:rFonts w:asciiTheme="minorHAnsi" w:hAnsiTheme="minorHAnsi"/>
          <w:spacing w:val="1"/>
        </w:rPr>
        <w:t>é</w:t>
      </w:r>
      <w:r w:rsidRPr="00FC0D93">
        <w:rPr>
          <w:rFonts w:asciiTheme="minorHAnsi" w:hAnsiTheme="minorHAnsi"/>
        </w:rPr>
        <w:t>.</w:t>
      </w:r>
    </w:p>
    <w:p w14:paraId="59D2F402" w14:textId="77777777" w:rsidR="009B3086" w:rsidRPr="00FC0D93" w:rsidRDefault="009B3086" w:rsidP="009B3086">
      <w:pPr>
        <w:spacing w:after="0" w:line="240" w:lineRule="auto"/>
        <w:ind w:left="528" w:right="99" w:hanging="360"/>
        <w:jc w:val="both"/>
        <w:rPr>
          <w:rFonts w:asciiTheme="minorHAnsi" w:hAnsiTheme="minorHAnsi"/>
        </w:rPr>
      </w:pPr>
      <w:r w:rsidRPr="00FC0D93">
        <w:rPr>
          <w:rFonts w:asciiTheme="minorHAnsi" w:hAnsiTheme="minorHAnsi"/>
        </w:rPr>
        <w:t>22. Les</w:t>
      </w:r>
      <w:r w:rsidRPr="00FC0D93">
        <w:rPr>
          <w:rFonts w:asciiTheme="minorHAnsi" w:hAnsiTheme="minorHAnsi"/>
          <w:spacing w:val="17"/>
        </w:rPr>
        <w:t xml:space="preserve"> </w:t>
      </w:r>
      <w:r w:rsidRPr="00FC0D93">
        <w:rPr>
          <w:rFonts w:asciiTheme="minorHAnsi" w:hAnsiTheme="minorHAnsi"/>
        </w:rPr>
        <w:t>co</w:t>
      </w:r>
      <w:r w:rsidRPr="00FC0D93">
        <w:rPr>
          <w:rFonts w:asciiTheme="minorHAnsi" w:hAnsiTheme="minorHAnsi"/>
          <w:spacing w:val="-2"/>
        </w:rPr>
        <w:t>p</w:t>
      </w:r>
      <w:r w:rsidRPr="00FC0D93">
        <w:rPr>
          <w:rFonts w:asciiTheme="minorHAnsi" w:hAnsiTheme="minorHAnsi"/>
          <w:spacing w:val="1"/>
        </w:rPr>
        <w:t>i</w:t>
      </w:r>
      <w:r w:rsidRPr="00FC0D93">
        <w:rPr>
          <w:rFonts w:asciiTheme="minorHAnsi" w:hAnsiTheme="minorHAnsi"/>
        </w:rPr>
        <w:t>es</w:t>
      </w:r>
      <w:r w:rsidRPr="00FC0D93">
        <w:rPr>
          <w:rFonts w:asciiTheme="minorHAnsi" w:hAnsiTheme="minorHAnsi"/>
          <w:spacing w:val="15"/>
        </w:rPr>
        <w:t xml:space="preserve"> </w:t>
      </w:r>
      <w:r w:rsidRPr="00FC0D93">
        <w:rPr>
          <w:rFonts w:asciiTheme="minorHAnsi" w:hAnsiTheme="minorHAnsi"/>
        </w:rPr>
        <w:t>a</w:t>
      </w:r>
      <w:r w:rsidRPr="00FC0D93">
        <w:rPr>
          <w:rFonts w:asciiTheme="minorHAnsi" w:hAnsiTheme="minorHAnsi"/>
          <w:spacing w:val="-1"/>
        </w:rPr>
        <w:t>f</w:t>
      </w:r>
      <w:r w:rsidRPr="00FC0D93">
        <w:rPr>
          <w:rFonts w:asciiTheme="minorHAnsi" w:hAnsiTheme="minorHAnsi"/>
          <w:spacing w:val="1"/>
        </w:rPr>
        <w:t>fi</w:t>
      </w:r>
      <w:r w:rsidRPr="00FC0D93">
        <w:rPr>
          <w:rFonts w:asciiTheme="minorHAnsi" w:hAnsiTheme="minorHAnsi"/>
          <w:spacing w:val="-2"/>
        </w:rPr>
        <w:t>c</w:t>
      </w:r>
      <w:r w:rsidRPr="00FC0D93">
        <w:rPr>
          <w:rFonts w:asciiTheme="minorHAnsi" w:hAnsiTheme="minorHAnsi"/>
        </w:rPr>
        <w:t>hées</w:t>
      </w:r>
      <w:r w:rsidRPr="00FC0D93">
        <w:rPr>
          <w:rFonts w:asciiTheme="minorHAnsi" w:hAnsiTheme="minorHAnsi"/>
          <w:spacing w:val="15"/>
        </w:rPr>
        <w:t xml:space="preserve"> </w:t>
      </w:r>
      <w:r w:rsidRPr="00FC0D93">
        <w:rPr>
          <w:rFonts w:asciiTheme="minorHAnsi" w:hAnsiTheme="minorHAnsi"/>
        </w:rPr>
        <w:t>et</w:t>
      </w:r>
      <w:r w:rsidRPr="00FC0D93">
        <w:rPr>
          <w:rFonts w:asciiTheme="minorHAnsi" w:hAnsiTheme="minorHAnsi"/>
          <w:spacing w:val="18"/>
        </w:rPr>
        <w:t xml:space="preserve"> </w:t>
      </w:r>
      <w:r w:rsidRPr="00FC0D93">
        <w:rPr>
          <w:rFonts w:asciiTheme="minorHAnsi" w:hAnsiTheme="minorHAnsi"/>
          <w:spacing w:val="-2"/>
        </w:rPr>
        <w:t>d</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1"/>
        </w:rPr>
        <w:t>t</w:t>
      </w:r>
      <w:r w:rsidRPr="00FC0D93">
        <w:rPr>
          <w:rFonts w:asciiTheme="minorHAnsi" w:hAnsiTheme="minorHAnsi"/>
          <w:spacing w:val="-2"/>
        </w:rPr>
        <w:t>r</w:t>
      </w:r>
      <w:r w:rsidRPr="00FC0D93">
        <w:rPr>
          <w:rFonts w:asciiTheme="minorHAnsi" w:hAnsiTheme="minorHAnsi"/>
          <w:spacing w:val="1"/>
        </w:rPr>
        <w:t>i</w:t>
      </w:r>
      <w:r w:rsidRPr="00FC0D93">
        <w:rPr>
          <w:rFonts w:asciiTheme="minorHAnsi" w:hAnsiTheme="minorHAnsi"/>
        </w:rPr>
        <w:t>bu</w:t>
      </w:r>
      <w:r w:rsidRPr="00FC0D93">
        <w:rPr>
          <w:rFonts w:asciiTheme="minorHAnsi" w:hAnsiTheme="minorHAnsi"/>
          <w:spacing w:val="-2"/>
        </w:rPr>
        <w:t>é</w:t>
      </w:r>
      <w:r w:rsidRPr="00FC0D93">
        <w:rPr>
          <w:rFonts w:asciiTheme="minorHAnsi" w:hAnsiTheme="minorHAnsi"/>
        </w:rPr>
        <w:t>es</w:t>
      </w:r>
      <w:r w:rsidRPr="00FC0D93">
        <w:rPr>
          <w:rFonts w:asciiTheme="minorHAnsi" w:hAnsiTheme="minorHAnsi"/>
          <w:spacing w:val="17"/>
        </w:rPr>
        <w:t xml:space="preserve"> </w:t>
      </w:r>
      <w:r w:rsidRPr="00FC0D93">
        <w:rPr>
          <w:rFonts w:asciiTheme="minorHAnsi" w:hAnsiTheme="minorHAnsi"/>
          <w:spacing w:val="3"/>
        </w:rPr>
        <w:t>d</w:t>
      </w:r>
      <w:r w:rsidRPr="00FC0D93">
        <w:rPr>
          <w:rFonts w:asciiTheme="minorHAnsi" w:hAnsiTheme="minorHAnsi"/>
        </w:rPr>
        <w:t>u</w:t>
      </w:r>
      <w:r w:rsidRPr="00FC0D93">
        <w:rPr>
          <w:rFonts w:asciiTheme="minorHAnsi" w:hAnsiTheme="minorHAnsi"/>
          <w:spacing w:val="17"/>
        </w:rPr>
        <w:t xml:space="preserve"> </w:t>
      </w:r>
      <w:r w:rsidRPr="00FC0D93">
        <w:rPr>
          <w:rFonts w:asciiTheme="minorHAnsi" w:hAnsiTheme="minorHAnsi"/>
          <w:spacing w:val="-1"/>
        </w:rPr>
        <w:t>C</w:t>
      </w:r>
      <w:r w:rsidRPr="00FC0D93">
        <w:rPr>
          <w:rFonts w:asciiTheme="minorHAnsi" w:hAnsiTheme="minorHAnsi"/>
        </w:rPr>
        <w:t>o</w:t>
      </w:r>
      <w:r w:rsidRPr="00FC0D93">
        <w:rPr>
          <w:rFonts w:asciiTheme="minorHAnsi" w:hAnsiTheme="minorHAnsi"/>
          <w:spacing w:val="-2"/>
        </w:rPr>
        <w:t>d</w:t>
      </w:r>
      <w:r w:rsidRPr="00FC0D93">
        <w:rPr>
          <w:rFonts w:asciiTheme="minorHAnsi" w:hAnsiTheme="minorHAnsi"/>
        </w:rPr>
        <w:t>e</w:t>
      </w:r>
      <w:r w:rsidRPr="00FC0D93">
        <w:rPr>
          <w:rFonts w:asciiTheme="minorHAnsi" w:hAnsiTheme="minorHAnsi"/>
          <w:spacing w:val="17"/>
        </w:rPr>
        <w:t xml:space="preserve"> </w:t>
      </w:r>
      <w:r w:rsidRPr="00FC0D93">
        <w:rPr>
          <w:rFonts w:asciiTheme="minorHAnsi" w:hAnsiTheme="minorHAnsi"/>
        </w:rPr>
        <w:t>de</w:t>
      </w:r>
      <w:r w:rsidRPr="00FC0D93">
        <w:rPr>
          <w:rFonts w:asciiTheme="minorHAnsi" w:hAnsiTheme="minorHAnsi"/>
          <w:spacing w:val="17"/>
        </w:rPr>
        <w:t xml:space="preserve"> </w:t>
      </w:r>
      <w:r w:rsidRPr="00FC0D93">
        <w:rPr>
          <w:rFonts w:asciiTheme="minorHAnsi" w:hAnsiTheme="minorHAnsi"/>
          <w:spacing w:val="-2"/>
        </w:rPr>
        <w:t>c</w:t>
      </w:r>
      <w:r w:rsidRPr="00FC0D93">
        <w:rPr>
          <w:rFonts w:asciiTheme="minorHAnsi" w:hAnsiTheme="minorHAnsi"/>
        </w:rPr>
        <w:t>o</w:t>
      </w:r>
      <w:r w:rsidRPr="00FC0D93">
        <w:rPr>
          <w:rFonts w:asciiTheme="minorHAnsi" w:hAnsiTheme="minorHAnsi"/>
          <w:spacing w:val="-2"/>
        </w:rPr>
        <w:t>n</w:t>
      </w:r>
      <w:r w:rsidRPr="00FC0D93">
        <w:rPr>
          <w:rFonts w:asciiTheme="minorHAnsi" w:hAnsiTheme="minorHAnsi"/>
        </w:rPr>
        <w:t>du</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17"/>
        </w:rPr>
        <w:t xml:space="preserve"> </w:t>
      </w:r>
      <w:r w:rsidRPr="00FC0D93">
        <w:rPr>
          <w:rFonts w:asciiTheme="minorHAnsi" w:hAnsiTheme="minorHAnsi"/>
        </w:rPr>
        <w:t>de</w:t>
      </w:r>
      <w:r w:rsidRPr="00FC0D93">
        <w:rPr>
          <w:rFonts w:asciiTheme="minorHAnsi" w:hAnsiTheme="minorHAnsi"/>
          <w:spacing w:val="14"/>
        </w:rPr>
        <w:t xml:space="preserve"> </w:t>
      </w:r>
      <w:r w:rsidRPr="00FC0D93">
        <w:rPr>
          <w:rFonts w:asciiTheme="minorHAnsi" w:hAnsiTheme="minorHAnsi"/>
          <w:spacing w:val="1"/>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rPr>
        <w:t>ep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spacing w:val="-2"/>
        </w:rPr>
        <w:t>s</w:t>
      </w:r>
      <w:r w:rsidRPr="00FC0D93">
        <w:rPr>
          <w:rFonts w:asciiTheme="minorHAnsi" w:hAnsiTheme="minorHAnsi"/>
        </w:rPr>
        <w:t>e</w:t>
      </w:r>
      <w:r w:rsidRPr="00FC0D93">
        <w:rPr>
          <w:rFonts w:asciiTheme="minorHAnsi" w:hAnsiTheme="minorHAnsi"/>
          <w:spacing w:val="17"/>
        </w:rPr>
        <w:t xml:space="preserve"> </w:t>
      </w:r>
      <w:r w:rsidRPr="00FC0D93">
        <w:rPr>
          <w:rFonts w:asciiTheme="minorHAnsi" w:hAnsiTheme="minorHAnsi"/>
        </w:rPr>
        <w:t>et</w:t>
      </w:r>
      <w:r w:rsidRPr="00FC0D93">
        <w:rPr>
          <w:rFonts w:asciiTheme="minorHAnsi" w:hAnsiTheme="minorHAnsi"/>
          <w:spacing w:val="18"/>
        </w:rPr>
        <w:t xml:space="preserve"> </w:t>
      </w:r>
      <w:r w:rsidRPr="00FC0D93">
        <w:rPr>
          <w:rFonts w:asciiTheme="minorHAnsi" w:hAnsiTheme="minorHAnsi"/>
          <w:spacing w:val="1"/>
        </w:rPr>
        <w:t>d</w:t>
      </w:r>
      <w:r w:rsidRPr="00FC0D93">
        <w:rPr>
          <w:rFonts w:asciiTheme="minorHAnsi" w:hAnsiTheme="minorHAnsi"/>
        </w:rPr>
        <w:t>u</w:t>
      </w:r>
      <w:r w:rsidRPr="00FC0D93">
        <w:rPr>
          <w:rFonts w:asciiTheme="minorHAnsi" w:hAnsiTheme="minorHAnsi"/>
          <w:spacing w:val="14"/>
        </w:rPr>
        <w:t xml:space="preserve"> </w:t>
      </w:r>
      <w:r w:rsidRPr="00FC0D93">
        <w:rPr>
          <w:rFonts w:asciiTheme="minorHAnsi" w:hAnsiTheme="minorHAnsi"/>
          <w:spacing w:val="-1"/>
        </w:rPr>
        <w:t>C</w:t>
      </w:r>
      <w:r w:rsidRPr="00FC0D93">
        <w:rPr>
          <w:rFonts w:asciiTheme="minorHAnsi" w:hAnsiTheme="minorHAnsi"/>
        </w:rPr>
        <w:t>ode</w:t>
      </w:r>
      <w:r w:rsidRPr="00FC0D93">
        <w:rPr>
          <w:rFonts w:asciiTheme="minorHAnsi" w:hAnsiTheme="minorHAnsi"/>
          <w:spacing w:val="17"/>
        </w:rPr>
        <w:t xml:space="preserve"> </w:t>
      </w:r>
      <w:r w:rsidRPr="00FC0D93">
        <w:rPr>
          <w:rFonts w:asciiTheme="minorHAnsi" w:hAnsiTheme="minorHAnsi"/>
        </w:rPr>
        <w:t>de</w:t>
      </w:r>
      <w:r w:rsidRPr="00FC0D93">
        <w:rPr>
          <w:rFonts w:asciiTheme="minorHAnsi" w:hAnsiTheme="minorHAnsi"/>
          <w:spacing w:val="17"/>
        </w:rPr>
        <w:t xml:space="preserve"> </w:t>
      </w:r>
      <w:r w:rsidRPr="00FC0D93">
        <w:rPr>
          <w:rFonts w:asciiTheme="minorHAnsi" w:hAnsiTheme="minorHAnsi"/>
        </w:rPr>
        <w:t>co</w:t>
      </w:r>
      <w:r w:rsidRPr="00FC0D93">
        <w:rPr>
          <w:rFonts w:asciiTheme="minorHAnsi" w:hAnsiTheme="minorHAnsi"/>
          <w:spacing w:val="-2"/>
        </w:rPr>
        <w:t>n</w:t>
      </w:r>
      <w:r w:rsidRPr="00FC0D93">
        <w:rPr>
          <w:rFonts w:asciiTheme="minorHAnsi" w:hAnsiTheme="minorHAnsi"/>
        </w:rPr>
        <w:t>du</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 xml:space="preserve">e </w:t>
      </w:r>
      <w:r w:rsidRPr="00FC0D93">
        <w:rPr>
          <w:rFonts w:asciiTheme="minorHAnsi" w:hAnsiTheme="minorHAnsi"/>
          <w:spacing w:val="1"/>
        </w:rPr>
        <w:t>i</w:t>
      </w:r>
      <w:r w:rsidRPr="00FC0D93">
        <w:rPr>
          <w:rFonts w:asciiTheme="minorHAnsi" w:hAnsiTheme="minorHAnsi"/>
        </w:rPr>
        <w:t>nd</w:t>
      </w:r>
      <w:r w:rsidRPr="00FC0D93">
        <w:rPr>
          <w:rFonts w:asciiTheme="minorHAnsi" w:hAnsiTheme="minorHAnsi"/>
          <w:spacing w:val="1"/>
        </w:rPr>
        <w:t>i</w:t>
      </w:r>
      <w:r w:rsidRPr="00FC0D93">
        <w:rPr>
          <w:rFonts w:asciiTheme="minorHAnsi" w:hAnsiTheme="minorHAnsi"/>
          <w:spacing w:val="-2"/>
        </w:rPr>
        <w:t>v</w:t>
      </w:r>
      <w:r w:rsidRPr="00FC0D93">
        <w:rPr>
          <w:rFonts w:asciiTheme="minorHAnsi" w:hAnsiTheme="minorHAnsi"/>
          <w:spacing w:val="1"/>
        </w:rPr>
        <w:t>i</w:t>
      </w:r>
      <w:r w:rsidRPr="00FC0D93">
        <w:rPr>
          <w:rFonts w:asciiTheme="minorHAnsi" w:hAnsiTheme="minorHAnsi"/>
        </w:rPr>
        <w:t>d</w:t>
      </w:r>
      <w:r w:rsidRPr="00FC0D93">
        <w:rPr>
          <w:rFonts w:asciiTheme="minorHAnsi" w:hAnsiTheme="minorHAnsi"/>
          <w:spacing w:val="-2"/>
        </w:rPr>
        <w:t>u</w:t>
      </w:r>
      <w:r w:rsidRPr="00FC0D93">
        <w:rPr>
          <w:rFonts w:asciiTheme="minorHAnsi" w:hAnsiTheme="minorHAnsi"/>
        </w:rPr>
        <w:t>el</w:t>
      </w:r>
      <w:r w:rsidRPr="00FC0D93">
        <w:rPr>
          <w:rFonts w:asciiTheme="minorHAnsi" w:hAnsiTheme="minorHAnsi"/>
          <w:spacing w:val="24"/>
        </w:rPr>
        <w:t xml:space="preserve"> </w:t>
      </w:r>
      <w:r w:rsidRPr="00FC0D93">
        <w:rPr>
          <w:rFonts w:asciiTheme="minorHAnsi" w:hAnsiTheme="minorHAnsi"/>
        </w:rPr>
        <w:t>d</w:t>
      </w:r>
      <w:r w:rsidRPr="00FC0D93">
        <w:rPr>
          <w:rFonts w:asciiTheme="minorHAnsi" w:hAnsiTheme="minorHAnsi"/>
          <w:spacing w:val="-2"/>
        </w:rPr>
        <w:t>o</w:t>
      </w:r>
      <w:r w:rsidRPr="00FC0D93">
        <w:rPr>
          <w:rFonts w:asciiTheme="minorHAnsi" w:hAnsiTheme="minorHAnsi"/>
          <w:spacing w:val="1"/>
        </w:rPr>
        <w:t>i</w:t>
      </w:r>
      <w:r w:rsidRPr="00FC0D93">
        <w:rPr>
          <w:rFonts w:asciiTheme="minorHAnsi" w:hAnsiTheme="minorHAnsi"/>
          <w:spacing w:val="-2"/>
        </w:rPr>
        <w:t>v</w:t>
      </w:r>
      <w:r w:rsidRPr="00FC0D93">
        <w:rPr>
          <w:rFonts w:asciiTheme="minorHAnsi" w:hAnsiTheme="minorHAnsi"/>
        </w:rPr>
        <w:t>ent</w:t>
      </w:r>
      <w:r w:rsidRPr="00FC0D93">
        <w:rPr>
          <w:rFonts w:asciiTheme="minorHAnsi" w:hAnsiTheme="minorHAnsi"/>
          <w:spacing w:val="23"/>
        </w:rPr>
        <w:t xml:space="preserve"> </w:t>
      </w:r>
      <w:r w:rsidRPr="00FC0D93">
        <w:rPr>
          <w:rFonts w:asciiTheme="minorHAnsi" w:hAnsiTheme="minorHAnsi"/>
          <w:spacing w:val="-2"/>
        </w:rPr>
        <w:t>ê</w:t>
      </w:r>
      <w:r w:rsidRPr="00FC0D93">
        <w:rPr>
          <w:rFonts w:asciiTheme="minorHAnsi" w:hAnsiTheme="minorHAnsi"/>
          <w:spacing w:val="1"/>
        </w:rPr>
        <w:t>t</w:t>
      </w:r>
      <w:r w:rsidRPr="00FC0D93">
        <w:rPr>
          <w:rFonts w:asciiTheme="minorHAnsi" w:hAnsiTheme="minorHAnsi"/>
          <w:spacing w:val="-2"/>
        </w:rPr>
        <w:t>r</w:t>
      </w:r>
      <w:r w:rsidRPr="00FC0D93">
        <w:rPr>
          <w:rFonts w:asciiTheme="minorHAnsi" w:hAnsiTheme="minorHAnsi"/>
        </w:rPr>
        <w:t>e</w:t>
      </w:r>
      <w:r w:rsidRPr="00FC0D93">
        <w:rPr>
          <w:rFonts w:asciiTheme="minorHAnsi" w:hAnsiTheme="minorHAnsi"/>
          <w:spacing w:val="24"/>
        </w:rPr>
        <w:t xml:space="preserve"> </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a</w:t>
      </w:r>
      <w:r w:rsidRPr="00FC0D93">
        <w:rPr>
          <w:rFonts w:asciiTheme="minorHAnsi" w:hAnsiTheme="minorHAnsi"/>
          <w:spacing w:val="-2"/>
        </w:rPr>
        <w:t>d</w:t>
      </w:r>
      <w:r w:rsidRPr="00FC0D93">
        <w:rPr>
          <w:rFonts w:asciiTheme="minorHAnsi" w:hAnsiTheme="minorHAnsi"/>
        </w:rPr>
        <w:t>u</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es</w:t>
      </w:r>
      <w:r w:rsidRPr="00FC0D93">
        <w:rPr>
          <w:rFonts w:asciiTheme="minorHAnsi" w:hAnsiTheme="minorHAnsi"/>
          <w:spacing w:val="23"/>
        </w:rPr>
        <w:t xml:space="preserve"> </w:t>
      </w:r>
      <w:r w:rsidRPr="00FC0D93">
        <w:rPr>
          <w:rFonts w:asciiTheme="minorHAnsi" w:hAnsiTheme="minorHAnsi"/>
        </w:rPr>
        <w:t>da</w:t>
      </w:r>
      <w:r w:rsidRPr="00FC0D93">
        <w:rPr>
          <w:rFonts w:asciiTheme="minorHAnsi" w:hAnsiTheme="minorHAnsi"/>
          <w:spacing w:val="-2"/>
        </w:rPr>
        <w:t>n</w:t>
      </w:r>
      <w:r w:rsidRPr="00FC0D93">
        <w:rPr>
          <w:rFonts w:asciiTheme="minorHAnsi" w:hAnsiTheme="minorHAnsi"/>
        </w:rPr>
        <w:t>s</w:t>
      </w:r>
      <w:r w:rsidRPr="00FC0D93">
        <w:rPr>
          <w:rFonts w:asciiTheme="minorHAnsi" w:hAnsiTheme="minorHAnsi"/>
          <w:spacing w:val="22"/>
        </w:rPr>
        <w:t xml:space="preserve"> </w:t>
      </w:r>
      <w:r w:rsidRPr="00FC0D93">
        <w:rPr>
          <w:rFonts w:asciiTheme="minorHAnsi" w:hAnsiTheme="minorHAnsi"/>
          <w:spacing w:val="1"/>
        </w:rPr>
        <w:t>l</w:t>
      </w:r>
      <w:r w:rsidRPr="00FC0D93">
        <w:rPr>
          <w:rFonts w:asciiTheme="minorHAnsi" w:hAnsiTheme="minorHAnsi"/>
        </w:rPr>
        <w:t>a</w:t>
      </w:r>
      <w:r w:rsidRPr="00FC0D93">
        <w:rPr>
          <w:rFonts w:asciiTheme="minorHAnsi" w:hAnsiTheme="minorHAnsi"/>
          <w:spacing w:val="20"/>
        </w:rPr>
        <w:t xml:space="preserve"> </w:t>
      </w:r>
      <w:r w:rsidRPr="00FC0D93">
        <w:rPr>
          <w:rFonts w:asciiTheme="minorHAnsi" w:hAnsiTheme="minorHAnsi"/>
          <w:spacing w:val="1"/>
        </w:rPr>
        <w:t>l</w:t>
      </w:r>
      <w:r w:rsidRPr="00FC0D93">
        <w:rPr>
          <w:rFonts w:asciiTheme="minorHAnsi" w:hAnsiTheme="minorHAnsi"/>
        </w:rPr>
        <w:t>an</w:t>
      </w:r>
      <w:r w:rsidRPr="00FC0D93">
        <w:rPr>
          <w:rFonts w:asciiTheme="minorHAnsi" w:hAnsiTheme="minorHAnsi"/>
          <w:spacing w:val="-2"/>
        </w:rPr>
        <w:t>g</w:t>
      </w:r>
      <w:r w:rsidRPr="00FC0D93">
        <w:rPr>
          <w:rFonts w:asciiTheme="minorHAnsi" w:hAnsiTheme="minorHAnsi"/>
        </w:rPr>
        <w:t>ue</w:t>
      </w:r>
      <w:r w:rsidRPr="00FC0D93">
        <w:rPr>
          <w:rFonts w:asciiTheme="minorHAnsi" w:hAnsiTheme="minorHAnsi"/>
          <w:spacing w:val="22"/>
        </w:rPr>
        <w:t xml:space="preserve"> </w:t>
      </w:r>
      <w:r w:rsidRPr="00FC0D93">
        <w:rPr>
          <w:rFonts w:asciiTheme="minorHAnsi" w:hAnsiTheme="minorHAnsi"/>
        </w:rPr>
        <w:t>a</w:t>
      </w:r>
      <w:r w:rsidRPr="00FC0D93">
        <w:rPr>
          <w:rFonts w:asciiTheme="minorHAnsi" w:hAnsiTheme="minorHAnsi"/>
          <w:spacing w:val="-2"/>
        </w:rPr>
        <w:t>p</w:t>
      </w:r>
      <w:r w:rsidRPr="00FC0D93">
        <w:rPr>
          <w:rFonts w:asciiTheme="minorHAnsi" w:hAnsiTheme="minorHAnsi"/>
        </w:rPr>
        <w:t>p</w:t>
      </w:r>
      <w:r w:rsidRPr="00FC0D93">
        <w:rPr>
          <w:rFonts w:asciiTheme="minorHAnsi" w:hAnsiTheme="minorHAnsi"/>
          <w:spacing w:val="1"/>
        </w:rPr>
        <w:t>r</w:t>
      </w:r>
      <w:r w:rsidRPr="00FC0D93">
        <w:rPr>
          <w:rFonts w:asciiTheme="minorHAnsi" w:hAnsiTheme="minorHAnsi"/>
          <w:spacing w:val="-2"/>
        </w:rPr>
        <w:t>o</w:t>
      </w:r>
      <w:r w:rsidRPr="00FC0D93">
        <w:rPr>
          <w:rFonts w:asciiTheme="minorHAnsi" w:hAnsiTheme="minorHAnsi"/>
        </w:rPr>
        <w:t>p</w:t>
      </w:r>
      <w:r w:rsidRPr="00FC0D93">
        <w:rPr>
          <w:rFonts w:asciiTheme="minorHAnsi" w:hAnsiTheme="minorHAnsi"/>
          <w:spacing w:val="1"/>
        </w:rPr>
        <w:t>ri</w:t>
      </w:r>
      <w:r w:rsidRPr="00FC0D93">
        <w:rPr>
          <w:rFonts w:asciiTheme="minorHAnsi" w:hAnsiTheme="minorHAnsi"/>
          <w:spacing w:val="-2"/>
        </w:rPr>
        <w:t>é</w:t>
      </w:r>
      <w:r w:rsidRPr="00FC0D93">
        <w:rPr>
          <w:rFonts w:asciiTheme="minorHAnsi" w:hAnsiTheme="minorHAnsi"/>
        </w:rPr>
        <w:t>e</w:t>
      </w:r>
      <w:r w:rsidRPr="00FC0D93">
        <w:rPr>
          <w:rFonts w:asciiTheme="minorHAnsi" w:hAnsiTheme="minorHAnsi"/>
          <w:spacing w:val="22"/>
        </w:rPr>
        <w:t xml:space="preserve"> </w:t>
      </w:r>
      <w:r w:rsidRPr="00FC0D93">
        <w:rPr>
          <w:rFonts w:asciiTheme="minorHAnsi" w:hAnsiTheme="minorHAnsi"/>
        </w:rPr>
        <w:t>u</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spacing w:val="-1"/>
        </w:rPr>
        <w:t>l</w:t>
      </w:r>
      <w:r w:rsidRPr="00FC0D93">
        <w:rPr>
          <w:rFonts w:asciiTheme="minorHAnsi" w:hAnsiTheme="minorHAnsi"/>
          <w:spacing w:val="1"/>
        </w:rPr>
        <w:t>i</w:t>
      </w:r>
      <w:r w:rsidRPr="00FC0D93">
        <w:rPr>
          <w:rFonts w:asciiTheme="minorHAnsi" w:hAnsiTheme="minorHAnsi"/>
          <w:spacing w:val="-2"/>
        </w:rPr>
        <w:t>s</w:t>
      </w:r>
      <w:r w:rsidRPr="00FC0D93">
        <w:rPr>
          <w:rFonts w:asciiTheme="minorHAnsi" w:hAnsiTheme="minorHAnsi"/>
        </w:rPr>
        <w:t>ée</w:t>
      </w:r>
      <w:r w:rsidRPr="00FC0D93">
        <w:rPr>
          <w:rFonts w:asciiTheme="minorHAnsi" w:hAnsiTheme="minorHAnsi"/>
          <w:spacing w:val="22"/>
        </w:rPr>
        <w:t xml:space="preserve"> </w:t>
      </w:r>
      <w:r w:rsidRPr="00FC0D93">
        <w:rPr>
          <w:rFonts w:asciiTheme="minorHAnsi" w:hAnsiTheme="minorHAnsi"/>
        </w:rPr>
        <w:t>da</w:t>
      </w:r>
      <w:r w:rsidRPr="00FC0D93">
        <w:rPr>
          <w:rFonts w:asciiTheme="minorHAnsi" w:hAnsiTheme="minorHAnsi"/>
          <w:spacing w:val="-2"/>
        </w:rPr>
        <w:t>n</w:t>
      </w:r>
      <w:r w:rsidRPr="00FC0D93">
        <w:rPr>
          <w:rFonts w:asciiTheme="minorHAnsi" w:hAnsiTheme="minorHAnsi"/>
        </w:rPr>
        <w:t>s</w:t>
      </w:r>
      <w:r w:rsidRPr="00FC0D93">
        <w:rPr>
          <w:rFonts w:asciiTheme="minorHAnsi" w:hAnsiTheme="minorHAnsi"/>
          <w:spacing w:val="22"/>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22"/>
        </w:rPr>
        <w:t xml:space="preserve"> </w:t>
      </w:r>
      <w:r w:rsidRPr="00FC0D93">
        <w:rPr>
          <w:rFonts w:asciiTheme="minorHAnsi" w:hAnsiTheme="minorHAnsi"/>
          <w:spacing w:val="-2"/>
        </w:rPr>
        <w:t>z</w:t>
      </w:r>
      <w:r w:rsidRPr="00FC0D93">
        <w:rPr>
          <w:rFonts w:asciiTheme="minorHAnsi" w:hAnsiTheme="minorHAnsi"/>
        </w:rPr>
        <w:t>on</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22"/>
        </w:rPr>
        <w:t xml:space="preserve"> </w:t>
      </w:r>
      <w:r w:rsidRPr="00FC0D93">
        <w:rPr>
          <w:rFonts w:asciiTheme="minorHAnsi" w:hAnsiTheme="minorHAnsi"/>
        </w:rPr>
        <w:t>du</w:t>
      </w:r>
      <w:r w:rsidRPr="00FC0D93">
        <w:rPr>
          <w:rFonts w:asciiTheme="minorHAnsi" w:hAnsiTheme="minorHAnsi"/>
          <w:spacing w:val="22"/>
        </w:rPr>
        <w:t xml:space="preserve"> </w:t>
      </w:r>
      <w:r w:rsidRPr="00FC0D93">
        <w:rPr>
          <w:rFonts w:asciiTheme="minorHAnsi" w:hAnsiTheme="minorHAnsi"/>
        </w:rPr>
        <w:t>cha</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er</w:t>
      </w:r>
      <w:r w:rsidRPr="00FC0D93">
        <w:rPr>
          <w:rFonts w:asciiTheme="minorHAnsi" w:hAnsiTheme="minorHAnsi"/>
          <w:spacing w:val="20"/>
        </w:rPr>
        <w:t xml:space="preserve"> </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2"/>
        </w:rPr>
        <w:t>ns</w:t>
      </w:r>
      <w:r w:rsidRPr="00FC0D93">
        <w:rPr>
          <w:rFonts w:asciiTheme="minorHAnsi" w:hAnsiTheme="minorHAnsi"/>
        </w:rPr>
        <w:t>i que da</w:t>
      </w:r>
      <w:r w:rsidRPr="00FC0D93">
        <w:rPr>
          <w:rFonts w:asciiTheme="minorHAnsi" w:hAnsiTheme="minorHAnsi"/>
          <w:spacing w:val="-2"/>
        </w:rPr>
        <w:t>n</w:t>
      </w:r>
      <w:r w:rsidRPr="00FC0D93">
        <w:rPr>
          <w:rFonts w:asciiTheme="minorHAnsi" w:hAnsiTheme="minorHAnsi"/>
        </w:rPr>
        <w:t xml:space="preserve">s </w:t>
      </w:r>
      <w:r w:rsidRPr="00FC0D93">
        <w:rPr>
          <w:rFonts w:asciiTheme="minorHAnsi" w:hAnsiTheme="minorHAnsi"/>
          <w:spacing w:val="-1"/>
        </w:rPr>
        <w:t>l</w:t>
      </w:r>
      <w:r w:rsidRPr="00FC0D93">
        <w:rPr>
          <w:rFonts w:asciiTheme="minorHAnsi" w:hAnsiTheme="minorHAnsi"/>
        </w:rPr>
        <w:t xml:space="preserve">a </w:t>
      </w:r>
      <w:r w:rsidRPr="00FC0D93">
        <w:rPr>
          <w:rFonts w:asciiTheme="minorHAnsi" w:hAnsiTheme="minorHAnsi"/>
          <w:spacing w:val="-1"/>
        </w:rPr>
        <w:t>l</w:t>
      </w:r>
      <w:r w:rsidRPr="00FC0D93">
        <w:rPr>
          <w:rFonts w:asciiTheme="minorHAnsi" w:hAnsiTheme="minorHAnsi"/>
        </w:rPr>
        <w:t>an</w:t>
      </w:r>
      <w:r w:rsidRPr="00FC0D93">
        <w:rPr>
          <w:rFonts w:asciiTheme="minorHAnsi" w:hAnsiTheme="minorHAnsi"/>
          <w:spacing w:val="-2"/>
        </w:rPr>
        <w:t>g</w:t>
      </w:r>
      <w:r w:rsidRPr="00FC0D93">
        <w:rPr>
          <w:rFonts w:asciiTheme="minorHAnsi" w:hAnsiTheme="minorHAnsi"/>
        </w:rPr>
        <w:t xml:space="preserve">ue </w:t>
      </w:r>
      <w:r w:rsidRPr="00FC0D93">
        <w:rPr>
          <w:rFonts w:asciiTheme="minorHAnsi" w:hAnsiTheme="minorHAnsi"/>
          <w:spacing w:val="-3"/>
        </w:rPr>
        <w:t>m</w:t>
      </w:r>
      <w:r w:rsidRPr="00FC0D93">
        <w:rPr>
          <w:rFonts w:asciiTheme="minorHAnsi" w:hAnsiTheme="minorHAnsi"/>
        </w:rPr>
        <w:t>a</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1"/>
        </w:rPr>
        <w:t>r</w:t>
      </w:r>
      <w:r w:rsidRPr="00FC0D93">
        <w:rPr>
          <w:rFonts w:asciiTheme="minorHAnsi" w:hAnsiTheme="minorHAnsi"/>
        </w:rPr>
        <w:t>n</w:t>
      </w:r>
      <w:r w:rsidRPr="00FC0D93">
        <w:rPr>
          <w:rFonts w:asciiTheme="minorHAnsi" w:hAnsiTheme="minorHAnsi"/>
          <w:spacing w:val="-2"/>
        </w:rPr>
        <w:t>e</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rPr>
        <w:t>e de</w:t>
      </w:r>
      <w:r w:rsidRPr="00FC0D93">
        <w:rPr>
          <w:rFonts w:asciiTheme="minorHAnsi" w:hAnsiTheme="minorHAnsi"/>
          <w:spacing w:val="-2"/>
        </w:rPr>
        <w:t xml:space="preserve"> </w:t>
      </w:r>
      <w:r w:rsidRPr="00FC0D93">
        <w:rPr>
          <w:rFonts w:asciiTheme="minorHAnsi" w:hAnsiTheme="minorHAnsi"/>
          <w:spacing w:val="1"/>
        </w:rPr>
        <w:t>t</w:t>
      </w:r>
      <w:r w:rsidRPr="00FC0D93">
        <w:rPr>
          <w:rFonts w:asciiTheme="minorHAnsi" w:hAnsiTheme="minorHAnsi"/>
        </w:rPr>
        <w:t>o</w:t>
      </w:r>
      <w:r w:rsidRPr="00FC0D93">
        <w:rPr>
          <w:rFonts w:asciiTheme="minorHAnsi" w:hAnsiTheme="minorHAnsi"/>
          <w:spacing w:val="-2"/>
        </w:rPr>
        <w:t>u</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rPr>
        <w:t>p</w:t>
      </w:r>
      <w:r w:rsidRPr="00FC0D93">
        <w:rPr>
          <w:rFonts w:asciiTheme="minorHAnsi" w:hAnsiTheme="minorHAnsi"/>
          <w:spacing w:val="-2"/>
        </w:rPr>
        <w:t>e</w:t>
      </w:r>
      <w:r w:rsidRPr="00FC0D93">
        <w:rPr>
          <w:rFonts w:asciiTheme="minorHAnsi" w:hAnsiTheme="minorHAnsi"/>
          <w:spacing w:val="1"/>
        </w:rPr>
        <w:t>r</w:t>
      </w:r>
      <w:r w:rsidRPr="00FC0D93">
        <w:rPr>
          <w:rFonts w:asciiTheme="minorHAnsi" w:hAnsiTheme="minorHAnsi"/>
        </w:rPr>
        <w:t>s</w:t>
      </w:r>
      <w:r w:rsidRPr="00FC0D93">
        <w:rPr>
          <w:rFonts w:asciiTheme="minorHAnsi" w:hAnsiTheme="minorHAnsi"/>
          <w:spacing w:val="-2"/>
        </w:rPr>
        <w:t>o</w:t>
      </w:r>
      <w:r w:rsidRPr="00FC0D93">
        <w:rPr>
          <w:rFonts w:asciiTheme="minorHAnsi" w:hAnsiTheme="minorHAnsi"/>
        </w:rPr>
        <w:t>nn</w:t>
      </w:r>
      <w:r w:rsidRPr="00FC0D93">
        <w:rPr>
          <w:rFonts w:asciiTheme="minorHAnsi" w:hAnsiTheme="minorHAnsi"/>
          <w:spacing w:val="-2"/>
        </w:rPr>
        <w:t>e</w:t>
      </w:r>
      <w:r w:rsidRPr="00FC0D93">
        <w:rPr>
          <w:rFonts w:asciiTheme="minorHAnsi" w:hAnsiTheme="minorHAnsi"/>
        </w:rPr>
        <w:t>l</w:t>
      </w:r>
      <w:r w:rsidRPr="00FC0D93">
        <w:rPr>
          <w:rFonts w:asciiTheme="minorHAnsi" w:hAnsiTheme="minorHAnsi"/>
          <w:spacing w:val="1"/>
        </w:rPr>
        <w:t xml:space="preserve"> i</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spacing w:val="-2"/>
        </w:rPr>
        <w:t>e</w:t>
      </w:r>
      <w:r w:rsidRPr="00FC0D93">
        <w:rPr>
          <w:rFonts w:asciiTheme="minorHAnsi" w:hAnsiTheme="minorHAnsi"/>
          <w:spacing w:val="1"/>
        </w:rPr>
        <w:t>r</w:t>
      </w:r>
      <w:r w:rsidRPr="00FC0D93">
        <w:rPr>
          <w:rFonts w:asciiTheme="minorHAnsi" w:hAnsiTheme="minorHAnsi"/>
        </w:rPr>
        <w:t>n</w:t>
      </w:r>
      <w:r w:rsidRPr="00FC0D93">
        <w:rPr>
          <w:rFonts w:asciiTheme="minorHAnsi" w:hAnsiTheme="minorHAnsi"/>
          <w:spacing w:val="-2"/>
        </w:rPr>
        <w:t>a</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on</w:t>
      </w:r>
      <w:r w:rsidRPr="00FC0D93">
        <w:rPr>
          <w:rFonts w:asciiTheme="minorHAnsi" w:hAnsiTheme="minorHAnsi"/>
          <w:spacing w:val="-2"/>
        </w:rPr>
        <w:t>a</w:t>
      </w:r>
      <w:r w:rsidRPr="00FC0D93">
        <w:rPr>
          <w:rFonts w:asciiTheme="minorHAnsi" w:hAnsiTheme="minorHAnsi"/>
          <w:spacing w:val="4"/>
        </w:rPr>
        <w:t>l</w:t>
      </w:r>
      <w:r w:rsidRPr="00FC0D93">
        <w:rPr>
          <w:rFonts w:asciiTheme="minorHAnsi" w:hAnsiTheme="minorHAnsi"/>
        </w:rPr>
        <w:t>.</w:t>
      </w:r>
    </w:p>
    <w:p w14:paraId="0CE7DB81" w14:textId="77777777" w:rsidR="009B3086" w:rsidRPr="00FC0D93" w:rsidRDefault="009B3086" w:rsidP="009B3086">
      <w:pPr>
        <w:spacing w:after="0" w:line="240" w:lineRule="auto"/>
        <w:ind w:left="528" w:right="796" w:hanging="360"/>
        <w:rPr>
          <w:rFonts w:asciiTheme="minorHAnsi" w:hAnsiTheme="minorHAnsi"/>
        </w:rPr>
      </w:pPr>
      <w:r w:rsidRPr="00FC0D93">
        <w:rPr>
          <w:rFonts w:asciiTheme="minorHAnsi" w:hAnsiTheme="minorHAnsi"/>
        </w:rPr>
        <w:t>23.</w:t>
      </w:r>
      <w:r w:rsidRPr="00FC0D93">
        <w:rPr>
          <w:rFonts w:asciiTheme="minorHAnsi" w:hAnsiTheme="minorHAnsi"/>
          <w:spacing w:val="29"/>
        </w:rPr>
        <w:t xml:space="preserve"> </w:t>
      </w:r>
      <w:r w:rsidRPr="00FC0D93">
        <w:rPr>
          <w:rFonts w:asciiTheme="minorHAnsi" w:hAnsiTheme="minorHAnsi"/>
          <w:spacing w:val="-1"/>
        </w:rPr>
        <w:t>U</w:t>
      </w:r>
      <w:r w:rsidRPr="00FC0D93">
        <w:rPr>
          <w:rFonts w:asciiTheme="minorHAnsi" w:hAnsiTheme="minorHAnsi"/>
        </w:rPr>
        <w:t>ne pe</w:t>
      </w:r>
      <w:r w:rsidRPr="00FC0D93">
        <w:rPr>
          <w:rFonts w:asciiTheme="minorHAnsi" w:hAnsiTheme="minorHAnsi"/>
          <w:spacing w:val="-2"/>
        </w:rPr>
        <w:t>r</w:t>
      </w:r>
      <w:r w:rsidRPr="00FC0D93">
        <w:rPr>
          <w:rFonts w:asciiTheme="minorHAnsi" w:hAnsiTheme="minorHAnsi"/>
        </w:rPr>
        <w:t>sonne</w:t>
      </w:r>
      <w:r w:rsidRPr="00FC0D93">
        <w:rPr>
          <w:rFonts w:asciiTheme="minorHAnsi" w:hAnsiTheme="minorHAnsi"/>
          <w:spacing w:val="-1"/>
        </w:rPr>
        <w:t xml:space="preserve"> </w:t>
      </w:r>
      <w:r w:rsidRPr="00FC0D93">
        <w:rPr>
          <w:rFonts w:asciiTheme="minorHAnsi" w:hAnsiTheme="minorHAnsi"/>
        </w:rPr>
        <w:t>dé</w:t>
      </w:r>
      <w:r w:rsidRPr="00FC0D93">
        <w:rPr>
          <w:rFonts w:asciiTheme="minorHAnsi" w:hAnsiTheme="minorHAnsi"/>
          <w:spacing w:val="-2"/>
        </w:rPr>
        <w:t>s</w:t>
      </w:r>
      <w:r w:rsidRPr="00FC0D93">
        <w:rPr>
          <w:rFonts w:asciiTheme="minorHAnsi" w:hAnsiTheme="minorHAnsi"/>
          <w:spacing w:val="1"/>
        </w:rPr>
        <w:t>i</w:t>
      </w:r>
      <w:r w:rsidRPr="00FC0D93">
        <w:rPr>
          <w:rFonts w:asciiTheme="minorHAnsi" w:hAnsiTheme="minorHAnsi"/>
          <w:spacing w:val="-2"/>
        </w:rPr>
        <w:t>g</w:t>
      </w:r>
      <w:r w:rsidRPr="00FC0D93">
        <w:rPr>
          <w:rFonts w:asciiTheme="minorHAnsi" w:hAnsiTheme="minorHAnsi"/>
        </w:rPr>
        <w:t>née</w:t>
      </w:r>
      <w:r w:rsidRPr="00FC0D93">
        <w:rPr>
          <w:rFonts w:asciiTheme="minorHAnsi" w:hAnsiTheme="minorHAnsi"/>
          <w:spacing w:val="1"/>
        </w:rPr>
        <w:t xml:space="preserve"> </w:t>
      </w:r>
      <w:r w:rsidRPr="00FC0D93">
        <w:rPr>
          <w:rFonts w:asciiTheme="minorHAnsi" w:hAnsiTheme="minorHAnsi"/>
        </w:rPr>
        <w:t>d</w:t>
      </w:r>
      <w:r w:rsidRPr="00FC0D93">
        <w:rPr>
          <w:rFonts w:asciiTheme="minorHAnsi" w:hAnsiTheme="minorHAnsi"/>
          <w:spacing w:val="-2"/>
        </w:rPr>
        <w:t>o</w:t>
      </w:r>
      <w:r w:rsidRPr="00FC0D93">
        <w:rPr>
          <w:rFonts w:asciiTheme="minorHAnsi" w:hAnsiTheme="minorHAnsi"/>
          <w:spacing w:val="1"/>
        </w:rPr>
        <w:t>i</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rPr>
        <w:t>ê</w:t>
      </w:r>
      <w:r w:rsidRPr="00FC0D93">
        <w:rPr>
          <w:rFonts w:asciiTheme="minorHAnsi" w:hAnsiTheme="minorHAnsi"/>
          <w:spacing w:val="1"/>
        </w:rPr>
        <w:t>t</w:t>
      </w:r>
      <w:r w:rsidRPr="00FC0D93">
        <w:rPr>
          <w:rFonts w:asciiTheme="minorHAnsi" w:hAnsiTheme="minorHAnsi"/>
          <w:spacing w:val="-2"/>
        </w:rPr>
        <w:t>r</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rPr>
        <w:t>no</w:t>
      </w:r>
      <w:r w:rsidRPr="00FC0D93">
        <w:rPr>
          <w:rFonts w:asciiTheme="minorHAnsi" w:hAnsiTheme="minorHAnsi"/>
          <w:spacing w:val="-1"/>
        </w:rPr>
        <w:t>m</w:t>
      </w:r>
      <w:r w:rsidRPr="00FC0D93">
        <w:rPr>
          <w:rFonts w:asciiTheme="minorHAnsi" w:hAnsiTheme="minorHAnsi"/>
          <w:spacing w:val="-4"/>
        </w:rPr>
        <w:t>m</w:t>
      </w:r>
      <w:r w:rsidRPr="00FC0D93">
        <w:rPr>
          <w:rFonts w:asciiTheme="minorHAnsi" w:hAnsiTheme="minorHAnsi"/>
        </w:rPr>
        <w:t>ée</w:t>
      </w:r>
      <w:r w:rsidRPr="00FC0D93">
        <w:rPr>
          <w:rFonts w:asciiTheme="minorHAnsi" w:hAnsiTheme="minorHAnsi"/>
          <w:spacing w:val="3"/>
        </w:rPr>
        <w:t xml:space="preserve"> </w:t>
      </w:r>
      <w:r w:rsidRPr="00FC0D93">
        <w:rPr>
          <w:rFonts w:asciiTheme="minorHAnsi" w:hAnsiTheme="minorHAnsi"/>
        </w:rPr>
        <w:t>«</w:t>
      </w:r>
      <w:r w:rsidRPr="00FC0D93">
        <w:rPr>
          <w:rFonts w:asciiTheme="minorHAnsi" w:hAnsiTheme="minorHAnsi"/>
          <w:spacing w:val="-4"/>
        </w:rPr>
        <w:t xml:space="preserve"> </w:t>
      </w:r>
      <w:r w:rsidRPr="00FC0D93">
        <w:rPr>
          <w:rFonts w:asciiTheme="minorHAnsi" w:hAnsiTheme="minorHAnsi"/>
        </w:rPr>
        <w:t>Point</w:t>
      </w:r>
      <w:r w:rsidRPr="00FC0D93">
        <w:rPr>
          <w:rFonts w:asciiTheme="minorHAnsi" w:hAnsiTheme="minorHAnsi"/>
          <w:spacing w:val="2"/>
        </w:rPr>
        <w:t xml:space="preserve"> </w:t>
      </w:r>
      <w:r w:rsidRPr="00FC0D93">
        <w:rPr>
          <w:rFonts w:asciiTheme="minorHAnsi" w:hAnsiTheme="minorHAnsi"/>
          <w:spacing w:val="-2"/>
        </w:rPr>
        <w:t>f</w:t>
      </w:r>
      <w:r w:rsidRPr="00FC0D93">
        <w:rPr>
          <w:rFonts w:asciiTheme="minorHAnsi" w:hAnsiTheme="minorHAnsi"/>
        </w:rPr>
        <w:t>oc</w:t>
      </w:r>
      <w:r w:rsidRPr="00FC0D93">
        <w:rPr>
          <w:rFonts w:asciiTheme="minorHAnsi" w:hAnsiTheme="minorHAnsi"/>
          <w:spacing w:val="-2"/>
        </w:rPr>
        <w:t>a</w:t>
      </w:r>
      <w:r w:rsidRPr="00FC0D93">
        <w:rPr>
          <w:rFonts w:asciiTheme="minorHAnsi" w:hAnsiTheme="minorHAnsi"/>
        </w:rPr>
        <w:t>l »</w:t>
      </w:r>
      <w:r w:rsidRPr="00FC0D93">
        <w:rPr>
          <w:rFonts w:asciiTheme="minorHAnsi" w:hAnsiTheme="minorHAnsi"/>
          <w:spacing w:val="-2"/>
        </w:rPr>
        <w:t xml:space="preserve"> </w:t>
      </w:r>
      <w:r w:rsidRPr="00FC0D93">
        <w:rPr>
          <w:rFonts w:asciiTheme="minorHAnsi" w:hAnsiTheme="minorHAnsi"/>
        </w:rPr>
        <w:t xml:space="preserve">de </w:t>
      </w:r>
      <w:r w:rsidRPr="00FC0D93">
        <w:rPr>
          <w:rFonts w:asciiTheme="minorHAnsi" w:hAnsiTheme="minorHAnsi"/>
          <w:spacing w:val="1"/>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rPr>
        <w:t>ep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rPr>
        <w:t>se</w:t>
      </w:r>
      <w:r w:rsidRPr="00FC0D93">
        <w:rPr>
          <w:rFonts w:asciiTheme="minorHAnsi" w:hAnsiTheme="minorHAnsi"/>
          <w:spacing w:val="-2"/>
        </w:rPr>
        <w:t xml:space="preserve"> </w:t>
      </w:r>
      <w:r w:rsidRPr="00FC0D93">
        <w:rPr>
          <w:rFonts w:asciiTheme="minorHAnsi" w:hAnsiTheme="minorHAnsi"/>
        </w:rPr>
        <w:t xml:space="preserve">pour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spacing w:val="1"/>
        </w:rPr>
        <w:t>t</w:t>
      </w:r>
      <w:r w:rsidRPr="00FC0D93">
        <w:rPr>
          <w:rFonts w:asciiTheme="minorHAnsi" w:hAnsiTheme="minorHAnsi"/>
          <w:spacing w:val="-2"/>
        </w:rPr>
        <w:t>r</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ent</w:t>
      </w:r>
      <w:r w:rsidRPr="00FC0D93">
        <w:rPr>
          <w:rFonts w:asciiTheme="minorHAnsi" w:hAnsiTheme="minorHAnsi"/>
          <w:spacing w:val="1"/>
        </w:rPr>
        <w:t xml:space="preserve"> d</w:t>
      </w:r>
      <w:r w:rsidRPr="00FC0D93">
        <w:rPr>
          <w:rFonts w:asciiTheme="minorHAnsi" w:hAnsiTheme="minorHAnsi"/>
        </w:rPr>
        <w:t>es que</w:t>
      </w:r>
      <w:r w:rsidRPr="00FC0D93">
        <w:rPr>
          <w:rFonts w:asciiTheme="minorHAnsi" w:hAnsiTheme="minorHAnsi"/>
          <w:spacing w:val="1"/>
        </w:rPr>
        <w:t>s</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w:t>
      </w:r>
      <w:r w:rsidRPr="00FC0D93">
        <w:rPr>
          <w:rFonts w:asciiTheme="minorHAnsi" w:hAnsiTheme="minorHAnsi"/>
          <w:spacing w:val="-2"/>
        </w:rPr>
        <w:t>n</w:t>
      </w:r>
      <w:r w:rsidRPr="00FC0D93">
        <w:rPr>
          <w:rFonts w:asciiTheme="minorHAnsi" w:hAnsiTheme="minorHAnsi"/>
        </w:rPr>
        <w:t>s</w:t>
      </w:r>
      <w:r w:rsidRPr="00FC0D93">
        <w:rPr>
          <w:rFonts w:asciiTheme="minorHAnsi" w:hAnsiTheme="minorHAnsi"/>
          <w:spacing w:val="1"/>
        </w:rPr>
        <w:t xml:space="preserve"> </w:t>
      </w:r>
      <w:r w:rsidRPr="00FC0D93">
        <w:rPr>
          <w:rFonts w:asciiTheme="minorHAnsi" w:hAnsiTheme="minorHAnsi"/>
        </w:rPr>
        <w:t>de</w:t>
      </w:r>
      <w:r w:rsidRPr="00FC0D93">
        <w:rPr>
          <w:rFonts w:asciiTheme="minorHAnsi" w:hAnsiTheme="minorHAnsi"/>
          <w:spacing w:val="-2"/>
        </w:rPr>
        <w:t xml:space="preserve"> </w:t>
      </w:r>
      <w:r w:rsidRPr="00FC0D93">
        <w:rPr>
          <w:rFonts w:asciiTheme="minorHAnsi" w:hAnsiTheme="minorHAnsi"/>
          <w:spacing w:val="1"/>
        </w:rPr>
        <w:t>V</w:t>
      </w:r>
      <w:r w:rsidRPr="00FC0D93">
        <w:rPr>
          <w:rFonts w:asciiTheme="minorHAnsi" w:hAnsiTheme="minorHAnsi"/>
          <w:spacing w:val="-1"/>
        </w:rPr>
        <w:t>B</w:t>
      </w:r>
      <w:r w:rsidRPr="00FC0D93">
        <w:rPr>
          <w:rFonts w:asciiTheme="minorHAnsi" w:hAnsiTheme="minorHAnsi"/>
        </w:rPr>
        <w:t xml:space="preserve">G </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rPr>
        <w:t>de</w:t>
      </w:r>
      <w:r w:rsidRPr="00FC0D93">
        <w:rPr>
          <w:rFonts w:asciiTheme="minorHAnsi" w:hAnsiTheme="minorHAnsi"/>
          <w:spacing w:val="-2"/>
        </w:rPr>
        <w:t xml:space="preserve"> </w:t>
      </w:r>
      <w:r w:rsidRPr="00FC0D93">
        <w:rPr>
          <w:rFonts w:asciiTheme="minorHAnsi" w:hAnsiTheme="minorHAnsi"/>
          <w:spacing w:val="2"/>
        </w:rPr>
        <w:t>V</w:t>
      </w:r>
      <w:r w:rsidRPr="00FC0D93">
        <w:rPr>
          <w:rFonts w:asciiTheme="minorHAnsi" w:hAnsiTheme="minorHAnsi"/>
          <w:spacing w:val="-3"/>
        </w:rPr>
        <w:t>C</w:t>
      </w:r>
      <w:r w:rsidRPr="00FC0D93">
        <w:rPr>
          <w:rFonts w:asciiTheme="minorHAnsi" w:hAnsiTheme="minorHAnsi"/>
          <w:spacing w:val="-1"/>
        </w:rPr>
        <w:t>E</w:t>
      </w:r>
      <w:r w:rsidRPr="00FC0D93">
        <w:rPr>
          <w:rFonts w:asciiTheme="minorHAnsi" w:hAnsiTheme="minorHAnsi"/>
        </w:rPr>
        <w:t>, y</w:t>
      </w:r>
      <w:r w:rsidRPr="00FC0D93">
        <w:rPr>
          <w:rFonts w:asciiTheme="minorHAnsi" w:hAnsiTheme="minorHAnsi"/>
          <w:spacing w:val="-2"/>
        </w:rPr>
        <w:t xml:space="preserve"> </w:t>
      </w:r>
      <w:r w:rsidRPr="00FC0D93">
        <w:rPr>
          <w:rFonts w:asciiTheme="minorHAnsi" w:hAnsiTheme="minorHAnsi"/>
        </w:rPr>
        <w:t>co</w:t>
      </w:r>
      <w:r w:rsidRPr="00FC0D93">
        <w:rPr>
          <w:rFonts w:asciiTheme="minorHAnsi" w:hAnsiTheme="minorHAnsi"/>
          <w:spacing w:val="-3"/>
        </w:rPr>
        <w:t>m</w:t>
      </w:r>
      <w:r w:rsidRPr="00FC0D93">
        <w:rPr>
          <w:rFonts w:asciiTheme="minorHAnsi" w:hAnsiTheme="minorHAnsi"/>
        </w:rPr>
        <w:t>p</w:t>
      </w:r>
      <w:r w:rsidRPr="00FC0D93">
        <w:rPr>
          <w:rFonts w:asciiTheme="minorHAnsi" w:hAnsiTheme="minorHAnsi"/>
          <w:spacing w:val="1"/>
        </w:rPr>
        <w:t>ri</w:t>
      </w:r>
      <w:r w:rsidRPr="00FC0D93">
        <w:rPr>
          <w:rFonts w:asciiTheme="minorHAnsi" w:hAnsiTheme="minorHAnsi"/>
        </w:rPr>
        <w:t>s pour</w:t>
      </w:r>
      <w:r w:rsidRPr="00FC0D93">
        <w:rPr>
          <w:rFonts w:asciiTheme="minorHAnsi" w:hAnsiTheme="minorHAnsi"/>
          <w:spacing w:val="-1"/>
        </w:rPr>
        <w:t xml:space="preserve"> </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rPr>
        <w:t>é</w:t>
      </w:r>
      <w:r w:rsidRPr="00FC0D93">
        <w:rPr>
          <w:rFonts w:asciiTheme="minorHAnsi" w:hAnsiTheme="minorHAnsi"/>
          <w:spacing w:val="-2"/>
        </w:rPr>
        <w:t>s</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rPr>
        <w:t>er</w:t>
      </w:r>
      <w:r w:rsidRPr="00FC0D93">
        <w:rPr>
          <w:rFonts w:asciiTheme="minorHAnsi" w:hAnsiTheme="minorHAnsi"/>
          <w:spacing w:val="1"/>
        </w:rPr>
        <w:t xml:space="preserve"> 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spacing w:val="-2"/>
        </w:rPr>
        <w:t>r</w:t>
      </w:r>
      <w:r w:rsidRPr="00FC0D93">
        <w:rPr>
          <w:rFonts w:asciiTheme="minorHAnsi" w:hAnsiTheme="minorHAnsi"/>
        </w:rPr>
        <w:t>ep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rPr>
        <w:t>se</w:t>
      </w:r>
      <w:r w:rsidRPr="00FC0D93">
        <w:rPr>
          <w:rFonts w:asciiTheme="minorHAnsi" w:hAnsiTheme="minorHAnsi"/>
          <w:spacing w:val="-1"/>
        </w:rPr>
        <w:t xml:space="preserve"> </w:t>
      </w:r>
      <w:r w:rsidRPr="00FC0D93">
        <w:rPr>
          <w:rFonts w:asciiTheme="minorHAnsi" w:hAnsiTheme="minorHAnsi"/>
        </w:rPr>
        <w:t xml:space="preserve">au </w:t>
      </w:r>
      <w:r w:rsidRPr="00FC0D93">
        <w:rPr>
          <w:rFonts w:asciiTheme="minorHAnsi" w:hAnsiTheme="minorHAnsi"/>
          <w:spacing w:val="-2"/>
        </w:rPr>
        <w:t>s</w:t>
      </w:r>
      <w:r w:rsidRPr="00FC0D93">
        <w:rPr>
          <w:rFonts w:asciiTheme="minorHAnsi" w:hAnsiTheme="minorHAnsi"/>
        </w:rPr>
        <w:t>e</w:t>
      </w:r>
      <w:r w:rsidRPr="00FC0D93">
        <w:rPr>
          <w:rFonts w:asciiTheme="minorHAnsi" w:hAnsiTheme="minorHAnsi"/>
          <w:spacing w:val="1"/>
        </w:rPr>
        <w:t>i</w:t>
      </w:r>
      <w:r w:rsidRPr="00FC0D93">
        <w:rPr>
          <w:rFonts w:asciiTheme="minorHAnsi" w:hAnsiTheme="minorHAnsi"/>
        </w:rPr>
        <w:t>n</w:t>
      </w:r>
      <w:r w:rsidRPr="00FC0D93">
        <w:rPr>
          <w:rFonts w:asciiTheme="minorHAnsi" w:hAnsiTheme="minorHAnsi"/>
          <w:spacing w:val="-2"/>
        </w:rPr>
        <w:t xml:space="preserve"> </w:t>
      </w:r>
      <w:r w:rsidRPr="00FC0D93">
        <w:rPr>
          <w:rFonts w:asciiTheme="minorHAnsi" w:hAnsiTheme="minorHAnsi"/>
        </w:rPr>
        <w:t>de</w:t>
      </w:r>
      <w:r w:rsidRPr="00FC0D93">
        <w:rPr>
          <w:rFonts w:asciiTheme="minorHAnsi" w:hAnsiTheme="minorHAnsi"/>
          <w:spacing w:val="-2"/>
        </w:rPr>
        <w:t xml:space="preserve"> </w:t>
      </w:r>
      <w:r w:rsidRPr="00FC0D93">
        <w:rPr>
          <w:rFonts w:asciiTheme="minorHAnsi" w:hAnsiTheme="minorHAnsi"/>
          <w:spacing w:val="4"/>
        </w:rPr>
        <w:t>l</w:t>
      </w:r>
      <w:r w:rsidRPr="00FC0D93">
        <w:rPr>
          <w:rFonts w:asciiTheme="minorHAnsi" w:hAnsiTheme="minorHAnsi"/>
          <w:spacing w:val="1"/>
        </w:rPr>
        <w:t>’</w:t>
      </w:r>
      <w:r w:rsidRPr="00FC0D93">
        <w:rPr>
          <w:rFonts w:asciiTheme="minorHAnsi" w:hAnsiTheme="minorHAnsi"/>
          <w:spacing w:val="-3"/>
        </w:rPr>
        <w:t>É</w:t>
      </w:r>
      <w:r w:rsidRPr="00FC0D93">
        <w:rPr>
          <w:rFonts w:asciiTheme="minorHAnsi" w:hAnsiTheme="minorHAnsi"/>
        </w:rPr>
        <w:t>qu</w:t>
      </w:r>
      <w:r w:rsidRPr="00FC0D93">
        <w:rPr>
          <w:rFonts w:asciiTheme="minorHAnsi" w:hAnsiTheme="minorHAnsi"/>
          <w:spacing w:val="1"/>
        </w:rPr>
        <w:t>i</w:t>
      </w:r>
      <w:r w:rsidRPr="00FC0D93">
        <w:rPr>
          <w:rFonts w:asciiTheme="minorHAnsi" w:hAnsiTheme="minorHAnsi"/>
        </w:rPr>
        <w:t>pe</w:t>
      </w:r>
      <w:r w:rsidRPr="00FC0D93">
        <w:rPr>
          <w:rFonts w:asciiTheme="minorHAnsi" w:hAnsiTheme="minorHAnsi"/>
          <w:spacing w:val="-2"/>
        </w:rPr>
        <w:t xml:space="preserve"> </w:t>
      </w:r>
      <w:r w:rsidRPr="00FC0D93">
        <w:rPr>
          <w:rFonts w:asciiTheme="minorHAnsi" w:hAnsiTheme="minorHAnsi"/>
        </w:rPr>
        <w:t xml:space="preserve">de </w:t>
      </w:r>
      <w:r w:rsidRPr="00FC0D93">
        <w:rPr>
          <w:rFonts w:asciiTheme="minorHAnsi" w:hAnsiTheme="minorHAnsi"/>
          <w:spacing w:val="-1"/>
        </w:rPr>
        <w:t>C</w:t>
      </w:r>
      <w:r w:rsidRPr="00FC0D93">
        <w:rPr>
          <w:rFonts w:asciiTheme="minorHAnsi" w:hAnsiTheme="minorHAnsi"/>
        </w:rPr>
        <w:t>on</w:t>
      </w:r>
      <w:r w:rsidRPr="00FC0D93">
        <w:rPr>
          <w:rFonts w:asciiTheme="minorHAnsi" w:hAnsiTheme="minorHAnsi"/>
          <w:spacing w:val="1"/>
        </w:rPr>
        <w:t>f</w:t>
      </w:r>
      <w:r w:rsidRPr="00FC0D93">
        <w:rPr>
          <w:rFonts w:asciiTheme="minorHAnsi" w:hAnsiTheme="minorHAnsi"/>
        </w:rPr>
        <w:t>o</w:t>
      </w:r>
      <w:r w:rsidRPr="00FC0D93">
        <w:rPr>
          <w:rFonts w:asciiTheme="minorHAnsi" w:hAnsiTheme="minorHAnsi"/>
          <w:spacing w:val="1"/>
        </w:rPr>
        <w:t>r</w:t>
      </w:r>
      <w:r w:rsidRPr="00FC0D93">
        <w:rPr>
          <w:rFonts w:asciiTheme="minorHAnsi" w:hAnsiTheme="minorHAnsi"/>
          <w:spacing w:val="-4"/>
        </w:rPr>
        <w:t>m</w:t>
      </w:r>
      <w:r w:rsidRPr="00FC0D93">
        <w:rPr>
          <w:rFonts w:asciiTheme="minorHAnsi" w:hAnsiTheme="minorHAnsi"/>
          <w:spacing w:val="1"/>
        </w:rPr>
        <w:t>it</w:t>
      </w:r>
      <w:r w:rsidRPr="00FC0D93">
        <w:rPr>
          <w:rFonts w:asciiTheme="minorHAnsi" w:hAnsiTheme="minorHAnsi"/>
        </w:rPr>
        <w:t>é</w:t>
      </w:r>
      <w:r w:rsidRPr="00FC0D93">
        <w:rPr>
          <w:rFonts w:asciiTheme="minorHAnsi" w:hAnsiTheme="minorHAnsi"/>
          <w:spacing w:val="-2"/>
        </w:rPr>
        <w:t xml:space="preserve"> </w:t>
      </w:r>
      <w:r w:rsidRPr="00FC0D93">
        <w:rPr>
          <w:rFonts w:asciiTheme="minorHAnsi" w:hAnsiTheme="minorHAnsi"/>
          <w:spacing w:val="1"/>
        </w:rPr>
        <w:t>(</w:t>
      </w:r>
      <w:r w:rsidRPr="00FC0D93">
        <w:rPr>
          <w:rFonts w:asciiTheme="minorHAnsi" w:hAnsiTheme="minorHAnsi"/>
        </w:rPr>
        <w:t>E</w:t>
      </w:r>
      <w:r w:rsidRPr="00FC0D93">
        <w:rPr>
          <w:rFonts w:asciiTheme="minorHAnsi" w:hAnsiTheme="minorHAnsi"/>
          <w:spacing w:val="-1"/>
        </w:rPr>
        <w:t>C</w:t>
      </w:r>
      <w:r w:rsidRPr="00FC0D93">
        <w:rPr>
          <w:rFonts w:asciiTheme="minorHAnsi" w:hAnsiTheme="minorHAnsi"/>
        </w:rPr>
        <w:t>)</w:t>
      </w:r>
      <w:r w:rsidRPr="00FC0D93">
        <w:rPr>
          <w:rFonts w:asciiTheme="minorHAnsi" w:hAnsiTheme="minorHAnsi"/>
          <w:spacing w:val="-2"/>
        </w:rPr>
        <w:t xml:space="preserve"> </w:t>
      </w:r>
      <w:r w:rsidRPr="00FC0D93">
        <w:rPr>
          <w:rFonts w:asciiTheme="minorHAnsi" w:hAnsiTheme="minorHAnsi"/>
        </w:rPr>
        <w:t>con</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spacing w:val="1"/>
        </w:rPr>
        <w:t>V</w:t>
      </w:r>
      <w:r w:rsidRPr="00FC0D93">
        <w:rPr>
          <w:rFonts w:asciiTheme="minorHAnsi" w:hAnsiTheme="minorHAnsi"/>
          <w:spacing w:val="-1"/>
        </w:rPr>
        <w:t>B</w:t>
      </w:r>
      <w:r w:rsidRPr="00FC0D93">
        <w:rPr>
          <w:rFonts w:asciiTheme="minorHAnsi" w:hAnsiTheme="minorHAnsi"/>
        </w:rPr>
        <w:t>G</w:t>
      </w:r>
      <w:r w:rsidRPr="00FC0D93">
        <w:rPr>
          <w:rFonts w:asciiTheme="minorHAnsi" w:hAnsiTheme="minorHAnsi"/>
          <w:spacing w:val="-1"/>
        </w:rPr>
        <w:t xml:space="preserve"> </w:t>
      </w:r>
      <w:r w:rsidRPr="00FC0D93">
        <w:rPr>
          <w:rFonts w:asciiTheme="minorHAnsi" w:hAnsiTheme="minorHAnsi"/>
        </w:rPr>
        <w:t>et</w:t>
      </w:r>
      <w:r w:rsidRPr="00FC0D93">
        <w:rPr>
          <w:rFonts w:asciiTheme="minorHAnsi" w:hAnsiTheme="minorHAnsi"/>
          <w:spacing w:val="-1"/>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 xml:space="preserve">s </w:t>
      </w:r>
      <w:r w:rsidRPr="00FC0D93">
        <w:rPr>
          <w:rFonts w:asciiTheme="minorHAnsi" w:hAnsiTheme="minorHAnsi"/>
          <w:spacing w:val="2"/>
        </w:rPr>
        <w:t>V</w:t>
      </w:r>
      <w:r w:rsidRPr="00FC0D93">
        <w:rPr>
          <w:rFonts w:asciiTheme="minorHAnsi" w:hAnsiTheme="minorHAnsi"/>
          <w:spacing w:val="-1"/>
        </w:rPr>
        <w:t>C</w:t>
      </w:r>
      <w:r w:rsidRPr="00FC0D93">
        <w:rPr>
          <w:rFonts w:asciiTheme="minorHAnsi" w:hAnsiTheme="minorHAnsi"/>
          <w:spacing w:val="2"/>
        </w:rPr>
        <w:t>E</w:t>
      </w:r>
      <w:r w:rsidRPr="00FC0D93">
        <w:rPr>
          <w:rFonts w:asciiTheme="minorHAnsi" w:hAnsiTheme="minorHAnsi"/>
        </w:rPr>
        <w:t>,</w:t>
      </w:r>
      <w:r w:rsidRPr="00FC0D93">
        <w:rPr>
          <w:rFonts w:asciiTheme="minorHAnsi" w:hAnsiTheme="minorHAnsi"/>
          <w:spacing w:val="-2"/>
        </w:rPr>
        <w:t xml:space="preserve"> </w:t>
      </w:r>
      <w:r w:rsidRPr="00FC0D93">
        <w:rPr>
          <w:rFonts w:asciiTheme="minorHAnsi" w:hAnsiTheme="minorHAnsi"/>
        </w:rPr>
        <w:t>qui</w:t>
      </w:r>
      <w:r w:rsidRPr="00FC0D93">
        <w:rPr>
          <w:rFonts w:asciiTheme="minorHAnsi" w:hAnsiTheme="minorHAnsi"/>
          <w:spacing w:val="-1"/>
        </w:rPr>
        <w:t xml:space="preserve"> </w:t>
      </w:r>
      <w:r w:rsidRPr="00FC0D93">
        <w:rPr>
          <w:rFonts w:asciiTheme="minorHAnsi" w:hAnsiTheme="minorHAnsi"/>
        </w:rPr>
        <w:t>e</w:t>
      </w:r>
      <w:r w:rsidRPr="00FC0D93">
        <w:rPr>
          <w:rFonts w:asciiTheme="minorHAnsi" w:hAnsiTheme="minorHAnsi"/>
          <w:spacing w:val="-2"/>
        </w:rPr>
        <w:t>s</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rPr>
        <w:t>c</w:t>
      </w:r>
      <w:r w:rsidRPr="00FC0D93">
        <w:rPr>
          <w:rFonts w:asciiTheme="minorHAnsi" w:hAnsiTheme="minorHAnsi"/>
          <w:spacing w:val="-2"/>
        </w:rPr>
        <w:t>o</w:t>
      </w:r>
      <w:r w:rsidRPr="00FC0D93">
        <w:rPr>
          <w:rFonts w:asciiTheme="minorHAnsi" w:hAnsiTheme="minorHAnsi"/>
          <w:spacing w:val="-4"/>
        </w:rPr>
        <w:t>m</w:t>
      </w:r>
      <w:r w:rsidRPr="00FC0D93">
        <w:rPr>
          <w:rFonts w:asciiTheme="minorHAnsi" w:hAnsiTheme="minorHAnsi"/>
        </w:rPr>
        <w:t>pos</w:t>
      </w:r>
      <w:r w:rsidRPr="00FC0D93">
        <w:rPr>
          <w:rFonts w:asciiTheme="minorHAnsi" w:hAnsiTheme="minorHAnsi"/>
          <w:spacing w:val="1"/>
        </w:rPr>
        <w:t>é</w:t>
      </w:r>
      <w:r w:rsidRPr="00FC0D93">
        <w:rPr>
          <w:rFonts w:asciiTheme="minorHAnsi" w:hAnsiTheme="minorHAnsi"/>
        </w:rPr>
        <w:t>e de</w:t>
      </w:r>
      <w:r w:rsidRPr="00FC0D93">
        <w:rPr>
          <w:rFonts w:asciiTheme="minorHAnsi" w:hAnsiTheme="minorHAnsi"/>
          <w:spacing w:val="1"/>
        </w:rPr>
        <w:t xml:space="preserve"> r</w:t>
      </w:r>
      <w:r w:rsidRPr="00FC0D93">
        <w:rPr>
          <w:rFonts w:asciiTheme="minorHAnsi" w:hAnsiTheme="minorHAnsi"/>
          <w:spacing w:val="-2"/>
        </w:rPr>
        <w:t>e</w:t>
      </w:r>
      <w:r w:rsidRPr="00FC0D93">
        <w:rPr>
          <w:rFonts w:asciiTheme="minorHAnsi" w:hAnsiTheme="minorHAnsi"/>
        </w:rPr>
        <w:t>p</w:t>
      </w:r>
      <w:r w:rsidRPr="00FC0D93">
        <w:rPr>
          <w:rFonts w:asciiTheme="minorHAnsi" w:hAnsiTheme="minorHAnsi"/>
          <w:spacing w:val="1"/>
        </w:rPr>
        <w:t>r</w:t>
      </w:r>
      <w:r w:rsidRPr="00FC0D93">
        <w:rPr>
          <w:rFonts w:asciiTheme="minorHAnsi" w:hAnsiTheme="minorHAnsi"/>
          <w:spacing w:val="-2"/>
        </w:rPr>
        <w:t>é</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a</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s du</w:t>
      </w:r>
      <w:r w:rsidRPr="00FC0D93">
        <w:rPr>
          <w:rFonts w:asciiTheme="minorHAnsi" w:hAnsiTheme="minorHAnsi"/>
          <w:spacing w:val="-2"/>
        </w:rPr>
        <w:t xml:space="preserve"> </w:t>
      </w:r>
      <w:r w:rsidRPr="00FC0D93">
        <w:rPr>
          <w:rFonts w:asciiTheme="minorHAnsi" w:hAnsiTheme="minorHAnsi"/>
        </w:rPr>
        <w:t>c</w:t>
      </w:r>
      <w:r w:rsidRPr="00FC0D93">
        <w:rPr>
          <w:rFonts w:asciiTheme="minorHAnsi" w:hAnsiTheme="minorHAnsi"/>
          <w:spacing w:val="1"/>
        </w:rPr>
        <w:t>l</w:t>
      </w:r>
      <w:r w:rsidRPr="00FC0D93">
        <w:rPr>
          <w:rFonts w:asciiTheme="minorHAnsi" w:hAnsiTheme="minorHAnsi"/>
          <w:spacing w:val="-1"/>
        </w:rPr>
        <w:t>i</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rPr>
        <w:t xml:space="preserve">, de </w:t>
      </w:r>
      <w:r w:rsidRPr="00FC0D93">
        <w:rPr>
          <w:rFonts w:asciiTheme="minorHAnsi" w:hAnsiTheme="minorHAnsi"/>
          <w:spacing w:val="1"/>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rPr>
        <w:t>ep</w:t>
      </w:r>
      <w:r w:rsidRPr="00FC0D93">
        <w:rPr>
          <w:rFonts w:asciiTheme="minorHAnsi" w:hAnsiTheme="minorHAnsi"/>
          <w:spacing w:val="-1"/>
        </w:rPr>
        <w:t>r</w:t>
      </w:r>
      <w:r w:rsidRPr="00FC0D93">
        <w:rPr>
          <w:rFonts w:asciiTheme="minorHAnsi" w:hAnsiTheme="minorHAnsi"/>
        </w:rPr>
        <w:t>ene</w:t>
      </w:r>
      <w:r w:rsidRPr="00FC0D93">
        <w:rPr>
          <w:rFonts w:asciiTheme="minorHAnsi" w:hAnsiTheme="minorHAnsi"/>
          <w:spacing w:val="-2"/>
        </w:rPr>
        <w:t>u</w:t>
      </w:r>
      <w:r w:rsidRPr="00FC0D93">
        <w:rPr>
          <w:rFonts w:asciiTheme="minorHAnsi" w:hAnsiTheme="minorHAnsi"/>
          <w:spacing w:val="1"/>
        </w:rPr>
        <w:t>r</w:t>
      </w:r>
      <w:r w:rsidRPr="00FC0D93">
        <w:rPr>
          <w:rFonts w:asciiTheme="minorHAnsi" w:hAnsiTheme="minorHAnsi"/>
          <w:spacing w:val="-1"/>
        </w:rPr>
        <w:t>/</w:t>
      </w:r>
      <w:r w:rsidRPr="00FC0D93">
        <w:rPr>
          <w:rFonts w:asciiTheme="minorHAnsi" w:hAnsiTheme="minorHAnsi"/>
        </w:rPr>
        <w:t>des</w:t>
      </w:r>
      <w:r w:rsidRPr="00FC0D93">
        <w:rPr>
          <w:rFonts w:asciiTheme="minorHAnsi" w:hAnsiTheme="minorHAnsi"/>
          <w:spacing w:val="-2"/>
        </w:rPr>
        <w:t xml:space="preserve"> </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rPr>
        <w:t>eu</w:t>
      </w:r>
      <w:r w:rsidRPr="00FC0D93">
        <w:rPr>
          <w:rFonts w:asciiTheme="minorHAnsi" w:hAnsiTheme="minorHAnsi"/>
          <w:spacing w:val="1"/>
        </w:rPr>
        <w:t>r</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rPr>
        <w:t>du co</w:t>
      </w:r>
      <w:r w:rsidRPr="00FC0D93">
        <w:rPr>
          <w:rFonts w:asciiTheme="minorHAnsi" w:hAnsiTheme="minorHAnsi"/>
          <w:spacing w:val="-2"/>
        </w:rPr>
        <w:t>n</w:t>
      </w:r>
      <w:r w:rsidRPr="00FC0D93">
        <w:rPr>
          <w:rFonts w:asciiTheme="minorHAnsi" w:hAnsiTheme="minorHAnsi"/>
        </w:rPr>
        <w:t>su</w:t>
      </w:r>
      <w:r w:rsidRPr="00FC0D93">
        <w:rPr>
          <w:rFonts w:asciiTheme="minorHAnsi" w:hAnsiTheme="minorHAnsi"/>
          <w:spacing w:val="-1"/>
        </w:rPr>
        <w:t>l</w:t>
      </w:r>
      <w:r w:rsidRPr="00FC0D93">
        <w:rPr>
          <w:rFonts w:asciiTheme="minorHAnsi" w:hAnsiTheme="minorHAnsi"/>
          <w:spacing w:val="1"/>
        </w:rPr>
        <w:t>t</w:t>
      </w:r>
      <w:r w:rsidRPr="00FC0D93">
        <w:rPr>
          <w:rFonts w:asciiTheme="minorHAnsi" w:hAnsiTheme="minorHAnsi"/>
        </w:rPr>
        <w:t>a</w:t>
      </w:r>
      <w:r w:rsidRPr="00FC0D93">
        <w:rPr>
          <w:rFonts w:asciiTheme="minorHAnsi" w:hAnsiTheme="minorHAnsi"/>
          <w:spacing w:val="-2"/>
        </w:rPr>
        <w:t>n</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spacing w:val="-2"/>
        </w:rPr>
        <w:t>e</w:t>
      </w:r>
      <w:r w:rsidRPr="00FC0D93">
        <w:rPr>
          <w:rFonts w:asciiTheme="minorHAnsi" w:hAnsiTheme="minorHAnsi"/>
        </w:rPr>
        <w:t>n su</w:t>
      </w:r>
      <w:r w:rsidRPr="00FC0D93">
        <w:rPr>
          <w:rFonts w:asciiTheme="minorHAnsi" w:hAnsiTheme="minorHAnsi"/>
          <w:spacing w:val="-2"/>
        </w:rPr>
        <w:t>p</w:t>
      </w:r>
      <w:r w:rsidRPr="00FC0D93">
        <w:rPr>
          <w:rFonts w:asciiTheme="minorHAnsi" w:hAnsiTheme="minorHAnsi"/>
        </w:rPr>
        <w:t>e</w:t>
      </w:r>
      <w:r w:rsidRPr="00FC0D93">
        <w:rPr>
          <w:rFonts w:asciiTheme="minorHAnsi" w:hAnsiTheme="minorHAnsi"/>
          <w:spacing w:val="-1"/>
        </w:rPr>
        <w:t>r</w:t>
      </w:r>
      <w:r w:rsidRPr="00FC0D93">
        <w:rPr>
          <w:rFonts w:asciiTheme="minorHAnsi" w:hAnsiTheme="minorHAnsi"/>
          <w:spacing w:val="-2"/>
        </w:rPr>
        <w:t>v</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1"/>
        </w:rPr>
        <w:t>i</w:t>
      </w:r>
      <w:r w:rsidRPr="00FC0D93">
        <w:rPr>
          <w:rFonts w:asciiTheme="minorHAnsi" w:hAnsiTheme="minorHAnsi"/>
        </w:rPr>
        <w:t xml:space="preserve">on </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rPr>
        <w:t>d</w:t>
      </w:r>
      <w:r w:rsidRPr="00FC0D93">
        <w:rPr>
          <w:rFonts w:asciiTheme="minorHAnsi" w:hAnsiTheme="minorHAnsi"/>
          <w:spacing w:val="-2"/>
        </w:rPr>
        <w:t>u</w:t>
      </w:r>
      <w:r w:rsidRPr="00FC0D93">
        <w:rPr>
          <w:rFonts w:asciiTheme="minorHAnsi" w:hAnsiTheme="minorHAnsi"/>
          <w:spacing w:val="1"/>
        </w:rPr>
        <w:t>(</w:t>
      </w:r>
      <w:r w:rsidRPr="00FC0D93">
        <w:rPr>
          <w:rFonts w:asciiTheme="minorHAnsi" w:hAnsiTheme="minorHAnsi"/>
        </w:rPr>
        <w:t>de</w:t>
      </w:r>
      <w:r w:rsidRPr="00FC0D93">
        <w:rPr>
          <w:rFonts w:asciiTheme="minorHAnsi" w:hAnsiTheme="minorHAnsi"/>
          <w:spacing w:val="-2"/>
        </w:rPr>
        <w:t>s</w:t>
      </w:r>
      <w:r w:rsidRPr="00FC0D93">
        <w:rPr>
          <w:rFonts w:asciiTheme="minorHAnsi" w:hAnsiTheme="minorHAnsi"/>
        </w:rPr>
        <w:t>)</w:t>
      </w:r>
      <w:r w:rsidRPr="00FC0D93">
        <w:rPr>
          <w:rFonts w:asciiTheme="minorHAnsi" w:hAnsiTheme="minorHAnsi"/>
          <w:spacing w:val="1"/>
        </w:rPr>
        <w:t xml:space="preserve"> </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2"/>
        </w:rPr>
        <w:t>s</w:t>
      </w:r>
      <w:r w:rsidRPr="00FC0D93">
        <w:rPr>
          <w:rFonts w:asciiTheme="minorHAnsi" w:hAnsiTheme="minorHAnsi"/>
          <w:spacing w:val="1"/>
        </w:rPr>
        <w:t>t</w:t>
      </w:r>
      <w:r w:rsidRPr="00FC0D93">
        <w:rPr>
          <w:rFonts w:asciiTheme="minorHAnsi" w:hAnsiTheme="minorHAnsi"/>
          <w:spacing w:val="-2"/>
        </w:rPr>
        <w:t>a</w:t>
      </w:r>
      <w:r w:rsidRPr="00FC0D93">
        <w:rPr>
          <w:rFonts w:asciiTheme="minorHAnsi" w:hAnsiTheme="minorHAnsi"/>
          <w:spacing w:val="1"/>
        </w:rPr>
        <w:t>t</w:t>
      </w:r>
      <w:r w:rsidRPr="00FC0D93">
        <w:rPr>
          <w:rFonts w:asciiTheme="minorHAnsi" w:hAnsiTheme="minorHAnsi"/>
          <w:spacing w:val="-2"/>
        </w:rPr>
        <w:t>a</w:t>
      </w:r>
      <w:r w:rsidRPr="00FC0D93">
        <w:rPr>
          <w:rFonts w:asciiTheme="minorHAnsi" w:hAnsiTheme="minorHAnsi"/>
          <w:spacing w:val="1"/>
        </w:rPr>
        <w:t>ir</w:t>
      </w:r>
      <w:r w:rsidRPr="00FC0D93">
        <w:rPr>
          <w:rFonts w:asciiTheme="minorHAnsi" w:hAnsiTheme="minorHAnsi"/>
          <w:spacing w:val="-2"/>
        </w:rPr>
        <w:t>e</w:t>
      </w:r>
      <w:r w:rsidRPr="00FC0D93">
        <w:rPr>
          <w:rFonts w:asciiTheme="minorHAnsi" w:hAnsiTheme="minorHAnsi"/>
          <w:spacing w:val="1"/>
        </w:rPr>
        <w:t>(</w:t>
      </w:r>
      <w:r w:rsidRPr="00FC0D93">
        <w:rPr>
          <w:rFonts w:asciiTheme="minorHAnsi" w:hAnsiTheme="minorHAnsi"/>
        </w:rPr>
        <w:t>s)</w:t>
      </w:r>
      <w:r w:rsidRPr="00FC0D93">
        <w:rPr>
          <w:rFonts w:asciiTheme="minorHAnsi" w:hAnsiTheme="minorHAnsi"/>
          <w:spacing w:val="-1"/>
        </w:rPr>
        <w:t xml:space="preserve"> </w:t>
      </w:r>
      <w:r w:rsidRPr="00FC0D93">
        <w:rPr>
          <w:rFonts w:asciiTheme="minorHAnsi" w:hAnsiTheme="minorHAnsi"/>
        </w:rPr>
        <w:t xml:space="preserve">de </w:t>
      </w:r>
      <w:r w:rsidRPr="00FC0D93">
        <w:rPr>
          <w:rFonts w:asciiTheme="minorHAnsi" w:hAnsiTheme="minorHAnsi"/>
          <w:spacing w:val="-2"/>
        </w:rPr>
        <w:t>s</w:t>
      </w:r>
      <w:r w:rsidRPr="00FC0D93">
        <w:rPr>
          <w:rFonts w:asciiTheme="minorHAnsi" w:hAnsiTheme="minorHAnsi"/>
        </w:rPr>
        <w:t>e</w:t>
      </w:r>
      <w:r w:rsidRPr="00FC0D93">
        <w:rPr>
          <w:rFonts w:asciiTheme="minorHAnsi" w:hAnsiTheme="minorHAnsi"/>
          <w:spacing w:val="1"/>
        </w:rPr>
        <w:t>r</w:t>
      </w:r>
      <w:r w:rsidRPr="00FC0D93">
        <w:rPr>
          <w:rFonts w:asciiTheme="minorHAnsi" w:hAnsiTheme="minorHAnsi"/>
          <w:spacing w:val="-2"/>
        </w:rPr>
        <w:t>v</w:t>
      </w:r>
      <w:r w:rsidRPr="00FC0D93">
        <w:rPr>
          <w:rFonts w:asciiTheme="minorHAnsi" w:hAnsiTheme="minorHAnsi"/>
          <w:spacing w:val="1"/>
        </w:rPr>
        <w:t>i</w:t>
      </w:r>
      <w:r w:rsidRPr="00FC0D93">
        <w:rPr>
          <w:rFonts w:asciiTheme="minorHAnsi" w:hAnsiTheme="minorHAnsi"/>
        </w:rPr>
        <w:t>c</w:t>
      </w:r>
      <w:r w:rsidRPr="00FC0D93">
        <w:rPr>
          <w:rFonts w:asciiTheme="minorHAnsi" w:hAnsiTheme="minorHAnsi"/>
          <w:spacing w:val="-2"/>
        </w:rPr>
        <w:t>e</w:t>
      </w:r>
      <w:r w:rsidRPr="00FC0D93">
        <w:rPr>
          <w:rFonts w:asciiTheme="minorHAnsi" w:hAnsiTheme="minorHAnsi"/>
        </w:rPr>
        <w:t xml:space="preserve">s </w:t>
      </w:r>
      <w:r w:rsidRPr="00FC0D93">
        <w:rPr>
          <w:rFonts w:asciiTheme="minorHAnsi" w:hAnsiTheme="minorHAnsi"/>
          <w:spacing w:val="1"/>
        </w:rPr>
        <w:t>l</w:t>
      </w:r>
      <w:r w:rsidRPr="00FC0D93">
        <w:rPr>
          <w:rFonts w:asciiTheme="minorHAnsi" w:hAnsiTheme="minorHAnsi"/>
        </w:rPr>
        <w:t>oca</w:t>
      </w:r>
      <w:r w:rsidRPr="00FC0D93">
        <w:rPr>
          <w:rFonts w:asciiTheme="minorHAnsi" w:hAnsiTheme="minorHAnsi"/>
          <w:spacing w:val="-2"/>
        </w:rPr>
        <w:t>u</w:t>
      </w:r>
      <w:r w:rsidRPr="00FC0D93">
        <w:rPr>
          <w:rFonts w:asciiTheme="minorHAnsi" w:hAnsiTheme="minorHAnsi"/>
        </w:rPr>
        <w:t>x.</w:t>
      </w:r>
    </w:p>
    <w:p w14:paraId="35DC911F" w14:textId="77777777" w:rsidR="009B3086" w:rsidRPr="00FC0D93" w:rsidRDefault="009B3086" w:rsidP="009B3086">
      <w:pPr>
        <w:spacing w:after="0" w:line="240" w:lineRule="auto"/>
        <w:ind w:left="528" w:right="99" w:hanging="360"/>
        <w:jc w:val="both"/>
        <w:rPr>
          <w:rFonts w:asciiTheme="minorHAnsi" w:hAnsiTheme="minorHAnsi"/>
        </w:rPr>
      </w:pPr>
      <w:r w:rsidRPr="00FC0D93">
        <w:rPr>
          <w:rFonts w:asciiTheme="minorHAnsi" w:hAnsiTheme="minorHAnsi"/>
        </w:rPr>
        <w:t>24.</w:t>
      </w:r>
      <w:r w:rsidRPr="00FC0D93">
        <w:rPr>
          <w:rFonts w:asciiTheme="minorHAnsi" w:hAnsiTheme="minorHAnsi"/>
          <w:spacing w:val="17"/>
        </w:rPr>
        <w:t xml:space="preserve"> </w:t>
      </w:r>
      <w:r w:rsidRPr="00FC0D93">
        <w:rPr>
          <w:rFonts w:asciiTheme="minorHAnsi" w:hAnsiTheme="minorHAnsi"/>
          <w:spacing w:val="-1"/>
        </w:rPr>
        <w:t>E</w:t>
      </w:r>
      <w:r w:rsidRPr="00FC0D93">
        <w:rPr>
          <w:rFonts w:asciiTheme="minorHAnsi" w:hAnsiTheme="minorHAnsi"/>
        </w:rPr>
        <w:t>n</w:t>
      </w:r>
      <w:r w:rsidRPr="00FC0D93">
        <w:rPr>
          <w:rFonts w:asciiTheme="minorHAnsi" w:hAnsiTheme="minorHAnsi"/>
          <w:spacing w:val="2"/>
        </w:rPr>
        <w:t xml:space="preserve"> </w:t>
      </w:r>
      <w:r w:rsidRPr="00FC0D93">
        <w:rPr>
          <w:rFonts w:asciiTheme="minorHAnsi" w:hAnsiTheme="minorHAnsi"/>
        </w:rPr>
        <w:t>co</w:t>
      </w:r>
      <w:r w:rsidRPr="00FC0D93">
        <w:rPr>
          <w:rFonts w:asciiTheme="minorHAnsi" w:hAnsiTheme="minorHAnsi"/>
          <w:spacing w:val="-2"/>
        </w:rPr>
        <w:t>n</w:t>
      </w:r>
      <w:r w:rsidRPr="00FC0D93">
        <w:rPr>
          <w:rFonts w:asciiTheme="minorHAnsi" w:hAnsiTheme="minorHAnsi"/>
        </w:rPr>
        <w:t>su</w:t>
      </w:r>
      <w:r w:rsidRPr="00FC0D93">
        <w:rPr>
          <w:rFonts w:asciiTheme="minorHAnsi" w:hAnsiTheme="minorHAnsi"/>
          <w:spacing w:val="-1"/>
        </w:rPr>
        <w:t>l</w:t>
      </w:r>
      <w:r w:rsidRPr="00FC0D93">
        <w:rPr>
          <w:rFonts w:asciiTheme="minorHAnsi" w:hAnsiTheme="minorHAnsi"/>
          <w:spacing w:val="1"/>
        </w:rPr>
        <w:t>t</w:t>
      </w:r>
      <w:r w:rsidRPr="00FC0D93">
        <w:rPr>
          <w:rFonts w:asciiTheme="minorHAnsi" w:hAnsiTheme="minorHAnsi"/>
          <w:spacing w:val="-2"/>
        </w:rPr>
        <w:t>a</w:t>
      </w:r>
      <w:r w:rsidRPr="00FC0D93">
        <w:rPr>
          <w:rFonts w:asciiTheme="minorHAnsi" w:hAnsiTheme="minorHAnsi"/>
          <w:spacing w:val="1"/>
        </w:rPr>
        <w:t>ti</w:t>
      </w:r>
      <w:r w:rsidRPr="00FC0D93">
        <w:rPr>
          <w:rFonts w:asciiTheme="minorHAnsi" w:hAnsiTheme="minorHAnsi"/>
          <w:spacing w:val="-2"/>
        </w:rPr>
        <w:t>o</w:t>
      </w:r>
      <w:r w:rsidRPr="00FC0D93">
        <w:rPr>
          <w:rFonts w:asciiTheme="minorHAnsi" w:hAnsiTheme="minorHAnsi"/>
        </w:rPr>
        <w:t>n</w:t>
      </w:r>
      <w:r w:rsidRPr="00FC0D93">
        <w:rPr>
          <w:rFonts w:asciiTheme="minorHAnsi" w:hAnsiTheme="minorHAnsi"/>
          <w:spacing w:val="2"/>
        </w:rPr>
        <w:t xml:space="preserve"> </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ec</w:t>
      </w:r>
      <w:r w:rsidRPr="00FC0D93">
        <w:rPr>
          <w:rFonts w:asciiTheme="minorHAnsi" w:hAnsiTheme="minorHAnsi"/>
          <w:spacing w:val="1"/>
        </w:rPr>
        <w:t xml:space="preserve"> </w:t>
      </w:r>
      <w:r w:rsidRPr="00FC0D93">
        <w:rPr>
          <w:rFonts w:asciiTheme="minorHAnsi" w:hAnsiTheme="minorHAnsi"/>
        </w:rPr>
        <w:t xml:space="preserve">de </w:t>
      </w:r>
      <w:r w:rsidRPr="00FC0D93">
        <w:rPr>
          <w:rFonts w:asciiTheme="minorHAnsi" w:hAnsiTheme="minorHAnsi"/>
          <w:spacing w:val="1"/>
        </w:rPr>
        <w:t>l</w:t>
      </w:r>
      <w:r w:rsidRPr="00FC0D93">
        <w:rPr>
          <w:rFonts w:asciiTheme="minorHAnsi" w:hAnsiTheme="minorHAnsi"/>
          <w:spacing w:val="-2"/>
        </w:rPr>
        <w:t>’</w:t>
      </w:r>
      <w:r w:rsidRPr="00FC0D93">
        <w:rPr>
          <w:rFonts w:asciiTheme="minorHAnsi" w:hAnsiTheme="minorHAnsi"/>
        </w:rPr>
        <w:t>Équipe</w:t>
      </w:r>
      <w:r w:rsidRPr="00FC0D93">
        <w:rPr>
          <w:rFonts w:asciiTheme="minorHAnsi" w:hAnsiTheme="minorHAnsi"/>
          <w:spacing w:val="1"/>
        </w:rPr>
        <w:t xml:space="preserve"> </w:t>
      </w:r>
      <w:r w:rsidRPr="00FC0D93">
        <w:rPr>
          <w:rFonts w:asciiTheme="minorHAnsi" w:hAnsiTheme="minorHAnsi"/>
        </w:rPr>
        <w:t>de co</w:t>
      </w:r>
      <w:r w:rsidRPr="00FC0D93">
        <w:rPr>
          <w:rFonts w:asciiTheme="minorHAnsi" w:hAnsiTheme="minorHAnsi"/>
          <w:spacing w:val="-2"/>
        </w:rPr>
        <w:t>n</w:t>
      </w:r>
      <w:r w:rsidRPr="00FC0D93">
        <w:rPr>
          <w:rFonts w:asciiTheme="minorHAnsi" w:hAnsiTheme="minorHAnsi"/>
          <w:spacing w:val="1"/>
        </w:rPr>
        <w:t>f</w:t>
      </w:r>
      <w:r w:rsidRPr="00FC0D93">
        <w:rPr>
          <w:rFonts w:asciiTheme="minorHAnsi" w:hAnsiTheme="minorHAnsi"/>
        </w:rPr>
        <w:t>o</w:t>
      </w:r>
      <w:r w:rsidRPr="00FC0D93">
        <w:rPr>
          <w:rFonts w:asciiTheme="minorHAnsi" w:hAnsiTheme="minorHAnsi"/>
          <w:spacing w:val="1"/>
        </w:rPr>
        <w:t>r</w:t>
      </w:r>
      <w:r w:rsidRPr="00FC0D93">
        <w:rPr>
          <w:rFonts w:asciiTheme="minorHAnsi" w:hAnsiTheme="minorHAnsi"/>
          <w:spacing w:val="-4"/>
        </w:rPr>
        <w:t>m</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 xml:space="preserve">é </w:t>
      </w:r>
      <w:r w:rsidRPr="00FC0D93">
        <w:rPr>
          <w:rFonts w:asciiTheme="minorHAnsi" w:hAnsiTheme="minorHAnsi"/>
          <w:spacing w:val="1"/>
        </w:rPr>
        <w:t>(</w:t>
      </w:r>
      <w:r w:rsidRPr="00FC0D93">
        <w:rPr>
          <w:rFonts w:asciiTheme="minorHAnsi" w:hAnsiTheme="minorHAnsi"/>
        </w:rPr>
        <w:t>E</w:t>
      </w:r>
      <w:r w:rsidRPr="00FC0D93">
        <w:rPr>
          <w:rFonts w:asciiTheme="minorHAnsi" w:hAnsiTheme="minorHAnsi"/>
          <w:spacing w:val="-1"/>
        </w:rPr>
        <w:t>C</w:t>
      </w:r>
      <w:r w:rsidRPr="00FC0D93">
        <w:rPr>
          <w:rFonts w:asciiTheme="minorHAnsi" w:hAnsiTheme="minorHAnsi"/>
        </w:rPr>
        <w:t>),</w:t>
      </w:r>
      <w:r w:rsidRPr="00FC0D93">
        <w:rPr>
          <w:rFonts w:asciiTheme="minorHAnsi" w:hAnsiTheme="minorHAnsi"/>
          <w:spacing w:val="3"/>
        </w:rPr>
        <w:t xml:space="preserve"> </w:t>
      </w:r>
      <w:r w:rsidRPr="00FC0D93">
        <w:rPr>
          <w:rFonts w:asciiTheme="minorHAnsi" w:hAnsiTheme="minorHAnsi"/>
        </w:rPr>
        <w:t>un</w:t>
      </w:r>
      <w:r w:rsidRPr="00FC0D93">
        <w:rPr>
          <w:rFonts w:asciiTheme="minorHAnsi" w:hAnsiTheme="minorHAnsi"/>
          <w:spacing w:val="2"/>
        </w:rPr>
        <w:t xml:space="preserve"> </w:t>
      </w:r>
      <w:r w:rsidRPr="00FC0D93">
        <w:rPr>
          <w:rFonts w:asciiTheme="minorHAnsi" w:hAnsiTheme="minorHAnsi"/>
          <w:spacing w:val="-3"/>
        </w:rPr>
        <w:t>P</w:t>
      </w:r>
      <w:r w:rsidRPr="00FC0D93">
        <w:rPr>
          <w:rFonts w:asciiTheme="minorHAnsi" w:hAnsiTheme="minorHAnsi"/>
          <w:spacing w:val="1"/>
        </w:rPr>
        <w:t>l</w:t>
      </w:r>
      <w:r w:rsidRPr="00FC0D93">
        <w:rPr>
          <w:rFonts w:asciiTheme="minorHAnsi" w:hAnsiTheme="minorHAnsi"/>
        </w:rPr>
        <w:t>an d</w:t>
      </w:r>
      <w:r w:rsidRPr="00FC0D93">
        <w:rPr>
          <w:rFonts w:asciiTheme="minorHAnsi" w:hAnsiTheme="minorHAnsi"/>
          <w:spacing w:val="-4"/>
        </w:rPr>
        <w:t>'</w:t>
      </w:r>
      <w:r w:rsidRPr="00FC0D93">
        <w:rPr>
          <w:rFonts w:asciiTheme="minorHAnsi" w:hAnsiTheme="minorHAnsi"/>
        </w:rPr>
        <w:t>ac</w:t>
      </w:r>
      <w:r w:rsidRPr="00FC0D93">
        <w:rPr>
          <w:rFonts w:asciiTheme="minorHAnsi" w:hAnsiTheme="minorHAnsi"/>
          <w:spacing w:val="1"/>
        </w:rPr>
        <w:t>ti</w:t>
      </w:r>
      <w:r w:rsidRPr="00FC0D93">
        <w:rPr>
          <w:rFonts w:asciiTheme="minorHAnsi" w:hAnsiTheme="minorHAnsi"/>
          <w:spacing w:val="-2"/>
        </w:rPr>
        <w:t>o</w:t>
      </w:r>
      <w:r w:rsidRPr="00FC0D93">
        <w:rPr>
          <w:rFonts w:asciiTheme="minorHAnsi" w:hAnsiTheme="minorHAnsi"/>
        </w:rPr>
        <w:t>n</w:t>
      </w:r>
      <w:r w:rsidRPr="00FC0D93">
        <w:rPr>
          <w:rFonts w:asciiTheme="minorHAnsi" w:hAnsiTheme="minorHAnsi"/>
          <w:spacing w:val="2"/>
        </w:rPr>
        <w:t xml:space="preserve"> </w:t>
      </w:r>
      <w:r w:rsidRPr="00FC0D93">
        <w:rPr>
          <w:rFonts w:asciiTheme="minorHAnsi" w:hAnsiTheme="minorHAnsi"/>
          <w:spacing w:val="-2"/>
        </w:rPr>
        <w:t>e</w:t>
      </w:r>
      <w:r w:rsidRPr="00FC0D93">
        <w:rPr>
          <w:rFonts w:asciiTheme="minorHAnsi" w:hAnsiTheme="minorHAnsi"/>
          <w:spacing w:val="1"/>
        </w:rPr>
        <w:t>f</w:t>
      </w:r>
      <w:r w:rsidRPr="00FC0D93">
        <w:rPr>
          <w:rFonts w:asciiTheme="minorHAnsi" w:hAnsiTheme="minorHAnsi"/>
          <w:spacing w:val="-2"/>
        </w:rPr>
        <w:t>f</w:t>
      </w:r>
      <w:r w:rsidRPr="00FC0D93">
        <w:rPr>
          <w:rFonts w:asciiTheme="minorHAnsi" w:hAnsiTheme="minorHAnsi"/>
          <w:spacing w:val="1"/>
        </w:rPr>
        <w:t>i</w:t>
      </w:r>
      <w:r w:rsidRPr="00FC0D93">
        <w:rPr>
          <w:rFonts w:asciiTheme="minorHAnsi" w:hAnsiTheme="minorHAnsi"/>
        </w:rPr>
        <w:t>c</w:t>
      </w:r>
      <w:r w:rsidRPr="00FC0D93">
        <w:rPr>
          <w:rFonts w:asciiTheme="minorHAnsi" w:hAnsiTheme="minorHAnsi"/>
          <w:spacing w:val="-2"/>
        </w:rPr>
        <w:t>a</w:t>
      </w:r>
      <w:r w:rsidRPr="00FC0D93">
        <w:rPr>
          <w:rFonts w:asciiTheme="minorHAnsi" w:hAnsiTheme="minorHAnsi"/>
        </w:rPr>
        <w:t>ce</w:t>
      </w:r>
      <w:r w:rsidRPr="00FC0D93">
        <w:rPr>
          <w:rFonts w:asciiTheme="minorHAnsi" w:hAnsiTheme="minorHAnsi"/>
          <w:spacing w:val="4"/>
        </w:rPr>
        <w:t xml:space="preserve"> </w:t>
      </w:r>
      <w:r w:rsidRPr="00FC0D93">
        <w:rPr>
          <w:rFonts w:asciiTheme="minorHAnsi" w:hAnsiTheme="minorHAnsi"/>
        </w:rPr>
        <w:t>do</w:t>
      </w:r>
      <w:r w:rsidRPr="00FC0D93">
        <w:rPr>
          <w:rFonts w:asciiTheme="minorHAnsi" w:hAnsiTheme="minorHAnsi"/>
          <w:spacing w:val="1"/>
        </w:rPr>
        <w:t>i</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spacing w:val="-2"/>
        </w:rPr>
        <w:t>ê</w:t>
      </w:r>
      <w:r w:rsidRPr="00FC0D93">
        <w:rPr>
          <w:rFonts w:asciiTheme="minorHAnsi" w:hAnsiTheme="minorHAnsi"/>
          <w:spacing w:val="1"/>
        </w:rPr>
        <w:t>tr</w:t>
      </w:r>
      <w:r w:rsidRPr="00FC0D93">
        <w:rPr>
          <w:rFonts w:asciiTheme="minorHAnsi" w:hAnsiTheme="minorHAnsi"/>
        </w:rPr>
        <w:t xml:space="preserve">e </w:t>
      </w:r>
      <w:r w:rsidRPr="00FC0D93">
        <w:rPr>
          <w:rFonts w:asciiTheme="minorHAnsi" w:hAnsiTheme="minorHAnsi"/>
          <w:spacing w:val="-2"/>
        </w:rPr>
        <w:t>é</w:t>
      </w:r>
      <w:r w:rsidRPr="00FC0D93">
        <w:rPr>
          <w:rFonts w:asciiTheme="minorHAnsi" w:hAnsiTheme="minorHAnsi"/>
          <w:spacing w:val="1"/>
        </w:rPr>
        <w:t>l</w:t>
      </w:r>
      <w:r w:rsidRPr="00FC0D93">
        <w:rPr>
          <w:rFonts w:asciiTheme="minorHAnsi" w:hAnsiTheme="minorHAnsi"/>
        </w:rPr>
        <w:t>ab</w:t>
      </w:r>
      <w:r w:rsidRPr="00FC0D93">
        <w:rPr>
          <w:rFonts w:asciiTheme="minorHAnsi" w:hAnsiTheme="minorHAnsi"/>
          <w:spacing w:val="-2"/>
        </w:rPr>
        <w:t>o</w:t>
      </w:r>
      <w:r w:rsidRPr="00FC0D93">
        <w:rPr>
          <w:rFonts w:asciiTheme="minorHAnsi" w:hAnsiTheme="minorHAnsi"/>
          <w:spacing w:val="1"/>
        </w:rPr>
        <w:t>r</w:t>
      </w:r>
      <w:r w:rsidRPr="00FC0D93">
        <w:rPr>
          <w:rFonts w:asciiTheme="minorHAnsi" w:hAnsiTheme="minorHAnsi"/>
        </w:rPr>
        <w:t xml:space="preserve">é, </w:t>
      </w:r>
      <w:r w:rsidRPr="00FC0D93">
        <w:rPr>
          <w:rFonts w:asciiTheme="minorHAnsi" w:hAnsiTheme="minorHAnsi"/>
          <w:spacing w:val="-2"/>
        </w:rPr>
        <w:t>c</w:t>
      </w:r>
      <w:r w:rsidRPr="00FC0D93">
        <w:rPr>
          <w:rFonts w:asciiTheme="minorHAnsi" w:hAnsiTheme="minorHAnsi"/>
        </w:rPr>
        <w:t>e de</w:t>
      </w:r>
      <w:r w:rsidRPr="00FC0D93">
        <w:rPr>
          <w:rFonts w:asciiTheme="minorHAnsi" w:hAnsiTheme="minorHAnsi"/>
          <w:spacing w:val="1"/>
        </w:rPr>
        <w:t>r</w:t>
      </w:r>
      <w:r w:rsidRPr="00FC0D93">
        <w:rPr>
          <w:rFonts w:asciiTheme="minorHAnsi" w:hAnsiTheme="minorHAnsi"/>
          <w:spacing w:val="-2"/>
        </w:rPr>
        <w:t>n</w:t>
      </w:r>
      <w:r w:rsidRPr="00FC0D93">
        <w:rPr>
          <w:rFonts w:asciiTheme="minorHAnsi" w:hAnsiTheme="minorHAnsi"/>
          <w:spacing w:val="1"/>
        </w:rPr>
        <w:t>i</w:t>
      </w:r>
      <w:r w:rsidRPr="00FC0D93">
        <w:rPr>
          <w:rFonts w:asciiTheme="minorHAnsi" w:hAnsiTheme="minorHAnsi"/>
        </w:rPr>
        <w:t>er</w:t>
      </w:r>
      <w:r w:rsidRPr="00FC0D93">
        <w:rPr>
          <w:rFonts w:asciiTheme="minorHAnsi" w:hAnsiTheme="minorHAnsi"/>
          <w:spacing w:val="-1"/>
        </w:rPr>
        <w:t xml:space="preserve"> </w:t>
      </w:r>
      <w:r w:rsidRPr="00FC0D93">
        <w:rPr>
          <w:rFonts w:asciiTheme="minorHAnsi" w:hAnsiTheme="minorHAnsi"/>
        </w:rPr>
        <w:t>do</w:t>
      </w:r>
      <w:r w:rsidRPr="00FC0D93">
        <w:rPr>
          <w:rFonts w:asciiTheme="minorHAnsi" w:hAnsiTheme="minorHAnsi"/>
          <w:spacing w:val="-1"/>
        </w:rPr>
        <w:t>i</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rPr>
        <w:t>co</w:t>
      </w:r>
      <w:r w:rsidRPr="00FC0D93">
        <w:rPr>
          <w:rFonts w:asciiTheme="minorHAnsi" w:hAnsiTheme="minorHAnsi"/>
          <w:spacing w:val="-3"/>
        </w:rPr>
        <w:t>m</w:t>
      </w:r>
      <w:r w:rsidRPr="00FC0D93">
        <w:rPr>
          <w:rFonts w:asciiTheme="minorHAnsi" w:hAnsiTheme="minorHAnsi"/>
        </w:rPr>
        <w:t>p</w:t>
      </w:r>
      <w:r w:rsidRPr="00FC0D93">
        <w:rPr>
          <w:rFonts w:asciiTheme="minorHAnsi" w:hAnsiTheme="minorHAnsi"/>
          <w:spacing w:val="1"/>
        </w:rPr>
        <w:t>r</w:t>
      </w:r>
      <w:r w:rsidRPr="00FC0D93">
        <w:rPr>
          <w:rFonts w:asciiTheme="minorHAnsi" w:hAnsiTheme="minorHAnsi"/>
        </w:rPr>
        <w:t>en</w:t>
      </w:r>
      <w:r w:rsidRPr="00FC0D93">
        <w:rPr>
          <w:rFonts w:asciiTheme="minorHAnsi" w:hAnsiTheme="minorHAnsi"/>
          <w:spacing w:val="-1"/>
        </w:rPr>
        <w:t>d</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rPr>
        <w:t>au</w:t>
      </w:r>
      <w:r w:rsidRPr="00FC0D93">
        <w:rPr>
          <w:rFonts w:asciiTheme="minorHAnsi" w:hAnsiTheme="minorHAnsi"/>
          <w:spacing w:val="-2"/>
        </w:rPr>
        <w:t xml:space="preserve"> </w:t>
      </w:r>
      <w:r w:rsidRPr="00FC0D93">
        <w:rPr>
          <w:rFonts w:asciiTheme="minorHAnsi" w:hAnsiTheme="minorHAnsi"/>
          <w:spacing w:val="-4"/>
        </w:rPr>
        <w:t>m</w:t>
      </w:r>
      <w:r w:rsidRPr="00FC0D93">
        <w:rPr>
          <w:rFonts w:asciiTheme="minorHAnsi" w:hAnsiTheme="minorHAnsi"/>
          <w:spacing w:val="1"/>
        </w:rPr>
        <w:t>i</w:t>
      </w:r>
      <w:r w:rsidRPr="00FC0D93">
        <w:rPr>
          <w:rFonts w:asciiTheme="minorHAnsi" w:hAnsiTheme="minorHAnsi"/>
        </w:rPr>
        <w:t>n</w:t>
      </w:r>
      <w:r w:rsidRPr="00FC0D93">
        <w:rPr>
          <w:rFonts w:asciiTheme="minorHAnsi" w:hAnsiTheme="minorHAnsi"/>
          <w:spacing w:val="1"/>
        </w:rPr>
        <w:t>i</w:t>
      </w:r>
      <w:r w:rsidRPr="00FC0D93">
        <w:rPr>
          <w:rFonts w:asciiTheme="minorHAnsi" w:hAnsiTheme="minorHAnsi"/>
          <w:spacing w:val="-4"/>
        </w:rPr>
        <w:t>m</w:t>
      </w:r>
      <w:r w:rsidRPr="00FC0D93">
        <w:rPr>
          <w:rFonts w:asciiTheme="minorHAnsi" w:hAnsiTheme="minorHAnsi"/>
          <w:spacing w:val="2"/>
        </w:rPr>
        <w:t>u</w:t>
      </w:r>
      <w:r w:rsidRPr="00FC0D93">
        <w:rPr>
          <w:rFonts w:asciiTheme="minorHAnsi" w:hAnsiTheme="minorHAnsi"/>
        </w:rPr>
        <w:t>m</w:t>
      </w:r>
      <w:r w:rsidRPr="00FC0D93">
        <w:rPr>
          <w:rFonts w:asciiTheme="minorHAnsi" w:hAnsiTheme="minorHAnsi"/>
          <w:spacing w:val="-4"/>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2"/>
        </w:rPr>
        <w:t xml:space="preserve"> </w:t>
      </w:r>
      <w:r w:rsidRPr="00FC0D93">
        <w:rPr>
          <w:rFonts w:asciiTheme="minorHAnsi" w:hAnsiTheme="minorHAnsi"/>
        </w:rPr>
        <w:t>d</w:t>
      </w:r>
      <w:r w:rsidRPr="00FC0D93">
        <w:rPr>
          <w:rFonts w:asciiTheme="minorHAnsi" w:hAnsiTheme="minorHAnsi"/>
          <w:spacing w:val="1"/>
        </w:rPr>
        <w:t>i</w:t>
      </w:r>
      <w:r w:rsidRPr="00FC0D93">
        <w:rPr>
          <w:rFonts w:asciiTheme="minorHAnsi" w:hAnsiTheme="minorHAnsi"/>
        </w:rPr>
        <w:t>spo</w:t>
      </w:r>
      <w:r w:rsidRPr="00FC0D93">
        <w:rPr>
          <w:rFonts w:asciiTheme="minorHAnsi" w:hAnsiTheme="minorHAnsi"/>
          <w:spacing w:val="-1"/>
        </w:rPr>
        <w:t>si</w:t>
      </w:r>
      <w:r w:rsidRPr="00FC0D93">
        <w:rPr>
          <w:rFonts w:asciiTheme="minorHAnsi" w:hAnsiTheme="minorHAnsi"/>
          <w:spacing w:val="1"/>
        </w:rPr>
        <w:t>ti</w:t>
      </w:r>
      <w:r w:rsidRPr="00FC0D93">
        <w:rPr>
          <w:rFonts w:asciiTheme="minorHAnsi" w:hAnsiTheme="minorHAnsi"/>
        </w:rPr>
        <w:t>o</w:t>
      </w:r>
      <w:r w:rsidRPr="00FC0D93">
        <w:rPr>
          <w:rFonts w:asciiTheme="minorHAnsi" w:hAnsiTheme="minorHAnsi"/>
          <w:spacing w:val="-2"/>
        </w:rPr>
        <w:t>n</w:t>
      </w:r>
      <w:r w:rsidRPr="00FC0D93">
        <w:rPr>
          <w:rFonts w:asciiTheme="minorHAnsi" w:hAnsiTheme="minorHAnsi"/>
        </w:rPr>
        <w:t>s</w:t>
      </w:r>
      <w:r w:rsidRPr="00FC0D93">
        <w:rPr>
          <w:rFonts w:asciiTheme="minorHAnsi" w:hAnsiTheme="minorHAnsi"/>
          <w:spacing w:val="1"/>
        </w:rPr>
        <w:t xml:space="preserve"> </w:t>
      </w:r>
      <w:r w:rsidRPr="00FC0D93">
        <w:rPr>
          <w:rFonts w:asciiTheme="minorHAnsi" w:hAnsiTheme="minorHAnsi"/>
          <w:spacing w:val="-2"/>
        </w:rPr>
        <w:t>s</w:t>
      </w:r>
      <w:r w:rsidRPr="00FC0D93">
        <w:rPr>
          <w:rFonts w:asciiTheme="minorHAnsi" w:hAnsiTheme="minorHAnsi"/>
        </w:rPr>
        <w:t>u</w:t>
      </w:r>
      <w:r w:rsidRPr="00FC0D93">
        <w:rPr>
          <w:rFonts w:asciiTheme="minorHAnsi" w:hAnsiTheme="minorHAnsi"/>
          <w:spacing w:val="1"/>
        </w:rPr>
        <w:t>i</w:t>
      </w:r>
      <w:r w:rsidRPr="00FC0D93">
        <w:rPr>
          <w:rFonts w:asciiTheme="minorHAnsi" w:hAnsiTheme="minorHAnsi"/>
          <w:spacing w:val="-2"/>
        </w:rPr>
        <w:t>v</w:t>
      </w:r>
      <w:r w:rsidRPr="00FC0D93">
        <w:rPr>
          <w:rFonts w:asciiTheme="minorHAnsi" w:hAnsiTheme="minorHAnsi"/>
        </w:rPr>
        <w:t>an</w:t>
      </w:r>
      <w:r w:rsidRPr="00FC0D93">
        <w:rPr>
          <w:rFonts w:asciiTheme="minorHAnsi" w:hAnsiTheme="minorHAnsi"/>
          <w:spacing w:val="2"/>
        </w:rPr>
        <w:t>t</w:t>
      </w:r>
      <w:r w:rsidRPr="00FC0D93">
        <w:rPr>
          <w:rFonts w:asciiTheme="minorHAnsi" w:hAnsiTheme="minorHAnsi"/>
        </w:rPr>
        <w:t>es</w:t>
      </w:r>
      <w:r w:rsidRPr="00FC0D93">
        <w:rPr>
          <w:rFonts w:asciiTheme="minorHAnsi" w:hAnsiTheme="minorHAnsi"/>
          <w:spacing w:val="-2"/>
        </w:rPr>
        <w:t xml:space="preserve"> </w:t>
      </w:r>
      <w:r w:rsidRPr="00FC0D93">
        <w:rPr>
          <w:rFonts w:asciiTheme="minorHAnsi" w:hAnsiTheme="minorHAnsi"/>
        </w:rPr>
        <w:t>:</w:t>
      </w:r>
    </w:p>
    <w:p w14:paraId="69B82102" w14:textId="77777777" w:rsidR="009B3086" w:rsidRPr="00FC0D93" w:rsidRDefault="009B3086" w:rsidP="009B3086">
      <w:pPr>
        <w:spacing w:after="0" w:line="240" w:lineRule="auto"/>
        <w:rPr>
          <w:rFonts w:asciiTheme="minorHAnsi" w:hAnsiTheme="minorHAnsi"/>
        </w:rPr>
      </w:pPr>
    </w:p>
    <w:p w14:paraId="57D74642" w14:textId="77777777" w:rsidR="009B3086" w:rsidRPr="00FC0D93" w:rsidRDefault="009B3086" w:rsidP="009B3086">
      <w:pPr>
        <w:tabs>
          <w:tab w:val="left" w:pos="1080"/>
        </w:tabs>
        <w:spacing w:after="0" w:line="240" w:lineRule="auto"/>
        <w:ind w:left="1094" w:right="98" w:hanging="478"/>
        <w:jc w:val="both"/>
        <w:rPr>
          <w:rFonts w:asciiTheme="minorHAnsi" w:hAnsiTheme="minorHAnsi"/>
        </w:rPr>
      </w:pPr>
      <w:r w:rsidRPr="00FC0D93">
        <w:rPr>
          <w:rFonts w:asciiTheme="minorHAnsi" w:hAnsiTheme="minorHAnsi"/>
          <w:spacing w:val="1"/>
        </w:rPr>
        <w:t>i</w:t>
      </w:r>
      <w:r w:rsidRPr="00FC0D93">
        <w:rPr>
          <w:rFonts w:asciiTheme="minorHAnsi" w:hAnsiTheme="minorHAnsi"/>
        </w:rPr>
        <w:t>.</w:t>
      </w:r>
      <w:r w:rsidRPr="00FC0D93">
        <w:rPr>
          <w:rFonts w:asciiTheme="minorHAnsi" w:hAnsiTheme="minorHAnsi"/>
        </w:rPr>
        <w:tab/>
      </w:r>
      <w:r w:rsidRPr="00FC0D93">
        <w:rPr>
          <w:rFonts w:asciiTheme="minorHAnsi" w:hAnsiTheme="minorHAnsi"/>
          <w:spacing w:val="-1"/>
        </w:rPr>
        <w:t>L</w:t>
      </w:r>
      <w:r w:rsidRPr="00FC0D93">
        <w:rPr>
          <w:rFonts w:asciiTheme="minorHAnsi" w:hAnsiTheme="minorHAnsi"/>
        </w:rPr>
        <w:t>a</w:t>
      </w:r>
      <w:r w:rsidRPr="00FC0D93">
        <w:rPr>
          <w:rFonts w:asciiTheme="minorHAnsi" w:hAnsiTheme="minorHAnsi"/>
          <w:spacing w:val="15"/>
        </w:rPr>
        <w:t xml:space="preserve"> </w:t>
      </w:r>
      <w:r w:rsidRPr="00FC0D93">
        <w:rPr>
          <w:rFonts w:asciiTheme="minorHAnsi" w:hAnsiTheme="minorHAnsi"/>
          <w:b/>
          <w:spacing w:val="2"/>
        </w:rPr>
        <w:t>P</w:t>
      </w:r>
      <w:r w:rsidRPr="00FC0D93">
        <w:rPr>
          <w:rFonts w:asciiTheme="minorHAnsi" w:hAnsiTheme="minorHAnsi"/>
          <w:b/>
        </w:rPr>
        <w:t>ro</w:t>
      </w:r>
      <w:r w:rsidRPr="00FC0D93">
        <w:rPr>
          <w:rFonts w:asciiTheme="minorHAnsi" w:hAnsiTheme="minorHAnsi"/>
          <w:b/>
          <w:spacing w:val="-2"/>
        </w:rPr>
        <w:t>c</w:t>
      </w:r>
      <w:r w:rsidRPr="00FC0D93">
        <w:rPr>
          <w:rFonts w:asciiTheme="minorHAnsi" w:hAnsiTheme="minorHAnsi"/>
          <w:b/>
        </w:rPr>
        <w:t>édure</w:t>
      </w:r>
      <w:r w:rsidRPr="00FC0D93">
        <w:rPr>
          <w:rFonts w:asciiTheme="minorHAnsi" w:hAnsiTheme="minorHAnsi"/>
          <w:b/>
          <w:spacing w:val="15"/>
        </w:rPr>
        <w:t xml:space="preserve"> </w:t>
      </w:r>
      <w:r w:rsidRPr="00FC0D93">
        <w:rPr>
          <w:rFonts w:asciiTheme="minorHAnsi" w:hAnsiTheme="minorHAnsi"/>
          <w:b/>
        </w:rPr>
        <w:t>d’</w:t>
      </w:r>
      <w:r w:rsidRPr="00FC0D93">
        <w:rPr>
          <w:rFonts w:asciiTheme="minorHAnsi" w:hAnsiTheme="minorHAnsi"/>
          <w:b/>
          <w:spacing w:val="-2"/>
        </w:rPr>
        <w:t>a</w:t>
      </w:r>
      <w:r w:rsidRPr="00FC0D93">
        <w:rPr>
          <w:rFonts w:asciiTheme="minorHAnsi" w:hAnsiTheme="minorHAnsi"/>
          <w:b/>
          <w:spacing w:val="1"/>
        </w:rPr>
        <w:t>l</w:t>
      </w:r>
      <w:r w:rsidRPr="00FC0D93">
        <w:rPr>
          <w:rFonts w:asciiTheme="minorHAnsi" w:hAnsiTheme="minorHAnsi"/>
          <w:b/>
          <w:spacing w:val="-1"/>
        </w:rPr>
        <w:t>l</w:t>
      </w:r>
      <w:r w:rsidRPr="00FC0D93">
        <w:rPr>
          <w:rFonts w:asciiTheme="minorHAnsi" w:hAnsiTheme="minorHAnsi"/>
          <w:b/>
        </w:rPr>
        <w:t>éga</w:t>
      </w:r>
      <w:r w:rsidRPr="00FC0D93">
        <w:rPr>
          <w:rFonts w:asciiTheme="minorHAnsi" w:hAnsiTheme="minorHAnsi"/>
          <w:b/>
          <w:spacing w:val="-1"/>
        </w:rPr>
        <w:t>t</w:t>
      </w:r>
      <w:r w:rsidRPr="00FC0D93">
        <w:rPr>
          <w:rFonts w:asciiTheme="minorHAnsi" w:hAnsiTheme="minorHAnsi"/>
          <w:b/>
          <w:spacing w:val="1"/>
        </w:rPr>
        <w:t>i</w:t>
      </w:r>
      <w:r w:rsidRPr="00FC0D93">
        <w:rPr>
          <w:rFonts w:asciiTheme="minorHAnsi" w:hAnsiTheme="minorHAnsi"/>
          <w:b/>
          <w:spacing w:val="-2"/>
        </w:rPr>
        <w:t>o</w:t>
      </w:r>
      <w:r w:rsidRPr="00FC0D93">
        <w:rPr>
          <w:rFonts w:asciiTheme="minorHAnsi" w:hAnsiTheme="minorHAnsi"/>
          <w:b/>
        </w:rPr>
        <w:t>n</w:t>
      </w:r>
      <w:r w:rsidRPr="00FC0D93">
        <w:rPr>
          <w:rFonts w:asciiTheme="minorHAnsi" w:hAnsiTheme="minorHAnsi"/>
          <w:b/>
          <w:spacing w:val="16"/>
        </w:rPr>
        <w:t xml:space="preserve"> </w:t>
      </w:r>
      <w:r w:rsidRPr="00FC0D93">
        <w:rPr>
          <w:rFonts w:asciiTheme="minorHAnsi" w:hAnsiTheme="minorHAnsi"/>
          <w:b/>
          <w:spacing w:val="1"/>
        </w:rPr>
        <w:t>d</w:t>
      </w:r>
      <w:r w:rsidRPr="00FC0D93">
        <w:rPr>
          <w:rFonts w:asciiTheme="minorHAnsi" w:hAnsiTheme="minorHAnsi"/>
          <w:b/>
        </w:rPr>
        <w:t>es</w:t>
      </w:r>
      <w:r w:rsidRPr="00FC0D93">
        <w:rPr>
          <w:rFonts w:asciiTheme="minorHAnsi" w:hAnsiTheme="minorHAnsi"/>
          <w:b/>
          <w:spacing w:val="15"/>
        </w:rPr>
        <w:t xml:space="preserve"> </w:t>
      </w:r>
      <w:r w:rsidRPr="00FC0D93">
        <w:rPr>
          <w:rFonts w:asciiTheme="minorHAnsi" w:hAnsiTheme="minorHAnsi"/>
          <w:b/>
          <w:spacing w:val="1"/>
        </w:rPr>
        <w:t>i</w:t>
      </w:r>
      <w:r w:rsidRPr="00FC0D93">
        <w:rPr>
          <w:rFonts w:asciiTheme="minorHAnsi" w:hAnsiTheme="minorHAnsi"/>
          <w:b/>
        </w:rPr>
        <w:t>n</w:t>
      </w:r>
      <w:r w:rsidRPr="00FC0D93">
        <w:rPr>
          <w:rFonts w:asciiTheme="minorHAnsi" w:hAnsiTheme="minorHAnsi"/>
          <w:b/>
          <w:spacing w:val="-2"/>
        </w:rPr>
        <w:t>c</w:t>
      </w:r>
      <w:r w:rsidRPr="00FC0D93">
        <w:rPr>
          <w:rFonts w:asciiTheme="minorHAnsi" w:hAnsiTheme="minorHAnsi"/>
          <w:b/>
          <w:spacing w:val="1"/>
        </w:rPr>
        <w:t>i</w:t>
      </w:r>
      <w:r w:rsidRPr="00FC0D93">
        <w:rPr>
          <w:rFonts w:asciiTheme="minorHAnsi" w:hAnsiTheme="minorHAnsi"/>
          <w:b/>
        </w:rPr>
        <w:t>den</w:t>
      </w:r>
      <w:r w:rsidRPr="00FC0D93">
        <w:rPr>
          <w:rFonts w:asciiTheme="minorHAnsi" w:hAnsiTheme="minorHAnsi"/>
          <w:b/>
          <w:spacing w:val="-2"/>
        </w:rPr>
        <w:t>t</w:t>
      </w:r>
      <w:r w:rsidRPr="00FC0D93">
        <w:rPr>
          <w:rFonts w:asciiTheme="minorHAnsi" w:hAnsiTheme="minorHAnsi"/>
          <w:b/>
        </w:rPr>
        <w:t>s</w:t>
      </w:r>
      <w:r w:rsidRPr="00FC0D93">
        <w:rPr>
          <w:rFonts w:asciiTheme="minorHAnsi" w:hAnsiTheme="minorHAnsi"/>
          <w:b/>
          <w:spacing w:val="17"/>
        </w:rPr>
        <w:t xml:space="preserve"> </w:t>
      </w:r>
      <w:r w:rsidRPr="00FC0D93">
        <w:rPr>
          <w:rFonts w:asciiTheme="minorHAnsi" w:hAnsiTheme="minorHAnsi"/>
          <w:b/>
          <w:spacing w:val="1"/>
        </w:rPr>
        <w:t>d</w:t>
      </w:r>
      <w:r w:rsidRPr="00FC0D93">
        <w:rPr>
          <w:rFonts w:asciiTheme="minorHAnsi" w:hAnsiTheme="minorHAnsi"/>
          <w:b/>
        </w:rPr>
        <w:t>e</w:t>
      </w:r>
      <w:r w:rsidRPr="00FC0D93">
        <w:rPr>
          <w:rFonts w:asciiTheme="minorHAnsi" w:hAnsiTheme="minorHAnsi"/>
          <w:b/>
          <w:spacing w:val="15"/>
        </w:rPr>
        <w:t xml:space="preserve"> </w:t>
      </w:r>
      <w:r w:rsidRPr="00FC0D93">
        <w:rPr>
          <w:rFonts w:asciiTheme="minorHAnsi" w:hAnsiTheme="minorHAnsi"/>
          <w:b/>
          <w:spacing w:val="-1"/>
        </w:rPr>
        <w:t>V</w:t>
      </w:r>
      <w:r w:rsidRPr="00FC0D93">
        <w:rPr>
          <w:rFonts w:asciiTheme="minorHAnsi" w:hAnsiTheme="minorHAnsi"/>
          <w:b/>
          <w:spacing w:val="1"/>
        </w:rPr>
        <w:t>B</w:t>
      </w:r>
      <w:r w:rsidRPr="00FC0D93">
        <w:rPr>
          <w:rFonts w:asciiTheme="minorHAnsi" w:hAnsiTheme="minorHAnsi"/>
          <w:b/>
        </w:rPr>
        <w:t>G</w:t>
      </w:r>
      <w:r w:rsidRPr="00FC0D93">
        <w:rPr>
          <w:rFonts w:asciiTheme="minorHAnsi" w:hAnsiTheme="minorHAnsi"/>
          <w:b/>
          <w:spacing w:val="14"/>
        </w:rPr>
        <w:t xml:space="preserve"> </w:t>
      </w:r>
      <w:r w:rsidRPr="00FC0D93">
        <w:rPr>
          <w:rFonts w:asciiTheme="minorHAnsi" w:hAnsiTheme="minorHAnsi"/>
          <w:b/>
          <w:spacing w:val="-2"/>
        </w:rPr>
        <w:t>e</w:t>
      </w:r>
      <w:r w:rsidRPr="00FC0D93">
        <w:rPr>
          <w:rFonts w:asciiTheme="minorHAnsi" w:hAnsiTheme="minorHAnsi"/>
          <w:b/>
        </w:rPr>
        <w:t>t</w:t>
      </w:r>
      <w:r w:rsidRPr="00FC0D93">
        <w:rPr>
          <w:rFonts w:asciiTheme="minorHAnsi" w:hAnsiTheme="minorHAnsi"/>
          <w:b/>
          <w:spacing w:val="17"/>
        </w:rPr>
        <w:t xml:space="preserve"> </w:t>
      </w:r>
      <w:r w:rsidRPr="00FC0D93">
        <w:rPr>
          <w:rFonts w:asciiTheme="minorHAnsi" w:hAnsiTheme="minorHAnsi"/>
          <w:b/>
        </w:rPr>
        <w:t>de</w:t>
      </w:r>
      <w:r w:rsidRPr="00FC0D93">
        <w:rPr>
          <w:rFonts w:asciiTheme="minorHAnsi" w:hAnsiTheme="minorHAnsi"/>
          <w:b/>
          <w:spacing w:val="17"/>
        </w:rPr>
        <w:t xml:space="preserve"> </w:t>
      </w:r>
      <w:r w:rsidRPr="00FC0D93">
        <w:rPr>
          <w:rFonts w:asciiTheme="minorHAnsi" w:hAnsiTheme="minorHAnsi"/>
          <w:b/>
          <w:spacing w:val="-1"/>
        </w:rPr>
        <w:t>VC</w:t>
      </w:r>
      <w:r w:rsidRPr="00FC0D93">
        <w:rPr>
          <w:rFonts w:asciiTheme="minorHAnsi" w:hAnsiTheme="minorHAnsi"/>
          <w:b/>
        </w:rPr>
        <w:t>E</w:t>
      </w:r>
      <w:r w:rsidRPr="00FC0D93">
        <w:rPr>
          <w:rFonts w:asciiTheme="minorHAnsi" w:hAnsiTheme="minorHAnsi"/>
          <w:b/>
          <w:spacing w:val="16"/>
        </w:rPr>
        <w:t xml:space="preserve"> </w:t>
      </w:r>
      <w:r w:rsidRPr="00FC0D93">
        <w:rPr>
          <w:rFonts w:asciiTheme="minorHAnsi" w:hAnsiTheme="minorHAnsi"/>
        </w:rPr>
        <w:t>p</w:t>
      </w:r>
      <w:r w:rsidRPr="00FC0D93">
        <w:rPr>
          <w:rFonts w:asciiTheme="minorHAnsi" w:hAnsiTheme="minorHAnsi"/>
          <w:spacing w:val="-2"/>
        </w:rPr>
        <w:t>o</w:t>
      </w:r>
      <w:r w:rsidRPr="00FC0D93">
        <w:rPr>
          <w:rFonts w:asciiTheme="minorHAnsi" w:hAnsiTheme="minorHAnsi"/>
        </w:rPr>
        <w:t>ur</w:t>
      </w:r>
      <w:r w:rsidRPr="00FC0D93">
        <w:rPr>
          <w:rFonts w:asciiTheme="minorHAnsi" w:hAnsiTheme="minorHAnsi"/>
          <w:spacing w:val="15"/>
        </w:rPr>
        <w:t xml:space="preserve"> </w:t>
      </w:r>
      <w:r w:rsidRPr="00FC0D93">
        <w:rPr>
          <w:rFonts w:asciiTheme="minorHAnsi" w:hAnsiTheme="minorHAnsi"/>
        </w:rPr>
        <w:t>s</w:t>
      </w:r>
      <w:r w:rsidRPr="00FC0D93">
        <w:rPr>
          <w:rFonts w:asciiTheme="minorHAnsi" w:hAnsiTheme="minorHAnsi"/>
          <w:spacing w:val="1"/>
        </w:rPr>
        <w:t>i</w:t>
      </w:r>
      <w:r w:rsidRPr="00FC0D93">
        <w:rPr>
          <w:rFonts w:asciiTheme="minorHAnsi" w:hAnsiTheme="minorHAnsi"/>
          <w:spacing w:val="-2"/>
        </w:rPr>
        <w:t>g</w:t>
      </w:r>
      <w:r w:rsidRPr="00FC0D93">
        <w:rPr>
          <w:rFonts w:asciiTheme="minorHAnsi" w:hAnsiTheme="minorHAnsi"/>
        </w:rPr>
        <w:t>na</w:t>
      </w:r>
      <w:r w:rsidRPr="00FC0D93">
        <w:rPr>
          <w:rFonts w:asciiTheme="minorHAnsi" w:hAnsiTheme="minorHAnsi"/>
          <w:spacing w:val="-1"/>
        </w:rPr>
        <w:t>l</w:t>
      </w:r>
      <w:r w:rsidRPr="00FC0D93">
        <w:rPr>
          <w:rFonts w:asciiTheme="minorHAnsi" w:hAnsiTheme="minorHAnsi"/>
        </w:rPr>
        <w:t>er</w:t>
      </w:r>
      <w:r w:rsidRPr="00FC0D93">
        <w:rPr>
          <w:rFonts w:asciiTheme="minorHAnsi" w:hAnsiTheme="minorHAnsi"/>
          <w:spacing w:val="15"/>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19"/>
        </w:rPr>
        <w:t xml:space="preserve"> </w:t>
      </w:r>
      <w:r w:rsidRPr="00FC0D93">
        <w:rPr>
          <w:rFonts w:asciiTheme="minorHAnsi" w:hAnsiTheme="minorHAnsi"/>
          <w:spacing w:val="1"/>
        </w:rPr>
        <w:t>i</w:t>
      </w:r>
      <w:r w:rsidRPr="00FC0D93">
        <w:rPr>
          <w:rFonts w:asciiTheme="minorHAnsi" w:hAnsiTheme="minorHAnsi"/>
          <w:spacing w:val="-2"/>
        </w:rPr>
        <w:t>n</w:t>
      </w:r>
      <w:r w:rsidRPr="00FC0D93">
        <w:rPr>
          <w:rFonts w:asciiTheme="minorHAnsi" w:hAnsiTheme="minorHAnsi"/>
        </w:rPr>
        <w:t>c</w:t>
      </w:r>
      <w:r w:rsidRPr="00FC0D93">
        <w:rPr>
          <w:rFonts w:asciiTheme="minorHAnsi" w:hAnsiTheme="minorHAnsi"/>
          <w:spacing w:val="1"/>
        </w:rPr>
        <w:t>i</w:t>
      </w:r>
      <w:r w:rsidRPr="00FC0D93">
        <w:rPr>
          <w:rFonts w:asciiTheme="minorHAnsi" w:hAnsiTheme="minorHAnsi"/>
          <w:spacing w:val="-2"/>
        </w:rPr>
        <w:t>d</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rPr>
        <w:t>s</w:t>
      </w:r>
      <w:r w:rsidRPr="00FC0D93">
        <w:rPr>
          <w:rFonts w:asciiTheme="minorHAnsi" w:hAnsiTheme="minorHAnsi"/>
          <w:spacing w:val="18"/>
        </w:rPr>
        <w:t xml:space="preserve"> </w:t>
      </w:r>
      <w:r w:rsidRPr="00FC0D93">
        <w:rPr>
          <w:rFonts w:asciiTheme="minorHAnsi" w:hAnsiTheme="minorHAnsi"/>
          <w:spacing w:val="-2"/>
        </w:rPr>
        <w:t>d</w:t>
      </w:r>
      <w:r w:rsidRPr="00FC0D93">
        <w:rPr>
          <w:rFonts w:asciiTheme="minorHAnsi" w:hAnsiTheme="minorHAnsi"/>
        </w:rPr>
        <w:t xml:space="preserve">e </w:t>
      </w:r>
      <w:r w:rsidRPr="00FC0D93">
        <w:rPr>
          <w:rFonts w:asciiTheme="minorHAnsi" w:hAnsiTheme="minorHAnsi"/>
          <w:spacing w:val="1"/>
        </w:rPr>
        <w:t>V</w:t>
      </w:r>
      <w:r w:rsidRPr="00FC0D93">
        <w:rPr>
          <w:rFonts w:asciiTheme="minorHAnsi" w:hAnsiTheme="minorHAnsi"/>
          <w:spacing w:val="-1"/>
        </w:rPr>
        <w:t>B</w:t>
      </w:r>
      <w:r w:rsidRPr="00FC0D93">
        <w:rPr>
          <w:rFonts w:asciiTheme="minorHAnsi" w:hAnsiTheme="minorHAnsi"/>
        </w:rPr>
        <w:t>G</w:t>
      </w:r>
      <w:r w:rsidRPr="00FC0D93">
        <w:rPr>
          <w:rFonts w:asciiTheme="minorHAnsi" w:hAnsiTheme="minorHAnsi"/>
          <w:spacing w:val="1"/>
        </w:rPr>
        <w:t xml:space="preserve"> </w:t>
      </w:r>
      <w:r w:rsidRPr="00FC0D93">
        <w:rPr>
          <w:rFonts w:asciiTheme="minorHAnsi" w:hAnsiTheme="minorHAnsi"/>
        </w:rPr>
        <w:t>et</w:t>
      </w:r>
      <w:r w:rsidRPr="00FC0D93">
        <w:rPr>
          <w:rFonts w:asciiTheme="minorHAnsi" w:hAnsiTheme="minorHAnsi"/>
          <w:spacing w:val="1"/>
        </w:rPr>
        <w:t xml:space="preserve"> </w:t>
      </w:r>
      <w:r w:rsidRPr="00FC0D93">
        <w:rPr>
          <w:rFonts w:asciiTheme="minorHAnsi" w:hAnsiTheme="minorHAnsi"/>
        </w:rPr>
        <w:t>de</w:t>
      </w:r>
      <w:r w:rsidRPr="00FC0D93">
        <w:rPr>
          <w:rFonts w:asciiTheme="minorHAnsi" w:hAnsiTheme="minorHAnsi"/>
          <w:spacing w:val="1"/>
        </w:rPr>
        <w:t xml:space="preserve"> V</w:t>
      </w:r>
      <w:r w:rsidRPr="00FC0D93">
        <w:rPr>
          <w:rFonts w:asciiTheme="minorHAnsi" w:hAnsiTheme="minorHAnsi"/>
          <w:spacing w:val="-1"/>
        </w:rPr>
        <w:t>C</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rPr>
        <w:t>p</w:t>
      </w:r>
      <w:r w:rsidRPr="00FC0D93">
        <w:rPr>
          <w:rFonts w:asciiTheme="minorHAnsi" w:hAnsiTheme="minorHAnsi"/>
          <w:spacing w:val="-2"/>
        </w:rPr>
        <w:t>a</w:t>
      </w:r>
      <w:r w:rsidRPr="00FC0D93">
        <w:rPr>
          <w:rFonts w:asciiTheme="minorHAnsi" w:hAnsiTheme="minorHAnsi"/>
        </w:rPr>
        <w:t xml:space="preserve">r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spacing w:val="-2"/>
        </w:rPr>
        <w:t>b</w:t>
      </w:r>
      <w:r w:rsidRPr="00FC0D93">
        <w:rPr>
          <w:rFonts w:asciiTheme="minorHAnsi" w:hAnsiTheme="minorHAnsi"/>
          <w:spacing w:val="1"/>
        </w:rPr>
        <w:t>i</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3"/>
        </w:rPr>
        <w:t xml:space="preserve"> </w:t>
      </w:r>
      <w:r w:rsidRPr="00FC0D93">
        <w:rPr>
          <w:rFonts w:asciiTheme="minorHAnsi" w:hAnsiTheme="minorHAnsi"/>
        </w:rPr>
        <w:t>du M</w:t>
      </w:r>
      <w:r w:rsidRPr="00FC0D93">
        <w:rPr>
          <w:rFonts w:asciiTheme="minorHAnsi" w:hAnsiTheme="minorHAnsi"/>
          <w:spacing w:val="1"/>
        </w:rPr>
        <w:t>é</w:t>
      </w:r>
      <w:r w:rsidRPr="00FC0D93">
        <w:rPr>
          <w:rFonts w:asciiTheme="minorHAnsi" w:hAnsiTheme="minorHAnsi"/>
          <w:spacing w:val="-2"/>
        </w:rPr>
        <w:t>c</w:t>
      </w:r>
      <w:r w:rsidRPr="00FC0D93">
        <w:rPr>
          <w:rFonts w:asciiTheme="minorHAnsi" w:hAnsiTheme="minorHAnsi"/>
        </w:rPr>
        <w:t>an</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3"/>
        </w:rPr>
        <w:t>m</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rPr>
        <w:t>de</w:t>
      </w:r>
      <w:r w:rsidRPr="00FC0D93">
        <w:rPr>
          <w:rFonts w:asciiTheme="minorHAnsi" w:hAnsiTheme="minorHAnsi"/>
          <w:spacing w:val="5"/>
        </w:rPr>
        <w:t xml:space="preserve"> </w:t>
      </w:r>
      <w:r w:rsidRPr="00FC0D93">
        <w:rPr>
          <w:rFonts w:asciiTheme="minorHAnsi" w:hAnsiTheme="minorHAnsi"/>
          <w:spacing w:val="1"/>
        </w:rPr>
        <w:t>r</w:t>
      </w:r>
      <w:r w:rsidRPr="00FC0D93">
        <w:rPr>
          <w:rFonts w:asciiTheme="minorHAnsi" w:hAnsiTheme="minorHAnsi"/>
        </w:rPr>
        <w:t>è</w:t>
      </w:r>
      <w:r w:rsidRPr="00FC0D93">
        <w:rPr>
          <w:rFonts w:asciiTheme="minorHAnsi" w:hAnsiTheme="minorHAnsi"/>
          <w:spacing w:val="-2"/>
        </w:rPr>
        <w:t>g</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ent</w:t>
      </w:r>
      <w:r w:rsidRPr="00FC0D93">
        <w:rPr>
          <w:rFonts w:asciiTheme="minorHAnsi" w:hAnsiTheme="minorHAnsi"/>
          <w:spacing w:val="3"/>
        </w:rPr>
        <w:t xml:space="preserve"> </w:t>
      </w:r>
      <w:r w:rsidRPr="00FC0D93">
        <w:rPr>
          <w:rFonts w:asciiTheme="minorHAnsi" w:hAnsiTheme="minorHAnsi"/>
        </w:rPr>
        <w:t>des p</w:t>
      </w:r>
      <w:r w:rsidRPr="00FC0D93">
        <w:rPr>
          <w:rFonts w:asciiTheme="minorHAnsi" w:hAnsiTheme="minorHAnsi"/>
          <w:spacing w:val="-1"/>
        </w:rPr>
        <w:t>l</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es</w:t>
      </w:r>
      <w:r w:rsidRPr="00FC0D93">
        <w:rPr>
          <w:rFonts w:asciiTheme="minorHAnsi" w:hAnsiTheme="minorHAnsi"/>
          <w:spacing w:val="3"/>
        </w:rPr>
        <w:t xml:space="preserve"> </w:t>
      </w:r>
      <w:r w:rsidRPr="00FC0D93">
        <w:rPr>
          <w:rFonts w:asciiTheme="minorHAnsi" w:hAnsiTheme="minorHAnsi"/>
          <w:spacing w:val="1"/>
        </w:rPr>
        <w:t>(</w:t>
      </w:r>
      <w:r w:rsidRPr="00FC0D93">
        <w:rPr>
          <w:rFonts w:asciiTheme="minorHAnsi" w:hAnsiTheme="minorHAnsi"/>
        </w:rPr>
        <w:t>S</w:t>
      </w:r>
      <w:r w:rsidRPr="00FC0D93">
        <w:rPr>
          <w:rFonts w:asciiTheme="minorHAnsi" w:hAnsiTheme="minorHAnsi"/>
          <w:spacing w:val="-2"/>
        </w:rPr>
        <w:t>e</w:t>
      </w:r>
      <w:r w:rsidRPr="00FC0D93">
        <w:rPr>
          <w:rFonts w:asciiTheme="minorHAnsi" w:hAnsiTheme="minorHAnsi"/>
        </w:rPr>
        <w:t>c</w:t>
      </w:r>
      <w:r w:rsidRPr="00FC0D93">
        <w:rPr>
          <w:rFonts w:asciiTheme="minorHAnsi" w:hAnsiTheme="minorHAnsi"/>
          <w:spacing w:val="-1"/>
        </w:rPr>
        <w:t>ti</w:t>
      </w:r>
      <w:r w:rsidRPr="00FC0D93">
        <w:rPr>
          <w:rFonts w:asciiTheme="minorHAnsi" w:hAnsiTheme="minorHAnsi"/>
        </w:rPr>
        <w:t>on</w:t>
      </w:r>
      <w:r w:rsidRPr="00FC0D93">
        <w:rPr>
          <w:rFonts w:asciiTheme="minorHAnsi" w:hAnsiTheme="minorHAnsi"/>
          <w:spacing w:val="2"/>
        </w:rPr>
        <w:t xml:space="preserve"> </w:t>
      </w:r>
      <w:r w:rsidRPr="00FC0D93">
        <w:rPr>
          <w:rFonts w:asciiTheme="minorHAnsi" w:hAnsiTheme="minorHAnsi"/>
        </w:rPr>
        <w:t>4.3</w:t>
      </w:r>
      <w:r w:rsidRPr="00FC0D93">
        <w:rPr>
          <w:rFonts w:asciiTheme="minorHAnsi" w:hAnsiTheme="minorHAnsi"/>
          <w:spacing w:val="2"/>
        </w:rPr>
        <w:t xml:space="preserve"> </w:t>
      </w:r>
      <w:r w:rsidRPr="00FC0D93">
        <w:rPr>
          <w:rFonts w:asciiTheme="minorHAnsi" w:hAnsiTheme="minorHAnsi"/>
          <w:spacing w:val="-3"/>
        </w:rPr>
        <w:t>P</w:t>
      </w:r>
      <w:r w:rsidRPr="00FC0D93">
        <w:rPr>
          <w:rFonts w:asciiTheme="minorHAnsi" w:hAnsiTheme="minorHAnsi"/>
          <w:spacing w:val="1"/>
        </w:rPr>
        <w:t>l</w:t>
      </w:r>
      <w:r w:rsidRPr="00FC0D93">
        <w:rPr>
          <w:rFonts w:asciiTheme="minorHAnsi" w:hAnsiTheme="minorHAnsi"/>
          <w:spacing w:val="-2"/>
        </w:rPr>
        <w:t>a</w:t>
      </w:r>
      <w:r w:rsidRPr="00FC0D93">
        <w:rPr>
          <w:rFonts w:asciiTheme="minorHAnsi" w:hAnsiTheme="minorHAnsi"/>
        </w:rPr>
        <w:t>n d</w:t>
      </w:r>
      <w:r w:rsidRPr="00FC0D93">
        <w:rPr>
          <w:rFonts w:asciiTheme="minorHAnsi" w:hAnsiTheme="minorHAnsi"/>
          <w:spacing w:val="1"/>
        </w:rPr>
        <w:t>’</w:t>
      </w:r>
      <w:r w:rsidRPr="00FC0D93">
        <w:rPr>
          <w:rFonts w:asciiTheme="minorHAnsi" w:hAnsiTheme="minorHAnsi"/>
        </w:rPr>
        <w:t>a</w:t>
      </w:r>
      <w:r w:rsidRPr="00FC0D93">
        <w:rPr>
          <w:rFonts w:asciiTheme="minorHAnsi" w:hAnsiTheme="minorHAnsi"/>
          <w:spacing w:val="-2"/>
        </w:rPr>
        <w:t>c</w:t>
      </w:r>
      <w:r w:rsidRPr="00FC0D93">
        <w:rPr>
          <w:rFonts w:asciiTheme="minorHAnsi" w:hAnsiTheme="minorHAnsi"/>
          <w:spacing w:val="1"/>
        </w:rPr>
        <w:t>ti</w:t>
      </w:r>
      <w:r w:rsidRPr="00FC0D93">
        <w:rPr>
          <w:rFonts w:asciiTheme="minorHAnsi" w:hAnsiTheme="minorHAnsi"/>
          <w:spacing w:val="-2"/>
        </w:rPr>
        <w:t>o</w:t>
      </w:r>
      <w:r w:rsidRPr="00FC0D93">
        <w:rPr>
          <w:rFonts w:asciiTheme="minorHAnsi" w:hAnsiTheme="minorHAnsi"/>
          <w:spacing w:val="1"/>
        </w:rPr>
        <w:t>n</w:t>
      </w:r>
      <w:r w:rsidRPr="00FC0D93">
        <w:rPr>
          <w:rFonts w:asciiTheme="minorHAnsi" w:hAnsiTheme="minorHAnsi"/>
        </w:rPr>
        <w:t>)</w:t>
      </w:r>
      <w:r w:rsidRPr="00FC0D93">
        <w:rPr>
          <w:rFonts w:asciiTheme="minorHAnsi" w:hAnsiTheme="minorHAnsi"/>
          <w:spacing w:val="-1"/>
        </w:rPr>
        <w:t xml:space="preserve"> </w:t>
      </w:r>
      <w:r w:rsidRPr="00FC0D93">
        <w:rPr>
          <w:rFonts w:asciiTheme="minorHAnsi" w:hAnsiTheme="minorHAnsi"/>
        </w:rPr>
        <w:t>;</w:t>
      </w:r>
    </w:p>
    <w:p w14:paraId="78AF2777" w14:textId="77777777" w:rsidR="009B3086" w:rsidRPr="00FC0D93" w:rsidRDefault="009B3086" w:rsidP="009B3086">
      <w:pPr>
        <w:tabs>
          <w:tab w:val="left" w:pos="1080"/>
        </w:tabs>
        <w:spacing w:after="0" w:line="240" w:lineRule="auto"/>
        <w:ind w:left="1094" w:right="99" w:hanging="538"/>
        <w:jc w:val="both"/>
        <w:rPr>
          <w:rFonts w:asciiTheme="minorHAnsi" w:hAnsiTheme="minorHAnsi"/>
        </w:rPr>
      </w:pPr>
      <w:r w:rsidRPr="00FC0D93">
        <w:rPr>
          <w:rFonts w:asciiTheme="minorHAnsi" w:hAnsiTheme="minorHAnsi"/>
          <w:spacing w:val="1"/>
        </w:rPr>
        <w:t>ii</w:t>
      </w:r>
      <w:r w:rsidRPr="00FC0D93">
        <w:rPr>
          <w:rFonts w:asciiTheme="minorHAnsi" w:hAnsiTheme="minorHAnsi"/>
        </w:rPr>
        <w:t>.</w:t>
      </w:r>
      <w:r w:rsidRPr="00FC0D93">
        <w:rPr>
          <w:rFonts w:asciiTheme="minorHAnsi" w:hAnsiTheme="minorHAnsi"/>
        </w:rPr>
        <w:tab/>
        <w:t>Les</w:t>
      </w:r>
      <w:r w:rsidRPr="00FC0D93">
        <w:rPr>
          <w:rFonts w:asciiTheme="minorHAnsi" w:hAnsiTheme="minorHAnsi"/>
          <w:spacing w:val="46"/>
        </w:rPr>
        <w:t xml:space="preserve"> </w:t>
      </w:r>
      <w:r w:rsidRPr="00FC0D93">
        <w:rPr>
          <w:rFonts w:asciiTheme="minorHAnsi" w:hAnsiTheme="minorHAnsi"/>
          <w:b/>
          <w:spacing w:val="-2"/>
        </w:rPr>
        <w:t>m</w:t>
      </w:r>
      <w:r w:rsidRPr="00FC0D93">
        <w:rPr>
          <w:rFonts w:asciiTheme="minorHAnsi" w:hAnsiTheme="minorHAnsi"/>
          <w:b/>
        </w:rPr>
        <w:t>e</w:t>
      </w:r>
      <w:r w:rsidRPr="00FC0D93">
        <w:rPr>
          <w:rFonts w:asciiTheme="minorHAnsi" w:hAnsiTheme="minorHAnsi"/>
          <w:b/>
          <w:spacing w:val="1"/>
        </w:rPr>
        <w:t>s</w:t>
      </w:r>
      <w:r w:rsidRPr="00FC0D93">
        <w:rPr>
          <w:rFonts w:asciiTheme="minorHAnsi" w:hAnsiTheme="minorHAnsi"/>
          <w:b/>
        </w:rPr>
        <w:t>u</w:t>
      </w:r>
      <w:r w:rsidRPr="00FC0D93">
        <w:rPr>
          <w:rFonts w:asciiTheme="minorHAnsi" w:hAnsiTheme="minorHAnsi"/>
          <w:b/>
          <w:spacing w:val="-2"/>
        </w:rPr>
        <w:t>r</w:t>
      </w:r>
      <w:r w:rsidRPr="00FC0D93">
        <w:rPr>
          <w:rFonts w:asciiTheme="minorHAnsi" w:hAnsiTheme="minorHAnsi"/>
          <w:b/>
        </w:rPr>
        <w:t>es</w:t>
      </w:r>
      <w:r w:rsidRPr="00FC0D93">
        <w:rPr>
          <w:rFonts w:asciiTheme="minorHAnsi" w:hAnsiTheme="minorHAnsi"/>
          <w:b/>
          <w:spacing w:val="46"/>
        </w:rPr>
        <w:t xml:space="preserve"> </w:t>
      </w:r>
      <w:r w:rsidRPr="00FC0D93">
        <w:rPr>
          <w:rFonts w:asciiTheme="minorHAnsi" w:hAnsiTheme="minorHAnsi"/>
          <w:b/>
          <w:spacing w:val="-3"/>
        </w:rPr>
        <w:t>d</w:t>
      </w:r>
      <w:r w:rsidRPr="00FC0D93">
        <w:rPr>
          <w:rFonts w:asciiTheme="minorHAnsi" w:hAnsiTheme="minorHAnsi"/>
          <w:b/>
        </w:rPr>
        <w:t>e</w:t>
      </w:r>
      <w:r w:rsidRPr="00FC0D93">
        <w:rPr>
          <w:rFonts w:asciiTheme="minorHAnsi" w:hAnsiTheme="minorHAnsi"/>
          <w:b/>
          <w:spacing w:val="46"/>
        </w:rPr>
        <w:t xml:space="preserve"> </w:t>
      </w:r>
      <w:r w:rsidRPr="00FC0D93">
        <w:rPr>
          <w:rFonts w:asciiTheme="minorHAnsi" w:hAnsiTheme="minorHAnsi"/>
          <w:b/>
        </w:rPr>
        <w:t>r</w:t>
      </w:r>
      <w:r w:rsidRPr="00FC0D93">
        <w:rPr>
          <w:rFonts w:asciiTheme="minorHAnsi" w:hAnsiTheme="minorHAnsi"/>
          <w:b/>
          <w:spacing w:val="-2"/>
        </w:rPr>
        <w:t>e</w:t>
      </w:r>
      <w:r w:rsidRPr="00FC0D93">
        <w:rPr>
          <w:rFonts w:asciiTheme="minorHAnsi" w:hAnsiTheme="minorHAnsi"/>
          <w:b/>
        </w:rPr>
        <w:t>spons</w:t>
      </w:r>
      <w:r w:rsidRPr="00FC0D93">
        <w:rPr>
          <w:rFonts w:asciiTheme="minorHAnsi" w:hAnsiTheme="minorHAnsi"/>
          <w:b/>
          <w:spacing w:val="-2"/>
        </w:rPr>
        <w:t>a</w:t>
      </w:r>
      <w:r w:rsidRPr="00FC0D93">
        <w:rPr>
          <w:rFonts w:asciiTheme="minorHAnsi" w:hAnsiTheme="minorHAnsi"/>
          <w:b/>
        </w:rPr>
        <w:t>bi</w:t>
      </w:r>
      <w:r w:rsidRPr="00FC0D93">
        <w:rPr>
          <w:rFonts w:asciiTheme="minorHAnsi" w:hAnsiTheme="minorHAnsi"/>
          <w:b/>
          <w:spacing w:val="-1"/>
        </w:rPr>
        <w:t>l</w:t>
      </w:r>
      <w:r w:rsidRPr="00FC0D93">
        <w:rPr>
          <w:rFonts w:asciiTheme="minorHAnsi" w:hAnsiTheme="minorHAnsi"/>
          <w:b/>
          <w:spacing w:val="3"/>
        </w:rPr>
        <w:t>i</w:t>
      </w:r>
      <w:r w:rsidRPr="00FC0D93">
        <w:rPr>
          <w:rFonts w:asciiTheme="minorHAnsi" w:hAnsiTheme="minorHAnsi"/>
          <w:b/>
          <w:spacing w:val="1"/>
        </w:rPr>
        <w:t>t</w:t>
      </w:r>
      <w:r w:rsidRPr="00FC0D93">
        <w:rPr>
          <w:rFonts w:asciiTheme="minorHAnsi" w:hAnsiTheme="minorHAnsi"/>
          <w:b/>
        </w:rPr>
        <w:t>é</w:t>
      </w:r>
      <w:r w:rsidRPr="00FC0D93">
        <w:rPr>
          <w:rFonts w:asciiTheme="minorHAnsi" w:hAnsiTheme="minorHAnsi"/>
          <w:b/>
          <w:spacing w:val="44"/>
        </w:rPr>
        <w:t xml:space="preserve"> </w:t>
      </w:r>
      <w:r w:rsidRPr="00FC0D93">
        <w:rPr>
          <w:rFonts w:asciiTheme="minorHAnsi" w:hAnsiTheme="minorHAnsi"/>
          <w:b/>
        </w:rPr>
        <w:t>et</w:t>
      </w:r>
      <w:r w:rsidRPr="00FC0D93">
        <w:rPr>
          <w:rFonts w:asciiTheme="minorHAnsi" w:hAnsiTheme="minorHAnsi"/>
          <w:b/>
          <w:spacing w:val="45"/>
        </w:rPr>
        <w:t xml:space="preserve"> </w:t>
      </w:r>
      <w:r w:rsidRPr="00FC0D93">
        <w:rPr>
          <w:rFonts w:asciiTheme="minorHAnsi" w:hAnsiTheme="minorHAnsi"/>
          <w:b/>
        </w:rPr>
        <w:t>co</w:t>
      </w:r>
      <w:r w:rsidRPr="00FC0D93">
        <w:rPr>
          <w:rFonts w:asciiTheme="minorHAnsi" w:hAnsiTheme="minorHAnsi"/>
          <w:b/>
          <w:spacing w:val="-2"/>
        </w:rPr>
        <w:t>n</w:t>
      </w:r>
      <w:r w:rsidRPr="00FC0D93">
        <w:rPr>
          <w:rFonts w:asciiTheme="minorHAnsi" w:hAnsiTheme="minorHAnsi"/>
          <w:b/>
          <w:spacing w:val="1"/>
        </w:rPr>
        <w:t>fi</w:t>
      </w:r>
      <w:r w:rsidRPr="00FC0D93">
        <w:rPr>
          <w:rFonts w:asciiTheme="minorHAnsi" w:hAnsiTheme="minorHAnsi"/>
          <w:b/>
        </w:rPr>
        <w:t>de</w:t>
      </w:r>
      <w:r w:rsidRPr="00FC0D93">
        <w:rPr>
          <w:rFonts w:asciiTheme="minorHAnsi" w:hAnsiTheme="minorHAnsi"/>
          <w:b/>
          <w:spacing w:val="-3"/>
        </w:rPr>
        <w:t>n</w:t>
      </w:r>
      <w:r w:rsidRPr="00FC0D93">
        <w:rPr>
          <w:rFonts w:asciiTheme="minorHAnsi" w:hAnsiTheme="minorHAnsi"/>
          <w:b/>
          <w:spacing w:val="1"/>
        </w:rPr>
        <w:t>t</w:t>
      </w:r>
      <w:r w:rsidRPr="00FC0D93">
        <w:rPr>
          <w:rFonts w:asciiTheme="minorHAnsi" w:hAnsiTheme="minorHAnsi"/>
          <w:b/>
          <w:spacing w:val="-1"/>
        </w:rPr>
        <w:t>i</w:t>
      </w:r>
      <w:r w:rsidRPr="00FC0D93">
        <w:rPr>
          <w:rFonts w:asciiTheme="minorHAnsi" w:hAnsiTheme="minorHAnsi"/>
          <w:b/>
        </w:rPr>
        <w:t>a</w:t>
      </w:r>
      <w:r w:rsidRPr="00FC0D93">
        <w:rPr>
          <w:rFonts w:asciiTheme="minorHAnsi" w:hAnsiTheme="minorHAnsi"/>
          <w:b/>
          <w:spacing w:val="-1"/>
        </w:rPr>
        <w:t>l</w:t>
      </w:r>
      <w:r w:rsidRPr="00FC0D93">
        <w:rPr>
          <w:rFonts w:asciiTheme="minorHAnsi" w:hAnsiTheme="minorHAnsi"/>
          <w:b/>
          <w:spacing w:val="1"/>
        </w:rPr>
        <w:t>it</w:t>
      </w:r>
      <w:r w:rsidRPr="00FC0D93">
        <w:rPr>
          <w:rFonts w:asciiTheme="minorHAnsi" w:hAnsiTheme="minorHAnsi"/>
          <w:b/>
        </w:rPr>
        <w:t>é</w:t>
      </w:r>
      <w:r w:rsidRPr="00FC0D93">
        <w:rPr>
          <w:rFonts w:asciiTheme="minorHAnsi" w:hAnsiTheme="minorHAnsi"/>
          <w:b/>
          <w:spacing w:val="45"/>
        </w:rPr>
        <w:t xml:space="preserve"> </w:t>
      </w:r>
      <w:r w:rsidRPr="00FC0D93">
        <w:rPr>
          <w:rFonts w:asciiTheme="minorHAnsi" w:hAnsiTheme="minorHAnsi"/>
          <w:spacing w:val="-2"/>
        </w:rPr>
        <w:t>p</w:t>
      </w:r>
      <w:r w:rsidRPr="00FC0D93">
        <w:rPr>
          <w:rFonts w:asciiTheme="minorHAnsi" w:hAnsiTheme="minorHAnsi"/>
        </w:rPr>
        <w:t>our</w:t>
      </w:r>
      <w:r w:rsidRPr="00FC0D93">
        <w:rPr>
          <w:rFonts w:asciiTheme="minorHAnsi" w:hAnsiTheme="minorHAnsi"/>
          <w:spacing w:val="46"/>
        </w:rPr>
        <w:t xml:space="preserve"> </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rPr>
        <w:t>o</w:t>
      </w:r>
      <w:r w:rsidRPr="00FC0D93">
        <w:rPr>
          <w:rFonts w:asciiTheme="minorHAnsi" w:hAnsiTheme="minorHAnsi"/>
          <w:spacing w:val="-1"/>
        </w:rPr>
        <w:t>t</w:t>
      </w:r>
      <w:r w:rsidRPr="00FC0D93">
        <w:rPr>
          <w:rFonts w:asciiTheme="minorHAnsi" w:hAnsiTheme="minorHAnsi"/>
        </w:rPr>
        <w:t>é</w:t>
      </w:r>
      <w:r w:rsidRPr="00FC0D93">
        <w:rPr>
          <w:rFonts w:asciiTheme="minorHAnsi" w:hAnsiTheme="minorHAnsi"/>
          <w:spacing w:val="-2"/>
        </w:rPr>
        <w:t>g</w:t>
      </w:r>
      <w:r w:rsidRPr="00FC0D93">
        <w:rPr>
          <w:rFonts w:asciiTheme="minorHAnsi" w:hAnsiTheme="minorHAnsi"/>
        </w:rPr>
        <w:t>er</w:t>
      </w:r>
      <w:r w:rsidRPr="00FC0D93">
        <w:rPr>
          <w:rFonts w:asciiTheme="minorHAnsi" w:hAnsiTheme="minorHAnsi"/>
          <w:spacing w:val="47"/>
        </w:rPr>
        <w:t xml:space="preserve"> </w:t>
      </w:r>
      <w:r w:rsidRPr="00FC0D93">
        <w:rPr>
          <w:rFonts w:asciiTheme="minorHAnsi" w:hAnsiTheme="minorHAnsi"/>
        </w:rPr>
        <w:t>la</w:t>
      </w:r>
      <w:r w:rsidRPr="00FC0D93">
        <w:rPr>
          <w:rFonts w:asciiTheme="minorHAnsi" w:hAnsiTheme="minorHAnsi"/>
          <w:spacing w:val="46"/>
        </w:rPr>
        <w:t xml:space="preserve"> </w:t>
      </w:r>
      <w:r w:rsidRPr="00FC0D93">
        <w:rPr>
          <w:rFonts w:asciiTheme="minorHAnsi" w:hAnsiTheme="minorHAnsi"/>
          <w:spacing w:val="-2"/>
        </w:rPr>
        <w:t>v</w:t>
      </w:r>
      <w:r w:rsidRPr="00FC0D93">
        <w:rPr>
          <w:rFonts w:asciiTheme="minorHAnsi" w:hAnsiTheme="minorHAnsi"/>
          <w:spacing w:val="1"/>
        </w:rPr>
        <w:t>i</w:t>
      </w:r>
      <w:r w:rsidRPr="00FC0D93">
        <w:rPr>
          <w:rFonts w:asciiTheme="minorHAnsi" w:hAnsiTheme="minorHAnsi"/>
        </w:rPr>
        <w:t>e</w:t>
      </w:r>
      <w:r w:rsidRPr="00FC0D93">
        <w:rPr>
          <w:rFonts w:asciiTheme="minorHAnsi" w:hAnsiTheme="minorHAnsi"/>
          <w:spacing w:val="46"/>
        </w:rPr>
        <w:t xml:space="preserve"> </w:t>
      </w:r>
      <w:r w:rsidRPr="00FC0D93">
        <w:rPr>
          <w:rFonts w:asciiTheme="minorHAnsi" w:hAnsiTheme="minorHAnsi"/>
          <w:spacing w:val="-2"/>
        </w:rPr>
        <w:t>p</w:t>
      </w:r>
      <w:r w:rsidRPr="00FC0D93">
        <w:rPr>
          <w:rFonts w:asciiTheme="minorHAnsi" w:hAnsiTheme="minorHAnsi"/>
          <w:spacing w:val="1"/>
        </w:rPr>
        <w:t>ri</w:t>
      </w:r>
      <w:r w:rsidRPr="00FC0D93">
        <w:rPr>
          <w:rFonts w:asciiTheme="minorHAnsi" w:hAnsiTheme="minorHAnsi"/>
          <w:spacing w:val="-2"/>
        </w:rPr>
        <w:t>v</w:t>
      </w:r>
      <w:r w:rsidRPr="00FC0D93">
        <w:rPr>
          <w:rFonts w:asciiTheme="minorHAnsi" w:hAnsiTheme="minorHAnsi"/>
        </w:rPr>
        <w:t>ée</w:t>
      </w:r>
      <w:r w:rsidRPr="00FC0D93">
        <w:rPr>
          <w:rFonts w:asciiTheme="minorHAnsi" w:hAnsiTheme="minorHAnsi"/>
          <w:spacing w:val="45"/>
        </w:rPr>
        <w:t xml:space="preserve"> </w:t>
      </w:r>
      <w:r w:rsidRPr="00FC0D93">
        <w:rPr>
          <w:rFonts w:asciiTheme="minorHAnsi" w:hAnsiTheme="minorHAnsi"/>
        </w:rPr>
        <w:t>de</w:t>
      </w:r>
      <w:r w:rsidRPr="00FC0D93">
        <w:rPr>
          <w:rFonts w:asciiTheme="minorHAnsi" w:hAnsiTheme="minorHAnsi"/>
          <w:spacing w:val="46"/>
        </w:rPr>
        <w:t xml:space="preserve"> </w:t>
      </w:r>
      <w:r w:rsidRPr="00FC0D93">
        <w:rPr>
          <w:rFonts w:asciiTheme="minorHAnsi" w:hAnsiTheme="minorHAnsi"/>
          <w:spacing w:val="-1"/>
        </w:rPr>
        <w:t>t</w:t>
      </w:r>
      <w:r w:rsidRPr="00FC0D93">
        <w:rPr>
          <w:rFonts w:asciiTheme="minorHAnsi" w:hAnsiTheme="minorHAnsi"/>
        </w:rPr>
        <w:t>ous</w:t>
      </w:r>
      <w:r w:rsidRPr="00FC0D93">
        <w:rPr>
          <w:rFonts w:asciiTheme="minorHAnsi" w:hAnsiTheme="minorHAnsi"/>
          <w:spacing w:val="44"/>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 xml:space="preserve">s </w:t>
      </w:r>
      <w:r w:rsidRPr="00FC0D93">
        <w:rPr>
          <w:rFonts w:asciiTheme="minorHAnsi" w:hAnsiTheme="minorHAnsi"/>
          <w:spacing w:val="1"/>
        </w:rPr>
        <w:t>i</w:t>
      </w:r>
      <w:r w:rsidRPr="00FC0D93">
        <w:rPr>
          <w:rFonts w:asciiTheme="minorHAnsi" w:hAnsiTheme="minorHAnsi"/>
        </w:rPr>
        <w:t>n</w:t>
      </w:r>
      <w:r w:rsidRPr="00FC0D93">
        <w:rPr>
          <w:rFonts w:asciiTheme="minorHAnsi" w:hAnsiTheme="minorHAnsi"/>
          <w:spacing w:val="-1"/>
        </w:rPr>
        <w:t>t</w:t>
      </w:r>
      <w:r w:rsidRPr="00FC0D93">
        <w:rPr>
          <w:rFonts w:asciiTheme="minorHAnsi" w:hAnsiTheme="minorHAnsi"/>
        </w:rPr>
        <w:t>é</w:t>
      </w:r>
      <w:r w:rsidRPr="00FC0D93">
        <w:rPr>
          <w:rFonts w:asciiTheme="minorHAnsi" w:hAnsiTheme="minorHAnsi"/>
          <w:spacing w:val="1"/>
        </w:rPr>
        <w:t>r</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1"/>
        </w:rPr>
        <w:t>s</w:t>
      </w:r>
      <w:r w:rsidRPr="00FC0D93">
        <w:rPr>
          <w:rFonts w:asciiTheme="minorHAnsi" w:hAnsiTheme="minorHAnsi"/>
          <w:spacing w:val="-2"/>
        </w:rPr>
        <w:t>é</w:t>
      </w:r>
      <w:r w:rsidRPr="00FC0D93">
        <w:rPr>
          <w:rFonts w:asciiTheme="minorHAnsi" w:hAnsiTheme="minorHAnsi"/>
        </w:rPr>
        <w:t>s</w:t>
      </w:r>
      <w:r w:rsidRPr="00FC0D93">
        <w:rPr>
          <w:rFonts w:asciiTheme="minorHAnsi" w:hAnsiTheme="minorHAnsi"/>
          <w:spacing w:val="1"/>
        </w:rPr>
        <w:t xml:space="preserve"> (</w:t>
      </w:r>
      <w:r w:rsidRPr="00FC0D93">
        <w:rPr>
          <w:rFonts w:asciiTheme="minorHAnsi" w:hAnsiTheme="minorHAnsi"/>
        </w:rPr>
        <w:t>S</w:t>
      </w:r>
      <w:r w:rsidRPr="00FC0D93">
        <w:rPr>
          <w:rFonts w:asciiTheme="minorHAnsi" w:hAnsiTheme="minorHAnsi"/>
          <w:spacing w:val="-2"/>
        </w:rPr>
        <w:t>e</w:t>
      </w:r>
      <w:r w:rsidRPr="00FC0D93">
        <w:rPr>
          <w:rFonts w:asciiTheme="minorHAnsi" w:hAnsiTheme="minorHAnsi"/>
        </w:rPr>
        <w:t>c</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 xml:space="preserve">on </w:t>
      </w:r>
      <w:r w:rsidRPr="00FC0D93">
        <w:rPr>
          <w:rFonts w:asciiTheme="minorHAnsi" w:hAnsiTheme="minorHAnsi"/>
          <w:spacing w:val="-2"/>
        </w:rPr>
        <w:t>4</w:t>
      </w:r>
      <w:r w:rsidRPr="00FC0D93">
        <w:rPr>
          <w:rFonts w:asciiTheme="minorHAnsi" w:hAnsiTheme="minorHAnsi"/>
        </w:rPr>
        <w:t>.4 P</w:t>
      </w:r>
      <w:r w:rsidRPr="00FC0D93">
        <w:rPr>
          <w:rFonts w:asciiTheme="minorHAnsi" w:hAnsiTheme="minorHAnsi"/>
          <w:spacing w:val="-2"/>
        </w:rPr>
        <w:t>l</w:t>
      </w:r>
      <w:r w:rsidRPr="00FC0D93">
        <w:rPr>
          <w:rFonts w:asciiTheme="minorHAnsi" w:hAnsiTheme="minorHAnsi"/>
        </w:rPr>
        <w:t>an</w:t>
      </w:r>
      <w:r w:rsidRPr="00FC0D93">
        <w:rPr>
          <w:rFonts w:asciiTheme="minorHAnsi" w:hAnsiTheme="minorHAnsi"/>
          <w:spacing w:val="-1"/>
        </w:rPr>
        <w:t xml:space="preserve"> </w:t>
      </w:r>
      <w:r w:rsidRPr="00FC0D93">
        <w:rPr>
          <w:rFonts w:asciiTheme="minorHAnsi" w:hAnsiTheme="minorHAnsi"/>
        </w:rPr>
        <w:t>d</w:t>
      </w:r>
      <w:r w:rsidRPr="00FC0D93">
        <w:rPr>
          <w:rFonts w:asciiTheme="minorHAnsi" w:hAnsiTheme="minorHAnsi"/>
          <w:spacing w:val="1"/>
        </w:rPr>
        <w:t>’</w:t>
      </w:r>
      <w:r w:rsidRPr="00FC0D93">
        <w:rPr>
          <w:rFonts w:asciiTheme="minorHAnsi" w:hAnsiTheme="minorHAnsi"/>
        </w:rPr>
        <w:t>a</w:t>
      </w:r>
      <w:r w:rsidRPr="00FC0D93">
        <w:rPr>
          <w:rFonts w:asciiTheme="minorHAnsi" w:hAnsiTheme="minorHAnsi"/>
          <w:spacing w:val="-2"/>
        </w:rPr>
        <w:t>c</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on)</w:t>
      </w:r>
      <w:r w:rsidRPr="00FC0D93">
        <w:rPr>
          <w:rFonts w:asciiTheme="minorHAnsi" w:hAnsiTheme="minorHAnsi"/>
          <w:spacing w:val="-1"/>
        </w:rPr>
        <w:t xml:space="preserve"> </w:t>
      </w:r>
      <w:r w:rsidRPr="00FC0D93">
        <w:rPr>
          <w:rFonts w:asciiTheme="minorHAnsi" w:hAnsiTheme="minorHAnsi"/>
        </w:rPr>
        <w:t>;</w:t>
      </w:r>
      <w:r w:rsidRPr="00FC0D93">
        <w:rPr>
          <w:rFonts w:asciiTheme="minorHAnsi" w:hAnsiTheme="minorHAnsi"/>
          <w:spacing w:val="1"/>
        </w:rPr>
        <w:t xml:space="preserve"> </w:t>
      </w:r>
      <w:r w:rsidRPr="00FC0D93">
        <w:rPr>
          <w:rFonts w:asciiTheme="minorHAnsi" w:hAnsiTheme="minorHAnsi"/>
          <w:spacing w:val="-2"/>
        </w:rPr>
        <w:t>et</w:t>
      </w:r>
    </w:p>
    <w:p w14:paraId="728A0A19" w14:textId="77777777" w:rsidR="009B3086" w:rsidRPr="00FC0D93" w:rsidRDefault="009B3086" w:rsidP="009B3086">
      <w:pPr>
        <w:tabs>
          <w:tab w:val="left" w:pos="1080"/>
        </w:tabs>
        <w:spacing w:after="0" w:line="240" w:lineRule="auto"/>
        <w:ind w:left="1094" w:right="97" w:hanging="569"/>
        <w:jc w:val="both"/>
        <w:rPr>
          <w:rFonts w:asciiTheme="minorHAnsi" w:hAnsiTheme="minorHAnsi"/>
        </w:rPr>
      </w:pPr>
      <w:r w:rsidRPr="00FC0D93">
        <w:rPr>
          <w:rFonts w:asciiTheme="minorHAnsi" w:hAnsiTheme="minorHAnsi" w:cs="Calibri"/>
        </w:rPr>
        <w:t>iii.</w:t>
      </w:r>
      <w:r w:rsidRPr="00FC0D93">
        <w:rPr>
          <w:rFonts w:asciiTheme="minorHAnsi" w:hAnsiTheme="minorHAnsi" w:cs="Calibri"/>
        </w:rPr>
        <w:tab/>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17"/>
        </w:rPr>
        <w:t xml:space="preserve"> </w:t>
      </w:r>
      <w:r w:rsidRPr="00FC0D93">
        <w:rPr>
          <w:rFonts w:asciiTheme="minorHAnsi" w:hAnsiTheme="minorHAnsi"/>
          <w:b/>
        </w:rPr>
        <w:t>Prot</w:t>
      </w:r>
      <w:r w:rsidRPr="00FC0D93">
        <w:rPr>
          <w:rFonts w:asciiTheme="minorHAnsi" w:hAnsiTheme="minorHAnsi"/>
          <w:b/>
          <w:spacing w:val="-2"/>
        </w:rPr>
        <w:t>o</w:t>
      </w:r>
      <w:r w:rsidRPr="00FC0D93">
        <w:rPr>
          <w:rFonts w:asciiTheme="minorHAnsi" w:hAnsiTheme="minorHAnsi"/>
          <w:b/>
        </w:rPr>
        <w:t>co</w:t>
      </w:r>
      <w:r w:rsidRPr="00FC0D93">
        <w:rPr>
          <w:rFonts w:asciiTheme="minorHAnsi" w:hAnsiTheme="minorHAnsi"/>
          <w:b/>
          <w:spacing w:val="-1"/>
        </w:rPr>
        <w:t>l</w:t>
      </w:r>
      <w:r w:rsidRPr="00FC0D93">
        <w:rPr>
          <w:rFonts w:asciiTheme="minorHAnsi" w:hAnsiTheme="minorHAnsi"/>
          <w:b/>
        </w:rPr>
        <w:t>e</w:t>
      </w:r>
      <w:r w:rsidRPr="00FC0D93">
        <w:rPr>
          <w:rFonts w:asciiTheme="minorHAnsi" w:hAnsiTheme="minorHAnsi"/>
          <w:b/>
          <w:spacing w:val="17"/>
        </w:rPr>
        <w:t xml:space="preserve"> </w:t>
      </w:r>
      <w:r w:rsidRPr="00FC0D93">
        <w:rPr>
          <w:rFonts w:asciiTheme="minorHAnsi" w:hAnsiTheme="minorHAnsi"/>
          <w:b/>
          <w:spacing w:val="1"/>
        </w:rPr>
        <w:t>d</w:t>
      </w:r>
      <w:r w:rsidRPr="00FC0D93">
        <w:rPr>
          <w:rFonts w:asciiTheme="minorHAnsi" w:hAnsiTheme="minorHAnsi"/>
          <w:b/>
          <w:spacing w:val="-2"/>
        </w:rPr>
        <w:t>’</w:t>
      </w:r>
      <w:r w:rsidRPr="00FC0D93">
        <w:rPr>
          <w:rFonts w:asciiTheme="minorHAnsi" w:hAnsiTheme="minorHAnsi"/>
          <w:b/>
          <w:spacing w:val="1"/>
        </w:rPr>
        <w:t>i</w:t>
      </w:r>
      <w:r w:rsidRPr="00FC0D93">
        <w:rPr>
          <w:rFonts w:asciiTheme="minorHAnsi" w:hAnsiTheme="minorHAnsi"/>
          <w:b/>
        </w:rPr>
        <w:t>nt</w:t>
      </w:r>
      <w:r w:rsidRPr="00FC0D93">
        <w:rPr>
          <w:rFonts w:asciiTheme="minorHAnsi" w:hAnsiTheme="minorHAnsi"/>
          <w:b/>
          <w:spacing w:val="-2"/>
        </w:rPr>
        <w:t>e</w:t>
      </w:r>
      <w:r w:rsidRPr="00FC0D93">
        <w:rPr>
          <w:rFonts w:asciiTheme="minorHAnsi" w:hAnsiTheme="minorHAnsi"/>
          <w:b/>
        </w:rPr>
        <w:t>rve</w:t>
      </w:r>
      <w:r w:rsidRPr="00FC0D93">
        <w:rPr>
          <w:rFonts w:asciiTheme="minorHAnsi" w:hAnsiTheme="minorHAnsi"/>
          <w:b/>
          <w:spacing w:val="-3"/>
        </w:rPr>
        <w:t>n</w:t>
      </w:r>
      <w:r w:rsidRPr="00FC0D93">
        <w:rPr>
          <w:rFonts w:asciiTheme="minorHAnsi" w:hAnsiTheme="minorHAnsi"/>
          <w:b/>
          <w:spacing w:val="1"/>
        </w:rPr>
        <w:t>t</w:t>
      </w:r>
      <w:r w:rsidRPr="00FC0D93">
        <w:rPr>
          <w:rFonts w:asciiTheme="minorHAnsi" w:hAnsiTheme="minorHAnsi"/>
          <w:b/>
          <w:spacing w:val="-1"/>
        </w:rPr>
        <w:t>i</w:t>
      </w:r>
      <w:r w:rsidRPr="00FC0D93">
        <w:rPr>
          <w:rFonts w:asciiTheme="minorHAnsi" w:hAnsiTheme="minorHAnsi"/>
          <w:b/>
        </w:rPr>
        <w:t>on</w:t>
      </w:r>
      <w:r w:rsidRPr="00FC0D93">
        <w:rPr>
          <w:rFonts w:asciiTheme="minorHAnsi" w:hAnsiTheme="minorHAnsi"/>
          <w:b/>
          <w:spacing w:val="17"/>
        </w:rPr>
        <w:t xml:space="preserve"> </w:t>
      </w:r>
      <w:r w:rsidRPr="00FC0D93">
        <w:rPr>
          <w:rFonts w:asciiTheme="minorHAnsi" w:hAnsiTheme="minorHAnsi"/>
        </w:rPr>
        <w:t>app</w:t>
      </w:r>
      <w:r w:rsidRPr="00FC0D93">
        <w:rPr>
          <w:rFonts w:asciiTheme="minorHAnsi" w:hAnsiTheme="minorHAnsi"/>
          <w:spacing w:val="-1"/>
        </w:rPr>
        <w:t>l</w:t>
      </w:r>
      <w:r w:rsidRPr="00FC0D93">
        <w:rPr>
          <w:rFonts w:asciiTheme="minorHAnsi" w:hAnsiTheme="minorHAnsi"/>
          <w:spacing w:val="1"/>
        </w:rPr>
        <w:t>i</w:t>
      </w:r>
      <w:r w:rsidRPr="00FC0D93">
        <w:rPr>
          <w:rFonts w:asciiTheme="minorHAnsi" w:hAnsiTheme="minorHAnsi"/>
        </w:rPr>
        <w:t>c</w:t>
      </w:r>
      <w:r w:rsidRPr="00FC0D93">
        <w:rPr>
          <w:rFonts w:asciiTheme="minorHAnsi" w:hAnsiTheme="minorHAnsi"/>
          <w:spacing w:val="-2"/>
        </w:rPr>
        <w:t>a</w:t>
      </w:r>
      <w:r w:rsidRPr="00FC0D93">
        <w:rPr>
          <w:rFonts w:asciiTheme="minorHAnsi" w:hAnsiTheme="minorHAnsi"/>
        </w:rPr>
        <w:t>b</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16"/>
        </w:rPr>
        <w:t xml:space="preserve"> </w:t>
      </w:r>
      <w:r w:rsidRPr="00FC0D93">
        <w:rPr>
          <w:rFonts w:asciiTheme="minorHAnsi" w:hAnsiTheme="minorHAnsi"/>
        </w:rPr>
        <w:t>aux</w:t>
      </w:r>
      <w:r w:rsidRPr="00FC0D93">
        <w:rPr>
          <w:rFonts w:asciiTheme="minorHAnsi" w:hAnsiTheme="minorHAnsi"/>
          <w:spacing w:val="17"/>
        </w:rPr>
        <w:t xml:space="preserve"> </w:t>
      </w:r>
      <w:r w:rsidRPr="00FC0D93">
        <w:rPr>
          <w:rFonts w:asciiTheme="minorHAnsi" w:hAnsiTheme="minorHAnsi"/>
        </w:rPr>
        <w:t>s</w:t>
      </w:r>
      <w:r w:rsidRPr="00FC0D93">
        <w:rPr>
          <w:rFonts w:asciiTheme="minorHAnsi" w:hAnsiTheme="minorHAnsi"/>
          <w:spacing w:val="-2"/>
        </w:rPr>
        <w:t>u</w:t>
      </w:r>
      <w:r w:rsidRPr="00FC0D93">
        <w:rPr>
          <w:rFonts w:asciiTheme="minorHAnsi" w:hAnsiTheme="minorHAnsi"/>
          <w:spacing w:val="1"/>
        </w:rPr>
        <w:t>r</w:t>
      </w:r>
      <w:r w:rsidRPr="00FC0D93">
        <w:rPr>
          <w:rFonts w:asciiTheme="minorHAnsi" w:hAnsiTheme="minorHAnsi"/>
          <w:spacing w:val="-2"/>
        </w:rPr>
        <w:t>v</w:t>
      </w:r>
      <w:r w:rsidRPr="00FC0D93">
        <w:rPr>
          <w:rFonts w:asciiTheme="minorHAnsi" w:hAnsiTheme="minorHAnsi"/>
          <w:spacing w:val="1"/>
        </w:rPr>
        <w:t>i</w:t>
      </w:r>
      <w:r w:rsidRPr="00FC0D93">
        <w:rPr>
          <w:rFonts w:asciiTheme="minorHAnsi" w:hAnsiTheme="minorHAnsi"/>
          <w:spacing w:val="-2"/>
        </w:rPr>
        <w:t>v</w:t>
      </w:r>
      <w:r w:rsidRPr="00FC0D93">
        <w:rPr>
          <w:rFonts w:asciiTheme="minorHAnsi" w:hAnsiTheme="minorHAnsi"/>
        </w:rPr>
        <w:t>an</w:t>
      </w:r>
      <w:r w:rsidRPr="00FC0D93">
        <w:rPr>
          <w:rFonts w:asciiTheme="minorHAnsi" w:hAnsiTheme="minorHAnsi"/>
          <w:spacing w:val="1"/>
        </w:rPr>
        <w:t>t(</w:t>
      </w:r>
      <w:r w:rsidRPr="00FC0D93">
        <w:rPr>
          <w:rFonts w:asciiTheme="minorHAnsi" w:hAnsiTheme="minorHAnsi"/>
          <w:spacing w:val="-2"/>
        </w:rPr>
        <w:t>e</w:t>
      </w:r>
      <w:r w:rsidRPr="00FC0D93">
        <w:rPr>
          <w:rFonts w:asciiTheme="minorHAnsi" w:hAnsiTheme="minorHAnsi"/>
          <w:spacing w:val="1"/>
        </w:rPr>
        <w:t>)</w:t>
      </w:r>
      <w:r w:rsidRPr="00FC0D93">
        <w:rPr>
          <w:rFonts w:asciiTheme="minorHAnsi" w:hAnsiTheme="minorHAnsi"/>
        </w:rPr>
        <w:t>s</w:t>
      </w:r>
      <w:r w:rsidRPr="00FC0D93">
        <w:rPr>
          <w:rFonts w:asciiTheme="minorHAnsi" w:hAnsiTheme="minorHAnsi"/>
          <w:spacing w:val="19"/>
        </w:rPr>
        <w:t xml:space="preserve"> </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18"/>
        </w:rPr>
        <w:t xml:space="preserve"> </w:t>
      </w:r>
      <w:r w:rsidRPr="00FC0D93">
        <w:rPr>
          <w:rFonts w:asciiTheme="minorHAnsi" w:hAnsiTheme="minorHAnsi"/>
        </w:rPr>
        <w:t>aux</w:t>
      </w:r>
      <w:r w:rsidRPr="00FC0D93">
        <w:rPr>
          <w:rFonts w:asciiTheme="minorHAnsi" w:hAnsiTheme="minorHAnsi"/>
          <w:spacing w:val="15"/>
        </w:rPr>
        <w:t xml:space="preserve"> </w:t>
      </w:r>
      <w:r w:rsidRPr="00FC0D93">
        <w:rPr>
          <w:rFonts w:asciiTheme="minorHAnsi" w:hAnsiTheme="minorHAnsi"/>
        </w:rPr>
        <w:t>au</w:t>
      </w:r>
      <w:r w:rsidRPr="00FC0D93">
        <w:rPr>
          <w:rFonts w:asciiTheme="minorHAnsi" w:hAnsiTheme="minorHAnsi"/>
          <w:spacing w:val="-1"/>
        </w:rPr>
        <w:t>t</w:t>
      </w:r>
      <w:r w:rsidRPr="00FC0D93">
        <w:rPr>
          <w:rFonts w:asciiTheme="minorHAnsi" w:hAnsiTheme="minorHAnsi"/>
        </w:rPr>
        <w:t>eu</w:t>
      </w:r>
      <w:r w:rsidRPr="00FC0D93">
        <w:rPr>
          <w:rFonts w:asciiTheme="minorHAnsi" w:hAnsiTheme="minorHAnsi"/>
          <w:spacing w:val="-1"/>
        </w:rPr>
        <w:t>r</w:t>
      </w:r>
      <w:r w:rsidRPr="00FC0D93">
        <w:rPr>
          <w:rFonts w:asciiTheme="minorHAnsi" w:hAnsiTheme="minorHAnsi"/>
        </w:rPr>
        <w:t>s</w:t>
      </w:r>
      <w:r w:rsidRPr="00FC0D93">
        <w:rPr>
          <w:rFonts w:asciiTheme="minorHAnsi" w:hAnsiTheme="minorHAnsi"/>
          <w:spacing w:val="17"/>
        </w:rPr>
        <w:t xml:space="preserve"> </w:t>
      </w:r>
      <w:r w:rsidRPr="00FC0D93">
        <w:rPr>
          <w:rFonts w:asciiTheme="minorHAnsi" w:hAnsiTheme="minorHAnsi"/>
        </w:rPr>
        <w:t>de</w:t>
      </w:r>
      <w:r w:rsidRPr="00FC0D93">
        <w:rPr>
          <w:rFonts w:asciiTheme="minorHAnsi" w:hAnsiTheme="minorHAnsi"/>
          <w:spacing w:val="16"/>
        </w:rPr>
        <w:t xml:space="preserve"> </w:t>
      </w:r>
      <w:r w:rsidRPr="00FC0D93">
        <w:rPr>
          <w:rFonts w:asciiTheme="minorHAnsi" w:hAnsiTheme="minorHAnsi"/>
          <w:spacing w:val="1"/>
        </w:rPr>
        <w:t>V</w:t>
      </w:r>
      <w:r w:rsidRPr="00FC0D93">
        <w:rPr>
          <w:rFonts w:asciiTheme="minorHAnsi" w:hAnsiTheme="minorHAnsi"/>
          <w:spacing w:val="-3"/>
        </w:rPr>
        <w:t>B</w:t>
      </w:r>
      <w:r w:rsidRPr="00FC0D93">
        <w:rPr>
          <w:rFonts w:asciiTheme="minorHAnsi" w:hAnsiTheme="minorHAnsi"/>
        </w:rPr>
        <w:t>G</w:t>
      </w:r>
      <w:r w:rsidRPr="00FC0D93">
        <w:rPr>
          <w:rFonts w:asciiTheme="minorHAnsi" w:hAnsiTheme="minorHAnsi"/>
          <w:spacing w:val="16"/>
        </w:rPr>
        <w:t xml:space="preserve"> </w:t>
      </w:r>
      <w:r w:rsidRPr="00FC0D93">
        <w:rPr>
          <w:rFonts w:asciiTheme="minorHAnsi" w:hAnsiTheme="minorHAnsi"/>
        </w:rPr>
        <w:t>et</w:t>
      </w:r>
      <w:r w:rsidRPr="00FC0D93">
        <w:rPr>
          <w:rFonts w:asciiTheme="minorHAnsi" w:hAnsiTheme="minorHAnsi"/>
          <w:spacing w:val="18"/>
        </w:rPr>
        <w:t xml:space="preserve"> </w:t>
      </w:r>
      <w:r w:rsidRPr="00FC0D93">
        <w:rPr>
          <w:rFonts w:asciiTheme="minorHAnsi" w:hAnsiTheme="minorHAnsi"/>
        </w:rPr>
        <w:t>de</w:t>
      </w:r>
      <w:r w:rsidRPr="00FC0D93">
        <w:rPr>
          <w:rFonts w:asciiTheme="minorHAnsi" w:hAnsiTheme="minorHAnsi"/>
          <w:spacing w:val="15"/>
        </w:rPr>
        <w:t xml:space="preserve"> </w:t>
      </w:r>
      <w:r w:rsidRPr="00FC0D93">
        <w:rPr>
          <w:rFonts w:asciiTheme="minorHAnsi" w:hAnsiTheme="minorHAnsi"/>
          <w:spacing w:val="1"/>
        </w:rPr>
        <w:t>V</w:t>
      </w:r>
      <w:r w:rsidRPr="00FC0D93">
        <w:rPr>
          <w:rFonts w:asciiTheme="minorHAnsi" w:hAnsiTheme="minorHAnsi"/>
          <w:spacing w:val="-1"/>
        </w:rPr>
        <w:t>C</w:t>
      </w:r>
      <w:r w:rsidRPr="00FC0D93">
        <w:rPr>
          <w:rFonts w:asciiTheme="minorHAnsi" w:hAnsiTheme="minorHAnsi"/>
        </w:rPr>
        <w:t xml:space="preserve">E </w:t>
      </w:r>
      <w:r w:rsidRPr="00FC0D93">
        <w:rPr>
          <w:rFonts w:asciiTheme="minorHAnsi" w:hAnsiTheme="minorHAnsi"/>
          <w:spacing w:val="1"/>
        </w:rPr>
        <w:t>(</w:t>
      </w:r>
      <w:r w:rsidRPr="00FC0D93">
        <w:rPr>
          <w:rFonts w:asciiTheme="minorHAnsi" w:hAnsiTheme="minorHAnsi"/>
        </w:rPr>
        <w:t>Se</w:t>
      </w:r>
      <w:r w:rsidRPr="00FC0D93">
        <w:rPr>
          <w:rFonts w:asciiTheme="minorHAnsi" w:hAnsiTheme="minorHAnsi"/>
          <w:spacing w:val="-2"/>
        </w:rPr>
        <w:t>c</w:t>
      </w:r>
      <w:r w:rsidRPr="00FC0D93">
        <w:rPr>
          <w:rFonts w:asciiTheme="minorHAnsi" w:hAnsiTheme="minorHAnsi"/>
          <w:spacing w:val="1"/>
        </w:rPr>
        <w:t>ti</w:t>
      </w:r>
      <w:r w:rsidRPr="00FC0D93">
        <w:rPr>
          <w:rFonts w:asciiTheme="minorHAnsi" w:hAnsiTheme="minorHAnsi"/>
        </w:rPr>
        <w:t>on</w:t>
      </w:r>
      <w:r w:rsidRPr="00FC0D93">
        <w:rPr>
          <w:rFonts w:asciiTheme="minorHAnsi" w:hAnsiTheme="minorHAnsi"/>
          <w:spacing w:val="-2"/>
        </w:rPr>
        <w:t xml:space="preserve"> </w:t>
      </w:r>
      <w:r w:rsidRPr="00FC0D93">
        <w:rPr>
          <w:rFonts w:asciiTheme="minorHAnsi" w:hAnsiTheme="minorHAnsi"/>
        </w:rPr>
        <w:t xml:space="preserve">4.7 </w:t>
      </w:r>
      <w:r w:rsidRPr="00FC0D93">
        <w:rPr>
          <w:rFonts w:asciiTheme="minorHAnsi" w:hAnsiTheme="minorHAnsi"/>
          <w:spacing w:val="-3"/>
        </w:rPr>
        <w:t>P</w:t>
      </w:r>
      <w:r w:rsidRPr="00FC0D93">
        <w:rPr>
          <w:rFonts w:asciiTheme="minorHAnsi" w:hAnsiTheme="minorHAnsi"/>
          <w:spacing w:val="1"/>
        </w:rPr>
        <w:t>l</w:t>
      </w:r>
      <w:r w:rsidRPr="00FC0D93">
        <w:rPr>
          <w:rFonts w:asciiTheme="minorHAnsi" w:hAnsiTheme="minorHAnsi"/>
        </w:rPr>
        <w:t>an</w:t>
      </w:r>
      <w:r w:rsidRPr="00FC0D93">
        <w:rPr>
          <w:rFonts w:asciiTheme="minorHAnsi" w:hAnsiTheme="minorHAnsi"/>
          <w:spacing w:val="2"/>
        </w:rPr>
        <w:t xml:space="preserve"> </w:t>
      </w:r>
      <w:r w:rsidRPr="00FC0D93">
        <w:rPr>
          <w:rFonts w:asciiTheme="minorHAnsi" w:hAnsiTheme="minorHAnsi"/>
          <w:spacing w:val="-2"/>
        </w:rPr>
        <w:t>d</w:t>
      </w:r>
      <w:r w:rsidRPr="00FC0D93">
        <w:rPr>
          <w:rFonts w:asciiTheme="minorHAnsi" w:hAnsiTheme="minorHAnsi"/>
          <w:spacing w:val="1"/>
        </w:rPr>
        <w:t>’</w:t>
      </w:r>
      <w:r w:rsidRPr="00FC0D93">
        <w:rPr>
          <w:rFonts w:asciiTheme="minorHAnsi" w:hAnsiTheme="minorHAnsi"/>
        </w:rPr>
        <w:t>a</w:t>
      </w:r>
      <w:r w:rsidRPr="00FC0D93">
        <w:rPr>
          <w:rFonts w:asciiTheme="minorHAnsi" w:hAnsiTheme="minorHAnsi"/>
          <w:spacing w:val="-2"/>
        </w:rPr>
        <w:t>c</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on</w:t>
      </w:r>
      <w:r w:rsidRPr="00FC0D93">
        <w:rPr>
          <w:rFonts w:asciiTheme="minorHAnsi" w:hAnsiTheme="minorHAnsi"/>
          <w:spacing w:val="1"/>
        </w:rPr>
        <w:t>)</w:t>
      </w:r>
      <w:r w:rsidRPr="00FC0D93">
        <w:rPr>
          <w:rFonts w:asciiTheme="minorHAnsi" w:hAnsiTheme="minorHAnsi"/>
        </w:rPr>
        <w:t>.</w:t>
      </w:r>
    </w:p>
    <w:p w14:paraId="34B24350" w14:textId="77777777" w:rsidR="009B3086" w:rsidRPr="00FC0D93" w:rsidRDefault="009B3086" w:rsidP="009B3086">
      <w:pPr>
        <w:spacing w:after="0" w:line="240" w:lineRule="auto"/>
        <w:rPr>
          <w:rFonts w:asciiTheme="minorHAnsi" w:hAnsiTheme="minorHAnsi"/>
        </w:rPr>
      </w:pPr>
    </w:p>
    <w:p w14:paraId="35CD32FF" w14:textId="77777777" w:rsidR="009B3086" w:rsidRPr="00FC0D93" w:rsidRDefault="009B3086" w:rsidP="009B3086">
      <w:pPr>
        <w:spacing w:after="0" w:line="240" w:lineRule="auto"/>
        <w:ind w:left="528" w:right="97" w:hanging="360"/>
        <w:jc w:val="both"/>
        <w:rPr>
          <w:rFonts w:asciiTheme="minorHAnsi" w:hAnsiTheme="minorHAnsi"/>
        </w:rPr>
      </w:pPr>
      <w:r w:rsidRPr="00FC0D93">
        <w:rPr>
          <w:rFonts w:asciiTheme="minorHAnsi" w:hAnsiTheme="minorHAnsi"/>
        </w:rPr>
        <w:t>25.</w:t>
      </w:r>
      <w:r w:rsidRPr="00FC0D93">
        <w:rPr>
          <w:rFonts w:asciiTheme="minorHAnsi" w:hAnsiTheme="minorHAnsi"/>
          <w:spacing w:val="24"/>
        </w:rPr>
        <w:t xml:space="preserve"> </w:t>
      </w:r>
      <w:r w:rsidRPr="00FC0D93">
        <w:rPr>
          <w:rFonts w:asciiTheme="minorHAnsi" w:hAnsiTheme="minorHAnsi"/>
          <w:spacing w:val="2"/>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rPr>
        <w:t>e</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rPr>
        <w:t>se</w:t>
      </w:r>
      <w:r w:rsidRPr="00FC0D93">
        <w:rPr>
          <w:rFonts w:asciiTheme="minorHAnsi" w:hAnsiTheme="minorHAnsi"/>
          <w:spacing w:val="4"/>
        </w:rPr>
        <w:t xml:space="preserve"> </w:t>
      </w:r>
      <w:r w:rsidRPr="00FC0D93">
        <w:rPr>
          <w:rFonts w:asciiTheme="minorHAnsi" w:hAnsiTheme="minorHAnsi"/>
          <w:spacing w:val="-2"/>
        </w:rPr>
        <w:t>d</w:t>
      </w:r>
      <w:r w:rsidRPr="00FC0D93">
        <w:rPr>
          <w:rFonts w:asciiTheme="minorHAnsi" w:hAnsiTheme="minorHAnsi"/>
        </w:rPr>
        <w:t>o</w:t>
      </w:r>
      <w:r w:rsidRPr="00FC0D93">
        <w:rPr>
          <w:rFonts w:asciiTheme="minorHAnsi" w:hAnsiTheme="minorHAnsi"/>
          <w:spacing w:val="-1"/>
        </w:rPr>
        <w:t>i</w:t>
      </w:r>
      <w:r w:rsidRPr="00FC0D93">
        <w:rPr>
          <w:rFonts w:asciiTheme="minorHAnsi" w:hAnsiTheme="minorHAnsi"/>
        </w:rPr>
        <w:t>t</w:t>
      </w:r>
      <w:r w:rsidRPr="00FC0D93">
        <w:rPr>
          <w:rFonts w:asciiTheme="minorHAnsi" w:hAnsiTheme="minorHAnsi"/>
          <w:spacing w:val="3"/>
        </w:rPr>
        <w:t xml:space="preserve"> </w:t>
      </w:r>
      <w:r w:rsidRPr="00FC0D93">
        <w:rPr>
          <w:rFonts w:asciiTheme="minorHAnsi" w:hAnsiTheme="minorHAnsi"/>
          <w:spacing w:val="-4"/>
        </w:rPr>
        <w:t>m</w:t>
      </w:r>
      <w:r w:rsidRPr="00FC0D93">
        <w:rPr>
          <w:rFonts w:asciiTheme="minorHAnsi" w:hAnsiTheme="minorHAnsi"/>
        </w:rPr>
        <w:t>e</w:t>
      </w:r>
      <w:r w:rsidRPr="00FC0D93">
        <w:rPr>
          <w:rFonts w:asciiTheme="minorHAnsi" w:hAnsiTheme="minorHAnsi"/>
          <w:spacing w:val="1"/>
        </w:rPr>
        <w:t>t</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4"/>
        </w:rPr>
        <w:t xml:space="preserve"> </w:t>
      </w:r>
      <w:r w:rsidRPr="00FC0D93">
        <w:rPr>
          <w:rFonts w:asciiTheme="minorHAnsi" w:hAnsiTheme="minorHAnsi"/>
          <w:spacing w:val="-2"/>
        </w:rPr>
        <w:t>e</w:t>
      </w:r>
      <w:r w:rsidRPr="00FC0D93">
        <w:rPr>
          <w:rFonts w:asciiTheme="minorHAnsi" w:hAnsiTheme="minorHAnsi"/>
        </w:rPr>
        <w:t xml:space="preserve">n </w:t>
      </w:r>
      <w:r w:rsidRPr="00FC0D93">
        <w:rPr>
          <w:rFonts w:asciiTheme="minorHAnsi" w:hAnsiTheme="minorHAnsi"/>
          <w:spacing w:val="-1"/>
        </w:rPr>
        <w:t>œ</w:t>
      </w:r>
      <w:r w:rsidRPr="00FC0D93">
        <w:rPr>
          <w:rFonts w:asciiTheme="minorHAnsi" w:hAnsiTheme="minorHAnsi"/>
        </w:rPr>
        <w:t>u</w:t>
      </w:r>
      <w:r w:rsidRPr="00FC0D93">
        <w:rPr>
          <w:rFonts w:asciiTheme="minorHAnsi" w:hAnsiTheme="minorHAnsi"/>
          <w:spacing w:val="-2"/>
        </w:rPr>
        <w:t>v</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3"/>
        </w:rPr>
        <w:t xml:space="preserve"> </w:t>
      </w:r>
      <w:r w:rsidRPr="00FC0D93">
        <w:rPr>
          <w:rFonts w:asciiTheme="minorHAnsi" w:hAnsiTheme="minorHAnsi"/>
        </w:rPr>
        <w:t>de</w:t>
      </w:r>
      <w:r w:rsidRPr="00FC0D93">
        <w:rPr>
          <w:rFonts w:asciiTheme="minorHAnsi" w:hAnsiTheme="minorHAnsi"/>
          <w:spacing w:val="2"/>
        </w:rPr>
        <w:t xml:space="preserve"> </w:t>
      </w:r>
      <w:r w:rsidRPr="00FC0D93">
        <w:rPr>
          <w:rFonts w:asciiTheme="minorHAnsi" w:hAnsiTheme="minorHAnsi"/>
          <w:spacing w:val="-4"/>
        </w:rPr>
        <w:t>m</w:t>
      </w:r>
      <w:r w:rsidRPr="00FC0D93">
        <w:rPr>
          <w:rFonts w:asciiTheme="minorHAnsi" w:hAnsiTheme="minorHAnsi"/>
        </w:rPr>
        <w:t>an</w:t>
      </w:r>
      <w:r w:rsidRPr="00FC0D93">
        <w:rPr>
          <w:rFonts w:asciiTheme="minorHAnsi" w:hAnsiTheme="minorHAnsi"/>
          <w:spacing w:val="1"/>
        </w:rPr>
        <w:t>i</w:t>
      </w:r>
      <w:r w:rsidRPr="00FC0D93">
        <w:rPr>
          <w:rFonts w:asciiTheme="minorHAnsi" w:hAnsiTheme="minorHAnsi"/>
        </w:rPr>
        <w:t>è</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spacing w:val="-2"/>
        </w:rPr>
        <w:t>e</w:t>
      </w:r>
      <w:r w:rsidRPr="00FC0D93">
        <w:rPr>
          <w:rFonts w:asciiTheme="minorHAnsi" w:hAnsiTheme="minorHAnsi"/>
          <w:spacing w:val="1"/>
        </w:rPr>
        <w:t>f</w:t>
      </w:r>
      <w:r w:rsidRPr="00FC0D93">
        <w:rPr>
          <w:rFonts w:asciiTheme="minorHAnsi" w:hAnsiTheme="minorHAnsi"/>
          <w:spacing w:val="-2"/>
        </w:rPr>
        <w:t>f</w:t>
      </w:r>
      <w:r w:rsidRPr="00FC0D93">
        <w:rPr>
          <w:rFonts w:asciiTheme="minorHAnsi" w:hAnsiTheme="minorHAnsi"/>
          <w:spacing w:val="1"/>
        </w:rPr>
        <w:t>i</w:t>
      </w:r>
      <w:r w:rsidRPr="00FC0D93">
        <w:rPr>
          <w:rFonts w:asciiTheme="minorHAnsi" w:hAnsiTheme="minorHAnsi"/>
        </w:rPr>
        <w:t>c</w:t>
      </w:r>
      <w:r w:rsidRPr="00FC0D93">
        <w:rPr>
          <w:rFonts w:asciiTheme="minorHAnsi" w:hAnsiTheme="minorHAnsi"/>
          <w:spacing w:val="-2"/>
        </w:rPr>
        <w:t>a</w:t>
      </w:r>
      <w:r w:rsidRPr="00FC0D93">
        <w:rPr>
          <w:rFonts w:asciiTheme="minorHAnsi" w:hAnsiTheme="minorHAnsi"/>
        </w:rPr>
        <w:t>ce</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spacing w:val="-3"/>
        </w:rPr>
        <w:t>P</w:t>
      </w:r>
      <w:r w:rsidRPr="00FC0D93">
        <w:rPr>
          <w:rFonts w:asciiTheme="minorHAnsi" w:hAnsiTheme="minorHAnsi"/>
          <w:spacing w:val="1"/>
        </w:rPr>
        <w:t>l</w:t>
      </w:r>
      <w:r w:rsidRPr="00FC0D93">
        <w:rPr>
          <w:rFonts w:asciiTheme="minorHAnsi" w:hAnsiTheme="minorHAnsi"/>
        </w:rPr>
        <w:t>an d</w:t>
      </w:r>
      <w:r w:rsidRPr="00FC0D93">
        <w:rPr>
          <w:rFonts w:asciiTheme="minorHAnsi" w:hAnsiTheme="minorHAnsi"/>
          <w:spacing w:val="-4"/>
        </w:rPr>
        <w:t>'</w:t>
      </w:r>
      <w:r w:rsidRPr="00FC0D93">
        <w:rPr>
          <w:rFonts w:asciiTheme="minorHAnsi" w:hAnsiTheme="minorHAnsi"/>
        </w:rPr>
        <w:t>ac</w:t>
      </w:r>
      <w:r w:rsidRPr="00FC0D93">
        <w:rPr>
          <w:rFonts w:asciiTheme="minorHAnsi" w:hAnsiTheme="minorHAnsi"/>
          <w:spacing w:val="1"/>
        </w:rPr>
        <w:t>ti</w:t>
      </w:r>
      <w:r w:rsidRPr="00FC0D93">
        <w:rPr>
          <w:rFonts w:asciiTheme="minorHAnsi" w:hAnsiTheme="minorHAnsi"/>
        </w:rPr>
        <w:t>on</w:t>
      </w:r>
      <w:r w:rsidRPr="00FC0D93">
        <w:rPr>
          <w:rFonts w:asciiTheme="minorHAnsi" w:hAnsiTheme="minorHAnsi"/>
          <w:spacing w:val="2"/>
        </w:rPr>
        <w:t xml:space="preserve"> </w:t>
      </w:r>
      <w:r w:rsidRPr="00FC0D93">
        <w:rPr>
          <w:rFonts w:asciiTheme="minorHAnsi" w:hAnsiTheme="minorHAnsi"/>
          <w:spacing w:val="-1"/>
        </w:rPr>
        <w:t>V</w:t>
      </w:r>
      <w:r w:rsidRPr="00FC0D93">
        <w:rPr>
          <w:rFonts w:asciiTheme="minorHAnsi" w:hAnsiTheme="minorHAnsi"/>
          <w:spacing w:val="1"/>
        </w:rPr>
        <w:t>i</w:t>
      </w:r>
      <w:r w:rsidRPr="00FC0D93">
        <w:rPr>
          <w:rFonts w:asciiTheme="minorHAnsi" w:hAnsiTheme="minorHAnsi"/>
        </w:rPr>
        <w:t>o</w:t>
      </w:r>
      <w:r w:rsidRPr="00FC0D93">
        <w:rPr>
          <w:rFonts w:asciiTheme="minorHAnsi" w:hAnsiTheme="minorHAnsi"/>
          <w:spacing w:val="-1"/>
        </w:rPr>
        <w:t>l</w:t>
      </w:r>
      <w:r w:rsidRPr="00FC0D93">
        <w:rPr>
          <w:rFonts w:asciiTheme="minorHAnsi" w:hAnsiTheme="minorHAnsi"/>
        </w:rPr>
        <w:t>enc</w:t>
      </w:r>
      <w:r w:rsidRPr="00FC0D93">
        <w:rPr>
          <w:rFonts w:asciiTheme="minorHAnsi" w:hAnsiTheme="minorHAnsi"/>
          <w:spacing w:val="-2"/>
        </w:rPr>
        <w:t>e</w:t>
      </w:r>
      <w:r w:rsidRPr="00FC0D93">
        <w:rPr>
          <w:rFonts w:asciiTheme="minorHAnsi" w:hAnsiTheme="minorHAnsi"/>
        </w:rPr>
        <w:t xml:space="preserve">s </w:t>
      </w:r>
      <w:r w:rsidRPr="00FC0D93">
        <w:rPr>
          <w:rFonts w:asciiTheme="minorHAnsi" w:hAnsiTheme="minorHAnsi"/>
          <w:spacing w:val="-1"/>
        </w:rPr>
        <w:t>B</w:t>
      </w:r>
      <w:r w:rsidRPr="00FC0D93">
        <w:rPr>
          <w:rFonts w:asciiTheme="minorHAnsi" w:hAnsiTheme="minorHAnsi"/>
        </w:rPr>
        <w:t>a</w:t>
      </w:r>
      <w:r w:rsidRPr="00FC0D93">
        <w:rPr>
          <w:rFonts w:asciiTheme="minorHAnsi" w:hAnsiTheme="minorHAnsi"/>
          <w:spacing w:val="1"/>
        </w:rPr>
        <w:t>s</w:t>
      </w:r>
      <w:r w:rsidRPr="00FC0D93">
        <w:rPr>
          <w:rFonts w:asciiTheme="minorHAnsi" w:hAnsiTheme="minorHAnsi"/>
        </w:rPr>
        <w:t>ées s</w:t>
      </w:r>
      <w:r w:rsidRPr="00FC0D93">
        <w:rPr>
          <w:rFonts w:asciiTheme="minorHAnsi" w:hAnsiTheme="minorHAnsi"/>
          <w:spacing w:val="-2"/>
        </w:rPr>
        <w:t>u</w:t>
      </w:r>
      <w:r w:rsidRPr="00FC0D93">
        <w:rPr>
          <w:rFonts w:asciiTheme="minorHAnsi" w:hAnsiTheme="minorHAnsi"/>
        </w:rPr>
        <w:t>r</w:t>
      </w:r>
      <w:r w:rsidRPr="00FC0D93">
        <w:rPr>
          <w:rFonts w:asciiTheme="minorHAnsi" w:hAnsiTheme="minorHAnsi"/>
          <w:spacing w:val="3"/>
        </w:rPr>
        <w:t xml:space="preserve">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spacing w:val="-1"/>
        </w:rPr>
        <w:t>G</w:t>
      </w:r>
      <w:r w:rsidRPr="00FC0D93">
        <w:rPr>
          <w:rFonts w:asciiTheme="minorHAnsi" w:hAnsiTheme="minorHAnsi"/>
        </w:rPr>
        <w:t>e</w:t>
      </w:r>
      <w:r w:rsidRPr="00FC0D93">
        <w:rPr>
          <w:rFonts w:asciiTheme="minorHAnsi" w:hAnsiTheme="minorHAnsi"/>
          <w:spacing w:val="-2"/>
        </w:rPr>
        <w:t>nr</w:t>
      </w:r>
      <w:r w:rsidRPr="00FC0D93">
        <w:rPr>
          <w:rFonts w:asciiTheme="minorHAnsi" w:hAnsiTheme="minorHAnsi"/>
        </w:rPr>
        <w:t xml:space="preserve">e </w:t>
      </w:r>
      <w:r w:rsidRPr="00FC0D93">
        <w:rPr>
          <w:rFonts w:asciiTheme="minorHAnsi" w:hAnsiTheme="minorHAnsi"/>
          <w:spacing w:val="1"/>
        </w:rPr>
        <w:t>(V</w:t>
      </w:r>
      <w:r w:rsidRPr="00FC0D93">
        <w:rPr>
          <w:rFonts w:asciiTheme="minorHAnsi" w:hAnsiTheme="minorHAnsi"/>
          <w:spacing w:val="-1"/>
        </w:rPr>
        <w:t>BG</w:t>
      </w:r>
      <w:r w:rsidRPr="00FC0D93">
        <w:rPr>
          <w:rFonts w:asciiTheme="minorHAnsi" w:hAnsiTheme="minorHAnsi"/>
        </w:rPr>
        <w:t>)</w:t>
      </w:r>
      <w:r w:rsidRPr="00FC0D93">
        <w:rPr>
          <w:rFonts w:asciiTheme="minorHAnsi" w:hAnsiTheme="minorHAnsi"/>
          <w:spacing w:val="1"/>
        </w:rPr>
        <w:t xml:space="preserve"> </w:t>
      </w:r>
      <w:r w:rsidRPr="00FC0D93">
        <w:rPr>
          <w:rFonts w:asciiTheme="minorHAnsi" w:hAnsiTheme="minorHAnsi"/>
        </w:rPr>
        <w:t>et</w:t>
      </w:r>
      <w:r w:rsidRPr="00FC0D93">
        <w:rPr>
          <w:rFonts w:asciiTheme="minorHAnsi" w:hAnsiTheme="minorHAnsi"/>
          <w:spacing w:val="2"/>
        </w:rPr>
        <w:t xml:space="preserve"> </w:t>
      </w:r>
      <w:r w:rsidRPr="00FC0D93">
        <w:rPr>
          <w:rFonts w:asciiTheme="minorHAnsi" w:hAnsiTheme="minorHAnsi"/>
          <w:spacing w:val="-1"/>
        </w:rPr>
        <w:t>V</w:t>
      </w:r>
      <w:r w:rsidRPr="00FC0D93">
        <w:rPr>
          <w:rFonts w:asciiTheme="minorHAnsi" w:hAnsiTheme="minorHAnsi"/>
          <w:spacing w:val="1"/>
        </w:rPr>
        <w:t>i</w:t>
      </w:r>
      <w:r w:rsidRPr="00FC0D93">
        <w:rPr>
          <w:rFonts w:asciiTheme="minorHAnsi" w:hAnsiTheme="minorHAnsi"/>
        </w:rPr>
        <w:t>o</w:t>
      </w:r>
      <w:r w:rsidRPr="00FC0D93">
        <w:rPr>
          <w:rFonts w:asciiTheme="minorHAnsi" w:hAnsiTheme="minorHAnsi"/>
          <w:spacing w:val="-1"/>
        </w:rPr>
        <w:t>l</w:t>
      </w:r>
      <w:r w:rsidRPr="00FC0D93">
        <w:rPr>
          <w:rFonts w:asciiTheme="minorHAnsi" w:hAnsiTheme="minorHAnsi"/>
        </w:rPr>
        <w:t>enc</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3"/>
        </w:rPr>
        <w:t xml:space="preserve"> </w:t>
      </w:r>
      <w:r w:rsidRPr="00FC0D93">
        <w:rPr>
          <w:rFonts w:asciiTheme="minorHAnsi" w:hAnsiTheme="minorHAnsi"/>
        </w:rPr>
        <w:t>co</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spacing w:val="-2"/>
        </w:rPr>
        <w:t>r</w:t>
      </w:r>
      <w:r w:rsidRPr="00FC0D93">
        <w:rPr>
          <w:rFonts w:asciiTheme="minorHAnsi" w:hAnsiTheme="minorHAnsi"/>
        </w:rPr>
        <w:t xml:space="preserve">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3"/>
        </w:rPr>
        <w:t xml:space="preserve"> </w:t>
      </w:r>
      <w:r w:rsidRPr="00FC0D93">
        <w:rPr>
          <w:rFonts w:asciiTheme="minorHAnsi" w:hAnsiTheme="minorHAnsi"/>
        </w:rPr>
        <w:t>E</w:t>
      </w:r>
      <w:r w:rsidRPr="00FC0D93">
        <w:rPr>
          <w:rFonts w:asciiTheme="minorHAnsi" w:hAnsiTheme="minorHAnsi"/>
          <w:spacing w:val="-3"/>
        </w:rPr>
        <w:t>n</w:t>
      </w:r>
      <w:r w:rsidRPr="00FC0D93">
        <w:rPr>
          <w:rFonts w:asciiTheme="minorHAnsi" w:hAnsiTheme="minorHAnsi"/>
          <w:spacing w:val="1"/>
        </w:rPr>
        <w:t>f</w:t>
      </w:r>
      <w:r w:rsidRPr="00FC0D93">
        <w:rPr>
          <w:rFonts w:asciiTheme="minorHAnsi" w:hAnsiTheme="minorHAnsi"/>
        </w:rPr>
        <w:t>a</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 xml:space="preserve">s </w:t>
      </w:r>
      <w:r w:rsidRPr="00FC0D93">
        <w:rPr>
          <w:rFonts w:asciiTheme="minorHAnsi" w:hAnsiTheme="minorHAnsi"/>
          <w:spacing w:val="4"/>
        </w:rPr>
        <w:t>(</w:t>
      </w:r>
      <w:r w:rsidRPr="00FC0D93">
        <w:rPr>
          <w:rFonts w:asciiTheme="minorHAnsi" w:hAnsiTheme="minorHAnsi"/>
          <w:spacing w:val="1"/>
        </w:rPr>
        <w:t>V</w:t>
      </w:r>
      <w:r w:rsidRPr="00FC0D93">
        <w:rPr>
          <w:rFonts w:asciiTheme="minorHAnsi" w:hAnsiTheme="minorHAnsi"/>
          <w:spacing w:val="-1"/>
        </w:rPr>
        <w:t>C</w:t>
      </w:r>
      <w:r w:rsidRPr="00FC0D93">
        <w:rPr>
          <w:rFonts w:asciiTheme="minorHAnsi" w:hAnsiTheme="minorHAnsi"/>
          <w:spacing w:val="-3"/>
        </w:rPr>
        <w:t>E</w:t>
      </w:r>
      <w:r w:rsidRPr="00FC0D93">
        <w:rPr>
          <w:rFonts w:asciiTheme="minorHAnsi" w:hAnsiTheme="minorHAnsi"/>
        </w:rPr>
        <w:t>)</w:t>
      </w:r>
      <w:r w:rsidRPr="00FC0D93">
        <w:rPr>
          <w:rFonts w:asciiTheme="minorHAnsi" w:hAnsiTheme="minorHAnsi"/>
          <w:spacing w:val="3"/>
        </w:rPr>
        <w:t xml:space="preserve"> </w:t>
      </w:r>
      <w:r w:rsidRPr="00FC0D93">
        <w:rPr>
          <w:rFonts w:asciiTheme="minorHAnsi" w:hAnsiTheme="minorHAnsi"/>
          <w:spacing w:val="-2"/>
        </w:rPr>
        <w:t>f</w:t>
      </w:r>
      <w:r w:rsidRPr="00FC0D93">
        <w:rPr>
          <w:rFonts w:asciiTheme="minorHAnsi" w:hAnsiTheme="minorHAnsi"/>
          <w:spacing w:val="1"/>
        </w:rPr>
        <w:t>i</w:t>
      </w:r>
      <w:r w:rsidRPr="00FC0D93">
        <w:rPr>
          <w:rFonts w:asciiTheme="minorHAnsi" w:hAnsiTheme="minorHAnsi"/>
        </w:rPr>
        <w:t>n</w:t>
      </w:r>
      <w:r w:rsidRPr="00FC0D93">
        <w:rPr>
          <w:rFonts w:asciiTheme="minorHAnsi" w:hAnsiTheme="minorHAnsi"/>
          <w:spacing w:val="-2"/>
        </w:rPr>
        <w:t>a</w:t>
      </w:r>
      <w:r w:rsidRPr="00FC0D93">
        <w:rPr>
          <w:rFonts w:asciiTheme="minorHAnsi" w:hAnsiTheme="minorHAnsi"/>
        </w:rPr>
        <w:t>l</w:t>
      </w:r>
      <w:r w:rsidRPr="00FC0D93">
        <w:rPr>
          <w:rFonts w:asciiTheme="minorHAnsi" w:hAnsiTheme="minorHAnsi"/>
          <w:spacing w:val="4"/>
        </w:rPr>
        <w:t xml:space="preserve"> </w:t>
      </w:r>
      <w:r w:rsidRPr="00FC0D93">
        <w:rPr>
          <w:rFonts w:asciiTheme="minorHAnsi" w:hAnsiTheme="minorHAnsi"/>
        </w:rPr>
        <w:t>co</w:t>
      </w:r>
      <w:r w:rsidRPr="00FC0D93">
        <w:rPr>
          <w:rFonts w:asciiTheme="minorHAnsi" w:hAnsiTheme="minorHAnsi"/>
          <w:spacing w:val="-2"/>
        </w:rPr>
        <w:t>nv</w:t>
      </w:r>
      <w:r w:rsidRPr="00FC0D93">
        <w:rPr>
          <w:rFonts w:asciiTheme="minorHAnsi" w:hAnsiTheme="minorHAnsi"/>
        </w:rPr>
        <w:t>enu,</w:t>
      </w:r>
      <w:r w:rsidRPr="00FC0D93">
        <w:rPr>
          <w:rFonts w:asciiTheme="minorHAnsi" w:hAnsiTheme="minorHAnsi"/>
          <w:spacing w:val="3"/>
        </w:rPr>
        <w:t xml:space="preserve"> </w:t>
      </w:r>
      <w:r w:rsidRPr="00FC0D93">
        <w:rPr>
          <w:rFonts w:asciiTheme="minorHAnsi" w:hAnsiTheme="minorHAnsi"/>
        </w:rPr>
        <w:t>en</w:t>
      </w:r>
      <w:r w:rsidRPr="00FC0D93">
        <w:rPr>
          <w:rFonts w:asciiTheme="minorHAnsi" w:hAnsiTheme="minorHAnsi"/>
          <w:spacing w:val="3"/>
        </w:rPr>
        <w:t xml:space="preserve"> </w:t>
      </w:r>
      <w:r w:rsidRPr="00FC0D93">
        <w:rPr>
          <w:rFonts w:asciiTheme="minorHAnsi" w:hAnsiTheme="minorHAnsi"/>
          <w:spacing w:val="1"/>
        </w:rPr>
        <w:t>f</w:t>
      </w:r>
      <w:r w:rsidRPr="00FC0D93">
        <w:rPr>
          <w:rFonts w:asciiTheme="minorHAnsi" w:hAnsiTheme="minorHAnsi"/>
          <w:spacing w:val="-2"/>
        </w:rPr>
        <w:t>a</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1"/>
        </w:rPr>
        <w:t>a</w:t>
      </w:r>
      <w:r w:rsidRPr="00FC0D93">
        <w:rPr>
          <w:rFonts w:asciiTheme="minorHAnsi" w:hAnsiTheme="minorHAnsi"/>
          <w:spacing w:val="-2"/>
        </w:rPr>
        <w:t>n</w:t>
      </w:r>
      <w:r w:rsidRPr="00FC0D93">
        <w:rPr>
          <w:rFonts w:asciiTheme="minorHAnsi" w:hAnsiTheme="minorHAnsi"/>
        </w:rPr>
        <w:t>t</w:t>
      </w:r>
      <w:r w:rsidRPr="00FC0D93">
        <w:rPr>
          <w:rFonts w:asciiTheme="minorHAnsi" w:hAnsiTheme="minorHAnsi"/>
          <w:spacing w:val="3"/>
        </w:rPr>
        <w:t xml:space="preserve"> </w:t>
      </w:r>
      <w:r w:rsidRPr="00FC0D93">
        <w:rPr>
          <w:rFonts w:asciiTheme="minorHAnsi" w:hAnsiTheme="minorHAnsi"/>
        </w:rPr>
        <w:t>p</w:t>
      </w:r>
      <w:r w:rsidRPr="00FC0D93">
        <w:rPr>
          <w:rFonts w:asciiTheme="minorHAnsi" w:hAnsiTheme="minorHAnsi"/>
          <w:spacing w:val="-2"/>
        </w:rPr>
        <w:t>a</w:t>
      </w:r>
      <w:r w:rsidRPr="00FC0D93">
        <w:rPr>
          <w:rFonts w:asciiTheme="minorHAnsi" w:hAnsiTheme="minorHAnsi"/>
          <w:spacing w:val="1"/>
        </w:rPr>
        <w:t>r</w:t>
      </w:r>
      <w:r w:rsidRPr="00FC0D93">
        <w:rPr>
          <w:rFonts w:asciiTheme="minorHAnsi" w:hAnsiTheme="minorHAnsi"/>
        </w:rPr>
        <w:t>t</w:t>
      </w:r>
      <w:r w:rsidRPr="00FC0D93">
        <w:rPr>
          <w:rFonts w:asciiTheme="minorHAnsi" w:hAnsiTheme="minorHAnsi"/>
          <w:spacing w:val="3"/>
        </w:rPr>
        <w:t xml:space="preserve"> </w:t>
      </w:r>
      <w:r w:rsidRPr="00FC0D93">
        <w:rPr>
          <w:rFonts w:asciiTheme="minorHAnsi" w:hAnsiTheme="minorHAnsi"/>
        </w:rPr>
        <w:t>à</w:t>
      </w:r>
      <w:r w:rsidRPr="00FC0D93">
        <w:rPr>
          <w:rFonts w:asciiTheme="minorHAnsi" w:hAnsiTheme="minorHAnsi"/>
          <w:spacing w:val="3"/>
        </w:rPr>
        <w:t xml:space="preserve"> </w:t>
      </w:r>
      <w:r w:rsidRPr="00FC0D93">
        <w:rPr>
          <w:rFonts w:asciiTheme="minorHAnsi" w:hAnsiTheme="minorHAnsi"/>
          <w:spacing w:val="-1"/>
        </w:rPr>
        <w:t>l</w:t>
      </w:r>
      <w:r w:rsidRPr="00FC0D93">
        <w:rPr>
          <w:rFonts w:asciiTheme="minorHAnsi" w:hAnsiTheme="minorHAnsi"/>
          <w:spacing w:val="1"/>
        </w:rPr>
        <w:t>’</w:t>
      </w:r>
      <w:r w:rsidRPr="00FC0D93">
        <w:rPr>
          <w:rFonts w:asciiTheme="minorHAnsi" w:hAnsiTheme="minorHAnsi"/>
        </w:rPr>
        <w:t>E</w:t>
      </w:r>
      <w:r w:rsidRPr="00FC0D93">
        <w:rPr>
          <w:rFonts w:asciiTheme="minorHAnsi" w:hAnsiTheme="minorHAnsi"/>
          <w:spacing w:val="-3"/>
        </w:rPr>
        <w:t>q</w:t>
      </w:r>
      <w:r w:rsidRPr="00FC0D93">
        <w:rPr>
          <w:rFonts w:asciiTheme="minorHAnsi" w:hAnsiTheme="minorHAnsi"/>
        </w:rPr>
        <w:t>u</w:t>
      </w:r>
      <w:r w:rsidRPr="00FC0D93">
        <w:rPr>
          <w:rFonts w:asciiTheme="minorHAnsi" w:hAnsiTheme="minorHAnsi"/>
          <w:spacing w:val="1"/>
        </w:rPr>
        <w:t>i</w:t>
      </w:r>
      <w:r w:rsidRPr="00FC0D93">
        <w:rPr>
          <w:rFonts w:asciiTheme="minorHAnsi" w:hAnsiTheme="minorHAnsi"/>
        </w:rPr>
        <w:t>pe</w:t>
      </w:r>
      <w:r w:rsidRPr="00FC0D93">
        <w:rPr>
          <w:rFonts w:asciiTheme="minorHAnsi" w:hAnsiTheme="minorHAnsi"/>
          <w:spacing w:val="3"/>
        </w:rPr>
        <w:t xml:space="preserve"> </w:t>
      </w:r>
      <w:r w:rsidRPr="00FC0D93">
        <w:rPr>
          <w:rFonts w:asciiTheme="minorHAnsi" w:hAnsiTheme="minorHAnsi"/>
          <w:spacing w:val="-2"/>
        </w:rPr>
        <w:t>d</w:t>
      </w:r>
      <w:r w:rsidRPr="00FC0D93">
        <w:rPr>
          <w:rFonts w:asciiTheme="minorHAnsi" w:hAnsiTheme="minorHAnsi"/>
        </w:rPr>
        <w:t>e</w:t>
      </w:r>
      <w:r w:rsidRPr="00FC0D93">
        <w:rPr>
          <w:rFonts w:asciiTheme="minorHAnsi" w:hAnsiTheme="minorHAnsi"/>
          <w:spacing w:val="3"/>
        </w:rPr>
        <w:t xml:space="preserve"> </w:t>
      </w:r>
      <w:r w:rsidRPr="00FC0D93">
        <w:rPr>
          <w:rFonts w:asciiTheme="minorHAnsi" w:hAnsiTheme="minorHAnsi"/>
        </w:rPr>
        <w:t>co</w:t>
      </w:r>
      <w:r w:rsidRPr="00FC0D93">
        <w:rPr>
          <w:rFonts w:asciiTheme="minorHAnsi" w:hAnsiTheme="minorHAnsi"/>
          <w:spacing w:val="-2"/>
        </w:rPr>
        <w:t>n</w:t>
      </w:r>
      <w:r w:rsidRPr="00FC0D93">
        <w:rPr>
          <w:rFonts w:asciiTheme="minorHAnsi" w:hAnsiTheme="minorHAnsi"/>
          <w:spacing w:val="1"/>
        </w:rPr>
        <w:t>f</w:t>
      </w:r>
      <w:r w:rsidRPr="00FC0D93">
        <w:rPr>
          <w:rFonts w:asciiTheme="minorHAnsi" w:hAnsiTheme="minorHAnsi"/>
        </w:rPr>
        <w:t>o</w:t>
      </w:r>
      <w:r w:rsidRPr="00FC0D93">
        <w:rPr>
          <w:rFonts w:asciiTheme="minorHAnsi" w:hAnsiTheme="minorHAnsi"/>
          <w:spacing w:val="1"/>
        </w:rPr>
        <w:t>r</w:t>
      </w:r>
      <w:r w:rsidRPr="00FC0D93">
        <w:rPr>
          <w:rFonts w:asciiTheme="minorHAnsi" w:hAnsiTheme="minorHAnsi"/>
          <w:spacing w:val="-4"/>
        </w:rPr>
        <w:t>m</w:t>
      </w:r>
      <w:r w:rsidRPr="00FC0D93">
        <w:rPr>
          <w:rFonts w:asciiTheme="minorHAnsi" w:hAnsiTheme="minorHAnsi"/>
          <w:spacing w:val="1"/>
        </w:rPr>
        <w:t>it</w:t>
      </w:r>
      <w:r w:rsidRPr="00FC0D93">
        <w:rPr>
          <w:rFonts w:asciiTheme="minorHAnsi" w:hAnsiTheme="minorHAnsi"/>
        </w:rPr>
        <w:t xml:space="preserve">é </w:t>
      </w:r>
      <w:r w:rsidRPr="00FC0D93">
        <w:rPr>
          <w:rFonts w:asciiTheme="minorHAnsi" w:hAnsiTheme="minorHAnsi"/>
          <w:spacing w:val="1"/>
        </w:rPr>
        <w:t>(</w:t>
      </w:r>
      <w:r w:rsidRPr="00FC0D93">
        <w:rPr>
          <w:rFonts w:asciiTheme="minorHAnsi" w:hAnsiTheme="minorHAnsi"/>
        </w:rPr>
        <w:t>E</w:t>
      </w:r>
      <w:r w:rsidRPr="00FC0D93">
        <w:rPr>
          <w:rFonts w:asciiTheme="minorHAnsi" w:hAnsiTheme="minorHAnsi"/>
          <w:spacing w:val="-1"/>
        </w:rPr>
        <w:t>C</w:t>
      </w:r>
      <w:r w:rsidRPr="00FC0D93">
        <w:rPr>
          <w:rFonts w:asciiTheme="minorHAnsi" w:hAnsiTheme="minorHAnsi"/>
        </w:rPr>
        <w:t>)</w:t>
      </w:r>
      <w:r w:rsidRPr="00FC0D93">
        <w:rPr>
          <w:rFonts w:asciiTheme="minorHAnsi" w:hAnsiTheme="minorHAnsi"/>
          <w:spacing w:val="1"/>
        </w:rPr>
        <w:t xml:space="preserve"> </w:t>
      </w:r>
      <w:r w:rsidRPr="00FC0D93">
        <w:rPr>
          <w:rFonts w:asciiTheme="minorHAnsi" w:hAnsiTheme="minorHAnsi"/>
          <w:spacing w:val="-2"/>
        </w:rPr>
        <w:t>d</w:t>
      </w:r>
      <w:r w:rsidRPr="00FC0D93">
        <w:rPr>
          <w:rFonts w:asciiTheme="minorHAnsi" w:hAnsiTheme="minorHAnsi"/>
          <w:spacing w:val="1"/>
        </w:rPr>
        <w:t>’</w:t>
      </w:r>
      <w:r w:rsidRPr="00FC0D93">
        <w:rPr>
          <w:rFonts w:asciiTheme="minorHAnsi" w:hAnsiTheme="minorHAnsi"/>
        </w:rPr>
        <w:t>é</w:t>
      </w:r>
      <w:r w:rsidRPr="00FC0D93">
        <w:rPr>
          <w:rFonts w:asciiTheme="minorHAnsi" w:hAnsiTheme="minorHAnsi"/>
          <w:spacing w:val="-2"/>
        </w:rPr>
        <w:t>v</w:t>
      </w:r>
      <w:r w:rsidRPr="00FC0D93">
        <w:rPr>
          <w:rFonts w:asciiTheme="minorHAnsi" w:hAnsiTheme="minorHAnsi"/>
        </w:rPr>
        <w:t>en</w:t>
      </w:r>
      <w:r w:rsidRPr="00FC0D93">
        <w:rPr>
          <w:rFonts w:asciiTheme="minorHAnsi" w:hAnsiTheme="minorHAnsi"/>
          <w:spacing w:val="1"/>
        </w:rPr>
        <w:t>t</w:t>
      </w:r>
      <w:r w:rsidRPr="00FC0D93">
        <w:rPr>
          <w:rFonts w:asciiTheme="minorHAnsi" w:hAnsiTheme="minorHAnsi"/>
        </w:rPr>
        <w:t>u</w:t>
      </w:r>
      <w:r w:rsidRPr="00FC0D93">
        <w:rPr>
          <w:rFonts w:asciiTheme="minorHAnsi" w:hAnsiTheme="minorHAnsi"/>
          <w:spacing w:val="-2"/>
        </w:rPr>
        <w:t>e</w:t>
      </w:r>
      <w:r w:rsidRPr="00FC0D93">
        <w:rPr>
          <w:rFonts w:asciiTheme="minorHAnsi" w:hAnsiTheme="minorHAnsi"/>
          <w:spacing w:val="1"/>
        </w:rPr>
        <w:t>l</w:t>
      </w:r>
      <w:r w:rsidRPr="00FC0D93">
        <w:rPr>
          <w:rFonts w:asciiTheme="minorHAnsi" w:hAnsiTheme="minorHAnsi"/>
        </w:rPr>
        <w:t>s</w:t>
      </w:r>
      <w:r w:rsidRPr="00FC0D93">
        <w:rPr>
          <w:rFonts w:asciiTheme="minorHAnsi" w:hAnsiTheme="minorHAnsi"/>
          <w:spacing w:val="-1"/>
        </w:rPr>
        <w:t xml:space="preserve"> </w:t>
      </w:r>
      <w:r w:rsidRPr="00FC0D93">
        <w:rPr>
          <w:rFonts w:asciiTheme="minorHAnsi" w:hAnsiTheme="minorHAnsi"/>
        </w:rPr>
        <w:t>a</w:t>
      </w:r>
      <w:r w:rsidRPr="00FC0D93">
        <w:rPr>
          <w:rFonts w:asciiTheme="minorHAnsi" w:hAnsiTheme="minorHAnsi"/>
          <w:spacing w:val="-3"/>
        </w:rPr>
        <w:t>m</w:t>
      </w:r>
      <w:r w:rsidRPr="00FC0D93">
        <w:rPr>
          <w:rFonts w:asciiTheme="minorHAnsi" w:hAnsiTheme="minorHAnsi"/>
        </w:rPr>
        <w:t>é</w:t>
      </w:r>
      <w:r w:rsidRPr="00FC0D93">
        <w:rPr>
          <w:rFonts w:asciiTheme="minorHAnsi" w:hAnsiTheme="minorHAnsi"/>
          <w:spacing w:val="1"/>
        </w:rPr>
        <w:t>li</w:t>
      </w:r>
      <w:r w:rsidRPr="00FC0D93">
        <w:rPr>
          <w:rFonts w:asciiTheme="minorHAnsi" w:hAnsiTheme="minorHAnsi"/>
        </w:rPr>
        <w:t>o</w:t>
      </w:r>
      <w:r w:rsidRPr="00FC0D93">
        <w:rPr>
          <w:rFonts w:asciiTheme="minorHAnsi" w:hAnsiTheme="minorHAnsi"/>
          <w:spacing w:val="-2"/>
        </w:rPr>
        <w:t>r</w:t>
      </w:r>
      <w:r w:rsidRPr="00FC0D93">
        <w:rPr>
          <w:rFonts w:asciiTheme="minorHAnsi" w:hAnsiTheme="minorHAnsi"/>
        </w:rPr>
        <w:t>a</w:t>
      </w:r>
      <w:r w:rsidRPr="00FC0D93">
        <w:rPr>
          <w:rFonts w:asciiTheme="minorHAnsi" w:hAnsiTheme="minorHAnsi"/>
          <w:spacing w:val="-1"/>
        </w:rPr>
        <w:t>ti</w:t>
      </w:r>
      <w:r w:rsidRPr="00FC0D93">
        <w:rPr>
          <w:rFonts w:asciiTheme="minorHAnsi" w:hAnsiTheme="minorHAnsi"/>
        </w:rPr>
        <w:t xml:space="preserve">ons </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2"/>
        </w:rPr>
        <w:t xml:space="preserve"> </w:t>
      </w:r>
      <w:r w:rsidRPr="00FC0D93">
        <w:rPr>
          <w:rFonts w:asciiTheme="minorHAnsi" w:hAnsiTheme="minorHAnsi"/>
        </w:rPr>
        <w:t>de</w:t>
      </w:r>
      <w:r w:rsidRPr="00FC0D93">
        <w:rPr>
          <w:rFonts w:asciiTheme="minorHAnsi" w:hAnsiTheme="minorHAnsi"/>
          <w:spacing w:val="1"/>
        </w:rPr>
        <w:t xml:space="preserve"> </w:t>
      </w:r>
      <w:r w:rsidRPr="00FC0D93">
        <w:rPr>
          <w:rFonts w:asciiTheme="minorHAnsi" w:hAnsiTheme="minorHAnsi"/>
          <w:spacing w:val="-4"/>
        </w:rPr>
        <w:t>m</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rPr>
        <w:t>à</w:t>
      </w:r>
      <w:r w:rsidRPr="00FC0D93">
        <w:rPr>
          <w:rFonts w:asciiTheme="minorHAnsi" w:hAnsiTheme="minorHAnsi"/>
          <w:spacing w:val="-2"/>
        </w:rPr>
        <w:t xml:space="preserve"> </w:t>
      </w:r>
      <w:r w:rsidRPr="00FC0D93">
        <w:rPr>
          <w:rFonts w:asciiTheme="minorHAnsi" w:hAnsiTheme="minorHAnsi"/>
          <w:spacing w:val="1"/>
        </w:rPr>
        <w:t>j</w:t>
      </w:r>
      <w:r w:rsidRPr="00FC0D93">
        <w:rPr>
          <w:rFonts w:asciiTheme="minorHAnsi" w:hAnsiTheme="minorHAnsi"/>
        </w:rPr>
        <w:t>ou</w:t>
      </w:r>
      <w:r w:rsidRPr="00FC0D93">
        <w:rPr>
          <w:rFonts w:asciiTheme="minorHAnsi" w:hAnsiTheme="minorHAnsi"/>
          <w:spacing w:val="1"/>
        </w:rPr>
        <w:t>r</w:t>
      </w:r>
      <w:r w:rsidRPr="00FC0D93">
        <w:rPr>
          <w:rFonts w:asciiTheme="minorHAnsi" w:hAnsiTheme="minorHAnsi"/>
        </w:rPr>
        <w:t>,</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rPr>
        <w:t>c</w:t>
      </w:r>
      <w:r w:rsidRPr="00FC0D93">
        <w:rPr>
          <w:rFonts w:asciiTheme="minorHAnsi" w:hAnsiTheme="minorHAnsi"/>
          <w:spacing w:val="-2"/>
        </w:rPr>
        <w:t>a</w:t>
      </w:r>
      <w:r w:rsidRPr="00FC0D93">
        <w:rPr>
          <w:rFonts w:asciiTheme="minorHAnsi" w:hAnsiTheme="minorHAnsi"/>
        </w:rPr>
        <w:t xml:space="preserve">s </w:t>
      </w:r>
      <w:r w:rsidRPr="00FC0D93">
        <w:rPr>
          <w:rFonts w:asciiTheme="minorHAnsi" w:hAnsiTheme="minorHAnsi"/>
          <w:spacing w:val="1"/>
        </w:rPr>
        <w:t>é</w:t>
      </w:r>
      <w:r w:rsidRPr="00FC0D93">
        <w:rPr>
          <w:rFonts w:asciiTheme="minorHAnsi" w:hAnsiTheme="minorHAnsi"/>
        </w:rPr>
        <w:t>c</w:t>
      </w:r>
      <w:r w:rsidRPr="00FC0D93">
        <w:rPr>
          <w:rFonts w:asciiTheme="minorHAnsi" w:hAnsiTheme="minorHAnsi"/>
          <w:spacing w:val="-2"/>
        </w:rPr>
        <w:t>h</w:t>
      </w:r>
      <w:r w:rsidRPr="00FC0D93">
        <w:rPr>
          <w:rFonts w:asciiTheme="minorHAnsi" w:hAnsiTheme="minorHAnsi"/>
        </w:rPr>
        <w:t>éa</w:t>
      </w:r>
      <w:r w:rsidRPr="00FC0D93">
        <w:rPr>
          <w:rFonts w:asciiTheme="minorHAnsi" w:hAnsiTheme="minorHAnsi"/>
          <w:spacing w:val="-2"/>
        </w:rPr>
        <w:t>n</w:t>
      </w:r>
      <w:r w:rsidRPr="00FC0D93">
        <w:rPr>
          <w:rFonts w:asciiTheme="minorHAnsi" w:hAnsiTheme="minorHAnsi"/>
          <w:spacing w:val="3"/>
        </w:rPr>
        <w:t>t</w:t>
      </w:r>
      <w:r w:rsidRPr="00FC0D93">
        <w:rPr>
          <w:rFonts w:asciiTheme="minorHAnsi" w:hAnsiTheme="minorHAnsi"/>
        </w:rPr>
        <w:t>.</w:t>
      </w:r>
    </w:p>
    <w:p w14:paraId="1C2A3FCC" w14:textId="77777777" w:rsidR="009B3086" w:rsidRPr="00FC0D93" w:rsidRDefault="009B3086" w:rsidP="009B3086">
      <w:pPr>
        <w:spacing w:after="0" w:line="240" w:lineRule="auto"/>
        <w:ind w:left="528" w:right="103" w:hanging="360"/>
        <w:jc w:val="both"/>
        <w:rPr>
          <w:rFonts w:asciiTheme="minorHAnsi" w:hAnsiTheme="minorHAnsi"/>
        </w:rPr>
      </w:pPr>
      <w:r w:rsidRPr="00FC0D93">
        <w:rPr>
          <w:rFonts w:asciiTheme="minorHAnsi" w:hAnsiTheme="minorHAnsi"/>
        </w:rPr>
        <w:t>26.</w:t>
      </w:r>
      <w:r w:rsidRPr="00FC0D93">
        <w:rPr>
          <w:rFonts w:asciiTheme="minorHAnsi" w:hAnsiTheme="minorHAnsi"/>
          <w:spacing w:val="29"/>
        </w:rPr>
        <w:t xml:space="preserve"> </w:t>
      </w:r>
      <w:r w:rsidRPr="00FC0D93">
        <w:rPr>
          <w:rFonts w:asciiTheme="minorHAnsi" w:hAnsiTheme="minorHAnsi"/>
          <w:spacing w:val="2"/>
        </w:rPr>
        <w:t>T</w:t>
      </w:r>
      <w:r w:rsidRPr="00FC0D93">
        <w:rPr>
          <w:rFonts w:asciiTheme="minorHAnsi" w:hAnsiTheme="minorHAnsi"/>
        </w:rPr>
        <w:t>o</w:t>
      </w:r>
      <w:r w:rsidRPr="00FC0D93">
        <w:rPr>
          <w:rFonts w:asciiTheme="minorHAnsi" w:hAnsiTheme="minorHAnsi"/>
          <w:spacing w:val="-2"/>
        </w:rPr>
        <w:t>u</w:t>
      </w:r>
      <w:r w:rsidRPr="00FC0D93">
        <w:rPr>
          <w:rFonts w:asciiTheme="minorHAnsi" w:hAnsiTheme="minorHAnsi"/>
        </w:rPr>
        <w:t>s</w:t>
      </w:r>
      <w:r w:rsidRPr="00FC0D93">
        <w:rPr>
          <w:rFonts w:asciiTheme="minorHAnsi" w:hAnsiTheme="minorHAnsi"/>
          <w:spacing w:val="44"/>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44"/>
        </w:rPr>
        <w:t xml:space="preserve"> </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p</w:t>
      </w:r>
      <w:r w:rsidRPr="00FC0D93">
        <w:rPr>
          <w:rFonts w:asciiTheme="minorHAnsi" w:hAnsiTheme="minorHAnsi"/>
          <w:spacing w:val="1"/>
        </w:rPr>
        <w:t>l</w:t>
      </w:r>
      <w:r w:rsidRPr="00FC0D93">
        <w:rPr>
          <w:rFonts w:asciiTheme="minorHAnsi" w:hAnsiTheme="minorHAnsi"/>
        </w:rPr>
        <w:t>o</w:t>
      </w:r>
      <w:r w:rsidRPr="00FC0D93">
        <w:rPr>
          <w:rFonts w:asciiTheme="minorHAnsi" w:hAnsiTheme="minorHAnsi"/>
          <w:spacing w:val="-2"/>
        </w:rPr>
        <w:t>y</w:t>
      </w:r>
      <w:r w:rsidRPr="00FC0D93">
        <w:rPr>
          <w:rFonts w:asciiTheme="minorHAnsi" w:hAnsiTheme="minorHAnsi"/>
        </w:rPr>
        <w:t>és</w:t>
      </w:r>
      <w:r w:rsidRPr="00FC0D93">
        <w:rPr>
          <w:rFonts w:asciiTheme="minorHAnsi" w:hAnsiTheme="minorHAnsi"/>
          <w:spacing w:val="46"/>
        </w:rPr>
        <w:t xml:space="preserve"> </w:t>
      </w:r>
      <w:r w:rsidRPr="00FC0D93">
        <w:rPr>
          <w:rFonts w:asciiTheme="minorHAnsi" w:hAnsiTheme="minorHAnsi"/>
        </w:rPr>
        <w:t>do</w:t>
      </w:r>
      <w:r w:rsidRPr="00FC0D93">
        <w:rPr>
          <w:rFonts w:asciiTheme="minorHAnsi" w:hAnsiTheme="minorHAnsi"/>
          <w:spacing w:val="1"/>
        </w:rPr>
        <w:t>i</w:t>
      </w:r>
      <w:r w:rsidRPr="00FC0D93">
        <w:rPr>
          <w:rFonts w:asciiTheme="minorHAnsi" w:hAnsiTheme="minorHAnsi"/>
          <w:spacing w:val="-2"/>
        </w:rPr>
        <w:t>v</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rPr>
        <w:t>t</w:t>
      </w:r>
      <w:r w:rsidRPr="00FC0D93">
        <w:rPr>
          <w:rFonts w:asciiTheme="minorHAnsi" w:hAnsiTheme="minorHAnsi"/>
          <w:spacing w:val="44"/>
        </w:rPr>
        <w:t xml:space="preserve"> </w:t>
      </w:r>
      <w:r w:rsidRPr="00FC0D93">
        <w:rPr>
          <w:rFonts w:asciiTheme="minorHAnsi" w:hAnsiTheme="minorHAnsi"/>
        </w:rPr>
        <w:t>su</w:t>
      </w:r>
      <w:r w:rsidRPr="00FC0D93">
        <w:rPr>
          <w:rFonts w:asciiTheme="minorHAnsi" w:hAnsiTheme="minorHAnsi"/>
          <w:spacing w:val="1"/>
        </w:rPr>
        <w:t>i</w:t>
      </w:r>
      <w:r w:rsidRPr="00FC0D93">
        <w:rPr>
          <w:rFonts w:asciiTheme="minorHAnsi" w:hAnsiTheme="minorHAnsi"/>
          <w:spacing w:val="-2"/>
        </w:rPr>
        <w:t>v</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45"/>
        </w:rPr>
        <w:t xml:space="preserve"> </w:t>
      </w:r>
      <w:r w:rsidRPr="00FC0D93">
        <w:rPr>
          <w:rFonts w:asciiTheme="minorHAnsi" w:hAnsiTheme="minorHAnsi"/>
          <w:spacing w:val="-2"/>
        </w:rPr>
        <w:t>u</w:t>
      </w:r>
      <w:r w:rsidRPr="00FC0D93">
        <w:rPr>
          <w:rFonts w:asciiTheme="minorHAnsi" w:hAnsiTheme="minorHAnsi"/>
        </w:rPr>
        <w:t>n</w:t>
      </w:r>
      <w:r w:rsidRPr="00FC0D93">
        <w:rPr>
          <w:rFonts w:asciiTheme="minorHAnsi" w:hAnsiTheme="minorHAnsi"/>
          <w:spacing w:val="43"/>
        </w:rPr>
        <w:t xml:space="preserve"> </w:t>
      </w:r>
      <w:r w:rsidRPr="00FC0D93">
        <w:rPr>
          <w:rFonts w:asciiTheme="minorHAnsi" w:hAnsiTheme="minorHAnsi"/>
        </w:rPr>
        <w:t>co</w:t>
      </w:r>
      <w:r w:rsidRPr="00FC0D93">
        <w:rPr>
          <w:rFonts w:asciiTheme="minorHAnsi" w:hAnsiTheme="minorHAnsi"/>
          <w:spacing w:val="-2"/>
        </w:rPr>
        <w:t>u</w:t>
      </w:r>
      <w:r w:rsidRPr="00FC0D93">
        <w:rPr>
          <w:rFonts w:asciiTheme="minorHAnsi" w:hAnsiTheme="minorHAnsi"/>
          <w:spacing w:val="1"/>
        </w:rPr>
        <w:t>r</w:t>
      </w:r>
      <w:r w:rsidRPr="00FC0D93">
        <w:rPr>
          <w:rFonts w:asciiTheme="minorHAnsi" w:hAnsiTheme="minorHAnsi"/>
        </w:rPr>
        <w:t>s</w:t>
      </w:r>
      <w:r w:rsidRPr="00FC0D93">
        <w:rPr>
          <w:rFonts w:asciiTheme="minorHAnsi" w:hAnsiTheme="minorHAnsi"/>
          <w:spacing w:val="44"/>
        </w:rPr>
        <w:t xml:space="preserve"> </w:t>
      </w:r>
      <w:r w:rsidRPr="00FC0D93">
        <w:rPr>
          <w:rFonts w:asciiTheme="minorHAnsi" w:hAnsiTheme="minorHAnsi"/>
        </w:rPr>
        <w:t>d</w:t>
      </w:r>
      <w:r w:rsidRPr="00FC0D93">
        <w:rPr>
          <w:rFonts w:asciiTheme="minorHAnsi" w:hAnsiTheme="minorHAnsi"/>
          <w:spacing w:val="-4"/>
        </w:rPr>
        <w:t>'</w:t>
      </w:r>
      <w:r w:rsidRPr="00FC0D93">
        <w:rPr>
          <w:rFonts w:asciiTheme="minorHAnsi" w:hAnsiTheme="minorHAnsi"/>
        </w:rPr>
        <w:t>o</w:t>
      </w:r>
      <w:r w:rsidRPr="00FC0D93">
        <w:rPr>
          <w:rFonts w:asciiTheme="minorHAnsi" w:hAnsiTheme="minorHAnsi"/>
          <w:spacing w:val="1"/>
        </w:rPr>
        <w:t>ri</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spacing w:val="-2"/>
        </w:rPr>
        <w:t>a</w:t>
      </w:r>
      <w:r w:rsidRPr="00FC0D93">
        <w:rPr>
          <w:rFonts w:asciiTheme="minorHAnsi" w:hAnsiTheme="minorHAnsi"/>
          <w:spacing w:val="1"/>
        </w:rPr>
        <w:t>ti</w:t>
      </w:r>
      <w:r w:rsidRPr="00FC0D93">
        <w:rPr>
          <w:rFonts w:asciiTheme="minorHAnsi" w:hAnsiTheme="minorHAnsi"/>
        </w:rPr>
        <w:t>on</w:t>
      </w:r>
      <w:r w:rsidRPr="00FC0D93">
        <w:rPr>
          <w:rFonts w:asciiTheme="minorHAnsi" w:hAnsiTheme="minorHAnsi"/>
          <w:spacing w:val="41"/>
        </w:rPr>
        <w:t xml:space="preserve"> </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ant</w:t>
      </w:r>
      <w:r w:rsidRPr="00FC0D93">
        <w:rPr>
          <w:rFonts w:asciiTheme="minorHAnsi" w:hAnsiTheme="minorHAnsi"/>
          <w:spacing w:val="44"/>
        </w:rPr>
        <w:t xml:space="preserve"> </w:t>
      </w:r>
      <w:r w:rsidRPr="00FC0D93">
        <w:rPr>
          <w:rFonts w:asciiTheme="minorHAnsi" w:hAnsiTheme="minorHAnsi"/>
        </w:rPr>
        <w:t>de</w:t>
      </w:r>
      <w:r w:rsidRPr="00FC0D93">
        <w:rPr>
          <w:rFonts w:asciiTheme="minorHAnsi" w:hAnsiTheme="minorHAnsi"/>
          <w:spacing w:val="43"/>
        </w:rPr>
        <w:t xml:space="preserve"> </w:t>
      </w:r>
      <w:r w:rsidRPr="00FC0D93">
        <w:rPr>
          <w:rFonts w:asciiTheme="minorHAnsi" w:hAnsiTheme="minorHAnsi"/>
          <w:spacing w:val="-2"/>
        </w:rPr>
        <w:t>c</w:t>
      </w:r>
      <w:r w:rsidRPr="00FC0D93">
        <w:rPr>
          <w:rFonts w:asciiTheme="minorHAnsi" w:hAnsiTheme="minorHAnsi"/>
        </w:rPr>
        <w:t>o</w:t>
      </w:r>
      <w:r w:rsidRPr="00FC0D93">
        <w:rPr>
          <w:rFonts w:asciiTheme="minorHAnsi" w:hAnsiTheme="minorHAnsi"/>
          <w:spacing w:val="-1"/>
        </w:rPr>
        <w:t>m</w:t>
      </w:r>
      <w:r w:rsidRPr="00FC0D93">
        <w:rPr>
          <w:rFonts w:asciiTheme="minorHAnsi" w:hAnsiTheme="minorHAnsi"/>
          <w:spacing w:val="-4"/>
        </w:rPr>
        <w:t>m</w:t>
      </w:r>
      <w:r w:rsidRPr="00FC0D93">
        <w:rPr>
          <w:rFonts w:asciiTheme="minorHAnsi" w:hAnsiTheme="minorHAnsi"/>
        </w:rPr>
        <w:t>encer</w:t>
      </w:r>
      <w:r w:rsidRPr="00FC0D93">
        <w:rPr>
          <w:rFonts w:asciiTheme="minorHAnsi" w:hAnsiTheme="minorHAnsi"/>
          <w:spacing w:val="44"/>
        </w:rPr>
        <w:t xml:space="preserve"> </w:t>
      </w:r>
      <w:r w:rsidRPr="00FC0D93">
        <w:rPr>
          <w:rFonts w:asciiTheme="minorHAnsi" w:hAnsiTheme="minorHAnsi"/>
        </w:rPr>
        <w:t>à</w:t>
      </w:r>
      <w:r w:rsidRPr="00FC0D93">
        <w:rPr>
          <w:rFonts w:asciiTheme="minorHAnsi" w:hAnsiTheme="minorHAnsi"/>
          <w:spacing w:val="43"/>
        </w:rPr>
        <w:t xml:space="preserve"> </w:t>
      </w:r>
      <w:r w:rsidRPr="00FC0D93">
        <w:rPr>
          <w:rFonts w:asciiTheme="minorHAnsi" w:hAnsiTheme="minorHAnsi"/>
          <w:spacing w:val="1"/>
        </w:rPr>
        <w:t>t</w:t>
      </w:r>
      <w:r w:rsidRPr="00FC0D93">
        <w:rPr>
          <w:rFonts w:asciiTheme="minorHAnsi" w:hAnsiTheme="minorHAnsi"/>
          <w:spacing w:val="-2"/>
        </w:rPr>
        <w:t>r</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spacing w:val="-1"/>
        </w:rPr>
        <w:t>l</w:t>
      </w:r>
      <w:r w:rsidRPr="00FC0D93">
        <w:rPr>
          <w:rFonts w:asciiTheme="minorHAnsi" w:hAnsiTheme="minorHAnsi"/>
          <w:spacing w:val="1"/>
        </w:rPr>
        <w:t>l</w:t>
      </w:r>
      <w:r w:rsidRPr="00FC0D93">
        <w:rPr>
          <w:rFonts w:asciiTheme="minorHAnsi" w:hAnsiTheme="minorHAnsi"/>
        </w:rPr>
        <w:t>er</w:t>
      </w:r>
      <w:r w:rsidRPr="00FC0D93">
        <w:rPr>
          <w:rFonts w:asciiTheme="minorHAnsi" w:hAnsiTheme="minorHAnsi"/>
          <w:spacing w:val="42"/>
        </w:rPr>
        <w:t xml:space="preserve"> </w:t>
      </w:r>
      <w:r w:rsidRPr="00FC0D93">
        <w:rPr>
          <w:rFonts w:asciiTheme="minorHAnsi" w:hAnsiTheme="minorHAnsi"/>
        </w:rPr>
        <w:t>sur</w:t>
      </w:r>
      <w:r w:rsidRPr="00FC0D93">
        <w:rPr>
          <w:rFonts w:asciiTheme="minorHAnsi" w:hAnsiTheme="minorHAnsi"/>
          <w:spacing w:val="42"/>
        </w:rPr>
        <w:t xml:space="preserve"> </w:t>
      </w:r>
      <w:r w:rsidRPr="00FC0D93">
        <w:rPr>
          <w:rFonts w:asciiTheme="minorHAnsi" w:hAnsiTheme="minorHAnsi"/>
          <w:spacing w:val="-1"/>
        </w:rPr>
        <w:t>l</w:t>
      </w:r>
      <w:r w:rsidRPr="00FC0D93">
        <w:rPr>
          <w:rFonts w:asciiTheme="minorHAnsi" w:hAnsiTheme="minorHAnsi"/>
        </w:rPr>
        <w:t>e chan</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spacing w:val="-2"/>
        </w:rPr>
        <w:t>e</w:t>
      </w:r>
      <w:r w:rsidRPr="00FC0D93">
        <w:rPr>
          <w:rFonts w:asciiTheme="minorHAnsi" w:hAnsiTheme="minorHAnsi"/>
        </w:rPr>
        <w:t>r</w:t>
      </w:r>
      <w:r w:rsidRPr="00FC0D93">
        <w:rPr>
          <w:rFonts w:asciiTheme="minorHAnsi" w:hAnsiTheme="minorHAnsi"/>
          <w:spacing w:val="10"/>
        </w:rPr>
        <w:t xml:space="preserve"> </w:t>
      </w:r>
      <w:r w:rsidRPr="00FC0D93">
        <w:rPr>
          <w:rFonts w:asciiTheme="minorHAnsi" w:hAnsiTheme="minorHAnsi"/>
        </w:rPr>
        <w:t>po</w:t>
      </w:r>
      <w:r w:rsidRPr="00FC0D93">
        <w:rPr>
          <w:rFonts w:asciiTheme="minorHAnsi" w:hAnsiTheme="minorHAnsi"/>
          <w:spacing w:val="-2"/>
        </w:rPr>
        <w:t>u</w:t>
      </w:r>
      <w:r w:rsidRPr="00FC0D93">
        <w:rPr>
          <w:rFonts w:asciiTheme="minorHAnsi" w:hAnsiTheme="minorHAnsi"/>
        </w:rPr>
        <w:t>r</w:t>
      </w:r>
      <w:r w:rsidRPr="00FC0D93">
        <w:rPr>
          <w:rFonts w:asciiTheme="minorHAnsi" w:hAnsiTheme="minorHAnsi"/>
          <w:spacing w:val="10"/>
        </w:rPr>
        <w:t xml:space="preserve"> </w:t>
      </w:r>
      <w:r w:rsidRPr="00FC0D93">
        <w:rPr>
          <w:rFonts w:asciiTheme="minorHAnsi" w:hAnsiTheme="minorHAnsi"/>
        </w:rPr>
        <w:t>s</w:t>
      </w:r>
      <w:r w:rsidRPr="00FC0D93">
        <w:rPr>
          <w:rFonts w:asciiTheme="minorHAnsi" w:hAnsiTheme="minorHAnsi"/>
          <w:spacing w:val="-3"/>
        </w:rPr>
        <w:t>'</w:t>
      </w:r>
      <w:r w:rsidRPr="00FC0D93">
        <w:rPr>
          <w:rFonts w:asciiTheme="minorHAnsi" w:hAnsiTheme="minorHAnsi"/>
        </w:rPr>
        <w:t>a</w:t>
      </w:r>
      <w:r w:rsidRPr="00FC0D93">
        <w:rPr>
          <w:rFonts w:asciiTheme="minorHAnsi" w:hAnsiTheme="minorHAnsi"/>
          <w:spacing w:val="1"/>
        </w:rPr>
        <w:t>s</w:t>
      </w:r>
      <w:r w:rsidRPr="00FC0D93">
        <w:rPr>
          <w:rFonts w:asciiTheme="minorHAnsi" w:hAnsiTheme="minorHAnsi"/>
        </w:rPr>
        <w:t>su</w:t>
      </w:r>
      <w:r w:rsidRPr="00FC0D93">
        <w:rPr>
          <w:rFonts w:asciiTheme="minorHAnsi" w:hAnsiTheme="minorHAnsi"/>
          <w:spacing w:val="1"/>
        </w:rPr>
        <w:t>r</w:t>
      </w:r>
      <w:r w:rsidRPr="00FC0D93">
        <w:rPr>
          <w:rFonts w:asciiTheme="minorHAnsi" w:hAnsiTheme="minorHAnsi"/>
          <w:spacing w:val="-2"/>
        </w:rPr>
        <w:t>e</w:t>
      </w:r>
      <w:r w:rsidRPr="00FC0D93">
        <w:rPr>
          <w:rFonts w:asciiTheme="minorHAnsi" w:hAnsiTheme="minorHAnsi"/>
        </w:rPr>
        <w:t>r</w:t>
      </w:r>
      <w:r w:rsidRPr="00FC0D93">
        <w:rPr>
          <w:rFonts w:asciiTheme="minorHAnsi" w:hAnsiTheme="minorHAnsi"/>
          <w:spacing w:val="10"/>
        </w:rPr>
        <w:t xml:space="preserve"> </w:t>
      </w:r>
      <w:r w:rsidRPr="00FC0D93">
        <w:rPr>
          <w:rFonts w:asciiTheme="minorHAnsi" w:hAnsiTheme="minorHAnsi"/>
        </w:rPr>
        <w:t>qu</w:t>
      </w:r>
      <w:r w:rsidRPr="00FC0D93">
        <w:rPr>
          <w:rFonts w:asciiTheme="minorHAnsi" w:hAnsiTheme="minorHAnsi"/>
          <w:spacing w:val="-4"/>
        </w:rPr>
        <w:t>'</w:t>
      </w:r>
      <w:r w:rsidRPr="00FC0D93">
        <w:rPr>
          <w:rFonts w:asciiTheme="minorHAnsi" w:hAnsiTheme="minorHAnsi"/>
          <w:spacing w:val="1"/>
        </w:rPr>
        <w:t>il</w:t>
      </w:r>
      <w:r w:rsidRPr="00FC0D93">
        <w:rPr>
          <w:rFonts w:asciiTheme="minorHAnsi" w:hAnsiTheme="minorHAnsi"/>
        </w:rPr>
        <w:t>s</w:t>
      </w:r>
      <w:r w:rsidRPr="00FC0D93">
        <w:rPr>
          <w:rFonts w:asciiTheme="minorHAnsi" w:hAnsiTheme="minorHAnsi"/>
          <w:spacing w:val="10"/>
        </w:rPr>
        <w:t xml:space="preserve"> </w:t>
      </w:r>
      <w:r w:rsidRPr="00FC0D93">
        <w:rPr>
          <w:rFonts w:asciiTheme="minorHAnsi" w:hAnsiTheme="minorHAnsi"/>
        </w:rPr>
        <w:t>conn</w:t>
      </w:r>
      <w:r w:rsidRPr="00FC0D93">
        <w:rPr>
          <w:rFonts w:asciiTheme="minorHAnsi" w:hAnsiTheme="minorHAnsi"/>
          <w:spacing w:val="-2"/>
        </w:rPr>
        <w:t>a</w:t>
      </w:r>
      <w:r w:rsidRPr="00FC0D93">
        <w:rPr>
          <w:rFonts w:asciiTheme="minorHAnsi" w:hAnsiTheme="minorHAnsi"/>
          <w:spacing w:val="1"/>
        </w:rPr>
        <w:t>i</w:t>
      </w:r>
      <w:r w:rsidRPr="00FC0D93">
        <w:rPr>
          <w:rFonts w:asciiTheme="minorHAnsi" w:hAnsiTheme="minorHAnsi"/>
          <w:spacing w:val="-2"/>
        </w:rPr>
        <w:t>s</w:t>
      </w:r>
      <w:r w:rsidRPr="00FC0D93">
        <w:rPr>
          <w:rFonts w:asciiTheme="minorHAnsi" w:hAnsiTheme="minorHAnsi"/>
        </w:rPr>
        <w:t>s</w:t>
      </w:r>
      <w:r w:rsidRPr="00FC0D93">
        <w:rPr>
          <w:rFonts w:asciiTheme="minorHAnsi" w:hAnsiTheme="minorHAnsi"/>
          <w:spacing w:val="1"/>
        </w:rPr>
        <w:t>e</w:t>
      </w:r>
      <w:r w:rsidRPr="00FC0D93">
        <w:rPr>
          <w:rFonts w:asciiTheme="minorHAnsi" w:hAnsiTheme="minorHAnsi"/>
          <w:spacing w:val="-2"/>
        </w:rPr>
        <w:t>n</w:t>
      </w:r>
      <w:r w:rsidRPr="00FC0D93">
        <w:rPr>
          <w:rFonts w:asciiTheme="minorHAnsi" w:hAnsiTheme="minorHAnsi"/>
        </w:rPr>
        <w:t>t</w:t>
      </w:r>
      <w:r w:rsidRPr="00FC0D93">
        <w:rPr>
          <w:rFonts w:asciiTheme="minorHAnsi" w:hAnsiTheme="minorHAnsi"/>
          <w:spacing w:val="15"/>
        </w:rPr>
        <w:t xml:space="preserve"> </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10"/>
        </w:rPr>
        <w:t xml:space="preserve"> </w:t>
      </w:r>
      <w:r w:rsidRPr="00FC0D93">
        <w:rPr>
          <w:rFonts w:asciiTheme="minorHAnsi" w:hAnsiTheme="minorHAnsi"/>
        </w:rPr>
        <w:t>en</w:t>
      </w:r>
      <w:r w:rsidRPr="00FC0D93">
        <w:rPr>
          <w:rFonts w:asciiTheme="minorHAnsi" w:hAnsiTheme="minorHAnsi"/>
          <w:spacing w:val="-2"/>
        </w:rPr>
        <w:t>g</w:t>
      </w:r>
      <w:r w:rsidRPr="00FC0D93">
        <w:rPr>
          <w:rFonts w:asciiTheme="minorHAnsi" w:hAnsiTheme="minorHAnsi"/>
        </w:rPr>
        <w:t>a</w:t>
      </w:r>
      <w:r w:rsidRPr="00FC0D93">
        <w:rPr>
          <w:rFonts w:asciiTheme="minorHAnsi" w:hAnsiTheme="minorHAnsi"/>
          <w:spacing w:val="-2"/>
        </w:rPr>
        <w:t>g</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spacing w:val="3"/>
        </w:rPr>
        <w:t>e</w:t>
      </w:r>
      <w:r w:rsidRPr="00FC0D93">
        <w:rPr>
          <w:rFonts w:asciiTheme="minorHAnsi" w:hAnsiTheme="minorHAnsi"/>
        </w:rPr>
        <w:t>n</w:t>
      </w:r>
      <w:r w:rsidRPr="00FC0D93">
        <w:rPr>
          <w:rFonts w:asciiTheme="minorHAnsi" w:hAnsiTheme="minorHAnsi"/>
          <w:spacing w:val="1"/>
        </w:rPr>
        <w:t>t</w:t>
      </w:r>
      <w:r w:rsidRPr="00FC0D93">
        <w:rPr>
          <w:rFonts w:asciiTheme="minorHAnsi" w:hAnsiTheme="minorHAnsi"/>
        </w:rPr>
        <w:t>s</w:t>
      </w:r>
      <w:r w:rsidRPr="00FC0D93">
        <w:rPr>
          <w:rFonts w:asciiTheme="minorHAnsi" w:hAnsiTheme="minorHAnsi"/>
          <w:spacing w:val="10"/>
        </w:rPr>
        <w:t xml:space="preserve"> </w:t>
      </w:r>
      <w:r w:rsidRPr="00FC0D93">
        <w:rPr>
          <w:rFonts w:asciiTheme="minorHAnsi" w:hAnsiTheme="minorHAnsi"/>
        </w:rPr>
        <w:t>de</w:t>
      </w:r>
      <w:r w:rsidRPr="00FC0D93">
        <w:rPr>
          <w:rFonts w:asciiTheme="minorHAnsi" w:hAnsiTheme="minorHAnsi"/>
          <w:spacing w:val="7"/>
        </w:rPr>
        <w:t xml:space="preserve"> </w:t>
      </w:r>
      <w:r w:rsidRPr="00FC0D93">
        <w:rPr>
          <w:rFonts w:asciiTheme="minorHAnsi" w:hAnsiTheme="minorHAnsi"/>
          <w:spacing w:val="1"/>
        </w:rPr>
        <w:t>l</w:t>
      </w:r>
      <w:r w:rsidRPr="00FC0D93">
        <w:rPr>
          <w:rFonts w:asciiTheme="minorHAnsi" w:hAnsiTheme="minorHAnsi"/>
          <w:spacing w:val="-4"/>
        </w:rPr>
        <w:t>'</w:t>
      </w:r>
      <w:r w:rsidRPr="00FC0D93">
        <w:rPr>
          <w:rFonts w:asciiTheme="minorHAnsi" w:hAnsiTheme="minorHAnsi"/>
        </w:rPr>
        <w:t>en</w:t>
      </w:r>
      <w:r w:rsidRPr="00FC0D93">
        <w:rPr>
          <w:rFonts w:asciiTheme="minorHAnsi" w:hAnsiTheme="minorHAnsi"/>
          <w:spacing w:val="1"/>
        </w:rPr>
        <w:t>tr</w:t>
      </w:r>
      <w:r w:rsidRPr="00FC0D93">
        <w:rPr>
          <w:rFonts w:asciiTheme="minorHAnsi" w:hAnsiTheme="minorHAnsi"/>
        </w:rPr>
        <w:t>e</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spacing w:val="-1"/>
        </w:rPr>
        <w:t>i</w:t>
      </w:r>
      <w:r w:rsidRPr="00FC0D93">
        <w:rPr>
          <w:rFonts w:asciiTheme="minorHAnsi" w:hAnsiTheme="minorHAnsi"/>
        </w:rPr>
        <w:t>se</w:t>
      </w:r>
      <w:r w:rsidRPr="00FC0D93">
        <w:rPr>
          <w:rFonts w:asciiTheme="minorHAnsi" w:hAnsiTheme="minorHAnsi"/>
          <w:spacing w:val="10"/>
        </w:rPr>
        <w:t xml:space="preserve"> </w:t>
      </w:r>
      <w:r w:rsidRPr="00FC0D93">
        <w:rPr>
          <w:rFonts w:asciiTheme="minorHAnsi" w:hAnsiTheme="minorHAnsi"/>
        </w:rPr>
        <w:t>à</w:t>
      </w:r>
      <w:r w:rsidRPr="00FC0D93">
        <w:rPr>
          <w:rFonts w:asciiTheme="minorHAnsi" w:hAnsiTheme="minorHAnsi"/>
          <w:spacing w:val="7"/>
        </w:rPr>
        <w:t xml:space="preserve"> </w:t>
      </w:r>
      <w:r w:rsidRPr="00FC0D93">
        <w:rPr>
          <w:rFonts w:asciiTheme="minorHAnsi" w:hAnsiTheme="minorHAnsi"/>
          <w:spacing w:val="1"/>
        </w:rPr>
        <w:t>l</w:t>
      </w:r>
      <w:r w:rsidRPr="00FC0D93">
        <w:rPr>
          <w:rFonts w:asciiTheme="minorHAnsi" w:hAnsiTheme="minorHAnsi"/>
          <w:spacing w:val="-4"/>
        </w:rPr>
        <w:t>'</w:t>
      </w:r>
      <w:r w:rsidRPr="00FC0D93">
        <w:rPr>
          <w:rFonts w:asciiTheme="minorHAnsi" w:hAnsiTheme="minorHAnsi"/>
          <w:spacing w:val="3"/>
        </w:rPr>
        <w:t>é</w:t>
      </w:r>
      <w:r w:rsidRPr="00FC0D93">
        <w:rPr>
          <w:rFonts w:asciiTheme="minorHAnsi" w:hAnsiTheme="minorHAnsi"/>
          <w:spacing w:val="-2"/>
        </w:rPr>
        <w:t>g</w:t>
      </w:r>
      <w:r w:rsidRPr="00FC0D93">
        <w:rPr>
          <w:rFonts w:asciiTheme="minorHAnsi" w:hAnsiTheme="minorHAnsi"/>
        </w:rPr>
        <w:t>a</w:t>
      </w:r>
      <w:r w:rsidRPr="00FC0D93">
        <w:rPr>
          <w:rFonts w:asciiTheme="minorHAnsi" w:hAnsiTheme="minorHAnsi"/>
          <w:spacing w:val="1"/>
        </w:rPr>
        <w:t>r</w:t>
      </w:r>
      <w:r w:rsidRPr="00FC0D93">
        <w:rPr>
          <w:rFonts w:asciiTheme="minorHAnsi" w:hAnsiTheme="minorHAnsi"/>
        </w:rPr>
        <w:t>d</w:t>
      </w:r>
      <w:r w:rsidRPr="00FC0D93">
        <w:rPr>
          <w:rFonts w:asciiTheme="minorHAnsi" w:hAnsiTheme="minorHAnsi"/>
          <w:spacing w:val="9"/>
        </w:rPr>
        <w:t xml:space="preserve"> </w:t>
      </w:r>
      <w:r w:rsidRPr="00FC0D93">
        <w:rPr>
          <w:rFonts w:asciiTheme="minorHAnsi" w:hAnsiTheme="minorHAnsi"/>
        </w:rPr>
        <w:t>des</w:t>
      </w:r>
      <w:r w:rsidRPr="00FC0D93">
        <w:rPr>
          <w:rFonts w:asciiTheme="minorHAnsi" w:hAnsiTheme="minorHAnsi"/>
          <w:spacing w:val="10"/>
        </w:rPr>
        <w:t xml:space="preserve"> </w:t>
      </w:r>
      <w:r w:rsidRPr="00FC0D93">
        <w:rPr>
          <w:rFonts w:asciiTheme="minorHAnsi" w:hAnsiTheme="minorHAnsi"/>
        </w:rPr>
        <w:t>no</w:t>
      </w:r>
      <w:r w:rsidRPr="00FC0D93">
        <w:rPr>
          <w:rFonts w:asciiTheme="minorHAnsi" w:hAnsiTheme="minorHAnsi"/>
          <w:spacing w:val="1"/>
        </w:rPr>
        <w:t>r</w:t>
      </w:r>
      <w:r w:rsidRPr="00FC0D93">
        <w:rPr>
          <w:rFonts w:asciiTheme="minorHAnsi" w:hAnsiTheme="minorHAnsi"/>
          <w:spacing w:val="-4"/>
        </w:rPr>
        <w:t>m</w:t>
      </w:r>
      <w:r w:rsidRPr="00FC0D93">
        <w:rPr>
          <w:rFonts w:asciiTheme="minorHAnsi" w:hAnsiTheme="minorHAnsi"/>
        </w:rPr>
        <w:t>es</w:t>
      </w:r>
      <w:r w:rsidRPr="00FC0D93">
        <w:rPr>
          <w:rFonts w:asciiTheme="minorHAnsi" w:hAnsiTheme="minorHAnsi"/>
          <w:spacing w:val="10"/>
        </w:rPr>
        <w:t xml:space="preserve"> </w:t>
      </w:r>
      <w:r w:rsidRPr="00FC0D93">
        <w:rPr>
          <w:rFonts w:asciiTheme="minorHAnsi" w:hAnsiTheme="minorHAnsi"/>
        </w:rPr>
        <w:t>E</w:t>
      </w:r>
      <w:r w:rsidRPr="00FC0D93">
        <w:rPr>
          <w:rFonts w:asciiTheme="minorHAnsi" w:hAnsiTheme="minorHAnsi"/>
          <w:spacing w:val="-1"/>
        </w:rPr>
        <w:t>S</w:t>
      </w:r>
      <w:r w:rsidRPr="00FC0D93">
        <w:rPr>
          <w:rFonts w:asciiTheme="minorHAnsi" w:hAnsiTheme="minorHAnsi"/>
          <w:spacing w:val="-3"/>
        </w:rPr>
        <w:t>H</w:t>
      </w:r>
      <w:r w:rsidRPr="00FC0D93">
        <w:rPr>
          <w:rFonts w:asciiTheme="minorHAnsi" w:hAnsiTheme="minorHAnsi"/>
        </w:rPr>
        <w:t>S et</w:t>
      </w:r>
      <w:r w:rsidRPr="00FC0D93">
        <w:rPr>
          <w:rFonts w:asciiTheme="minorHAnsi" w:hAnsiTheme="minorHAnsi"/>
          <w:spacing w:val="13"/>
        </w:rPr>
        <w:t xml:space="preserve"> </w:t>
      </w:r>
      <w:r w:rsidRPr="00FC0D93">
        <w:rPr>
          <w:rFonts w:asciiTheme="minorHAnsi" w:hAnsiTheme="minorHAnsi"/>
          <w:spacing w:val="-1"/>
        </w:rPr>
        <w:t>H</w:t>
      </w:r>
      <w:r w:rsidRPr="00FC0D93">
        <w:rPr>
          <w:rFonts w:asciiTheme="minorHAnsi" w:hAnsiTheme="minorHAnsi"/>
          <w:spacing w:val="-2"/>
        </w:rPr>
        <w:t>S</w:t>
      </w:r>
      <w:r w:rsidRPr="00FC0D93">
        <w:rPr>
          <w:rFonts w:asciiTheme="minorHAnsi" w:hAnsiTheme="minorHAnsi"/>
          <w:spacing w:val="2"/>
        </w:rPr>
        <w:t>T</w:t>
      </w:r>
      <w:r w:rsidRPr="00FC0D93">
        <w:rPr>
          <w:rFonts w:asciiTheme="minorHAnsi" w:hAnsiTheme="minorHAnsi"/>
        </w:rPr>
        <w:t>,</w:t>
      </w:r>
      <w:r w:rsidRPr="00FC0D93">
        <w:rPr>
          <w:rFonts w:asciiTheme="minorHAnsi" w:hAnsiTheme="minorHAnsi"/>
          <w:spacing w:val="12"/>
        </w:rPr>
        <w:t xml:space="preserve"> </w:t>
      </w:r>
      <w:r w:rsidRPr="00FC0D93">
        <w:rPr>
          <w:rFonts w:asciiTheme="minorHAnsi" w:hAnsiTheme="minorHAnsi"/>
        </w:rPr>
        <w:t>a</w:t>
      </w:r>
      <w:r w:rsidRPr="00FC0D93">
        <w:rPr>
          <w:rFonts w:asciiTheme="minorHAnsi" w:hAnsiTheme="minorHAnsi"/>
          <w:spacing w:val="-1"/>
        </w:rPr>
        <w:t>i</w:t>
      </w:r>
      <w:r w:rsidRPr="00FC0D93">
        <w:rPr>
          <w:rFonts w:asciiTheme="minorHAnsi" w:hAnsiTheme="minorHAnsi"/>
        </w:rPr>
        <w:t>nsi</w:t>
      </w:r>
      <w:r w:rsidRPr="00FC0D93">
        <w:rPr>
          <w:rFonts w:asciiTheme="minorHAnsi" w:hAnsiTheme="minorHAnsi"/>
          <w:spacing w:val="11"/>
        </w:rPr>
        <w:t xml:space="preserve"> </w:t>
      </w:r>
      <w:r w:rsidRPr="00FC0D93">
        <w:rPr>
          <w:rFonts w:asciiTheme="minorHAnsi" w:hAnsiTheme="minorHAnsi"/>
        </w:rPr>
        <w:t>que</w:t>
      </w:r>
      <w:r w:rsidRPr="00FC0D93">
        <w:rPr>
          <w:rFonts w:asciiTheme="minorHAnsi" w:hAnsiTheme="minorHAnsi"/>
          <w:spacing w:val="12"/>
        </w:rPr>
        <w:t xml:space="preserve"> </w:t>
      </w:r>
      <w:r w:rsidRPr="00FC0D93">
        <w:rPr>
          <w:rFonts w:asciiTheme="minorHAnsi" w:hAnsiTheme="minorHAnsi"/>
        </w:rPr>
        <w:t>d</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13"/>
        </w:rPr>
        <w:t xml:space="preserve"> </w:t>
      </w:r>
      <w:r w:rsidRPr="00FC0D93">
        <w:rPr>
          <w:rFonts w:asciiTheme="minorHAnsi" w:hAnsiTheme="minorHAnsi"/>
          <w:spacing w:val="-1"/>
        </w:rPr>
        <w:t>C</w:t>
      </w:r>
      <w:r w:rsidRPr="00FC0D93">
        <w:rPr>
          <w:rFonts w:asciiTheme="minorHAnsi" w:hAnsiTheme="minorHAnsi"/>
        </w:rPr>
        <w:t>o</w:t>
      </w:r>
      <w:r w:rsidRPr="00FC0D93">
        <w:rPr>
          <w:rFonts w:asciiTheme="minorHAnsi" w:hAnsiTheme="minorHAnsi"/>
          <w:spacing w:val="-2"/>
        </w:rPr>
        <w:t>d</w:t>
      </w:r>
      <w:r w:rsidRPr="00FC0D93">
        <w:rPr>
          <w:rFonts w:asciiTheme="minorHAnsi" w:hAnsiTheme="minorHAnsi"/>
        </w:rPr>
        <w:t>es</w:t>
      </w:r>
      <w:r w:rsidRPr="00FC0D93">
        <w:rPr>
          <w:rFonts w:asciiTheme="minorHAnsi" w:hAnsiTheme="minorHAnsi"/>
          <w:spacing w:val="13"/>
        </w:rPr>
        <w:t xml:space="preserve"> </w:t>
      </w:r>
      <w:r w:rsidRPr="00FC0D93">
        <w:rPr>
          <w:rFonts w:asciiTheme="minorHAnsi" w:hAnsiTheme="minorHAnsi"/>
        </w:rPr>
        <w:t>de</w:t>
      </w:r>
      <w:r w:rsidRPr="00FC0D93">
        <w:rPr>
          <w:rFonts w:asciiTheme="minorHAnsi" w:hAnsiTheme="minorHAnsi"/>
          <w:spacing w:val="12"/>
        </w:rPr>
        <w:t xml:space="preserve"> </w:t>
      </w:r>
      <w:r w:rsidRPr="00FC0D93">
        <w:rPr>
          <w:rFonts w:asciiTheme="minorHAnsi" w:hAnsiTheme="minorHAnsi"/>
        </w:rPr>
        <w:t>c</w:t>
      </w:r>
      <w:r w:rsidRPr="00FC0D93">
        <w:rPr>
          <w:rFonts w:asciiTheme="minorHAnsi" w:hAnsiTheme="minorHAnsi"/>
          <w:spacing w:val="-2"/>
        </w:rPr>
        <w:t>o</w:t>
      </w:r>
      <w:r w:rsidRPr="00FC0D93">
        <w:rPr>
          <w:rFonts w:asciiTheme="minorHAnsi" w:hAnsiTheme="minorHAnsi"/>
        </w:rPr>
        <w:t>ndu</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13"/>
        </w:rPr>
        <w:t xml:space="preserve"> </w:t>
      </w:r>
      <w:r w:rsidRPr="00FC0D93">
        <w:rPr>
          <w:rFonts w:asciiTheme="minorHAnsi" w:hAnsiTheme="minorHAnsi"/>
        </w:rPr>
        <w:t>sur</w:t>
      </w:r>
      <w:r w:rsidRPr="00FC0D93">
        <w:rPr>
          <w:rFonts w:asciiTheme="minorHAnsi" w:hAnsiTheme="minorHAnsi"/>
          <w:spacing w:val="11"/>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10"/>
        </w:rPr>
        <w:t xml:space="preserve"> </w:t>
      </w:r>
      <w:r w:rsidRPr="00FC0D93">
        <w:rPr>
          <w:rFonts w:asciiTheme="minorHAnsi" w:hAnsiTheme="minorHAnsi"/>
          <w:spacing w:val="-1"/>
        </w:rPr>
        <w:t>V</w:t>
      </w:r>
      <w:r w:rsidRPr="00FC0D93">
        <w:rPr>
          <w:rFonts w:asciiTheme="minorHAnsi" w:hAnsiTheme="minorHAnsi"/>
          <w:spacing w:val="1"/>
        </w:rPr>
        <w:t>i</w:t>
      </w:r>
      <w:r w:rsidRPr="00FC0D93">
        <w:rPr>
          <w:rFonts w:asciiTheme="minorHAnsi" w:hAnsiTheme="minorHAnsi"/>
        </w:rPr>
        <w:t>o</w:t>
      </w:r>
      <w:r w:rsidRPr="00FC0D93">
        <w:rPr>
          <w:rFonts w:asciiTheme="minorHAnsi" w:hAnsiTheme="minorHAnsi"/>
          <w:spacing w:val="-1"/>
        </w:rPr>
        <w:t>l</w:t>
      </w:r>
      <w:r w:rsidRPr="00FC0D93">
        <w:rPr>
          <w:rFonts w:asciiTheme="minorHAnsi" w:hAnsiTheme="minorHAnsi"/>
        </w:rPr>
        <w:t>ences</w:t>
      </w:r>
      <w:r w:rsidRPr="00FC0D93">
        <w:rPr>
          <w:rFonts w:asciiTheme="minorHAnsi" w:hAnsiTheme="minorHAnsi"/>
          <w:spacing w:val="13"/>
        </w:rPr>
        <w:t xml:space="preserve"> </w:t>
      </w:r>
      <w:r w:rsidRPr="00FC0D93">
        <w:rPr>
          <w:rFonts w:asciiTheme="minorHAnsi" w:hAnsiTheme="minorHAnsi"/>
          <w:spacing w:val="-3"/>
        </w:rPr>
        <w:t>B</w:t>
      </w:r>
      <w:r w:rsidRPr="00FC0D93">
        <w:rPr>
          <w:rFonts w:asciiTheme="minorHAnsi" w:hAnsiTheme="minorHAnsi"/>
        </w:rPr>
        <w:t>a</w:t>
      </w:r>
      <w:r w:rsidRPr="00FC0D93">
        <w:rPr>
          <w:rFonts w:asciiTheme="minorHAnsi" w:hAnsiTheme="minorHAnsi"/>
          <w:spacing w:val="1"/>
        </w:rPr>
        <w:t>s</w:t>
      </w:r>
      <w:r w:rsidRPr="00FC0D93">
        <w:rPr>
          <w:rFonts w:asciiTheme="minorHAnsi" w:hAnsiTheme="minorHAnsi"/>
        </w:rPr>
        <w:t>é</w:t>
      </w:r>
      <w:r w:rsidRPr="00FC0D93">
        <w:rPr>
          <w:rFonts w:asciiTheme="minorHAnsi" w:hAnsiTheme="minorHAnsi"/>
          <w:spacing w:val="-2"/>
        </w:rPr>
        <w:t>e</w:t>
      </w:r>
      <w:r w:rsidRPr="00FC0D93">
        <w:rPr>
          <w:rFonts w:asciiTheme="minorHAnsi" w:hAnsiTheme="minorHAnsi"/>
        </w:rPr>
        <w:t>s</w:t>
      </w:r>
      <w:r w:rsidRPr="00FC0D93">
        <w:rPr>
          <w:rFonts w:asciiTheme="minorHAnsi" w:hAnsiTheme="minorHAnsi"/>
          <w:spacing w:val="13"/>
        </w:rPr>
        <w:t xml:space="preserve"> </w:t>
      </w:r>
      <w:r w:rsidRPr="00FC0D93">
        <w:rPr>
          <w:rFonts w:asciiTheme="minorHAnsi" w:hAnsiTheme="minorHAnsi"/>
        </w:rPr>
        <w:t>s</w:t>
      </w:r>
      <w:r w:rsidRPr="00FC0D93">
        <w:rPr>
          <w:rFonts w:asciiTheme="minorHAnsi" w:hAnsiTheme="minorHAnsi"/>
          <w:spacing w:val="-2"/>
        </w:rPr>
        <w:t>u</w:t>
      </w:r>
      <w:r w:rsidRPr="00FC0D93">
        <w:rPr>
          <w:rFonts w:asciiTheme="minorHAnsi" w:hAnsiTheme="minorHAnsi"/>
        </w:rPr>
        <w:t>r</w:t>
      </w:r>
      <w:r w:rsidRPr="00FC0D93">
        <w:rPr>
          <w:rFonts w:asciiTheme="minorHAnsi" w:hAnsiTheme="minorHAnsi"/>
          <w:spacing w:val="13"/>
        </w:rPr>
        <w:t xml:space="preserve"> </w:t>
      </w:r>
      <w:r w:rsidRPr="00FC0D93">
        <w:rPr>
          <w:rFonts w:asciiTheme="minorHAnsi" w:hAnsiTheme="minorHAnsi"/>
          <w:spacing w:val="1"/>
        </w:rPr>
        <w:t>l</w:t>
      </w:r>
      <w:r w:rsidRPr="00FC0D93">
        <w:rPr>
          <w:rFonts w:asciiTheme="minorHAnsi" w:hAnsiTheme="minorHAnsi"/>
        </w:rPr>
        <w:t>e</w:t>
      </w:r>
      <w:r w:rsidRPr="00FC0D93">
        <w:rPr>
          <w:rFonts w:asciiTheme="minorHAnsi" w:hAnsiTheme="minorHAnsi"/>
          <w:spacing w:val="12"/>
        </w:rPr>
        <w:t xml:space="preserve"> </w:t>
      </w:r>
      <w:r w:rsidRPr="00FC0D93">
        <w:rPr>
          <w:rFonts w:asciiTheme="minorHAnsi" w:hAnsiTheme="minorHAnsi"/>
          <w:spacing w:val="-3"/>
        </w:rPr>
        <w:t>G</w:t>
      </w:r>
      <w:r w:rsidRPr="00FC0D93">
        <w:rPr>
          <w:rFonts w:asciiTheme="minorHAnsi" w:hAnsiTheme="minorHAnsi"/>
        </w:rPr>
        <w:t>en</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10"/>
        </w:rPr>
        <w:t xml:space="preserve"> </w:t>
      </w:r>
      <w:r w:rsidRPr="00FC0D93">
        <w:rPr>
          <w:rFonts w:asciiTheme="minorHAnsi" w:hAnsiTheme="minorHAnsi"/>
          <w:spacing w:val="6"/>
        </w:rPr>
        <w:t>(</w:t>
      </w:r>
      <w:r w:rsidRPr="00FC0D93">
        <w:rPr>
          <w:rFonts w:asciiTheme="minorHAnsi" w:hAnsiTheme="minorHAnsi"/>
          <w:spacing w:val="1"/>
        </w:rPr>
        <w:t>V</w:t>
      </w:r>
      <w:r w:rsidRPr="00FC0D93">
        <w:rPr>
          <w:rFonts w:asciiTheme="minorHAnsi" w:hAnsiTheme="minorHAnsi"/>
          <w:spacing w:val="-1"/>
        </w:rPr>
        <w:t>BG</w:t>
      </w:r>
      <w:r w:rsidRPr="00FC0D93">
        <w:rPr>
          <w:rFonts w:asciiTheme="minorHAnsi" w:hAnsiTheme="minorHAnsi"/>
        </w:rPr>
        <w:t>)</w:t>
      </w:r>
      <w:r w:rsidRPr="00FC0D93">
        <w:rPr>
          <w:rFonts w:asciiTheme="minorHAnsi" w:hAnsiTheme="minorHAnsi"/>
          <w:spacing w:val="11"/>
        </w:rPr>
        <w:t xml:space="preserve"> </w:t>
      </w:r>
      <w:r w:rsidRPr="00FC0D93">
        <w:rPr>
          <w:rFonts w:asciiTheme="minorHAnsi" w:hAnsiTheme="minorHAnsi"/>
        </w:rPr>
        <w:t>et</w:t>
      </w:r>
      <w:r w:rsidRPr="00FC0D93">
        <w:rPr>
          <w:rFonts w:asciiTheme="minorHAnsi" w:hAnsiTheme="minorHAnsi"/>
          <w:spacing w:val="11"/>
        </w:rPr>
        <w:t xml:space="preserve"> </w:t>
      </w:r>
      <w:r w:rsidRPr="00FC0D93">
        <w:rPr>
          <w:rFonts w:asciiTheme="minorHAnsi" w:hAnsiTheme="minorHAnsi"/>
          <w:spacing w:val="1"/>
        </w:rPr>
        <w:t>V</w:t>
      </w:r>
      <w:r w:rsidRPr="00FC0D93">
        <w:rPr>
          <w:rFonts w:asciiTheme="minorHAnsi" w:hAnsiTheme="minorHAnsi"/>
          <w:spacing w:val="-1"/>
        </w:rPr>
        <w:t>i</w:t>
      </w:r>
      <w:r w:rsidRPr="00FC0D93">
        <w:rPr>
          <w:rFonts w:asciiTheme="minorHAnsi" w:hAnsiTheme="minorHAnsi"/>
        </w:rPr>
        <w:t>o</w:t>
      </w:r>
      <w:r w:rsidRPr="00FC0D93">
        <w:rPr>
          <w:rFonts w:asciiTheme="minorHAnsi" w:hAnsiTheme="minorHAnsi"/>
          <w:spacing w:val="1"/>
        </w:rPr>
        <w:t>l</w:t>
      </w:r>
      <w:r w:rsidRPr="00FC0D93">
        <w:rPr>
          <w:rFonts w:asciiTheme="minorHAnsi" w:hAnsiTheme="minorHAnsi"/>
          <w:spacing w:val="-2"/>
        </w:rPr>
        <w:t>e</w:t>
      </w:r>
      <w:r w:rsidRPr="00FC0D93">
        <w:rPr>
          <w:rFonts w:asciiTheme="minorHAnsi" w:hAnsiTheme="minorHAnsi"/>
        </w:rPr>
        <w:t>nc</w:t>
      </w:r>
      <w:r w:rsidRPr="00FC0D93">
        <w:rPr>
          <w:rFonts w:asciiTheme="minorHAnsi" w:hAnsiTheme="minorHAnsi"/>
          <w:spacing w:val="-4"/>
        </w:rPr>
        <w:t>e</w:t>
      </w:r>
      <w:r w:rsidRPr="00FC0D93">
        <w:rPr>
          <w:rFonts w:asciiTheme="minorHAnsi" w:hAnsiTheme="minorHAnsi"/>
        </w:rPr>
        <w:t>s con</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E</w:t>
      </w:r>
      <w:r w:rsidRPr="00FC0D93">
        <w:rPr>
          <w:rFonts w:asciiTheme="minorHAnsi" w:hAnsiTheme="minorHAnsi"/>
          <w:spacing w:val="-3"/>
        </w:rPr>
        <w:t>n</w:t>
      </w:r>
      <w:r w:rsidRPr="00FC0D93">
        <w:rPr>
          <w:rFonts w:asciiTheme="minorHAnsi" w:hAnsiTheme="minorHAnsi"/>
          <w:spacing w:val="1"/>
        </w:rPr>
        <w:t>f</w:t>
      </w:r>
      <w:r w:rsidRPr="00FC0D93">
        <w:rPr>
          <w:rFonts w:asciiTheme="minorHAnsi" w:hAnsiTheme="minorHAnsi"/>
        </w:rPr>
        <w:t>a</w:t>
      </w:r>
      <w:r w:rsidRPr="00FC0D93">
        <w:rPr>
          <w:rFonts w:asciiTheme="minorHAnsi" w:hAnsiTheme="minorHAnsi"/>
          <w:spacing w:val="-2"/>
        </w:rPr>
        <w:t>n</w:t>
      </w:r>
      <w:r w:rsidRPr="00FC0D93">
        <w:rPr>
          <w:rFonts w:asciiTheme="minorHAnsi" w:hAnsiTheme="minorHAnsi"/>
          <w:spacing w:val="1"/>
        </w:rPr>
        <w:t>t</w:t>
      </w:r>
      <w:r w:rsidRPr="00FC0D93">
        <w:rPr>
          <w:rFonts w:asciiTheme="minorHAnsi" w:hAnsiTheme="minorHAnsi"/>
        </w:rPr>
        <w:t>s</w:t>
      </w:r>
      <w:r w:rsidRPr="00FC0D93">
        <w:rPr>
          <w:rFonts w:asciiTheme="minorHAnsi" w:hAnsiTheme="minorHAnsi"/>
          <w:spacing w:val="-2"/>
        </w:rPr>
        <w:t xml:space="preserve"> </w:t>
      </w:r>
      <w:r w:rsidRPr="00FC0D93">
        <w:rPr>
          <w:rFonts w:asciiTheme="minorHAnsi" w:hAnsiTheme="minorHAnsi"/>
        </w:rPr>
        <w:t>(</w:t>
      </w:r>
      <w:r w:rsidRPr="00FC0D93">
        <w:rPr>
          <w:rFonts w:asciiTheme="minorHAnsi" w:hAnsiTheme="minorHAnsi"/>
          <w:spacing w:val="1"/>
        </w:rPr>
        <w:t>V</w:t>
      </w:r>
      <w:r w:rsidRPr="00FC0D93">
        <w:rPr>
          <w:rFonts w:asciiTheme="minorHAnsi" w:hAnsiTheme="minorHAnsi"/>
          <w:spacing w:val="-1"/>
        </w:rPr>
        <w:t>CE</w:t>
      </w:r>
      <w:r w:rsidRPr="00FC0D93">
        <w:rPr>
          <w:rFonts w:asciiTheme="minorHAnsi" w:hAnsiTheme="minorHAnsi"/>
        </w:rPr>
        <w:t>)</w:t>
      </w:r>
      <w:r w:rsidRPr="00FC0D93">
        <w:rPr>
          <w:rFonts w:asciiTheme="minorHAnsi" w:hAnsiTheme="minorHAnsi"/>
          <w:spacing w:val="1"/>
        </w:rPr>
        <w:t xml:space="preserve"> </w:t>
      </w:r>
      <w:r w:rsidRPr="00FC0D93">
        <w:rPr>
          <w:rFonts w:asciiTheme="minorHAnsi" w:hAnsiTheme="minorHAnsi"/>
          <w:spacing w:val="-2"/>
        </w:rPr>
        <w:t>d</w:t>
      </w:r>
      <w:r w:rsidRPr="00FC0D93">
        <w:rPr>
          <w:rFonts w:asciiTheme="minorHAnsi" w:hAnsiTheme="minorHAnsi"/>
        </w:rPr>
        <w:t>u p</w:t>
      </w:r>
      <w:r w:rsidRPr="00FC0D93">
        <w:rPr>
          <w:rFonts w:asciiTheme="minorHAnsi" w:hAnsiTheme="minorHAnsi"/>
          <w:spacing w:val="1"/>
        </w:rPr>
        <w:t>r</w:t>
      </w:r>
      <w:r w:rsidRPr="00FC0D93">
        <w:rPr>
          <w:rFonts w:asciiTheme="minorHAnsi" w:hAnsiTheme="minorHAnsi"/>
          <w:spacing w:val="-2"/>
        </w:rPr>
        <w:t>o</w:t>
      </w:r>
      <w:r w:rsidRPr="00FC0D93">
        <w:rPr>
          <w:rFonts w:asciiTheme="minorHAnsi" w:hAnsiTheme="minorHAnsi"/>
          <w:spacing w:val="1"/>
        </w:rPr>
        <w:t>j</w:t>
      </w:r>
      <w:r w:rsidRPr="00FC0D93">
        <w:rPr>
          <w:rFonts w:asciiTheme="minorHAnsi" w:hAnsiTheme="minorHAnsi"/>
        </w:rPr>
        <w:t>e</w:t>
      </w:r>
      <w:r w:rsidRPr="00FC0D93">
        <w:rPr>
          <w:rFonts w:asciiTheme="minorHAnsi" w:hAnsiTheme="minorHAnsi"/>
          <w:spacing w:val="2"/>
        </w:rPr>
        <w:t>t</w:t>
      </w:r>
      <w:r w:rsidRPr="00FC0D93">
        <w:rPr>
          <w:rFonts w:asciiTheme="minorHAnsi" w:hAnsiTheme="minorHAnsi"/>
        </w:rPr>
        <w:t>.</w:t>
      </w:r>
    </w:p>
    <w:p w14:paraId="1BDE42D0" w14:textId="77777777" w:rsidR="009B3086" w:rsidRPr="00FC0D93" w:rsidRDefault="009B3086" w:rsidP="009B3086">
      <w:pPr>
        <w:spacing w:after="0" w:line="240" w:lineRule="auto"/>
        <w:ind w:left="567" w:hanging="399"/>
        <w:rPr>
          <w:rFonts w:asciiTheme="minorHAnsi" w:hAnsiTheme="minorHAnsi"/>
        </w:rPr>
      </w:pPr>
      <w:r w:rsidRPr="00FC0D93">
        <w:rPr>
          <w:rFonts w:asciiTheme="minorHAnsi" w:hAnsiTheme="minorHAnsi"/>
        </w:rPr>
        <w:t>27.</w:t>
      </w:r>
      <w:r w:rsidRPr="00FC0D93">
        <w:rPr>
          <w:rFonts w:asciiTheme="minorHAnsi" w:hAnsiTheme="minorHAnsi"/>
          <w:spacing w:val="29"/>
        </w:rPr>
        <w:t xml:space="preserve"> </w:t>
      </w:r>
      <w:r w:rsidRPr="00FC0D93">
        <w:rPr>
          <w:rFonts w:asciiTheme="minorHAnsi" w:hAnsiTheme="minorHAnsi"/>
          <w:spacing w:val="2"/>
        </w:rPr>
        <w:t>T</w:t>
      </w:r>
      <w:r w:rsidRPr="00FC0D93">
        <w:rPr>
          <w:rFonts w:asciiTheme="minorHAnsi" w:hAnsiTheme="minorHAnsi"/>
        </w:rPr>
        <w:t>o</w:t>
      </w:r>
      <w:r w:rsidRPr="00FC0D93">
        <w:rPr>
          <w:rFonts w:asciiTheme="minorHAnsi" w:hAnsiTheme="minorHAnsi"/>
          <w:spacing w:val="-2"/>
        </w:rPr>
        <w:t>u</w:t>
      </w:r>
      <w:r w:rsidRPr="00FC0D93">
        <w:rPr>
          <w:rFonts w:asciiTheme="minorHAnsi" w:hAnsiTheme="minorHAnsi"/>
        </w:rPr>
        <w:t>s</w:t>
      </w:r>
      <w:r w:rsidRPr="00FC0D93">
        <w:rPr>
          <w:rFonts w:asciiTheme="minorHAnsi" w:hAnsiTheme="minorHAnsi"/>
          <w:spacing w:val="10"/>
        </w:rPr>
        <w:t xml:space="preserve"> </w:t>
      </w:r>
      <w:r w:rsidRPr="00FC0D93">
        <w:rPr>
          <w:rFonts w:asciiTheme="minorHAnsi" w:hAnsiTheme="minorHAnsi"/>
          <w:spacing w:val="1"/>
        </w:rPr>
        <w:t>l</w:t>
      </w:r>
      <w:r w:rsidRPr="00FC0D93">
        <w:rPr>
          <w:rFonts w:asciiTheme="minorHAnsi" w:hAnsiTheme="minorHAnsi"/>
        </w:rPr>
        <w:t>es</w:t>
      </w:r>
      <w:r w:rsidRPr="00FC0D93">
        <w:rPr>
          <w:rFonts w:asciiTheme="minorHAnsi" w:hAnsiTheme="minorHAnsi"/>
          <w:spacing w:val="10"/>
        </w:rPr>
        <w:t xml:space="preserve"> </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rPr>
        <w:t>p</w:t>
      </w:r>
      <w:r w:rsidRPr="00FC0D93">
        <w:rPr>
          <w:rFonts w:asciiTheme="minorHAnsi" w:hAnsiTheme="minorHAnsi"/>
          <w:spacing w:val="1"/>
        </w:rPr>
        <w:t>l</w:t>
      </w:r>
      <w:r w:rsidRPr="00FC0D93">
        <w:rPr>
          <w:rFonts w:asciiTheme="minorHAnsi" w:hAnsiTheme="minorHAnsi"/>
        </w:rPr>
        <w:t>o</w:t>
      </w:r>
      <w:r w:rsidRPr="00FC0D93">
        <w:rPr>
          <w:rFonts w:asciiTheme="minorHAnsi" w:hAnsiTheme="minorHAnsi"/>
          <w:spacing w:val="-2"/>
        </w:rPr>
        <w:t>y</w:t>
      </w:r>
      <w:r w:rsidRPr="00FC0D93">
        <w:rPr>
          <w:rFonts w:asciiTheme="minorHAnsi" w:hAnsiTheme="minorHAnsi"/>
        </w:rPr>
        <w:t>és</w:t>
      </w:r>
      <w:r w:rsidRPr="00FC0D93">
        <w:rPr>
          <w:rFonts w:asciiTheme="minorHAnsi" w:hAnsiTheme="minorHAnsi"/>
          <w:spacing w:val="14"/>
        </w:rPr>
        <w:t xml:space="preserve"> </w:t>
      </w:r>
      <w:r w:rsidRPr="00FC0D93">
        <w:rPr>
          <w:rFonts w:asciiTheme="minorHAnsi" w:hAnsiTheme="minorHAnsi"/>
        </w:rPr>
        <w:t>d</w:t>
      </w:r>
      <w:r w:rsidRPr="00FC0D93">
        <w:rPr>
          <w:rFonts w:asciiTheme="minorHAnsi" w:hAnsiTheme="minorHAnsi"/>
          <w:spacing w:val="-2"/>
        </w:rPr>
        <w:t>o</w:t>
      </w:r>
      <w:r w:rsidRPr="00FC0D93">
        <w:rPr>
          <w:rFonts w:asciiTheme="minorHAnsi" w:hAnsiTheme="minorHAnsi"/>
          <w:spacing w:val="1"/>
        </w:rPr>
        <w:t>i</w:t>
      </w:r>
      <w:r w:rsidRPr="00FC0D93">
        <w:rPr>
          <w:rFonts w:asciiTheme="minorHAnsi" w:hAnsiTheme="minorHAnsi"/>
          <w:spacing w:val="-2"/>
        </w:rPr>
        <w:t>v</w:t>
      </w:r>
      <w:r w:rsidRPr="00FC0D93">
        <w:rPr>
          <w:rFonts w:asciiTheme="minorHAnsi" w:hAnsiTheme="minorHAnsi"/>
        </w:rPr>
        <w:t>ent</w:t>
      </w:r>
      <w:r w:rsidRPr="00FC0D93">
        <w:rPr>
          <w:rFonts w:asciiTheme="minorHAnsi" w:hAnsiTheme="minorHAnsi"/>
          <w:spacing w:val="11"/>
        </w:rPr>
        <w:t xml:space="preserve"> </w:t>
      </w:r>
      <w:r w:rsidRPr="00FC0D93">
        <w:rPr>
          <w:rFonts w:asciiTheme="minorHAnsi" w:hAnsiTheme="minorHAnsi"/>
        </w:rPr>
        <w:t>su</w:t>
      </w:r>
      <w:r w:rsidRPr="00FC0D93">
        <w:rPr>
          <w:rFonts w:asciiTheme="minorHAnsi" w:hAnsiTheme="minorHAnsi"/>
          <w:spacing w:val="1"/>
        </w:rPr>
        <w:t>i</w:t>
      </w:r>
      <w:r w:rsidRPr="00FC0D93">
        <w:rPr>
          <w:rFonts w:asciiTheme="minorHAnsi" w:hAnsiTheme="minorHAnsi"/>
          <w:spacing w:val="-2"/>
        </w:rPr>
        <w:t>v</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11"/>
        </w:rPr>
        <w:t xml:space="preserve"> </w:t>
      </w:r>
      <w:r w:rsidRPr="00FC0D93">
        <w:rPr>
          <w:rFonts w:asciiTheme="minorHAnsi" w:hAnsiTheme="minorHAnsi"/>
        </w:rPr>
        <w:t>un</w:t>
      </w:r>
      <w:r w:rsidRPr="00FC0D93">
        <w:rPr>
          <w:rFonts w:asciiTheme="minorHAnsi" w:hAnsiTheme="minorHAnsi"/>
          <w:spacing w:val="9"/>
        </w:rPr>
        <w:t xml:space="preserve"> </w:t>
      </w:r>
      <w:r w:rsidRPr="00FC0D93">
        <w:rPr>
          <w:rFonts w:asciiTheme="minorHAnsi" w:hAnsiTheme="minorHAnsi"/>
        </w:rPr>
        <w:t>cou</w:t>
      </w:r>
      <w:r w:rsidRPr="00FC0D93">
        <w:rPr>
          <w:rFonts w:asciiTheme="minorHAnsi" w:hAnsiTheme="minorHAnsi"/>
          <w:spacing w:val="-1"/>
        </w:rPr>
        <w:t>r</w:t>
      </w:r>
      <w:r w:rsidRPr="00FC0D93">
        <w:rPr>
          <w:rFonts w:asciiTheme="minorHAnsi" w:hAnsiTheme="minorHAnsi"/>
        </w:rPr>
        <w:t>s</w:t>
      </w:r>
      <w:r w:rsidRPr="00FC0D93">
        <w:rPr>
          <w:rFonts w:asciiTheme="minorHAnsi" w:hAnsiTheme="minorHAnsi"/>
          <w:spacing w:val="13"/>
        </w:rPr>
        <w:t xml:space="preserve"> </w:t>
      </w:r>
      <w:r w:rsidRPr="00FC0D93">
        <w:rPr>
          <w:rFonts w:asciiTheme="minorHAnsi" w:hAnsiTheme="minorHAnsi"/>
          <w:spacing w:val="-2"/>
        </w:rPr>
        <w:t>d</w:t>
      </w:r>
      <w:r w:rsidRPr="00FC0D93">
        <w:rPr>
          <w:rFonts w:asciiTheme="minorHAnsi" w:hAnsiTheme="minorHAnsi"/>
        </w:rPr>
        <w:t>e</w:t>
      </w:r>
      <w:r w:rsidRPr="00FC0D93">
        <w:rPr>
          <w:rFonts w:asciiTheme="minorHAnsi" w:hAnsiTheme="minorHAnsi"/>
          <w:spacing w:val="12"/>
        </w:rPr>
        <w:t xml:space="preserve"> </w:t>
      </w:r>
      <w:r w:rsidRPr="00FC0D93">
        <w:rPr>
          <w:rFonts w:asciiTheme="minorHAnsi" w:hAnsiTheme="minorHAnsi"/>
          <w:spacing w:val="-2"/>
        </w:rPr>
        <w:t>f</w:t>
      </w:r>
      <w:r w:rsidRPr="00FC0D93">
        <w:rPr>
          <w:rFonts w:asciiTheme="minorHAnsi" w:hAnsiTheme="minorHAnsi"/>
        </w:rPr>
        <w:t>o</w:t>
      </w:r>
      <w:r w:rsidRPr="00FC0D93">
        <w:rPr>
          <w:rFonts w:asciiTheme="minorHAnsi" w:hAnsiTheme="minorHAnsi"/>
          <w:spacing w:val="1"/>
        </w:rPr>
        <w:t>r</w:t>
      </w:r>
      <w:r w:rsidRPr="00FC0D93">
        <w:rPr>
          <w:rFonts w:asciiTheme="minorHAnsi" w:hAnsiTheme="minorHAnsi"/>
          <w:spacing w:val="-4"/>
        </w:rPr>
        <w:t>m</w:t>
      </w:r>
      <w:r w:rsidRPr="00FC0D93">
        <w:rPr>
          <w:rFonts w:asciiTheme="minorHAnsi" w:hAnsiTheme="minorHAnsi"/>
        </w:rPr>
        <w:t>a</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on</w:t>
      </w:r>
      <w:r w:rsidRPr="00FC0D93">
        <w:rPr>
          <w:rFonts w:asciiTheme="minorHAnsi" w:hAnsiTheme="minorHAnsi"/>
          <w:spacing w:val="12"/>
        </w:rPr>
        <w:t xml:space="preserve"> </w:t>
      </w:r>
      <w:r w:rsidRPr="00FC0D93">
        <w:rPr>
          <w:rFonts w:asciiTheme="minorHAnsi" w:hAnsiTheme="minorHAnsi"/>
        </w:rPr>
        <w:t>o</w:t>
      </w:r>
      <w:r w:rsidRPr="00FC0D93">
        <w:rPr>
          <w:rFonts w:asciiTheme="minorHAnsi" w:hAnsiTheme="minorHAnsi"/>
          <w:spacing w:val="-2"/>
        </w:rPr>
        <w:t>b</w:t>
      </w:r>
      <w:r w:rsidRPr="00FC0D93">
        <w:rPr>
          <w:rFonts w:asciiTheme="minorHAnsi" w:hAnsiTheme="minorHAnsi"/>
          <w:spacing w:val="1"/>
        </w:rPr>
        <w:t>li</w:t>
      </w:r>
      <w:r w:rsidRPr="00FC0D93">
        <w:rPr>
          <w:rFonts w:asciiTheme="minorHAnsi" w:hAnsiTheme="minorHAnsi"/>
          <w:spacing w:val="-2"/>
        </w:rPr>
        <w:t>g</w:t>
      </w:r>
      <w:r w:rsidRPr="00FC0D93">
        <w:rPr>
          <w:rFonts w:asciiTheme="minorHAnsi" w:hAnsiTheme="minorHAnsi"/>
        </w:rPr>
        <w:t>a</w:t>
      </w:r>
      <w:r w:rsidRPr="00FC0D93">
        <w:rPr>
          <w:rFonts w:asciiTheme="minorHAnsi" w:hAnsiTheme="minorHAnsi"/>
          <w:spacing w:val="1"/>
        </w:rPr>
        <w:t>t</w:t>
      </w:r>
      <w:r w:rsidRPr="00FC0D93">
        <w:rPr>
          <w:rFonts w:asciiTheme="minorHAnsi" w:hAnsiTheme="minorHAnsi"/>
          <w:spacing w:val="-2"/>
        </w:rPr>
        <w:t>o</w:t>
      </w:r>
      <w:r w:rsidRPr="00FC0D93">
        <w:rPr>
          <w:rFonts w:asciiTheme="minorHAnsi" w:hAnsiTheme="minorHAnsi"/>
          <w:spacing w:val="3"/>
        </w:rPr>
        <w:t>i</w:t>
      </w:r>
      <w:r w:rsidRPr="00FC0D93">
        <w:rPr>
          <w:rFonts w:asciiTheme="minorHAnsi" w:hAnsiTheme="minorHAnsi"/>
          <w:spacing w:val="-2"/>
        </w:rPr>
        <w:t>r</w:t>
      </w:r>
      <w:r w:rsidRPr="00FC0D93">
        <w:rPr>
          <w:rFonts w:asciiTheme="minorHAnsi" w:hAnsiTheme="minorHAnsi"/>
        </w:rPr>
        <w:t>e</w:t>
      </w:r>
      <w:r w:rsidRPr="00FC0D93">
        <w:rPr>
          <w:rFonts w:asciiTheme="minorHAnsi" w:hAnsiTheme="minorHAnsi"/>
          <w:spacing w:val="12"/>
        </w:rPr>
        <w:t xml:space="preserve"> </w:t>
      </w:r>
      <w:r w:rsidRPr="00FC0D93">
        <w:rPr>
          <w:rFonts w:asciiTheme="minorHAnsi" w:hAnsiTheme="minorHAnsi"/>
        </w:rPr>
        <w:t>u</w:t>
      </w:r>
      <w:r w:rsidRPr="00FC0D93">
        <w:rPr>
          <w:rFonts w:asciiTheme="minorHAnsi" w:hAnsiTheme="minorHAnsi"/>
          <w:spacing w:val="-2"/>
        </w:rPr>
        <w:t>n</w:t>
      </w:r>
      <w:r w:rsidRPr="00FC0D93">
        <w:rPr>
          <w:rFonts w:asciiTheme="minorHAnsi" w:hAnsiTheme="minorHAnsi"/>
        </w:rPr>
        <w:t>e</w:t>
      </w:r>
      <w:r w:rsidRPr="00FC0D93">
        <w:rPr>
          <w:rFonts w:asciiTheme="minorHAnsi" w:hAnsiTheme="minorHAnsi"/>
          <w:spacing w:val="10"/>
        </w:rPr>
        <w:t xml:space="preserve"> </w:t>
      </w:r>
      <w:r w:rsidRPr="00FC0D93">
        <w:rPr>
          <w:rFonts w:asciiTheme="minorHAnsi" w:hAnsiTheme="minorHAnsi"/>
          <w:spacing w:val="1"/>
        </w:rPr>
        <w:t>f</w:t>
      </w:r>
      <w:r w:rsidRPr="00FC0D93">
        <w:rPr>
          <w:rFonts w:asciiTheme="minorHAnsi" w:hAnsiTheme="minorHAnsi"/>
        </w:rPr>
        <w:t>o</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13"/>
        </w:rPr>
        <w:t xml:space="preserve"> </w:t>
      </w:r>
      <w:r w:rsidRPr="00FC0D93">
        <w:rPr>
          <w:rFonts w:asciiTheme="minorHAnsi" w:hAnsiTheme="minorHAnsi"/>
          <w:spacing w:val="-2"/>
        </w:rPr>
        <w:t>p</w:t>
      </w:r>
      <w:r w:rsidRPr="00FC0D93">
        <w:rPr>
          <w:rFonts w:asciiTheme="minorHAnsi" w:hAnsiTheme="minorHAnsi"/>
        </w:rPr>
        <w:t>ar</w:t>
      </w:r>
      <w:r w:rsidRPr="00FC0D93">
        <w:rPr>
          <w:rFonts w:asciiTheme="minorHAnsi" w:hAnsiTheme="minorHAnsi"/>
          <w:spacing w:val="8"/>
        </w:rPr>
        <w:t xml:space="preserve"> </w:t>
      </w:r>
      <w:r w:rsidRPr="00FC0D93">
        <w:rPr>
          <w:rFonts w:asciiTheme="minorHAnsi" w:hAnsiTheme="minorHAnsi"/>
          <w:spacing w:val="-4"/>
        </w:rPr>
        <w:t>m</w:t>
      </w:r>
      <w:r w:rsidRPr="00FC0D93">
        <w:rPr>
          <w:rFonts w:asciiTheme="minorHAnsi" w:hAnsiTheme="minorHAnsi"/>
        </w:rPr>
        <w:t>o</w:t>
      </w:r>
      <w:r w:rsidRPr="00FC0D93">
        <w:rPr>
          <w:rFonts w:asciiTheme="minorHAnsi" w:hAnsiTheme="minorHAnsi"/>
          <w:spacing w:val="1"/>
        </w:rPr>
        <w:t>i</w:t>
      </w:r>
      <w:r w:rsidRPr="00FC0D93">
        <w:rPr>
          <w:rFonts w:asciiTheme="minorHAnsi" w:hAnsiTheme="minorHAnsi"/>
        </w:rPr>
        <w:t>s</w:t>
      </w:r>
      <w:r w:rsidRPr="00FC0D93">
        <w:rPr>
          <w:rFonts w:asciiTheme="minorHAnsi" w:hAnsiTheme="minorHAnsi"/>
          <w:spacing w:val="13"/>
        </w:rPr>
        <w:t xml:space="preserve"> </w:t>
      </w:r>
      <w:r w:rsidRPr="00FC0D93">
        <w:rPr>
          <w:rFonts w:asciiTheme="minorHAnsi" w:hAnsiTheme="minorHAnsi"/>
        </w:rPr>
        <w:t>penda</w:t>
      </w:r>
      <w:r w:rsidRPr="00FC0D93">
        <w:rPr>
          <w:rFonts w:asciiTheme="minorHAnsi" w:hAnsiTheme="minorHAnsi"/>
          <w:spacing w:val="-2"/>
        </w:rPr>
        <w:t>n</w:t>
      </w:r>
      <w:r w:rsidRPr="00FC0D93">
        <w:rPr>
          <w:rFonts w:asciiTheme="minorHAnsi" w:hAnsiTheme="minorHAnsi"/>
        </w:rPr>
        <w:t>t</w:t>
      </w:r>
      <w:r w:rsidRPr="00FC0D93">
        <w:rPr>
          <w:rFonts w:asciiTheme="minorHAnsi" w:hAnsiTheme="minorHAnsi"/>
          <w:spacing w:val="10"/>
        </w:rPr>
        <w:t xml:space="preserve"> </w:t>
      </w:r>
      <w:r w:rsidRPr="00FC0D93">
        <w:rPr>
          <w:rFonts w:asciiTheme="minorHAnsi" w:hAnsiTheme="minorHAnsi"/>
          <w:spacing w:val="1"/>
        </w:rPr>
        <w:t>t</w:t>
      </w:r>
      <w:r w:rsidRPr="00FC0D93">
        <w:rPr>
          <w:rFonts w:asciiTheme="minorHAnsi" w:hAnsiTheme="minorHAnsi"/>
        </w:rPr>
        <w:t>o</w:t>
      </w:r>
      <w:r w:rsidRPr="00FC0D93">
        <w:rPr>
          <w:rFonts w:asciiTheme="minorHAnsi" w:hAnsiTheme="minorHAnsi"/>
          <w:spacing w:val="-2"/>
        </w:rPr>
        <w:t>u</w:t>
      </w:r>
      <w:r w:rsidRPr="00FC0D93">
        <w:rPr>
          <w:rFonts w:asciiTheme="minorHAnsi" w:hAnsiTheme="minorHAnsi"/>
          <w:spacing w:val="-1"/>
        </w:rPr>
        <w:t>t</w:t>
      </w:r>
      <w:r w:rsidRPr="00FC0D93">
        <w:rPr>
          <w:rFonts w:asciiTheme="minorHAnsi" w:hAnsiTheme="minorHAnsi"/>
        </w:rPr>
        <w:t xml:space="preserve">e </w:t>
      </w:r>
      <w:r w:rsidRPr="00FC0D93">
        <w:rPr>
          <w:rFonts w:asciiTheme="minorHAnsi" w:hAnsiTheme="minorHAnsi"/>
          <w:spacing w:val="1"/>
        </w:rPr>
        <w:t>l</w:t>
      </w:r>
      <w:r w:rsidRPr="00FC0D93">
        <w:rPr>
          <w:rFonts w:asciiTheme="minorHAnsi" w:hAnsiTheme="minorHAnsi"/>
        </w:rPr>
        <w:t>a</w:t>
      </w:r>
      <w:r w:rsidRPr="00FC0D93">
        <w:rPr>
          <w:rFonts w:asciiTheme="minorHAnsi" w:hAnsiTheme="minorHAnsi"/>
          <w:spacing w:val="34"/>
        </w:rPr>
        <w:t xml:space="preserve"> </w:t>
      </w:r>
      <w:r w:rsidRPr="00FC0D93">
        <w:rPr>
          <w:rFonts w:asciiTheme="minorHAnsi" w:hAnsiTheme="minorHAnsi"/>
          <w:spacing w:val="-2"/>
        </w:rPr>
        <w:t>d</w:t>
      </w:r>
      <w:r w:rsidRPr="00FC0D93">
        <w:rPr>
          <w:rFonts w:asciiTheme="minorHAnsi" w:hAnsiTheme="minorHAnsi"/>
        </w:rPr>
        <w:t>u</w:t>
      </w:r>
      <w:r w:rsidRPr="00FC0D93">
        <w:rPr>
          <w:rFonts w:asciiTheme="minorHAnsi" w:hAnsiTheme="minorHAnsi"/>
          <w:spacing w:val="1"/>
        </w:rPr>
        <w:t>r</w:t>
      </w:r>
      <w:r w:rsidRPr="00FC0D93">
        <w:rPr>
          <w:rFonts w:asciiTheme="minorHAnsi" w:hAnsiTheme="minorHAnsi"/>
          <w:spacing w:val="-2"/>
        </w:rPr>
        <w:t>é</w:t>
      </w:r>
      <w:r w:rsidRPr="00FC0D93">
        <w:rPr>
          <w:rFonts w:asciiTheme="minorHAnsi" w:hAnsiTheme="minorHAnsi"/>
        </w:rPr>
        <w:t>e</w:t>
      </w:r>
      <w:r w:rsidRPr="00FC0D93">
        <w:rPr>
          <w:rFonts w:asciiTheme="minorHAnsi" w:hAnsiTheme="minorHAnsi"/>
          <w:spacing w:val="34"/>
        </w:rPr>
        <w:t xml:space="preserve"> </w:t>
      </w:r>
      <w:r w:rsidRPr="00FC0D93">
        <w:rPr>
          <w:rFonts w:asciiTheme="minorHAnsi" w:hAnsiTheme="minorHAnsi"/>
          <w:spacing w:val="-2"/>
        </w:rPr>
        <w:t>d</w:t>
      </w:r>
      <w:r w:rsidRPr="00FC0D93">
        <w:rPr>
          <w:rFonts w:asciiTheme="minorHAnsi" w:hAnsiTheme="minorHAnsi"/>
        </w:rPr>
        <w:t>u</w:t>
      </w:r>
      <w:r w:rsidRPr="00FC0D93">
        <w:rPr>
          <w:rFonts w:asciiTheme="minorHAnsi" w:hAnsiTheme="minorHAnsi"/>
          <w:spacing w:val="34"/>
        </w:rPr>
        <w:t xml:space="preserve"> </w:t>
      </w:r>
      <w:r w:rsidRPr="00FC0D93">
        <w:rPr>
          <w:rFonts w:asciiTheme="minorHAnsi" w:hAnsiTheme="minorHAnsi"/>
        </w:rPr>
        <w:t>c</w:t>
      </w:r>
      <w:r w:rsidRPr="00FC0D93">
        <w:rPr>
          <w:rFonts w:asciiTheme="minorHAnsi" w:hAnsiTheme="minorHAnsi"/>
          <w:spacing w:val="-2"/>
        </w:rPr>
        <w:t>o</w:t>
      </w:r>
      <w:r w:rsidRPr="00FC0D93">
        <w:rPr>
          <w:rFonts w:asciiTheme="minorHAnsi" w:hAnsiTheme="minorHAnsi"/>
        </w:rPr>
        <w:t>n</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a</w:t>
      </w:r>
      <w:r w:rsidRPr="00FC0D93">
        <w:rPr>
          <w:rFonts w:asciiTheme="minorHAnsi" w:hAnsiTheme="minorHAnsi"/>
          <w:spacing w:val="-1"/>
        </w:rPr>
        <w:t>t</w:t>
      </w:r>
      <w:r w:rsidRPr="00FC0D93">
        <w:rPr>
          <w:rFonts w:asciiTheme="minorHAnsi" w:hAnsiTheme="minorHAnsi"/>
        </w:rPr>
        <w:t>,</w:t>
      </w:r>
      <w:r w:rsidRPr="00FC0D93">
        <w:rPr>
          <w:rFonts w:asciiTheme="minorHAnsi" w:hAnsiTheme="minorHAnsi"/>
          <w:spacing w:val="34"/>
        </w:rPr>
        <w:t xml:space="preserve"> </w:t>
      </w:r>
      <w:r w:rsidRPr="00FC0D93">
        <w:rPr>
          <w:rFonts w:asciiTheme="minorHAnsi" w:hAnsiTheme="minorHAnsi"/>
        </w:rPr>
        <w:t>à</w:t>
      </w:r>
      <w:r w:rsidRPr="00FC0D93">
        <w:rPr>
          <w:rFonts w:asciiTheme="minorHAnsi" w:hAnsiTheme="minorHAnsi"/>
          <w:spacing w:val="32"/>
        </w:rPr>
        <w:t xml:space="preserve"> </w:t>
      </w:r>
      <w:r w:rsidRPr="00FC0D93">
        <w:rPr>
          <w:rFonts w:asciiTheme="minorHAnsi" w:hAnsiTheme="minorHAnsi"/>
        </w:rPr>
        <w:t>p</w:t>
      </w:r>
      <w:r w:rsidRPr="00FC0D93">
        <w:rPr>
          <w:rFonts w:asciiTheme="minorHAnsi" w:hAnsiTheme="minorHAnsi"/>
          <w:spacing w:val="-2"/>
        </w:rPr>
        <w:t>a</w:t>
      </w:r>
      <w:r w:rsidRPr="00FC0D93">
        <w:rPr>
          <w:rFonts w:asciiTheme="minorHAnsi" w:hAnsiTheme="minorHAnsi"/>
          <w:spacing w:val="1"/>
        </w:rPr>
        <w:t>r</w:t>
      </w:r>
      <w:r w:rsidRPr="00FC0D93">
        <w:rPr>
          <w:rFonts w:asciiTheme="minorHAnsi" w:hAnsiTheme="minorHAnsi"/>
          <w:spacing w:val="-1"/>
        </w:rPr>
        <w:t>t</w:t>
      </w:r>
      <w:r w:rsidRPr="00FC0D93">
        <w:rPr>
          <w:rFonts w:asciiTheme="minorHAnsi" w:hAnsiTheme="minorHAnsi"/>
          <w:spacing w:val="1"/>
        </w:rPr>
        <w:t>i</w:t>
      </w:r>
      <w:r w:rsidRPr="00FC0D93">
        <w:rPr>
          <w:rFonts w:asciiTheme="minorHAnsi" w:hAnsiTheme="minorHAnsi"/>
        </w:rPr>
        <w:t>r</w:t>
      </w:r>
      <w:r w:rsidRPr="00FC0D93">
        <w:rPr>
          <w:rFonts w:asciiTheme="minorHAnsi" w:hAnsiTheme="minorHAnsi"/>
          <w:spacing w:val="32"/>
        </w:rPr>
        <w:t xml:space="preserve"> </w:t>
      </w:r>
      <w:r w:rsidRPr="00FC0D93">
        <w:rPr>
          <w:rFonts w:asciiTheme="minorHAnsi" w:hAnsiTheme="minorHAnsi"/>
          <w:spacing w:val="3"/>
        </w:rPr>
        <w:t>d</w:t>
      </w:r>
      <w:r w:rsidRPr="00FC0D93">
        <w:rPr>
          <w:rFonts w:asciiTheme="minorHAnsi" w:hAnsiTheme="minorHAnsi"/>
          <w:spacing w:val="1"/>
        </w:rPr>
        <w:t>’</w:t>
      </w:r>
      <w:r w:rsidRPr="00FC0D93">
        <w:rPr>
          <w:rFonts w:asciiTheme="minorHAnsi" w:hAnsiTheme="minorHAnsi"/>
        </w:rPr>
        <w:t>u</w:t>
      </w:r>
      <w:r w:rsidRPr="00FC0D93">
        <w:rPr>
          <w:rFonts w:asciiTheme="minorHAnsi" w:hAnsiTheme="minorHAnsi"/>
          <w:spacing w:val="-2"/>
        </w:rPr>
        <w:t>n</w:t>
      </w:r>
      <w:r w:rsidRPr="00FC0D93">
        <w:rPr>
          <w:rFonts w:asciiTheme="minorHAnsi" w:hAnsiTheme="minorHAnsi"/>
        </w:rPr>
        <w:t>e</w:t>
      </w:r>
      <w:r w:rsidRPr="00FC0D93">
        <w:rPr>
          <w:rFonts w:asciiTheme="minorHAnsi" w:hAnsiTheme="minorHAnsi"/>
          <w:spacing w:val="34"/>
        </w:rPr>
        <w:t xml:space="preserve"> </w:t>
      </w:r>
      <w:r w:rsidRPr="00FC0D93">
        <w:rPr>
          <w:rFonts w:asciiTheme="minorHAnsi" w:hAnsiTheme="minorHAnsi"/>
          <w:spacing w:val="-2"/>
        </w:rPr>
        <w:t>p</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3"/>
        </w:rPr>
        <w:t>m</w:t>
      </w:r>
      <w:r w:rsidRPr="00FC0D93">
        <w:rPr>
          <w:rFonts w:asciiTheme="minorHAnsi" w:hAnsiTheme="minorHAnsi"/>
          <w:spacing w:val="1"/>
        </w:rPr>
        <w:t>i</w:t>
      </w:r>
      <w:r w:rsidRPr="00FC0D93">
        <w:rPr>
          <w:rFonts w:asciiTheme="minorHAnsi" w:hAnsiTheme="minorHAnsi"/>
        </w:rPr>
        <w:t>è</w:t>
      </w:r>
      <w:r w:rsidRPr="00FC0D93">
        <w:rPr>
          <w:rFonts w:asciiTheme="minorHAnsi" w:hAnsiTheme="minorHAnsi"/>
          <w:spacing w:val="1"/>
        </w:rPr>
        <w:t>r</w:t>
      </w:r>
      <w:r w:rsidRPr="00FC0D93">
        <w:rPr>
          <w:rFonts w:asciiTheme="minorHAnsi" w:hAnsiTheme="minorHAnsi"/>
        </w:rPr>
        <w:t>e</w:t>
      </w:r>
      <w:r w:rsidRPr="00FC0D93">
        <w:rPr>
          <w:rFonts w:asciiTheme="minorHAnsi" w:hAnsiTheme="minorHAnsi"/>
          <w:spacing w:val="32"/>
        </w:rPr>
        <w:t xml:space="preserve"> </w:t>
      </w:r>
      <w:r w:rsidRPr="00FC0D93">
        <w:rPr>
          <w:rFonts w:asciiTheme="minorHAnsi" w:hAnsiTheme="minorHAnsi"/>
          <w:spacing w:val="-2"/>
        </w:rPr>
        <w:t>f</w:t>
      </w:r>
      <w:r w:rsidRPr="00FC0D93">
        <w:rPr>
          <w:rFonts w:asciiTheme="minorHAnsi" w:hAnsiTheme="minorHAnsi"/>
        </w:rPr>
        <w:t>o</w:t>
      </w:r>
      <w:r w:rsidRPr="00FC0D93">
        <w:rPr>
          <w:rFonts w:asciiTheme="minorHAnsi" w:hAnsiTheme="minorHAnsi"/>
          <w:spacing w:val="1"/>
        </w:rPr>
        <w:t>r</w:t>
      </w:r>
      <w:r w:rsidRPr="00FC0D93">
        <w:rPr>
          <w:rFonts w:asciiTheme="minorHAnsi" w:hAnsiTheme="minorHAnsi"/>
          <w:spacing w:val="-4"/>
        </w:rPr>
        <w:t>m</w:t>
      </w:r>
      <w:r w:rsidRPr="00FC0D93">
        <w:rPr>
          <w:rFonts w:asciiTheme="minorHAnsi" w:hAnsiTheme="minorHAnsi"/>
        </w:rPr>
        <w:t>a</w:t>
      </w:r>
      <w:r w:rsidRPr="00FC0D93">
        <w:rPr>
          <w:rFonts w:asciiTheme="minorHAnsi" w:hAnsiTheme="minorHAnsi"/>
          <w:spacing w:val="1"/>
        </w:rPr>
        <w:t>ti</w:t>
      </w:r>
      <w:r w:rsidRPr="00FC0D93">
        <w:rPr>
          <w:rFonts w:asciiTheme="minorHAnsi" w:hAnsiTheme="minorHAnsi"/>
          <w:spacing w:val="-2"/>
        </w:rPr>
        <w:t>o</w:t>
      </w:r>
      <w:r w:rsidRPr="00FC0D93">
        <w:rPr>
          <w:rFonts w:asciiTheme="minorHAnsi" w:hAnsiTheme="minorHAnsi"/>
        </w:rPr>
        <w:t>n</w:t>
      </w:r>
      <w:r w:rsidRPr="00FC0D93">
        <w:rPr>
          <w:rFonts w:asciiTheme="minorHAnsi" w:hAnsiTheme="minorHAnsi"/>
          <w:spacing w:val="35"/>
        </w:rPr>
        <w:t xml:space="preserve"> </w:t>
      </w:r>
      <w:r w:rsidRPr="00FC0D93">
        <w:rPr>
          <w:rFonts w:asciiTheme="minorHAnsi" w:hAnsiTheme="minorHAnsi"/>
        </w:rPr>
        <w:t>au</w:t>
      </w:r>
      <w:r w:rsidRPr="00FC0D93">
        <w:rPr>
          <w:rFonts w:asciiTheme="minorHAnsi" w:hAnsiTheme="minorHAnsi"/>
          <w:spacing w:val="32"/>
        </w:rPr>
        <w:t xml:space="preserve"> </w:t>
      </w:r>
      <w:r w:rsidRPr="00FC0D93">
        <w:rPr>
          <w:rFonts w:asciiTheme="minorHAnsi" w:hAnsiTheme="minorHAnsi"/>
          <w:spacing w:val="-4"/>
        </w:rPr>
        <w:t>m</w:t>
      </w:r>
      <w:r w:rsidRPr="00FC0D93">
        <w:rPr>
          <w:rFonts w:asciiTheme="minorHAnsi" w:hAnsiTheme="minorHAnsi"/>
          <w:spacing w:val="2"/>
        </w:rPr>
        <w:t>o</w:t>
      </w:r>
      <w:r w:rsidRPr="00FC0D93">
        <w:rPr>
          <w:rFonts w:asciiTheme="minorHAnsi" w:hAnsiTheme="minorHAnsi"/>
          <w:spacing w:val="-4"/>
        </w:rPr>
        <w:t>m</w:t>
      </w:r>
      <w:r w:rsidRPr="00FC0D93">
        <w:rPr>
          <w:rFonts w:asciiTheme="minorHAnsi" w:hAnsiTheme="minorHAnsi"/>
        </w:rPr>
        <w:t>ent</w:t>
      </w:r>
      <w:r w:rsidRPr="00FC0D93">
        <w:rPr>
          <w:rFonts w:asciiTheme="minorHAnsi" w:hAnsiTheme="minorHAnsi"/>
          <w:spacing w:val="35"/>
        </w:rPr>
        <w:t xml:space="preserve"> </w:t>
      </w:r>
      <w:r w:rsidRPr="00FC0D93">
        <w:rPr>
          <w:rFonts w:asciiTheme="minorHAnsi" w:hAnsiTheme="minorHAnsi"/>
        </w:rPr>
        <w:t>de</w:t>
      </w:r>
      <w:r w:rsidRPr="00FC0D93">
        <w:rPr>
          <w:rFonts w:asciiTheme="minorHAnsi" w:hAnsiTheme="minorHAnsi"/>
          <w:spacing w:val="33"/>
        </w:rPr>
        <w:t xml:space="preserve"> </w:t>
      </w:r>
      <w:r w:rsidRPr="00FC0D93">
        <w:rPr>
          <w:rFonts w:asciiTheme="minorHAnsi" w:hAnsiTheme="minorHAnsi"/>
          <w:spacing w:val="-1"/>
        </w:rPr>
        <w:t>l</w:t>
      </w:r>
      <w:r w:rsidRPr="00FC0D93">
        <w:rPr>
          <w:rFonts w:asciiTheme="minorHAnsi" w:hAnsiTheme="minorHAnsi"/>
          <w:spacing w:val="1"/>
        </w:rPr>
        <w:t>’</w:t>
      </w:r>
      <w:r w:rsidRPr="00FC0D93">
        <w:rPr>
          <w:rFonts w:asciiTheme="minorHAnsi" w:hAnsiTheme="minorHAnsi"/>
        </w:rPr>
        <w:t>e</w:t>
      </w:r>
      <w:r w:rsidRPr="00FC0D93">
        <w:rPr>
          <w:rFonts w:asciiTheme="minorHAnsi" w:hAnsiTheme="minorHAnsi"/>
          <w:spacing w:val="-2"/>
        </w:rPr>
        <w:t>n</w:t>
      </w:r>
      <w:r w:rsidRPr="00FC0D93">
        <w:rPr>
          <w:rFonts w:asciiTheme="minorHAnsi" w:hAnsiTheme="minorHAnsi"/>
          <w:spacing w:val="1"/>
        </w:rPr>
        <w:t>tr</w:t>
      </w:r>
      <w:r w:rsidRPr="00FC0D93">
        <w:rPr>
          <w:rFonts w:asciiTheme="minorHAnsi" w:hAnsiTheme="minorHAnsi"/>
          <w:spacing w:val="-2"/>
        </w:rPr>
        <w:t>é</w:t>
      </w:r>
      <w:r w:rsidRPr="00FC0D93">
        <w:rPr>
          <w:rFonts w:asciiTheme="minorHAnsi" w:hAnsiTheme="minorHAnsi"/>
        </w:rPr>
        <w:t>e</w:t>
      </w:r>
      <w:r w:rsidRPr="00FC0D93">
        <w:rPr>
          <w:rFonts w:asciiTheme="minorHAnsi" w:hAnsiTheme="minorHAnsi"/>
          <w:spacing w:val="34"/>
        </w:rPr>
        <w:t xml:space="preserve"> </w:t>
      </w:r>
      <w:r w:rsidRPr="00FC0D93">
        <w:rPr>
          <w:rFonts w:asciiTheme="minorHAnsi" w:hAnsiTheme="minorHAnsi"/>
          <w:spacing w:val="-2"/>
        </w:rPr>
        <w:t>e</w:t>
      </w:r>
      <w:r w:rsidRPr="00FC0D93">
        <w:rPr>
          <w:rFonts w:asciiTheme="minorHAnsi" w:hAnsiTheme="minorHAnsi"/>
        </w:rPr>
        <w:t>n</w:t>
      </w:r>
      <w:r w:rsidRPr="00FC0D93">
        <w:rPr>
          <w:rFonts w:asciiTheme="minorHAnsi" w:hAnsiTheme="minorHAnsi"/>
          <w:spacing w:val="34"/>
        </w:rPr>
        <w:t xml:space="preserve"> </w:t>
      </w:r>
      <w:r w:rsidRPr="00FC0D93">
        <w:rPr>
          <w:rFonts w:asciiTheme="minorHAnsi" w:hAnsiTheme="minorHAnsi"/>
        </w:rPr>
        <w:t>s</w:t>
      </w:r>
      <w:r w:rsidRPr="00FC0D93">
        <w:rPr>
          <w:rFonts w:asciiTheme="minorHAnsi" w:hAnsiTheme="minorHAnsi"/>
          <w:spacing w:val="-2"/>
        </w:rPr>
        <w:t>e</w:t>
      </w:r>
      <w:r w:rsidRPr="00FC0D93">
        <w:rPr>
          <w:rFonts w:asciiTheme="minorHAnsi" w:hAnsiTheme="minorHAnsi"/>
          <w:spacing w:val="1"/>
        </w:rPr>
        <w:t>r</w:t>
      </w:r>
      <w:r w:rsidRPr="00FC0D93">
        <w:rPr>
          <w:rFonts w:asciiTheme="minorHAnsi" w:hAnsiTheme="minorHAnsi"/>
          <w:spacing w:val="-2"/>
        </w:rPr>
        <w:t>v</w:t>
      </w:r>
      <w:r w:rsidRPr="00FC0D93">
        <w:rPr>
          <w:rFonts w:asciiTheme="minorHAnsi" w:hAnsiTheme="minorHAnsi"/>
          <w:spacing w:val="1"/>
        </w:rPr>
        <w:t>i</w:t>
      </w:r>
      <w:r w:rsidRPr="00FC0D93">
        <w:rPr>
          <w:rFonts w:asciiTheme="minorHAnsi" w:hAnsiTheme="minorHAnsi"/>
        </w:rPr>
        <w:t>ce</w:t>
      </w:r>
      <w:r w:rsidRPr="00FC0D93">
        <w:rPr>
          <w:rFonts w:asciiTheme="minorHAnsi" w:hAnsiTheme="minorHAnsi"/>
          <w:spacing w:val="32"/>
        </w:rPr>
        <w:t xml:space="preserve"> </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ant</w:t>
      </w:r>
      <w:r w:rsidRPr="00FC0D93">
        <w:rPr>
          <w:rFonts w:asciiTheme="minorHAnsi" w:hAnsiTheme="minorHAnsi"/>
          <w:spacing w:val="30"/>
        </w:rPr>
        <w:t xml:space="preserve"> </w:t>
      </w:r>
      <w:r w:rsidRPr="00FC0D93">
        <w:rPr>
          <w:rFonts w:asciiTheme="minorHAnsi" w:hAnsiTheme="minorHAnsi"/>
          <w:spacing w:val="-1"/>
        </w:rPr>
        <w:t>l</w:t>
      </w:r>
      <w:r w:rsidRPr="00FC0D93">
        <w:rPr>
          <w:rFonts w:asciiTheme="minorHAnsi" w:hAnsiTheme="minorHAnsi"/>
        </w:rPr>
        <w:t>e début</w:t>
      </w:r>
      <w:r w:rsidRPr="00FC0D93">
        <w:rPr>
          <w:rFonts w:asciiTheme="minorHAnsi" w:hAnsiTheme="minorHAnsi"/>
          <w:spacing w:val="1"/>
        </w:rPr>
        <w:t xml:space="preserve"> </w:t>
      </w:r>
      <w:r w:rsidRPr="00FC0D93">
        <w:rPr>
          <w:rFonts w:asciiTheme="minorHAnsi" w:hAnsiTheme="minorHAnsi"/>
          <w:spacing w:val="-2"/>
        </w:rPr>
        <w:t>d</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spacing w:val="-1"/>
        </w:rPr>
        <w:t>t</w:t>
      </w:r>
      <w:r w:rsidRPr="00FC0D93">
        <w:rPr>
          <w:rFonts w:asciiTheme="minorHAnsi" w:hAnsiTheme="minorHAnsi"/>
          <w:spacing w:val="1"/>
        </w:rPr>
        <w:t>r</w:t>
      </w:r>
      <w:r w:rsidRPr="00FC0D93">
        <w:rPr>
          <w:rFonts w:asciiTheme="minorHAnsi" w:hAnsiTheme="minorHAnsi"/>
        </w:rPr>
        <w:t>a</w:t>
      </w:r>
      <w:r w:rsidRPr="00FC0D93">
        <w:rPr>
          <w:rFonts w:asciiTheme="minorHAnsi" w:hAnsiTheme="minorHAnsi"/>
          <w:spacing w:val="-2"/>
        </w:rPr>
        <w:t>v</w:t>
      </w:r>
      <w:r w:rsidRPr="00FC0D93">
        <w:rPr>
          <w:rFonts w:asciiTheme="minorHAnsi" w:hAnsiTheme="minorHAnsi"/>
        </w:rPr>
        <w:t>aux, a</w:t>
      </w:r>
      <w:r w:rsidRPr="00FC0D93">
        <w:rPr>
          <w:rFonts w:asciiTheme="minorHAnsi" w:hAnsiTheme="minorHAnsi"/>
          <w:spacing w:val="-2"/>
        </w:rPr>
        <w:t>f</w:t>
      </w:r>
      <w:r w:rsidRPr="00FC0D93">
        <w:rPr>
          <w:rFonts w:asciiTheme="minorHAnsi" w:hAnsiTheme="minorHAnsi"/>
          <w:spacing w:val="1"/>
        </w:rPr>
        <w:t>i</w:t>
      </w:r>
      <w:r w:rsidRPr="00FC0D93">
        <w:rPr>
          <w:rFonts w:asciiTheme="minorHAnsi" w:hAnsiTheme="minorHAnsi"/>
        </w:rPr>
        <w:t xml:space="preserve">n de </w:t>
      </w:r>
      <w:r w:rsidRPr="00FC0D93">
        <w:rPr>
          <w:rFonts w:asciiTheme="minorHAnsi" w:hAnsiTheme="minorHAnsi"/>
          <w:spacing w:val="-1"/>
        </w:rPr>
        <w:t>r</w:t>
      </w:r>
      <w:r w:rsidRPr="00FC0D93">
        <w:rPr>
          <w:rFonts w:asciiTheme="minorHAnsi" w:hAnsiTheme="minorHAnsi"/>
        </w:rPr>
        <w:t>en</w:t>
      </w:r>
      <w:r w:rsidRPr="00FC0D93">
        <w:rPr>
          <w:rFonts w:asciiTheme="minorHAnsi" w:hAnsiTheme="minorHAnsi"/>
          <w:spacing w:val="1"/>
        </w:rPr>
        <w:t>f</w:t>
      </w:r>
      <w:r w:rsidRPr="00FC0D93">
        <w:rPr>
          <w:rFonts w:asciiTheme="minorHAnsi" w:hAnsiTheme="minorHAnsi"/>
          <w:spacing w:val="-2"/>
        </w:rPr>
        <w:t>o</w:t>
      </w:r>
      <w:r w:rsidRPr="00FC0D93">
        <w:rPr>
          <w:rFonts w:asciiTheme="minorHAnsi" w:hAnsiTheme="minorHAnsi"/>
          <w:spacing w:val="1"/>
        </w:rPr>
        <w:t>r</w:t>
      </w:r>
      <w:r w:rsidRPr="00FC0D93">
        <w:rPr>
          <w:rFonts w:asciiTheme="minorHAnsi" w:hAnsiTheme="minorHAnsi"/>
        </w:rPr>
        <w:t>c</w:t>
      </w:r>
      <w:r w:rsidRPr="00FC0D93">
        <w:rPr>
          <w:rFonts w:asciiTheme="minorHAnsi" w:hAnsiTheme="minorHAnsi"/>
          <w:spacing w:val="-2"/>
        </w:rPr>
        <w:t>e</w:t>
      </w:r>
      <w:r w:rsidRPr="00FC0D93">
        <w:rPr>
          <w:rFonts w:asciiTheme="minorHAnsi" w:hAnsiTheme="minorHAnsi"/>
        </w:rPr>
        <w:t>r</w:t>
      </w:r>
      <w:r w:rsidRPr="00FC0D93">
        <w:rPr>
          <w:rFonts w:asciiTheme="minorHAnsi" w:hAnsiTheme="minorHAnsi"/>
          <w:spacing w:val="1"/>
        </w:rPr>
        <w:t xml:space="preserve"> l</w:t>
      </w:r>
      <w:r w:rsidRPr="00FC0D93">
        <w:rPr>
          <w:rFonts w:asciiTheme="minorHAnsi" w:hAnsiTheme="minorHAnsi"/>
        </w:rPr>
        <w:t>a co</w:t>
      </w:r>
      <w:r w:rsidRPr="00FC0D93">
        <w:rPr>
          <w:rFonts w:asciiTheme="minorHAnsi" w:hAnsiTheme="minorHAnsi"/>
          <w:spacing w:val="-4"/>
        </w:rPr>
        <w:t>m</w:t>
      </w:r>
      <w:r w:rsidRPr="00FC0D93">
        <w:rPr>
          <w:rFonts w:asciiTheme="minorHAnsi" w:hAnsiTheme="minorHAnsi"/>
        </w:rPr>
        <w:t>p</w:t>
      </w:r>
      <w:r w:rsidRPr="00FC0D93">
        <w:rPr>
          <w:rFonts w:asciiTheme="minorHAnsi" w:hAnsiTheme="minorHAnsi"/>
          <w:spacing w:val="1"/>
        </w:rPr>
        <w:t>r</w:t>
      </w:r>
      <w:r w:rsidRPr="00FC0D93">
        <w:rPr>
          <w:rFonts w:asciiTheme="minorHAnsi" w:hAnsiTheme="minorHAnsi"/>
        </w:rPr>
        <w:t>é</w:t>
      </w:r>
      <w:r w:rsidRPr="00FC0D93">
        <w:rPr>
          <w:rFonts w:asciiTheme="minorHAnsi" w:hAnsiTheme="minorHAnsi"/>
          <w:spacing w:val="-2"/>
        </w:rPr>
        <w:t>h</w:t>
      </w:r>
      <w:r w:rsidRPr="00FC0D93">
        <w:rPr>
          <w:rFonts w:asciiTheme="minorHAnsi" w:hAnsiTheme="minorHAnsi"/>
        </w:rPr>
        <w:t>en</w:t>
      </w:r>
      <w:r w:rsidRPr="00FC0D93">
        <w:rPr>
          <w:rFonts w:asciiTheme="minorHAnsi" w:hAnsiTheme="minorHAnsi"/>
          <w:spacing w:val="-2"/>
        </w:rPr>
        <w:t>s</w:t>
      </w:r>
      <w:r w:rsidRPr="00FC0D93">
        <w:rPr>
          <w:rFonts w:asciiTheme="minorHAnsi" w:hAnsiTheme="minorHAnsi"/>
          <w:spacing w:val="1"/>
        </w:rPr>
        <w:t>i</w:t>
      </w:r>
      <w:r w:rsidRPr="00FC0D93">
        <w:rPr>
          <w:rFonts w:asciiTheme="minorHAnsi" w:hAnsiTheme="minorHAnsi"/>
        </w:rPr>
        <w:t>on</w:t>
      </w:r>
      <w:r w:rsidRPr="00FC0D93">
        <w:rPr>
          <w:rFonts w:asciiTheme="minorHAnsi" w:hAnsiTheme="minorHAnsi"/>
          <w:spacing w:val="-2"/>
        </w:rPr>
        <w:t xml:space="preserve"> </w:t>
      </w:r>
      <w:r w:rsidRPr="00FC0D93">
        <w:rPr>
          <w:rFonts w:asciiTheme="minorHAnsi" w:hAnsiTheme="minorHAnsi"/>
        </w:rPr>
        <w:t>des</w:t>
      </w:r>
      <w:r w:rsidRPr="00FC0D93">
        <w:rPr>
          <w:rFonts w:asciiTheme="minorHAnsi" w:hAnsiTheme="minorHAnsi"/>
          <w:spacing w:val="1"/>
        </w:rPr>
        <w:t xml:space="preserve"> </w:t>
      </w:r>
      <w:r w:rsidRPr="00FC0D93">
        <w:rPr>
          <w:rFonts w:asciiTheme="minorHAnsi" w:hAnsiTheme="minorHAnsi"/>
        </w:rPr>
        <w:t>no</w:t>
      </w:r>
      <w:r w:rsidRPr="00FC0D93">
        <w:rPr>
          <w:rFonts w:asciiTheme="minorHAnsi" w:hAnsiTheme="minorHAnsi"/>
          <w:spacing w:val="1"/>
        </w:rPr>
        <w:t>r</w:t>
      </w:r>
      <w:r w:rsidRPr="00FC0D93">
        <w:rPr>
          <w:rFonts w:asciiTheme="minorHAnsi" w:hAnsiTheme="minorHAnsi"/>
          <w:spacing w:val="-4"/>
        </w:rPr>
        <w:t>m</w:t>
      </w:r>
      <w:r w:rsidRPr="00FC0D93">
        <w:rPr>
          <w:rFonts w:asciiTheme="minorHAnsi" w:hAnsiTheme="minorHAnsi"/>
        </w:rPr>
        <w:t>es</w:t>
      </w:r>
      <w:r w:rsidRPr="00FC0D93">
        <w:rPr>
          <w:rFonts w:asciiTheme="minorHAnsi" w:hAnsiTheme="minorHAnsi"/>
          <w:spacing w:val="1"/>
        </w:rPr>
        <w:t xml:space="preserve"> </w:t>
      </w:r>
      <w:r w:rsidRPr="00FC0D93">
        <w:rPr>
          <w:rFonts w:asciiTheme="minorHAnsi" w:hAnsiTheme="minorHAnsi"/>
        </w:rPr>
        <w:t>E</w:t>
      </w:r>
      <w:r w:rsidRPr="00FC0D93">
        <w:rPr>
          <w:rFonts w:asciiTheme="minorHAnsi" w:hAnsiTheme="minorHAnsi"/>
          <w:spacing w:val="-1"/>
        </w:rPr>
        <w:t>SH</w:t>
      </w:r>
      <w:r w:rsidRPr="00FC0D93">
        <w:rPr>
          <w:rFonts w:asciiTheme="minorHAnsi" w:hAnsiTheme="minorHAnsi"/>
        </w:rPr>
        <w:t>S et</w:t>
      </w:r>
      <w:r w:rsidRPr="00FC0D93">
        <w:rPr>
          <w:rFonts w:asciiTheme="minorHAnsi" w:hAnsiTheme="minorHAnsi"/>
          <w:spacing w:val="1"/>
        </w:rPr>
        <w:t xml:space="preserve"> </w:t>
      </w:r>
      <w:r w:rsidRPr="00FC0D93">
        <w:rPr>
          <w:rFonts w:asciiTheme="minorHAnsi" w:hAnsiTheme="minorHAnsi"/>
          <w:spacing w:val="-1"/>
        </w:rPr>
        <w:t>H</w:t>
      </w:r>
      <w:r w:rsidRPr="00FC0D93">
        <w:rPr>
          <w:rFonts w:asciiTheme="minorHAnsi" w:hAnsiTheme="minorHAnsi"/>
          <w:spacing w:val="5"/>
        </w:rPr>
        <w:t>S</w:t>
      </w:r>
      <w:r w:rsidRPr="00FC0D93">
        <w:rPr>
          <w:rFonts w:asciiTheme="minorHAnsi" w:hAnsiTheme="minorHAnsi"/>
        </w:rPr>
        <w:t>T</w:t>
      </w:r>
      <w:r w:rsidRPr="00FC0D93">
        <w:rPr>
          <w:rFonts w:asciiTheme="minorHAnsi" w:hAnsiTheme="minorHAnsi"/>
          <w:spacing w:val="2"/>
        </w:rPr>
        <w:t xml:space="preserve"> </w:t>
      </w:r>
      <w:r w:rsidRPr="00FC0D93">
        <w:rPr>
          <w:rFonts w:asciiTheme="minorHAnsi" w:hAnsiTheme="minorHAnsi"/>
          <w:spacing w:val="-2"/>
        </w:rPr>
        <w:t>d</w:t>
      </w:r>
      <w:r w:rsidRPr="00FC0D93">
        <w:rPr>
          <w:rFonts w:asciiTheme="minorHAnsi" w:hAnsiTheme="minorHAnsi"/>
        </w:rPr>
        <w:t>u p</w:t>
      </w:r>
      <w:r w:rsidRPr="00FC0D93">
        <w:rPr>
          <w:rFonts w:asciiTheme="minorHAnsi" w:hAnsiTheme="minorHAnsi"/>
          <w:spacing w:val="1"/>
        </w:rPr>
        <w:t>r</w:t>
      </w:r>
      <w:r w:rsidRPr="00FC0D93">
        <w:rPr>
          <w:rFonts w:asciiTheme="minorHAnsi" w:hAnsiTheme="minorHAnsi"/>
          <w:spacing w:val="-2"/>
        </w:rPr>
        <w:t>o</w:t>
      </w:r>
      <w:r w:rsidRPr="00FC0D93">
        <w:rPr>
          <w:rFonts w:asciiTheme="minorHAnsi" w:hAnsiTheme="minorHAnsi"/>
          <w:spacing w:val="1"/>
        </w:rPr>
        <w:t>j</w:t>
      </w:r>
      <w:r w:rsidRPr="00FC0D93">
        <w:rPr>
          <w:rFonts w:asciiTheme="minorHAnsi" w:hAnsiTheme="minorHAnsi"/>
        </w:rPr>
        <w:t>et</w:t>
      </w:r>
      <w:r w:rsidRPr="00FC0D93">
        <w:rPr>
          <w:rFonts w:asciiTheme="minorHAnsi" w:hAnsiTheme="minorHAnsi"/>
          <w:spacing w:val="1"/>
        </w:rPr>
        <w:t xml:space="preserve"> </w:t>
      </w:r>
      <w:r w:rsidRPr="00FC0D93">
        <w:rPr>
          <w:rFonts w:asciiTheme="minorHAnsi" w:hAnsiTheme="minorHAnsi"/>
          <w:spacing w:val="-2"/>
        </w:rPr>
        <w:t>e</w:t>
      </w:r>
      <w:r w:rsidRPr="00FC0D93">
        <w:rPr>
          <w:rFonts w:asciiTheme="minorHAnsi" w:hAnsiTheme="minorHAnsi"/>
        </w:rPr>
        <w:t>t</w:t>
      </w:r>
      <w:r w:rsidRPr="00FC0D93">
        <w:rPr>
          <w:rFonts w:asciiTheme="minorHAnsi" w:hAnsiTheme="minorHAnsi"/>
          <w:spacing w:val="1"/>
        </w:rPr>
        <w:t xml:space="preserve"> </w:t>
      </w:r>
      <w:r w:rsidRPr="00FC0D93">
        <w:rPr>
          <w:rFonts w:asciiTheme="minorHAnsi" w:hAnsiTheme="minorHAnsi"/>
        </w:rPr>
        <w:t xml:space="preserve">du </w:t>
      </w:r>
      <w:r w:rsidRPr="00FC0D93">
        <w:rPr>
          <w:rFonts w:asciiTheme="minorHAnsi" w:hAnsiTheme="minorHAnsi"/>
          <w:spacing w:val="-1"/>
        </w:rPr>
        <w:t>C</w:t>
      </w:r>
      <w:r w:rsidRPr="00FC0D93">
        <w:rPr>
          <w:rFonts w:asciiTheme="minorHAnsi" w:hAnsiTheme="minorHAnsi"/>
        </w:rPr>
        <w:t>o</w:t>
      </w:r>
      <w:r w:rsidRPr="00FC0D93">
        <w:rPr>
          <w:rFonts w:asciiTheme="minorHAnsi" w:hAnsiTheme="minorHAnsi"/>
          <w:spacing w:val="-2"/>
        </w:rPr>
        <w:t>d</w:t>
      </w:r>
      <w:r w:rsidRPr="00FC0D93">
        <w:rPr>
          <w:rFonts w:asciiTheme="minorHAnsi" w:hAnsiTheme="minorHAnsi"/>
        </w:rPr>
        <w:t>e de con</w:t>
      </w:r>
      <w:r w:rsidRPr="00FC0D93">
        <w:rPr>
          <w:rFonts w:asciiTheme="minorHAnsi" w:hAnsiTheme="minorHAnsi"/>
          <w:spacing w:val="-2"/>
        </w:rPr>
        <w:t>d</w:t>
      </w:r>
      <w:r w:rsidRPr="00FC0D93">
        <w:rPr>
          <w:rFonts w:asciiTheme="minorHAnsi" w:hAnsiTheme="minorHAnsi"/>
        </w:rPr>
        <w:t>u</w:t>
      </w:r>
      <w:r w:rsidRPr="00FC0D93">
        <w:rPr>
          <w:rFonts w:asciiTheme="minorHAnsi" w:hAnsiTheme="minorHAnsi"/>
          <w:spacing w:val="-1"/>
        </w:rPr>
        <w:t>i</w:t>
      </w:r>
      <w:r w:rsidRPr="00FC0D93">
        <w:rPr>
          <w:rFonts w:asciiTheme="minorHAnsi" w:hAnsiTheme="minorHAnsi"/>
          <w:spacing w:val="1"/>
        </w:rPr>
        <w:t>t</w:t>
      </w:r>
      <w:r w:rsidRPr="00FC0D93">
        <w:rPr>
          <w:rFonts w:asciiTheme="minorHAnsi" w:hAnsiTheme="minorHAnsi"/>
        </w:rPr>
        <w:t>e</w:t>
      </w:r>
      <w:r w:rsidRPr="00FC0D93">
        <w:rPr>
          <w:rFonts w:asciiTheme="minorHAnsi" w:hAnsiTheme="minorHAnsi"/>
          <w:spacing w:val="-2"/>
        </w:rPr>
        <w:t xml:space="preserve"> </w:t>
      </w:r>
      <w:r w:rsidRPr="00FC0D93">
        <w:rPr>
          <w:rFonts w:asciiTheme="minorHAnsi" w:hAnsiTheme="minorHAnsi"/>
          <w:spacing w:val="1"/>
        </w:rPr>
        <w:t>V</w:t>
      </w:r>
      <w:r w:rsidRPr="00FC0D93">
        <w:rPr>
          <w:rFonts w:asciiTheme="minorHAnsi" w:hAnsiTheme="minorHAnsi"/>
          <w:spacing w:val="-1"/>
        </w:rPr>
        <w:t>B</w:t>
      </w:r>
      <w:r w:rsidRPr="00FC0D93">
        <w:rPr>
          <w:rFonts w:asciiTheme="minorHAnsi" w:hAnsiTheme="minorHAnsi"/>
        </w:rPr>
        <w:t>G et</w:t>
      </w:r>
      <w:r w:rsidRPr="00FC0D93">
        <w:rPr>
          <w:rFonts w:asciiTheme="minorHAnsi" w:hAnsiTheme="minorHAnsi"/>
          <w:spacing w:val="-1"/>
        </w:rPr>
        <w:t xml:space="preserve"> </w:t>
      </w:r>
      <w:r w:rsidRPr="00FC0D93">
        <w:rPr>
          <w:rFonts w:asciiTheme="minorHAnsi" w:hAnsiTheme="minorHAnsi"/>
          <w:spacing w:val="2"/>
        </w:rPr>
        <w:t>V</w:t>
      </w:r>
      <w:r w:rsidRPr="00FC0D93">
        <w:rPr>
          <w:rFonts w:asciiTheme="minorHAnsi" w:hAnsiTheme="minorHAnsi"/>
          <w:spacing w:val="-1"/>
        </w:rPr>
        <w:t>CE</w:t>
      </w:r>
      <w:r w:rsidRPr="00FC0D93">
        <w:rPr>
          <w:rFonts w:asciiTheme="minorHAnsi" w:hAnsiTheme="minorHAnsi"/>
        </w:rPr>
        <w:t>.</w:t>
      </w:r>
    </w:p>
    <w:p w14:paraId="38B5E6E7" w14:textId="77777777" w:rsidR="009B3086" w:rsidRPr="00FC0D93" w:rsidRDefault="009B3086" w:rsidP="009B3086">
      <w:pPr>
        <w:spacing w:after="0" w:line="240" w:lineRule="auto"/>
        <w:rPr>
          <w:rFonts w:asciiTheme="minorHAnsi" w:hAnsiTheme="minorHAnsi"/>
        </w:rPr>
      </w:pPr>
    </w:p>
    <w:p w14:paraId="3567EE61" w14:textId="77777777" w:rsidR="009B3086" w:rsidRPr="00FC0D93" w:rsidRDefault="009B3086" w:rsidP="009B3086">
      <w:pPr>
        <w:spacing w:after="0" w:line="240" w:lineRule="auto"/>
        <w:ind w:left="100" w:right="98"/>
        <w:jc w:val="both"/>
        <w:rPr>
          <w:rFonts w:asciiTheme="minorHAnsi" w:hAnsiTheme="minorHAnsi"/>
        </w:rPr>
      </w:pPr>
      <w:r w:rsidRPr="00FC0D93">
        <w:rPr>
          <w:rFonts w:asciiTheme="minorHAnsi" w:hAnsiTheme="minorHAnsi"/>
          <w:i/>
        </w:rPr>
        <w:t>Je</w:t>
      </w:r>
      <w:r w:rsidRPr="00FC0D93">
        <w:rPr>
          <w:rFonts w:asciiTheme="minorHAnsi" w:hAnsiTheme="minorHAnsi"/>
          <w:i/>
          <w:spacing w:val="10"/>
        </w:rPr>
        <w:t xml:space="preserve"> </w:t>
      </w:r>
      <w:r w:rsidRPr="00FC0D93">
        <w:rPr>
          <w:rFonts w:asciiTheme="minorHAnsi" w:hAnsiTheme="minorHAnsi"/>
          <w:i/>
          <w:spacing w:val="-2"/>
        </w:rPr>
        <w:t>r</w:t>
      </w:r>
      <w:r w:rsidRPr="00FC0D93">
        <w:rPr>
          <w:rFonts w:asciiTheme="minorHAnsi" w:hAnsiTheme="minorHAnsi"/>
          <w:i/>
        </w:rPr>
        <w:t>econ</w:t>
      </w:r>
      <w:r w:rsidRPr="00FC0D93">
        <w:rPr>
          <w:rFonts w:asciiTheme="minorHAnsi" w:hAnsiTheme="minorHAnsi"/>
          <w:i/>
          <w:spacing w:val="-2"/>
        </w:rPr>
        <w:t>n</w:t>
      </w:r>
      <w:r w:rsidRPr="00FC0D93">
        <w:rPr>
          <w:rFonts w:asciiTheme="minorHAnsi" w:hAnsiTheme="minorHAnsi"/>
          <w:i/>
        </w:rPr>
        <w:t>a</w:t>
      </w:r>
      <w:r w:rsidRPr="00FC0D93">
        <w:rPr>
          <w:rFonts w:asciiTheme="minorHAnsi" w:hAnsiTheme="minorHAnsi"/>
          <w:i/>
          <w:spacing w:val="1"/>
        </w:rPr>
        <w:t>i</w:t>
      </w:r>
      <w:r w:rsidRPr="00FC0D93">
        <w:rPr>
          <w:rFonts w:asciiTheme="minorHAnsi" w:hAnsiTheme="minorHAnsi"/>
          <w:i/>
        </w:rPr>
        <w:t>s</w:t>
      </w:r>
      <w:r w:rsidRPr="00FC0D93">
        <w:rPr>
          <w:rFonts w:asciiTheme="minorHAnsi" w:hAnsiTheme="minorHAnsi"/>
          <w:i/>
          <w:spacing w:val="7"/>
        </w:rPr>
        <w:t xml:space="preserve"> </w:t>
      </w:r>
      <w:r w:rsidRPr="00FC0D93">
        <w:rPr>
          <w:rFonts w:asciiTheme="minorHAnsi" w:hAnsiTheme="minorHAnsi"/>
          <w:i/>
        </w:rPr>
        <w:t>p</w:t>
      </w:r>
      <w:r w:rsidRPr="00FC0D93">
        <w:rPr>
          <w:rFonts w:asciiTheme="minorHAnsi" w:hAnsiTheme="minorHAnsi"/>
          <w:i/>
          <w:spacing w:val="-2"/>
        </w:rPr>
        <w:t>a</w:t>
      </w:r>
      <w:r w:rsidRPr="00FC0D93">
        <w:rPr>
          <w:rFonts w:asciiTheme="minorHAnsi" w:hAnsiTheme="minorHAnsi"/>
          <w:i/>
        </w:rPr>
        <w:t>r</w:t>
      </w:r>
      <w:r w:rsidRPr="00FC0D93">
        <w:rPr>
          <w:rFonts w:asciiTheme="minorHAnsi" w:hAnsiTheme="minorHAnsi"/>
          <w:i/>
          <w:spacing w:val="10"/>
        </w:rPr>
        <w:t xml:space="preserve"> </w:t>
      </w:r>
      <w:r w:rsidRPr="00FC0D93">
        <w:rPr>
          <w:rFonts w:asciiTheme="minorHAnsi" w:hAnsiTheme="minorHAnsi"/>
          <w:i/>
          <w:spacing w:val="-1"/>
        </w:rPr>
        <w:t>l</w:t>
      </w:r>
      <w:r w:rsidRPr="00FC0D93">
        <w:rPr>
          <w:rFonts w:asciiTheme="minorHAnsi" w:hAnsiTheme="minorHAnsi"/>
          <w:i/>
        </w:rPr>
        <w:t>es</w:t>
      </w:r>
      <w:r w:rsidRPr="00FC0D93">
        <w:rPr>
          <w:rFonts w:asciiTheme="minorHAnsi" w:hAnsiTheme="minorHAnsi"/>
          <w:i/>
          <w:spacing w:val="8"/>
        </w:rPr>
        <w:t xml:space="preserve"> </w:t>
      </w:r>
      <w:r w:rsidRPr="00FC0D93">
        <w:rPr>
          <w:rFonts w:asciiTheme="minorHAnsi" w:hAnsiTheme="minorHAnsi"/>
          <w:i/>
        </w:rPr>
        <w:t>pr</w:t>
      </w:r>
      <w:r w:rsidRPr="00FC0D93">
        <w:rPr>
          <w:rFonts w:asciiTheme="minorHAnsi" w:hAnsiTheme="minorHAnsi"/>
          <w:i/>
          <w:spacing w:val="-2"/>
        </w:rPr>
        <w:t>é</w:t>
      </w:r>
      <w:r w:rsidRPr="00FC0D93">
        <w:rPr>
          <w:rFonts w:asciiTheme="minorHAnsi" w:hAnsiTheme="minorHAnsi"/>
          <w:i/>
        </w:rPr>
        <w:t>s</w:t>
      </w:r>
      <w:r w:rsidRPr="00FC0D93">
        <w:rPr>
          <w:rFonts w:asciiTheme="minorHAnsi" w:hAnsiTheme="minorHAnsi"/>
          <w:i/>
          <w:spacing w:val="1"/>
        </w:rPr>
        <w:t>e</w:t>
      </w:r>
      <w:r w:rsidRPr="00FC0D93">
        <w:rPr>
          <w:rFonts w:asciiTheme="minorHAnsi" w:hAnsiTheme="minorHAnsi"/>
          <w:i/>
          <w:spacing w:val="-2"/>
        </w:rPr>
        <w:t>n</w:t>
      </w:r>
      <w:r w:rsidRPr="00FC0D93">
        <w:rPr>
          <w:rFonts w:asciiTheme="minorHAnsi" w:hAnsiTheme="minorHAnsi"/>
          <w:i/>
          <w:spacing w:val="1"/>
        </w:rPr>
        <w:t>t</w:t>
      </w:r>
      <w:r w:rsidRPr="00FC0D93">
        <w:rPr>
          <w:rFonts w:asciiTheme="minorHAnsi" w:hAnsiTheme="minorHAnsi"/>
          <w:i/>
        </w:rPr>
        <w:t>es</w:t>
      </w:r>
      <w:r w:rsidRPr="00FC0D93">
        <w:rPr>
          <w:rFonts w:asciiTheme="minorHAnsi" w:hAnsiTheme="minorHAnsi"/>
          <w:i/>
          <w:spacing w:val="8"/>
        </w:rPr>
        <w:t xml:space="preserve"> </w:t>
      </w:r>
      <w:r w:rsidRPr="00FC0D93">
        <w:rPr>
          <w:rFonts w:asciiTheme="minorHAnsi" w:hAnsiTheme="minorHAnsi"/>
          <w:i/>
        </w:rPr>
        <w:t>av</w:t>
      </w:r>
      <w:r w:rsidRPr="00FC0D93">
        <w:rPr>
          <w:rFonts w:asciiTheme="minorHAnsi" w:hAnsiTheme="minorHAnsi"/>
          <w:i/>
          <w:spacing w:val="-2"/>
        </w:rPr>
        <w:t>o</w:t>
      </w:r>
      <w:r w:rsidRPr="00FC0D93">
        <w:rPr>
          <w:rFonts w:asciiTheme="minorHAnsi" w:hAnsiTheme="minorHAnsi"/>
          <w:i/>
          <w:spacing w:val="1"/>
        </w:rPr>
        <w:t>i</w:t>
      </w:r>
      <w:r w:rsidRPr="00FC0D93">
        <w:rPr>
          <w:rFonts w:asciiTheme="minorHAnsi" w:hAnsiTheme="minorHAnsi"/>
          <w:i/>
        </w:rPr>
        <w:t>r</w:t>
      </w:r>
      <w:r w:rsidRPr="00FC0D93">
        <w:rPr>
          <w:rFonts w:asciiTheme="minorHAnsi" w:hAnsiTheme="minorHAnsi"/>
          <w:i/>
          <w:spacing w:val="8"/>
        </w:rPr>
        <w:t xml:space="preserve"> </w:t>
      </w:r>
      <w:r w:rsidRPr="00FC0D93">
        <w:rPr>
          <w:rFonts w:asciiTheme="minorHAnsi" w:hAnsiTheme="minorHAnsi"/>
          <w:i/>
          <w:spacing w:val="1"/>
        </w:rPr>
        <w:t>l</w:t>
      </w:r>
      <w:r w:rsidRPr="00FC0D93">
        <w:rPr>
          <w:rFonts w:asciiTheme="minorHAnsi" w:hAnsiTheme="minorHAnsi"/>
          <w:i/>
        </w:rPr>
        <w:t>u</w:t>
      </w:r>
      <w:r w:rsidRPr="00FC0D93">
        <w:rPr>
          <w:rFonts w:asciiTheme="minorHAnsi" w:hAnsiTheme="minorHAnsi"/>
          <w:i/>
          <w:spacing w:val="7"/>
        </w:rPr>
        <w:t xml:space="preserve"> </w:t>
      </w:r>
      <w:r w:rsidRPr="00FC0D93">
        <w:rPr>
          <w:rFonts w:asciiTheme="minorHAnsi" w:hAnsiTheme="minorHAnsi"/>
          <w:i/>
          <w:spacing w:val="1"/>
        </w:rPr>
        <w:t>l</w:t>
      </w:r>
      <w:r w:rsidRPr="00FC0D93">
        <w:rPr>
          <w:rFonts w:asciiTheme="minorHAnsi" w:hAnsiTheme="minorHAnsi"/>
          <w:i/>
        </w:rPr>
        <w:t>e</w:t>
      </w:r>
      <w:r w:rsidRPr="00FC0D93">
        <w:rPr>
          <w:rFonts w:asciiTheme="minorHAnsi" w:hAnsiTheme="minorHAnsi"/>
          <w:i/>
          <w:spacing w:val="7"/>
        </w:rPr>
        <w:t xml:space="preserve"> </w:t>
      </w:r>
      <w:r w:rsidRPr="00FC0D93">
        <w:rPr>
          <w:rFonts w:asciiTheme="minorHAnsi" w:hAnsiTheme="minorHAnsi"/>
          <w:i/>
          <w:spacing w:val="-1"/>
        </w:rPr>
        <w:t>C</w:t>
      </w:r>
      <w:r w:rsidRPr="00FC0D93">
        <w:rPr>
          <w:rFonts w:asciiTheme="minorHAnsi" w:hAnsiTheme="minorHAnsi"/>
          <w:i/>
        </w:rPr>
        <w:t>ode</w:t>
      </w:r>
      <w:r w:rsidRPr="00FC0D93">
        <w:rPr>
          <w:rFonts w:asciiTheme="minorHAnsi" w:hAnsiTheme="minorHAnsi"/>
          <w:i/>
          <w:spacing w:val="7"/>
        </w:rPr>
        <w:t xml:space="preserve"> </w:t>
      </w:r>
      <w:r w:rsidRPr="00FC0D93">
        <w:rPr>
          <w:rFonts w:asciiTheme="minorHAnsi" w:hAnsiTheme="minorHAnsi"/>
          <w:i/>
        </w:rPr>
        <w:t>de</w:t>
      </w:r>
      <w:r w:rsidRPr="00FC0D93">
        <w:rPr>
          <w:rFonts w:asciiTheme="minorHAnsi" w:hAnsiTheme="minorHAnsi"/>
          <w:i/>
          <w:spacing w:val="7"/>
        </w:rPr>
        <w:t xml:space="preserve"> </w:t>
      </w:r>
      <w:r w:rsidRPr="00FC0D93">
        <w:rPr>
          <w:rFonts w:asciiTheme="minorHAnsi" w:hAnsiTheme="minorHAnsi"/>
          <w:i/>
        </w:rPr>
        <w:t>co</w:t>
      </w:r>
      <w:r w:rsidRPr="00FC0D93">
        <w:rPr>
          <w:rFonts w:asciiTheme="minorHAnsi" w:hAnsiTheme="minorHAnsi"/>
          <w:i/>
          <w:spacing w:val="-2"/>
        </w:rPr>
        <w:t>n</w:t>
      </w:r>
      <w:r w:rsidRPr="00FC0D93">
        <w:rPr>
          <w:rFonts w:asciiTheme="minorHAnsi" w:hAnsiTheme="minorHAnsi"/>
          <w:i/>
        </w:rPr>
        <w:t>du</w:t>
      </w:r>
      <w:r w:rsidRPr="00FC0D93">
        <w:rPr>
          <w:rFonts w:asciiTheme="minorHAnsi" w:hAnsiTheme="minorHAnsi"/>
          <w:i/>
          <w:spacing w:val="1"/>
        </w:rPr>
        <w:t>i</w:t>
      </w:r>
      <w:r w:rsidRPr="00FC0D93">
        <w:rPr>
          <w:rFonts w:asciiTheme="minorHAnsi" w:hAnsiTheme="minorHAnsi"/>
          <w:i/>
          <w:spacing w:val="-1"/>
        </w:rPr>
        <w:t>t</w:t>
      </w:r>
      <w:r w:rsidRPr="00FC0D93">
        <w:rPr>
          <w:rFonts w:asciiTheme="minorHAnsi" w:hAnsiTheme="minorHAnsi"/>
          <w:i/>
        </w:rPr>
        <w:t>e</w:t>
      </w:r>
      <w:r w:rsidRPr="00FC0D93">
        <w:rPr>
          <w:rFonts w:asciiTheme="minorHAnsi" w:hAnsiTheme="minorHAnsi"/>
          <w:i/>
          <w:spacing w:val="10"/>
        </w:rPr>
        <w:t xml:space="preserve"> </w:t>
      </w:r>
      <w:r w:rsidRPr="00FC0D93">
        <w:rPr>
          <w:rFonts w:asciiTheme="minorHAnsi" w:hAnsiTheme="minorHAnsi"/>
          <w:i/>
          <w:spacing w:val="-2"/>
        </w:rPr>
        <w:t>d</w:t>
      </w:r>
      <w:r w:rsidRPr="00FC0D93">
        <w:rPr>
          <w:rFonts w:asciiTheme="minorHAnsi" w:hAnsiTheme="minorHAnsi"/>
          <w:i/>
        </w:rPr>
        <w:t>e</w:t>
      </w:r>
      <w:r w:rsidRPr="00FC0D93">
        <w:rPr>
          <w:rFonts w:asciiTheme="minorHAnsi" w:hAnsiTheme="minorHAnsi"/>
          <w:i/>
          <w:spacing w:val="10"/>
        </w:rPr>
        <w:t xml:space="preserve"> </w:t>
      </w:r>
      <w:r w:rsidRPr="00FC0D93">
        <w:rPr>
          <w:rFonts w:asciiTheme="minorHAnsi" w:hAnsiTheme="minorHAnsi"/>
          <w:i/>
          <w:spacing w:val="-1"/>
        </w:rPr>
        <w:t>l</w:t>
      </w:r>
      <w:r w:rsidRPr="00FC0D93">
        <w:rPr>
          <w:rFonts w:asciiTheme="minorHAnsi" w:hAnsiTheme="minorHAnsi"/>
          <w:i/>
        </w:rPr>
        <w:t>'e</w:t>
      </w:r>
      <w:r w:rsidRPr="00FC0D93">
        <w:rPr>
          <w:rFonts w:asciiTheme="minorHAnsi" w:hAnsiTheme="minorHAnsi"/>
          <w:i/>
          <w:spacing w:val="-2"/>
        </w:rPr>
        <w:t>n</w:t>
      </w:r>
      <w:r w:rsidRPr="00FC0D93">
        <w:rPr>
          <w:rFonts w:asciiTheme="minorHAnsi" w:hAnsiTheme="minorHAnsi"/>
          <w:i/>
          <w:spacing w:val="1"/>
        </w:rPr>
        <w:t>t</w:t>
      </w:r>
      <w:r w:rsidRPr="00FC0D93">
        <w:rPr>
          <w:rFonts w:asciiTheme="minorHAnsi" w:hAnsiTheme="minorHAnsi"/>
          <w:i/>
          <w:spacing w:val="-2"/>
        </w:rPr>
        <w:t>r</w:t>
      </w:r>
      <w:r w:rsidRPr="00FC0D93">
        <w:rPr>
          <w:rFonts w:asciiTheme="minorHAnsi" w:hAnsiTheme="minorHAnsi"/>
          <w:i/>
        </w:rPr>
        <w:t>ep</w:t>
      </w:r>
      <w:r w:rsidRPr="00FC0D93">
        <w:rPr>
          <w:rFonts w:asciiTheme="minorHAnsi" w:hAnsiTheme="minorHAnsi"/>
          <w:i/>
          <w:spacing w:val="-2"/>
        </w:rPr>
        <w:t>r</w:t>
      </w:r>
      <w:r w:rsidRPr="00FC0D93">
        <w:rPr>
          <w:rFonts w:asciiTheme="minorHAnsi" w:hAnsiTheme="minorHAnsi"/>
          <w:i/>
          <w:spacing w:val="1"/>
        </w:rPr>
        <w:t>i</w:t>
      </w:r>
      <w:r w:rsidRPr="00FC0D93">
        <w:rPr>
          <w:rFonts w:asciiTheme="minorHAnsi" w:hAnsiTheme="minorHAnsi"/>
          <w:i/>
        </w:rPr>
        <w:t>se</w:t>
      </w:r>
      <w:r w:rsidRPr="00FC0D93">
        <w:rPr>
          <w:rFonts w:asciiTheme="minorHAnsi" w:hAnsiTheme="minorHAnsi"/>
          <w:i/>
          <w:spacing w:val="8"/>
        </w:rPr>
        <w:t xml:space="preserve"> </w:t>
      </w:r>
      <w:r w:rsidRPr="00FC0D93">
        <w:rPr>
          <w:rFonts w:asciiTheme="minorHAnsi" w:hAnsiTheme="minorHAnsi"/>
          <w:i/>
        </w:rPr>
        <w:t>c</w:t>
      </w:r>
      <w:r w:rsidRPr="00FC0D93">
        <w:rPr>
          <w:rFonts w:asciiTheme="minorHAnsi" w:hAnsiTheme="minorHAnsi"/>
          <w:i/>
          <w:spacing w:val="6"/>
        </w:rPr>
        <w:t>i</w:t>
      </w:r>
      <w:r w:rsidRPr="00FC0D93">
        <w:rPr>
          <w:rFonts w:asciiTheme="minorHAnsi" w:hAnsiTheme="minorHAnsi"/>
          <w:i/>
          <w:spacing w:val="1"/>
        </w:rPr>
        <w:t>-</w:t>
      </w:r>
      <w:r w:rsidRPr="00FC0D93">
        <w:rPr>
          <w:rFonts w:asciiTheme="minorHAnsi" w:hAnsiTheme="minorHAnsi"/>
          <w:i/>
        </w:rPr>
        <w:t>d</w:t>
      </w:r>
      <w:r w:rsidRPr="00FC0D93">
        <w:rPr>
          <w:rFonts w:asciiTheme="minorHAnsi" w:hAnsiTheme="minorHAnsi"/>
          <w:i/>
          <w:spacing w:val="-2"/>
        </w:rPr>
        <w:t>e</w:t>
      </w:r>
      <w:r w:rsidRPr="00FC0D93">
        <w:rPr>
          <w:rFonts w:asciiTheme="minorHAnsi" w:hAnsiTheme="minorHAnsi"/>
          <w:i/>
        </w:rPr>
        <w:t>s</w:t>
      </w:r>
      <w:r w:rsidRPr="00FC0D93">
        <w:rPr>
          <w:rFonts w:asciiTheme="minorHAnsi" w:hAnsiTheme="minorHAnsi"/>
          <w:i/>
          <w:spacing w:val="-1"/>
        </w:rPr>
        <w:t>s</w:t>
      </w:r>
      <w:r w:rsidRPr="00FC0D93">
        <w:rPr>
          <w:rFonts w:asciiTheme="minorHAnsi" w:hAnsiTheme="minorHAnsi"/>
          <w:i/>
        </w:rPr>
        <w:t>us</w:t>
      </w:r>
      <w:r w:rsidRPr="00FC0D93">
        <w:rPr>
          <w:rFonts w:asciiTheme="minorHAnsi" w:hAnsiTheme="minorHAnsi"/>
          <w:i/>
          <w:spacing w:val="10"/>
        </w:rPr>
        <w:t xml:space="preserve"> </w:t>
      </w:r>
      <w:r w:rsidRPr="00FC0D93">
        <w:rPr>
          <w:rFonts w:asciiTheme="minorHAnsi" w:hAnsiTheme="minorHAnsi"/>
          <w:i/>
          <w:spacing w:val="-2"/>
        </w:rPr>
        <w:t>e</w:t>
      </w:r>
      <w:r w:rsidRPr="00FC0D93">
        <w:rPr>
          <w:rFonts w:asciiTheme="minorHAnsi" w:hAnsiTheme="minorHAnsi"/>
          <w:i/>
        </w:rPr>
        <w:t>t</w:t>
      </w:r>
      <w:r w:rsidRPr="00FC0D93">
        <w:rPr>
          <w:rFonts w:asciiTheme="minorHAnsi" w:hAnsiTheme="minorHAnsi"/>
          <w:i/>
          <w:spacing w:val="8"/>
        </w:rPr>
        <w:t xml:space="preserve"> </w:t>
      </w:r>
      <w:r w:rsidRPr="00FC0D93">
        <w:rPr>
          <w:rFonts w:asciiTheme="minorHAnsi" w:hAnsiTheme="minorHAnsi"/>
          <w:i/>
          <w:spacing w:val="1"/>
        </w:rPr>
        <w:t>j</w:t>
      </w:r>
      <w:r w:rsidRPr="00FC0D93">
        <w:rPr>
          <w:rFonts w:asciiTheme="minorHAnsi" w:hAnsiTheme="minorHAnsi"/>
          <w:i/>
        </w:rPr>
        <w:t>'</w:t>
      </w:r>
      <w:r w:rsidRPr="00FC0D93">
        <w:rPr>
          <w:rFonts w:asciiTheme="minorHAnsi" w:hAnsiTheme="minorHAnsi"/>
          <w:i/>
          <w:spacing w:val="-2"/>
        </w:rPr>
        <w:t>a</w:t>
      </w:r>
      <w:r w:rsidRPr="00FC0D93">
        <w:rPr>
          <w:rFonts w:asciiTheme="minorHAnsi" w:hAnsiTheme="minorHAnsi"/>
          <w:i/>
        </w:rPr>
        <w:t>cce</w:t>
      </w:r>
      <w:r w:rsidRPr="00FC0D93">
        <w:rPr>
          <w:rFonts w:asciiTheme="minorHAnsi" w:hAnsiTheme="minorHAnsi"/>
          <w:i/>
          <w:spacing w:val="-2"/>
        </w:rPr>
        <w:t>p</w:t>
      </w:r>
      <w:r w:rsidRPr="00FC0D93">
        <w:rPr>
          <w:rFonts w:asciiTheme="minorHAnsi" w:hAnsiTheme="minorHAnsi"/>
          <w:i/>
          <w:spacing w:val="1"/>
        </w:rPr>
        <w:t>t</w:t>
      </w:r>
      <w:r w:rsidRPr="00FC0D93">
        <w:rPr>
          <w:rFonts w:asciiTheme="minorHAnsi" w:hAnsiTheme="minorHAnsi"/>
          <w:i/>
        </w:rPr>
        <w:t>e,</w:t>
      </w:r>
      <w:r w:rsidRPr="00FC0D93">
        <w:rPr>
          <w:rFonts w:asciiTheme="minorHAnsi" w:hAnsiTheme="minorHAnsi"/>
          <w:i/>
          <w:spacing w:val="7"/>
        </w:rPr>
        <w:t xml:space="preserve"> </w:t>
      </w:r>
      <w:r w:rsidRPr="00FC0D93">
        <w:rPr>
          <w:rFonts w:asciiTheme="minorHAnsi" w:hAnsiTheme="minorHAnsi"/>
          <w:i/>
        </w:rPr>
        <w:t>au</w:t>
      </w:r>
      <w:r w:rsidRPr="00FC0D93">
        <w:rPr>
          <w:rFonts w:asciiTheme="minorHAnsi" w:hAnsiTheme="minorHAnsi"/>
          <w:i/>
          <w:spacing w:val="7"/>
        </w:rPr>
        <w:t xml:space="preserve"> </w:t>
      </w:r>
      <w:r w:rsidRPr="00FC0D93">
        <w:rPr>
          <w:rFonts w:asciiTheme="minorHAnsi" w:hAnsiTheme="minorHAnsi"/>
          <w:i/>
        </w:rPr>
        <w:t xml:space="preserve">nom de </w:t>
      </w:r>
      <w:r w:rsidRPr="00FC0D93">
        <w:rPr>
          <w:rFonts w:asciiTheme="minorHAnsi" w:hAnsiTheme="minorHAnsi"/>
          <w:i/>
          <w:spacing w:val="1"/>
        </w:rPr>
        <w:t>l</w:t>
      </w:r>
      <w:r w:rsidRPr="00FC0D93">
        <w:rPr>
          <w:rFonts w:asciiTheme="minorHAnsi" w:hAnsiTheme="minorHAnsi"/>
          <w:i/>
        </w:rPr>
        <w:t>'</w:t>
      </w:r>
      <w:r w:rsidRPr="00FC0D93">
        <w:rPr>
          <w:rFonts w:asciiTheme="minorHAnsi" w:hAnsiTheme="minorHAnsi"/>
          <w:i/>
          <w:spacing w:val="-2"/>
        </w:rPr>
        <w:t>e</w:t>
      </w:r>
      <w:r w:rsidRPr="00FC0D93">
        <w:rPr>
          <w:rFonts w:asciiTheme="minorHAnsi" w:hAnsiTheme="minorHAnsi"/>
          <w:i/>
        </w:rPr>
        <w:t>n</w:t>
      </w:r>
      <w:r w:rsidRPr="00FC0D93">
        <w:rPr>
          <w:rFonts w:asciiTheme="minorHAnsi" w:hAnsiTheme="minorHAnsi"/>
          <w:i/>
          <w:spacing w:val="1"/>
        </w:rPr>
        <w:t>t</w:t>
      </w:r>
      <w:r w:rsidRPr="00FC0D93">
        <w:rPr>
          <w:rFonts w:asciiTheme="minorHAnsi" w:hAnsiTheme="minorHAnsi"/>
          <w:i/>
          <w:spacing w:val="-2"/>
        </w:rPr>
        <w:t>r</w:t>
      </w:r>
      <w:r w:rsidRPr="00FC0D93">
        <w:rPr>
          <w:rFonts w:asciiTheme="minorHAnsi" w:hAnsiTheme="minorHAnsi"/>
          <w:i/>
        </w:rPr>
        <w:t>ep</w:t>
      </w:r>
      <w:r w:rsidRPr="00FC0D93">
        <w:rPr>
          <w:rFonts w:asciiTheme="minorHAnsi" w:hAnsiTheme="minorHAnsi"/>
          <w:i/>
          <w:spacing w:val="-2"/>
        </w:rPr>
        <w:t>r</w:t>
      </w:r>
      <w:r w:rsidRPr="00FC0D93">
        <w:rPr>
          <w:rFonts w:asciiTheme="minorHAnsi" w:hAnsiTheme="minorHAnsi"/>
          <w:i/>
          <w:spacing w:val="1"/>
        </w:rPr>
        <w:t>i</w:t>
      </w:r>
      <w:r w:rsidRPr="00FC0D93">
        <w:rPr>
          <w:rFonts w:asciiTheme="minorHAnsi" w:hAnsiTheme="minorHAnsi"/>
          <w:i/>
        </w:rPr>
        <w:t>s</w:t>
      </w:r>
      <w:r w:rsidRPr="00FC0D93">
        <w:rPr>
          <w:rFonts w:asciiTheme="minorHAnsi" w:hAnsiTheme="minorHAnsi"/>
          <w:i/>
          <w:spacing w:val="1"/>
        </w:rPr>
        <w:t>e</w:t>
      </w:r>
      <w:r w:rsidRPr="00FC0D93">
        <w:rPr>
          <w:rFonts w:asciiTheme="minorHAnsi" w:hAnsiTheme="minorHAnsi"/>
          <w:i/>
        </w:rPr>
        <w:t xml:space="preserve">, </w:t>
      </w:r>
      <w:r w:rsidRPr="00FC0D93">
        <w:rPr>
          <w:rFonts w:asciiTheme="minorHAnsi" w:hAnsiTheme="minorHAnsi"/>
          <w:i/>
          <w:spacing w:val="-2"/>
        </w:rPr>
        <w:t>d</w:t>
      </w:r>
      <w:r w:rsidRPr="00FC0D93">
        <w:rPr>
          <w:rFonts w:asciiTheme="minorHAnsi" w:hAnsiTheme="minorHAnsi"/>
          <w:i/>
        </w:rPr>
        <w:t>e me con</w:t>
      </w:r>
      <w:r w:rsidRPr="00FC0D93">
        <w:rPr>
          <w:rFonts w:asciiTheme="minorHAnsi" w:hAnsiTheme="minorHAnsi"/>
          <w:i/>
          <w:spacing w:val="-1"/>
        </w:rPr>
        <w:t>f</w:t>
      </w:r>
      <w:r w:rsidRPr="00FC0D93">
        <w:rPr>
          <w:rFonts w:asciiTheme="minorHAnsi" w:hAnsiTheme="minorHAnsi"/>
          <w:i/>
          <w:spacing w:val="-2"/>
        </w:rPr>
        <w:t>o</w:t>
      </w:r>
      <w:r w:rsidRPr="00FC0D93">
        <w:rPr>
          <w:rFonts w:asciiTheme="minorHAnsi" w:hAnsiTheme="minorHAnsi"/>
          <w:i/>
        </w:rPr>
        <w:t>rmer aux</w:t>
      </w:r>
      <w:r w:rsidRPr="00FC0D93">
        <w:rPr>
          <w:rFonts w:asciiTheme="minorHAnsi" w:hAnsiTheme="minorHAnsi"/>
          <w:i/>
          <w:spacing w:val="1"/>
        </w:rPr>
        <w:t xml:space="preserve"> </w:t>
      </w:r>
      <w:r w:rsidRPr="00FC0D93">
        <w:rPr>
          <w:rFonts w:asciiTheme="minorHAnsi" w:hAnsiTheme="minorHAnsi"/>
          <w:i/>
        </w:rPr>
        <w:t>nor</w:t>
      </w:r>
      <w:r w:rsidRPr="00FC0D93">
        <w:rPr>
          <w:rFonts w:asciiTheme="minorHAnsi" w:hAnsiTheme="minorHAnsi"/>
          <w:i/>
          <w:spacing w:val="-3"/>
        </w:rPr>
        <w:t>m</w:t>
      </w:r>
      <w:r w:rsidRPr="00FC0D93">
        <w:rPr>
          <w:rFonts w:asciiTheme="minorHAnsi" w:hAnsiTheme="minorHAnsi"/>
          <w:i/>
        </w:rPr>
        <w:t>es</w:t>
      </w:r>
      <w:r w:rsidRPr="00FC0D93">
        <w:rPr>
          <w:rFonts w:asciiTheme="minorHAnsi" w:hAnsiTheme="minorHAnsi"/>
          <w:i/>
          <w:spacing w:val="1"/>
        </w:rPr>
        <w:t xml:space="preserve"> </w:t>
      </w:r>
      <w:r w:rsidRPr="00FC0D93">
        <w:rPr>
          <w:rFonts w:asciiTheme="minorHAnsi" w:hAnsiTheme="minorHAnsi"/>
          <w:i/>
        </w:rPr>
        <w:t>q</w:t>
      </w:r>
      <w:r w:rsidRPr="00FC0D93">
        <w:rPr>
          <w:rFonts w:asciiTheme="minorHAnsi" w:hAnsiTheme="minorHAnsi"/>
          <w:i/>
          <w:spacing w:val="-2"/>
        </w:rPr>
        <w:t>u</w:t>
      </w:r>
      <w:r w:rsidRPr="00FC0D93">
        <w:rPr>
          <w:rFonts w:asciiTheme="minorHAnsi" w:hAnsiTheme="minorHAnsi"/>
          <w:i/>
        </w:rPr>
        <w:t>i</w:t>
      </w:r>
      <w:r w:rsidRPr="00FC0D93">
        <w:rPr>
          <w:rFonts w:asciiTheme="minorHAnsi" w:hAnsiTheme="minorHAnsi"/>
          <w:i/>
          <w:spacing w:val="1"/>
        </w:rPr>
        <w:t xml:space="preserve"> </w:t>
      </w:r>
      <w:r w:rsidRPr="00FC0D93">
        <w:rPr>
          <w:rFonts w:asciiTheme="minorHAnsi" w:hAnsiTheme="minorHAnsi"/>
          <w:i/>
        </w:rPr>
        <w:t xml:space="preserve">y </w:t>
      </w:r>
      <w:r w:rsidRPr="00FC0D93">
        <w:rPr>
          <w:rFonts w:asciiTheme="minorHAnsi" w:hAnsiTheme="minorHAnsi"/>
          <w:i/>
          <w:spacing w:val="1"/>
        </w:rPr>
        <w:t>f</w:t>
      </w:r>
      <w:r w:rsidRPr="00FC0D93">
        <w:rPr>
          <w:rFonts w:asciiTheme="minorHAnsi" w:hAnsiTheme="minorHAnsi"/>
          <w:i/>
          <w:spacing w:val="-1"/>
        </w:rPr>
        <w:t>i</w:t>
      </w:r>
      <w:r w:rsidRPr="00FC0D93">
        <w:rPr>
          <w:rFonts w:asciiTheme="minorHAnsi" w:hAnsiTheme="minorHAnsi"/>
          <w:i/>
        </w:rPr>
        <w:t>g</w:t>
      </w:r>
      <w:r w:rsidRPr="00FC0D93">
        <w:rPr>
          <w:rFonts w:asciiTheme="minorHAnsi" w:hAnsiTheme="minorHAnsi"/>
          <w:i/>
          <w:spacing w:val="-2"/>
        </w:rPr>
        <w:t>u</w:t>
      </w:r>
      <w:r w:rsidRPr="00FC0D93">
        <w:rPr>
          <w:rFonts w:asciiTheme="minorHAnsi" w:hAnsiTheme="minorHAnsi"/>
          <w:i/>
        </w:rPr>
        <w:t>r</w:t>
      </w:r>
      <w:r w:rsidRPr="00FC0D93">
        <w:rPr>
          <w:rFonts w:asciiTheme="minorHAnsi" w:hAnsiTheme="minorHAnsi"/>
          <w:i/>
          <w:spacing w:val="1"/>
        </w:rPr>
        <w:t>e</w:t>
      </w:r>
      <w:r w:rsidRPr="00FC0D93">
        <w:rPr>
          <w:rFonts w:asciiTheme="minorHAnsi" w:hAnsiTheme="minorHAnsi"/>
          <w:i/>
        </w:rPr>
        <w:t>n</w:t>
      </w:r>
      <w:r w:rsidRPr="00FC0D93">
        <w:rPr>
          <w:rFonts w:asciiTheme="minorHAnsi" w:hAnsiTheme="minorHAnsi"/>
          <w:i/>
          <w:spacing w:val="1"/>
        </w:rPr>
        <w:t>t</w:t>
      </w:r>
      <w:r w:rsidRPr="00FC0D93">
        <w:rPr>
          <w:rFonts w:asciiTheme="minorHAnsi" w:hAnsiTheme="minorHAnsi"/>
          <w:i/>
        </w:rPr>
        <w:t xml:space="preserve">. </w:t>
      </w:r>
      <w:r w:rsidRPr="00FC0D93">
        <w:rPr>
          <w:rFonts w:asciiTheme="minorHAnsi" w:hAnsiTheme="minorHAnsi"/>
          <w:i/>
          <w:spacing w:val="-2"/>
        </w:rPr>
        <w:t>J</w:t>
      </w:r>
      <w:r w:rsidRPr="00FC0D93">
        <w:rPr>
          <w:rFonts w:asciiTheme="minorHAnsi" w:hAnsiTheme="minorHAnsi"/>
          <w:i/>
        </w:rPr>
        <w:t>e co</w:t>
      </w:r>
      <w:r w:rsidRPr="00FC0D93">
        <w:rPr>
          <w:rFonts w:asciiTheme="minorHAnsi" w:hAnsiTheme="minorHAnsi"/>
          <w:i/>
          <w:spacing w:val="-1"/>
        </w:rPr>
        <w:t>m</w:t>
      </w:r>
      <w:r w:rsidRPr="00FC0D93">
        <w:rPr>
          <w:rFonts w:asciiTheme="minorHAnsi" w:hAnsiTheme="minorHAnsi"/>
          <w:i/>
        </w:rPr>
        <w:t>p</w:t>
      </w:r>
      <w:r w:rsidRPr="00FC0D93">
        <w:rPr>
          <w:rFonts w:asciiTheme="minorHAnsi" w:hAnsiTheme="minorHAnsi"/>
          <w:i/>
          <w:spacing w:val="-2"/>
        </w:rPr>
        <w:t>r</w:t>
      </w:r>
      <w:r w:rsidRPr="00FC0D93">
        <w:rPr>
          <w:rFonts w:asciiTheme="minorHAnsi" w:hAnsiTheme="minorHAnsi"/>
          <w:i/>
        </w:rPr>
        <w:t>ends</w:t>
      </w:r>
      <w:r w:rsidRPr="00FC0D93">
        <w:rPr>
          <w:rFonts w:asciiTheme="minorHAnsi" w:hAnsiTheme="minorHAnsi"/>
          <w:i/>
          <w:spacing w:val="1"/>
        </w:rPr>
        <w:t xml:space="preserve"> </w:t>
      </w:r>
      <w:r w:rsidRPr="00FC0D93">
        <w:rPr>
          <w:rFonts w:asciiTheme="minorHAnsi" w:hAnsiTheme="minorHAnsi"/>
          <w:i/>
          <w:spacing w:val="-1"/>
        </w:rPr>
        <w:t>m</w:t>
      </w:r>
      <w:r w:rsidRPr="00FC0D93">
        <w:rPr>
          <w:rFonts w:asciiTheme="minorHAnsi" w:hAnsiTheme="minorHAnsi"/>
          <w:i/>
        </w:rPr>
        <w:t>on r</w:t>
      </w:r>
      <w:r w:rsidRPr="00FC0D93">
        <w:rPr>
          <w:rFonts w:asciiTheme="minorHAnsi" w:hAnsiTheme="minorHAnsi"/>
          <w:i/>
          <w:spacing w:val="-2"/>
        </w:rPr>
        <w:t>ô</w:t>
      </w:r>
      <w:r w:rsidRPr="00FC0D93">
        <w:rPr>
          <w:rFonts w:asciiTheme="minorHAnsi" w:hAnsiTheme="minorHAnsi"/>
          <w:i/>
          <w:spacing w:val="-1"/>
        </w:rPr>
        <w:t>l</w:t>
      </w:r>
      <w:r w:rsidRPr="00FC0D93">
        <w:rPr>
          <w:rFonts w:asciiTheme="minorHAnsi" w:hAnsiTheme="minorHAnsi"/>
          <w:i/>
        </w:rPr>
        <w:t>e et</w:t>
      </w:r>
      <w:r w:rsidRPr="00FC0D93">
        <w:rPr>
          <w:rFonts w:asciiTheme="minorHAnsi" w:hAnsiTheme="minorHAnsi"/>
          <w:i/>
          <w:spacing w:val="1"/>
        </w:rPr>
        <w:t xml:space="preserve"> </w:t>
      </w:r>
      <w:r w:rsidRPr="00FC0D93">
        <w:rPr>
          <w:rFonts w:asciiTheme="minorHAnsi" w:hAnsiTheme="minorHAnsi"/>
          <w:i/>
          <w:spacing w:val="-1"/>
        </w:rPr>
        <w:t>m</w:t>
      </w:r>
      <w:r w:rsidRPr="00FC0D93">
        <w:rPr>
          <w:rFonts w:asciiTheme="minorHAnsi" w:hAnsiTheme="minorHAnsi"/>
          <w:i/>
        </w:rPr>
        <w:t>es</w:t>
      </w:r>
      <w:r w:rsidRPr="00FC0D93">
        <w:rPr>
          <w:rFonts w:asciiTheme="minorHAnsi" w:hAnsiTheme="minorHAnsi"/>
          <w:i/>
          <w:spacing w:val="1"/>
        </w:rPr>
        <w:t xml:space="preserve"> </w:t>
      </w:r>
      <w:r w:rsidRPr="00FC0D93">
        <w:rPr>
          <w:rFonts w:asciiTheme="minorHAnsi" w:hAnsiTheme="minorHAnsi"/>
          <w:i/>
        </w:rPr>
        <w:t>r</w:t>
      </w:r>
      <w:r w:rsidRPr="00FC0D93">
        <w:rPr>
          <w:rFonts w:asciiTheme="minorHAnsi" w:hAnsiTheme="minorHAnsi"/>
          <w:i/>
          <w:spacing w:val="-2"/>
        </w:rPr>
        <w:t>e</w:t>
      </w:r>
      <w:r w:rsidRPr="00FC0D93">
        <w:rPr>
          <w:rFonts w:asciiTheme="minorHAnsi" w:hAnsiTheme="minorHAnsi"/>
          <w:i/>
        </w:rPr>
        <w:t>spo</w:t>
      </w:r>
      <w:r w:rsidRPr="00FC0D93">
        <w:rPr>
          <w:rFonts w:asciiTheme="minorHAnsi" w:hAnsiTheme="minorHAnsi"/>
          <w:i/>
          <w:spacing w:val="-2"/>
        </w:rPr>
        <w:t>n</w:t>
      </w:r>
      <w:r w:rsidRPr="00FC0D93">
        <w:rPr>
          <w:rFonts w:asciiTheme="minorHAnsi" w:hAnsiTheme="minorHAnsi"/>
          <w:i/>
        </w:rPr>
        <w:t>sab</w:t>
      </w:r>
      <w:r w:rsidRPr="00FC0D93">
        <w:rPr>
          <w:rFonts w:asciiTheme="minorHAnsi" w:hAnsiTheme="minorHAnsi"/>
          <w:i/>
          <w:spacing w:val="-1"/>
        </w:rPr>
        <w:t>i</w:t>
      </w:r>
      <w:r w:rsidRPr="00FC0D93">
        <w:rPr>
          <w:rFonts w:asciiTheme="minorHAnsi" w:hAnsiTheme="minorHAnsi"/>
          <w:i/>
          <w:spacing w:val="1"/>
        </w:rPr>
        <w:t>l</w:t>
      </w:r>
      <w:r w:rsidRPr="00FC0D93">
        <w:rPr>
          <w:rFonts w:asciiTheme="minorHAnsi" w:hAnsiTheme="minorHAnsi"/>
          <w:i/>
          <w:spacing w:val="-1"/>
        </w:rPr>
        <w:t>i</w:t>
      </w:r>
      <w:r w:rsidRPr="00FC0D93">
        <w:rPr>
          <w:rFonts w:asciiTheme="minorHAnsi" w:hAnsiTheme="minorHAnsi"/>
          <w:i/>
          <w:spacing w:val="1"/>
        </w:rPr>
        <w:t>t</w:t>
      </w:r>
      <w:r w:rsidRPr="00FC0D93">
        <w:rPr>
          <w:rFonts w:asciiTheme="minorHAnsi" w:hAnsiTheme="minorHAnsi"/>
          <w:i/>
          <w:spacing w:val="-2"/>
        </w:rPr>
        <w:t>é</w:t>
      </w:r>
      <w:r w:rsidRPr="00FC0D93">
        <w:rPr>
          <w:rFonts w:asciiTheme="minorHAnsi" w:hAnsiTheme="minorHAnsi"/>
          <w:i/>
        </w:rPr>
        <w:t>s d'app</w:t>
      </w:r>
      <w:r w:rsidRPr="00FC0D93">
        <w:rPr>
          <w:rFonts w:asciiTheme="minorHAnsi" w:hAnsiTheme="minorHAnsi"/>
          <w:i/>
          <w:spacing w:val="-2"/>
        </w:rPr>
        <w:t>u</w:t>
      </w:r>
      <w:r w:rsidRPr="00FC0D93">
        <w:rPr>
          <w:rFonts w:asciiTheme="minorHAnsi" w:hAnsiTheme="minorHAnsi"/>
          <w:i/>
        </w:rPr>
        <w:t>yer</w:t>
      </w:r>
      <w:r w:rsidRPr="00FC0D93">
        <w:rPr>
          <w:rFonts w:asciiTheme="minorHAnsi" w:hAnsiTheme="minorHAnsi"/>
          <w:i/>
          <w:spacing w:val="1"/>
        </w:rPr>
        <w:t xml:space="preserve"> l</w:t>
      </w:r>
      <w:r w:rsidRPr="00FC0D93">
        <w:rPr>
          <w:rFonts w:asciiTheme="minorHAnsi" w:hAnsiTheme="minorHAnsi"/>
          <w:i/>
          <w:spacing w:val="-2"/>
        </w:rPr>
        <w:t>e</w:t>
      </w:r>
      <w:r w:rsidRPr="00FC0D93">
        <w:rPr>
          <w:rFonts w:asciiTheme="minorHAnsi" w:hAnsiTheme="minorHAnsi"/>
          <w:i/>
        </w:rPr>
        <w:t>s</w:t>
      </w:r>
      <w:r w:rsidRPr="00FC0D93">
        <w:rPr>
          <w:rFonts w:asciiTheme="minorHAnsi" w:hAnsiTheme="minorHAnsi"/>
          <w:i/>
          <w:spacing w:val="3"/>
        </w:rPr>
        <w:t xml:space="preserve"> </w:t>
      </w:r>
      <w:r w:rsidRPr="00FC0D93">
        <w:rPr>
          <w:rFonts w:asciiTheme="minorHAnsi" w:hAnsiTheme="minorHAnsi"/>
          <w:i/>
        </w:rPr>
        <w:t>nor</w:t>
      </w:r>
      <w:r w:rsidRPr="00FC0D93">
        <w:rPr>
          <w:rFonts w:asciiTheme="minorHAnsi" w:hAnsiTheme="minorHAnsi"/>
          <w:i/>
          <w:spacing w:val="-3"/>
        </w:rPr>
        <w:t>m</w:t>
      </w:r>
      <w:r w:rsidRPr="00FC0D93">
        <w:rPr>
          <w:rFonts w:asciiTheme="minorHAnsi" w:hAnsiTheme="minorHAnsi"/>
          <w:i/>
        </w:rPr>
        <w:t>es</w:t>
      </w:r>
      <w:r w:rsidRPr="00FC0D93">
        <w:rPr>
          <w:rFonts w:asciiTheme="minorHAnsi" w:hAnsiTheme="minorHAnsi"/>
          <w:i/>
          <w:spacing w:val="5"/>
        </w:rPr>
        <w:t xml:space="preserve"> </w:t>
      </w:r>
      <w:r w:rsidRPr="00FC0D93">
        <w:rPr>
          <w:rFonts w:asciiTheme="minorHAnsi" w:hAnsiTheme="minorHAnsi"/>
          <w:i/>
          <w:spacing w:val="-2"/>
        </w:rPr>
        <w:t>d</w:t>
      </w:r>
      <w:r w:rsidRPr="00FC0D93">
        <w:rPr>
          <w:rFonts w:asciiTheme="minorHAnsi" w:hAnsiTheme="minorHAnsi"/>
          <w:i/>
          <w:spacing w:val="1"/>
        </w:rPr>
        <w:t>’</w:t>
      </w:r>
      <w:r w:rsidRPr="00FC0D93">
        <w:rPr>
          <w:rFonts w:asciiTheme="minorHAnsi" w:hAnsiTheme="minorHAnsi"/>
          <w:i/>
        </w:rPr>
        <w:t>h</w:t>
      </w:r>
      <w:r w:rsidRPr="00FC0D93">
        <w:rPr>
          <w:rFonts w:asciiTheme="minorHAnsi" w:hAnsiTheme="minorHAnsi"/>
          <w:i/>
          <w:spacing w:val="-2"/>
        </w:rPr>
        <w:t>y</w:t>
      </w:r>
      <w:r w:rsidRPr="00FC0D93">
        <w:rPr>
          <w:rFonts w:asciiTheme="minorHAnsi" w:hAnsiTheme="minorHAnsi"/>
          <w:i/>
        </w:rPr>
        <w:t>g</w:t>
      </w:r>
      <w:r w:rsidRPr="00FC0D93">
        <w:rPr>
          <w:rFonts w:asciiTheme="minorHAnsi" w:hAnsiTheme="minorHAnsi"/>
          <w:i/>
          <w:spacing w:val="1"/>
        </w:rPr>
        <w:t>i</w:t>
      </w:r>
      <w:r w:rsidRPr="00FC0D93">
        <w:rPr>
          <w:rFonts w:asciiTheme="minorHAnsi" w:hAnsiTheme="minorHAnsi"/>
          <w:i/>
        </w:rPr>
        <w:t>ène</w:t>
      </w:r>
      <w:r w:rsidRPr="00FC0D93">
        <w:rPr>
          <w:rFonts w:asciiTheme="minorHAnsi" w:hAnsiTheme="minorHAnsi"/>
          <w:i/>
          <w:spacing w:val="1"/>
        </w:rPr>
        <w:t xml:space="preserve"> </w:t>
      </w:r>
      <w:r w:rsidRPr="00FC0D93">
        <w:rPr>
          <w:rFonts w:asciiTheme="minorHAnsi" w:hAnsiTheme="minorHAnsi"/>
          <w:i/>
          <w:spacing w:val="-2"/>
        </w:rPr>
        <w:t>e</w:t>
      </w:r>
      <w:r w:rsidRPr="00FC0D93">
        <w:rPr>
          <w:rFonts w:asciiTheme="minorHAnsi" w:hAnsiTheme="minorHAnsi"/>
          <w:i/>
        </w:rPr>
        <w:t>t</w:t>
      </w:r>
      <w:r w:rsidRPr="00FC0D93">
        <w:rPr>
          <w:rFonts w:asciiTheme="minorHAnsi" w:hAnsiTheme="minorHAnsi"/>
          <w:i/>
          <w:spacing w:val="4"/>
        </w:rPr>
        <w:t xml:space="preserve"> </w:t>
      </w:r>
      <w:r w:rsidRPr="00FC0D93">
        <w:rPr>
          <w:rFonts w:asciiTheme="minorHAnsi" w:hAnsiTheme="minorHAnsi"/>
          <w:i/>
        </w:rPr>
        <w:t>s</w:t>
      </w:r>
      <w:r w:rsidRPr="00FC0D93">
        <w:rPr>
          <w:rFonts w:asciiTheme="minorHAnsi" w:hAnsiTheme="minorHAnsi"/>
          <w:i/>
          <w:spacing w:val="-2"/>
        </w:rPr>
        <w:t>é</w:t>
      </w:r>
      <w:r w:rsidRPr="00FC0D93">
        <w:rPr>
          <w:rFonts w:asciiTheme="minorHAnsi" w:hAnsiTheme="minorHAnsi"/>
          <w:i/>
        </w:rPr>
        <w:t>cu</w:t>
      </w:r>
      <w:r w:rsidRPr="00FC0D93">
        <w:rPr>
          <w:rFonts w:asciiTheme="minorHAnsi" w:hAnsiTheme="minorHAnsi"/>
          <w:i/>
          <w:spacing w:val="-2"/>
        </w:rPr>
        <w:t>r</w:t>
      </w:r>
      <w:r w:rsidRPr="00FC0D93">
        <w:rPr>
          <w:rFonts w:asciiTheme="minorHAnsi" w:hAnsiTheme="minorHAnsi"/>
          <w:i/>
          <w:spacing w:val="1"/>
        </w:rPr>
        <w:t>i</w:t>
      </w:r>
      <w:r w:rsidRPr="00FC0D93">
        <w:rPr>
          <w:rFonts w:asciiTheme="minorHAnsi" w:hAnsiTheme="minorHAnsi"/>
          <w:i/>
          <w:spacing w:val="-1"/>
        </w:rPr>
        <w:t>t</w:t>
      </w:r>
      <w:r w:rsidRPr="00FC0D93">
        <w:rPr>
          <w:rFonts w:asciiTheme="minorHAnsi" w:hAnsiTheme="minorHAnsi"/>
          <w:i/>
        </w:rPr>
        <w:t>é</w:t>
      </w:r>
      <w:r w:rsidRPr="00FC0D93">
        <w:rPr>
          <w:rFonts w:asciiTheme="minorHAnsi" w:hAnsiTheme="minorHAnsi"/>
          <w:i/>
          <w:spacing w:val="3"/>
        </w:rPr>
        <w:t xml:space="preserve"> </w:t>
      </w:r>
      <w:r w:rsidRPr="00FC0D93">
        <w:rPr>
          <w:rFonts w:asciiTheme="minorHAnsi" w:hAnsiTheme="minorHAnsi"/>
          <w:i/>
          <w:spacing w:val="2"/>
        </w:rPr>
        <w:t>a</w:t>
      </w:r>
      <w:r w:rsidRPr="00FC0D93">
        <w:rPr>
          <w:rFonts w:asciiTheme="minorHAnsi" w:hAnsiTheme="minorHAnsi"/>
          <w:i/>
        </w:rPr>
        <w:t xml:space="preserve">u </w:t>
      </w:r>
      <w:r w:rsidRPr="00FC0D93">
        <w:rPr>
          <w:rFonts w:asciiTheme="minorHAnsi" w:hAnsiTheme="minorHAnsi"/>
          <w:i/>
          <w:spacing w:val="1"/>
        </w:rPr>
        <w:t>t</w:t>
      </w:r>
      <w:r w:rsidRPr="00FC0D93">
        <w:rPr>
          <w:rFonts w:asciiTheme="minorHAnsi" w:hAnsiTheme="minorHAnsi"/>
          <w:i/>
        </w:rPr>
        <w:t>r</w:t>
      </w:r>
      <w:r w:rsidRPr="00FC0D93">
        <w:rPr>
          <w:rFonts w:asciiTheme="minorHAnsi" w:hAnsiTheme="minorHAnsi"/>
          <w:i/>
          <w:spacing w:val="-2"/>
        </w:rPr>
        <w:t>a</w:t>
      </w:r>
      <w:r w:rsidRPr="00FC0D93">
        <w:rPr>
          <w:rFonts w:asciiTheme="minorHAnsi" w:hAnsiTheme="minorHAnsi"/>
          <w:i/>
        </w:rPr>
        <w:t>va</w:t>
      </w:r>
      <w:r w:rsidRPr="00FC0D93">
        <w:rPr>
          <w:rFonts w:asciiTheme="minorHAnsi" w:hAnsiTheme="minorHAnsi"/>
          <w:i/>
          <w:spacing w:val="-1"/>
        </w:rPr>
        <w:t>i</w:t>
      </w:r>
      <w:r w:rsidRPr="00FC0D93">
        <w:rPr>
          <w:rFonts w:asciiTheme="minorHAnsi" w:hAnsiTheme="minorHAnsi"/>
          <w:i/>
        </w:rPr>
        <w:t>l</w:t>
      </w:r>
      <w:r w:rsidRPr="00FC0D93">
        <w:rPr>
          <w:rFonts w:asciiTheme="minorHAnsi" w:hAnsiTheme="minorHAnsi"/>
          <w:i/>
          <w:spacing w:val="1"/>
        </w:rPr>
        <w:t xml:space="preserve"> </w:t>
      </w:r>
      <w:r w:rsidRPr="00FC0D93">
        <w:rPr>
          <w:rFonts w:asciiTheme="minorHAnsi" w:hAnsiTheme="minorHAnsi"/>
          <w:i/>
        </w:rPr>
        <w:t>(</w:t>
      </w:r>
      <w:r w:rsidRPr="00FC0D93">
        <w:rPr>
          <w:rFonts w:asciiTheme="minorHAnsi" w:hAnsiTheme="minorHAnsi"/>
          <w:i/>
          <w:spacing w:val="-1"/>
        </w:rPr>
        <w:t>H</w:t>
      </w:r>
      <w:r w:rsidRPr="00FC0D93">
        <w:rPr>
          <w:rFonts w:asciiTheme="minorHAnsi" w:hAnsiTheme="minorHAnsi"/>
          <w:i/>
        </w:rPr>
        <w:t>ST)</w:t>
      </w:r>
      <w:r w:rsidRPr="00FC0D93">
        <w:rPr>
          <w:rFonts w:asciiTheme="minorHAnsi" w:hAnsiTheme="minorHAnsi"/>
          <w:i/>
          <w:spacing w:val="1"/>
        </w:rPr>
        <w:t xml:space="preserve"> </w:t>
      </w:r>
      <w:r w:rsidRPr="00FC0D93">
        <w:rPr>
          <w:rFonts w:asciiTheme="minorHAnsi" w:hAnsiTheme="minorHAnsi"/>
          <w:i/>
        </w:rPr>
        <w:t>et</w:t>
      </w:r>
      <w:r w:rsidRPr="00FC0D93">
        <w:rPr>
          <w:rFonts w:asciiTheme="minorHAnsi" w:hAnsiTheme="minorHAnsi"/>
          <w:i/>
          <w:spacing w:val="4"/>
        </w:rPr>
        <w:t xml:space="preserve"> </w:t>
      </w:r>
      <w:r w:rsidRPr="00FC0D93">
        <w:rPr>
          <w:rFonts w:asciiTheme="minorHAnsi" w:hAnsiTheme="minorHAnsi"/>
          <w:i/>
          <w:spacing w:val="1"/>
        </w:rPr>
        <w:t>l</w:t>
      </w:r>
      <w:r w:rsidRPr="00FC0D93">
        <w:rPr>
          <w:rFonts w:asciiTheme="minorHAnsi" w:hAnsiTheme="minorHAnsi"/>
          <w:i/>
          <w:spacing w:val="-2"/>
        </w:rPr>
        <w:t>e</w:t>
      </w:r>
      <w:r w:rsidRPr="00FC0D93">
        <w:rPr>
          <w:rFonts w:asciiTheme="minorHAnsi" w:hAnsiTheme="minorHAnsi"/>
          <w:i/>
        </w:rPr>
        <w:t>s</w:t>
      </w:r>
      <w:r w:rsidRPr="00FC0D93">
        <w:rPr>
          <w:rFonts w:asciiTheme="minorHAnsi" w:hAnsiTheme="minorHAnsi"/>
          <w:i/>
          <w:spacing w:val="3"/>
        </w:rPr>
        <w:t xml:space="preserve"> </w:t>
      </w:r>
      <w:r w:rsidRPr="00FC0D93">
        <w:rPr>
          <w:rFonts w:asciiTheme="minorHAnsi" w:hAnsiTheme="minorHAnsi"/>
          <w:i/>
        </w:rPr>
        <w:t>nor</w:t>
      </w:r>
      <w:r w:rsidRPr="00FC0D93">
        <w:rPr>
          <w:rFonts w:asciiTheme="minorHAnsi" w:hAnsiTheme="minorHAnsi"/>
          <w:i/>
          <w:spacing w:val="-3"/>
        </w:rPr>
        <w:t>m</w:t>
      </w:r>
      <w:r w:rsidRPr="00FC0D93">
        <w:rPr>
          <w:rFonts w:asciiTheme="minorHAnsi" w:hAnsiTheme="minorHAnsi"/>
          <w:i/>
        </w:rPr>
        <w:t>es</w:t>
      </w:r>
      <w:r w:rsidRPr="00FC0D93">
        <w:rPr>
          <w:rFonts w:asciiTheme="minorHAnsi" w:hAnsiTheme="minorHAnsi"/>
          <w:i/>
          <w:spacing w:val="3"/>
        </w:rPr>
        <w:t xml:space="preserve"> </w:t>
      </w:r>
      <w:r w:rsidRPr="00FC0D93">
        <w:rPr>
          <w:rFonts w:asciiTheme="minorHAnsi" w:hAnsiTheme="minorHAnsi"/>
          <w:i/>
          <w:spacing w:val="-2"/>
        </w:rPr>
        <w:t>e</w:t>
      </w:r>
      <w:r w:rsidRPr="00FC0D93">
        <w:rPr>
          <w:rFonts w:asciiTheme="minorHAnsi" w:hAnsiTheme="minorHAnsi"/>
          <w:i/>
        </w:rPr>
        <w:t>nv</w:t>
      </w:r>
      <w:r w:rsidRPr="00FC0D93">
        <w:rPr>
          <w:rFonts w:asciiTheme="minorHAnsi" w:hAnsiTheme="minorHAnsi"/>
          <w:i/>
          <w:spacing w:val="-1"/>
        </w:rPr>
        <w:t>i</w:t>
      </w:r>
      <w:r w:rsidRPr="00FC0D93">
        <w:rPr>
          <w:rFonts w:asciiTheme="minorHAnsi" w:hAnsiTheme="minorHAnsi"/>
          <w:i/>
          <w:spacing w:val="-2"/>
        </w:rPr>
        <w:t>r</w:t>
      </w:r>
      <w:r w:rsidRPr="00FC0D93">
        <w:rPr>
          <w:rFonts w:asciiTheme="minorHAnsi" w:hAnsiTheme="minorHAnsi"/>
          <w:i/>
        </w:rPr>
        <w:t>onneme</w:t>
      </w:r>
      <w:r w:rsidRPr="00FC0D93">
        <w:rPr>
          <w:rFonts w:asciiTheme="minorHAnsi" w:hAnsiTheme="minorHAnsi"/>
          <w:i/>
          <w:spacing w:val="-3"/>
        </w:rPr>
        <w:t>n</w:t>
      </w:r>
      <w:r w:rsidRPr="00FC0D93">
        <w:rPr>
          <w:rFonts w:asciiTheme="minorHAnsi" w:hAnsiTheme="minorHAnsi"/>
          <w:i/>
          <w:spacing w:val="1"/>
        </w:rPr>
        <w:t>t</w:t>
      </w:r>
      <w:r w:rsidRPr="00FC0D93">
        <w:rPr>
          <w:rFonts w:asciiTheme="minorHAnsi" w:hAnsiTheme="minorHAnsi"/>
          <w:i/>
        </w:rPr>
        <w:t>a</w:t>
      </w:r>
      <w:r w:rsidRPr="00FC0D93">
        <w:rPr>
          <w:rFonts w:asciiTheme="minorHAnsi" w:hAnsiTheme="minorHAnsi"/>
          <w:i/>
          <w:spacing w:val="-1"/>
        </w:rPr>
        <w:t>l</w:t>
      </w:r>
      <w:r w:rsidRPr="00FC0D93">
        <w:rPr>
          <w:rFonts w:asciiTheme="minorHAnsi" w:hAnsiTheme="minorHAnsi"/>
          <w:i/>
        </w:rPr>
        <w:t>e</w:t>
      </w:r>
      <w:r w:rsidRPr="00FC0D93">
        <w:rPr>
          <w:rFonts w:asciiTheme="minorHAnsi" w:hAnsiTheme="minorHAnsi"/>
          <w:i/>
          <w:spacing w:val="1"/>
        </w:rPr>
        <w:t>s</w:t>
      </w:r>
      <w:r w:rsidRPr="00FC0D93">
        <w:rPr>
          <w:rFonts w:asciiTheme="minorHAnsi" w:hAnsiTheme="minorHAnsi"/>
          <w:i/>
        </w:rPr>
        <w:t>, so</w:t>
      </w:r>
      <w:r w:rsidRPr="00FC0D93">
        <w:rPr>
          <w:rFonts w:asciiTheme="minorHAnsi" w:hAnsiTheme="minorHAnsi"/>
          <w:i/>
          <w:spacing w:val="-2"/>
        </w:rPr>
        <w:t>c</w:t>
      </w:r>
      <w:r w:rsidRPr="00FC0D93">
        <w:rPr>
          <w:rFonts w:asciiTheme="minorHAnsi" w:hAnsiTheme="minorHAnsi"/>
          <w:i/>
          <w:spacing w:val="1"/>
        </w:rPr>
        <w:t>i</w:t>
      </w:r>
      <w:r w:rsidRPr="00FC0D93">
        <w:rPr>
          <w:rFonts w:asciiTheme="minorHAnsi" w:hAnsiTheme="minorHAnsi"/>
          <w:i/>
        </w:rPr>
        <w:t>a</w:t>
      </w:r>
      <w:r w:rsidRPr="00FC0D93">
        <w:rPr>
          <w:rFonts w:asciiTheme="minorHAnsi" w:hAnsiTheme="minorHAnsi"/>
          <w:i/>
          <w:spacing w:val="-1"/>
        </w:rPr>
        <w:t>l</w:t>
      </w:r>
      <w:r w:rsidRPr="00FC0D93">
        <w:rPr>
          <w:rFonts w:asciiTheme="minorHAnsi" w:hAnsiTheme="minorHAnsi"/>
          <w:i/>
        </w:rPr>
        <w:t>e</w:t>
      </w:r>
      <w:r w:rsidRPr="00FC0D93">
        <w:rPr>
          <w:rFonts w:asciiTheme="minorHAnsi" w:hAnsiTheme="minorHAnsi"/>
          <w:i/>
          <w:spacing w:val="1"/>
        </w:rPr>
        <w:t>s</w:t>
      </w:r>
      <w:r w:rsidRPr="00FC0D93">
        <w:rPr>
          <w:rFonts w:asciiTheme="minorHAnsi" w:hAnsiTheme="minorHAnsi"/>
          <w:i/>
        </w:rPr>
        <w:t>, d</w:t>
      </w:r>
      <w:r w:rsidRPr="00FC0D93">
        <w:rPr>
          <w:rFonts w:asciiTheme="minorHAnsi" w:hAnsiTheme="minorHAnsi"/>
          <w:i/>
          <w:spacing w:val="1"/>
        </w:rPr>
        <w:t>’</w:t>
      </w:r>
      <w:r w:rsidRPr="00FC0D93">
        <w:rPr>
          <w:rFonts w:asciiTheme="minorHAnsi" w:hAnsiTheme="minorHAnsi"/>
          <w:i/>
        </w:rPr>
        <w:t>hy</w:t>
      </w:r>
      <w:r w:rsidRPr="00FC0D93">
        <w:rPr>
          <w:rFonts w:asciiTheme="minorHAnsi" w:hAnsiTheme="minorHAnsi"/>
          <w:i/>
          <w:spacing w:val="-2"/>
        </w:rPr>
        <w:t>g</w:t>
      </w:r>
      <w:r w:rsidRPr="00FC0D93">
        <w:rPr>
          <w:rFonts w:asciiTheme="minorHAnsi" w:hAnsiTheme="minorHAnsi"/>
          <w:i/>
          <w:spacing w:val="1"/>
        </w:rPr>
        <w:t>i</w:t>
      </w:r>
      <w:r w:rsidRPr="00FC0D93">
        <w:rPr>
          <w:rFonts w:asciiTheme="minorHAnsi" w:hAnsiTheme="minorHAnsi"/>
          <w:i/>
        </w:rPr>
        <w:t>è</w:t>
      </w:r>
      <w:r w:rsidRPr="00FC0D93">
        <w:rPr>
          <w:rFonts w:asciiTheme="minorHAnsi" w:hAnsiTheme="minorHAnsi"/>
          <w:i/>
          <w:spacing w:val="-2"/>
        </w:rPr>
        <w:t>n</w:t>
      </w:r>
      <w:r w:rsidRPr="00FC0D93">
        <w:rPr>
          <w:rFonts w:asciiTheme="minorHAnsi" w:hAnsiTheme="minorHAnsi"/>
          <w:i/>
        </w:rPr>
        <w:t>e</w:t>
      </w:r>
      <w:r w:rsidRPr="00FC0D93">
        <w:rPr>
          <w:rFonts w:asciiTheme="minorHAnsi" w:hAnsiTheme="minorHAnsi"/>
          <w:i/>
          <w:spacing w:val="4"/>
        </w:rPr>
        <w:t xml:space="preserve"> </w:t>
      </w:r>
      <w:r w:rsidRPr="00FC0D93">
        <w:rPr>
          <w:rFonts w:asciiTheme="minorHAnsi" w:hAnsiTheme="minorHAnsi"/>
          <w:i/>
          <w:spacing w:val="-2"/>
        </w:rPr>
        <w:t>e</w:t>
      </w:r>
      <w:r w:rsidRPr="00FC0D93">
        <w:rPr>
          <w:rFonts w:asciiTheme="minorHAnsi" w:hAnsiTheme="minorHAnsi"/>
          <w:i/>
        </w:rPr>
        <w:t>t</w:t>
      </w:r>
      <w:r w:rsidRPr="00FC0D93">
        <w:rPr>
          <w:rFonts w:asciiTheme="minorHAnsi" w:hAnsiTheme="minorHAnsi"/>
          <w:i/>
          <w:spacing w:val="5"/>
        </w:rPr>
        <w:t xml:space="preserve"> </w:t>
      </w:r>
      <w:r w:rsidRPr="00FC0D93">
        <w:rPr>
          <w:rFonts w:asciiTheme="minorHAnsi" w:hAnsiTheme="minorHAnsi"/>
          <w:i/>
          <w:spacing w:val="-2"/>
        </w:rPr>
        <w:t>d</w:t>
      </w:r>
      <w:r w:rsidRPr="00FC0D93">
        <w:rPr>
          <w:rFonts w:asciiTheme="minorHAnsi" w:hAnsiTheme="minorHAnsi"/>
          <w:i/>
        </w:rPr>
        <w:t>e</w:t>
      </w:r>
      <w:r w:rsidRPr="00FC0D93">
        <w:rPr>
          <w:rFonts w:asciiTheme="minorHAnsi" w:hAnsiTheme="minorHAnsi"/>
          <w:i/>
          <w:spacing w:val="4"/>
        </w:rPr>
        <w:t xml:space="preserve"> </w:t>
      </w:r>
      <w:r w:rsidRPr="00FC0D93">
        <w:rPr>
          <w:rFonts w:asciiTheme="minorHAnsi" w:hAnsiTheme="minorHAnsi"/>
          <w:i/>
          <w:spacing w:val="-2"/>
        </w:rPr>
        <w:t>s</w:t>
      </w:r>
      <w:r w:rsidRPr="00FC0D93">
        <w:rPr>
          <w:rFonts w:asciiTheme="minorHAnsi" w:hAnsiTheme="minorHAnsi"/>
          <w:i/>
        </w:rPr>
        <w:t>écu</w:t>
      </w:r>
      <w:r w:rsidRPr="00FC0D93">
        <w:rPr>
          <w:rFonts w:asciiTheme="minorHAnsi" w:hAnsiTheme="minorHAnsi"/>
          <w:i/>
          <w:spacing w:val="-2"/>
        </w:rPr>
        <w:t>r</w:t>
      </w:r>
      <w:r w:rsidRPr="00FC0D93">
        <w:rPr>
          <w:rFonts w:asciiTheme="minorHAnsi" w:hAnsiTheme="minorHAnsi"/>
          <w:i/>
          <w:spacing w:val="1"/>
        </w:rPr>
        <w:t>i</w:t>
      </w:r>
      <w:r w:rsidRPr="00FC0D93">
        <w:rPr>
          <w:rFonts w:asciiTheme="minorHAnsi" w:hAnsiTheme="minorHAnsi"/>
          <w:i/>
          <w:spacing w:val="-1"/>
        </w:rPr>
        <w:t>t</w:t>
      </w:r>
      <w:r w:rsidRPr="00FC0D93">
        <w:rPr>
          <w:rFonts w:asciiTheme="minorHAnsi" w:hAnsiTheme="minorHAnsi"/>
          <w:i/>
        </w:rPr>
        <w:t>é</w:t>
      </w:r>
      <w:r w:rsidRPr="00FC0D93">
        <w:rPr>
          <w:rFonts w:asciiTheme="minorHAnsi" w:hAnsiTheme="minorHAnsi"/>
          <w:i/>
          <w:spacing w:val="6"/>
        </w:rPr>
        <w:t xml:space="preserve"> </w:t>
      </w:r>
      <w:r w:rsidRPr="00FC0D93">
        <w:rPr>
          <w:rFonts w:asciiTheme="minorHAnsi" w:hAnsiTheme="minorHAnsi"/>
          <w:i/>
          <w:spacing w:val="-2"/>
        </w:rPr>
        <w:t>(</w:t>
      </w:r>
      <w:r w:rsidRPr="00FC0D93">
        <w:rPr>
          <w:rFonts w:asciiTheme="minorHAnsi" w:hAnsiTheme="minorHAnsi"/>
          <w:i/>
          <w:spacing w:val="-3"/>
        </w:rPr>
        <w:t>E</w:t>
      </w:r>
      <w:r w:rsidRPr="00FC0D93">
        <w:rPr>
          <w:rFonts w:asciiTheme="minorHAnsi" w:hAnsiTheme="minorHAnsi"/>
          <w:i/>
        </w:rPr>
        <w:t>S</w:t>
      </w:r>
      <w:r w:rsidRPr="00FC0D93">
        <w:rPr>
          <w:rFonts w:asciiTheme="minorHAnsi" w:hAnsiTheme="minorHAnsi"/>
          <w:i/>
          <w:spacing w:val="-1"/>
        </w:rPr>
        <w:t>H</w:t>
      </w:r>
      <w:r w:rsidRPr="00FC0D93">
        <w:rPr>
          <w:rFonts w:asciiTheme="minorHAnsi" w:hAnsiTheme="minorHAnsi"/>
          <w:i/>
        </w:rPr>
        <w:t>S)</w:t>
      </w:r>
      <w:r w:rsidRPr="00FC0D93">
        <w:rPr>
          <w:rFonts w:asciiTheme="minorHAnsi" w:hAnsiTheme="minorHAnsi"/>
          <w:i/>
          <w:spacing w:val="2"/>
        </w:rPr>
        <w:t xml:space="preserve"> </w:t>
      </w:r>
      <w:r w:rsidRPr="00FC0D93">
        <w:rPr>
          <w:rFonts w:asciiTheme="minorHAnsi" w:hAnsiTheme="minorHAnsi"/>
          <w:i/>
        </w:rPr>
        <w:t>du</w:t>
      </w:r>
      <w:r w:rsidRPr="00FC0D93">
        <w:rPr>
          <w:rFonts w:asciiTheme="minorHAnsi" w:hAnsiTheme="minorHAnsi"/>
          <w:i/>
          <w:spacing w:val="4"/>
        </w:rPr>
        <w:t xml:space="preserve"> </w:t>
      </w:r>
      <w:r w:rsidRPr="00FC0D93">
        <w:rPr>
          <w:rFonts w:asciiTheme="minorHAnsi" w:hAnsiTheme="minorHAnsi"/>
          <w:i/>
        </w:rPr>
        <w:t>pr</w:t>
      </w:r>
      <w:r w:rsidRPr="00FC0D93">
        <w:rPr>
          <w:rFonts w:asciiTheme="minorHAnsi" w:hAnsiTheme="minorHAnsi"/>
          <w:i/>
          <w:spacing w:val="-2"/>
        </w:rPr>
        <w:t>o</w:t>
      </w:r>
      <w:r w:rsidRPr="00FC0D93">
        <w:rPr>
          <w:rFonts w:asciiTheme="minorHAnsi" w:hAnsiTheme="minorHAnsi"/>
          <w:i/>
          <w:spacing w:val="1"/>
        </w:rPr>
        <w:t>j</w:t>
      </w:r>
      <w:r w:rsidRPr="00FC0D93">
        <w:rPr>
          <w:rFonts w:asciiTheme="minorHAnsi" w:hAnsiTheme="minorHAnsi"/>
          <w:i/>
          <w:spacing w:val="-2"/>
        </w:rPr>
        <w:t>e</w:t>
      </w:r>
      <w:r w:rsidRPr="00FC0D93">
        <w:rPr>
          <w:rFonts w:asciiTheme="minorHAnsi" w:hAnsiTheme="minorHAnsi"/>
          <w:i/>
          <w:spacing w:val="1"/>
        </w:rPr>
        <w:t>t</w:t>
      </w:r>
      <w:r w:rsidRPr="00FC0D93">
        <w:rPr>
          <w:rFonts w:asciiTheme="minorHAnsi" w:hAnsiTheme="minorHAnsi"/>
          <w:i/>
        </w:rPr>
        <w:t>,</w:t>
      </w:r>
      <w:r w:rsidRPr="00FC0D93">
        <w:rPr>
          <w:rFonts w:asciiTheme="minorHAnsi" w:hAnsiTheme="minorHAnsi"/>
          <w:i/>
          <w:spacing w:val="4"/>
        </w:rPr>
        <w:t xml:space="preserve"> </w:t>
      </w:r>
      <w:r w:rsidRPr="00FC0D93">
        <w:rPr>
          <w:rFonts w:asciiTheme="minorHAnsi" w:hAnsiTheme="minorHAnsi"/>
          <w:i/>
          <w:spacing w:val="-2"/>
        </w:rPr>
        <w:t>e</w:t>
      </w:r>
      <w:r w:rsidRPr="00FC0D93">
        <w:rPr>
          <w:rFonts w:asciiTheme="minorHAnsi" w:hAnsiTheme="minorHAnsi"/>
          <w:i/>
        </w:rPr>
        <w:t>t</w:t>
      </w:r>
      <w:r w:rsidRPr="00FC0D93">
        <w:rPr>
          <w:rFonts w:asciiTheme="minorHAnsi" w:hAnsiTheme="minorHAnsi"/>
          <w:i/>
          <w:spacing w:val="5"/>
        </w:rPr>
        <w:t xml:space="preserve"> </w:t>
      </w:r>
      <w:r w:rsidRPr="00FC0D93">
        <w:rPr>
          <w:rFonts w:asciiTheme="minorHAnsi" w:hAnsiTheme="minorHAnsi"/>
          <w:i/>
          <w:spacing w:val="-2"/>
        </w:rPr>
        <w:t>d</w:t>
      </w:r>
      <w:r w:rsidRPr="00FC0D93">
        <w:rPr>
          <w:rFonts w:asciiTheme="minorHAnsi" w:hAnsiTheme="minorHAnsi"/>
          <w:i/>
        </w:rPr>
        <w:t>e</w:t>
      </w:r>
      <w:r w:rsidRPr="00FC0D93">
        <w:rPr>
          <w:rFonts w:asciiTheme="minorHAnsi" w:hAnsiTheme="minorHAnsi"/>
          <w:i/>
          <w:spacing w:val="4"/>
        </w:rPr>
        <w:t xml:space="preserve"> </w:t>
      </w:r>
      <w:r w:rsidRPr="00FC0D93">
        <w:rPr>
          <w:rFonts w:asciiTheme="minorHAnsi" w:hAnsiTheme="minorHAnsi"/>
          <w:i/>
          <w:spacing w:val="-2"/>
        </w:rPr>
        <w:t>p</w:t>
      </w:r>
      <w:r w:rsidRPr="00FC0D93">
        <w:rPr>
          <w:rFonts w:asciiTheme="minorHAnsi" w:hAnsiTheme="minorHAnsi"/>
          <w:i/>
        </w:rPr>
        <w:t>r</w:t>
      </w:r>
      <w:r w:rsidRPr="00FC0D93">
        <w:rPr>
          <w:rFonts w:asciiTheme="minorHAnsi" w:hAnsiTheme="minorHAnsi"/>
          <w:i/>
          <w:spacing w:val="1"/>
        </w:rPr>
        <w:t>é</w:t>
      </w:r>
      <w:r w:rsidRPr="00FC0D93">
        <w:rPr>
          <w:rFonts w:asciiTheme="minorHAnsi" w:hAnsiTheme="minorHAnsi"/>
          <w:i/>
          <w:spacing w:val="-2"/>
        </w:rPr>
        <w:t>v</w:t>
      </w:r>
      <w:r w:rsidRPr="00FC0D93">
        <w:rPr>
          <w:rFonts w:asciiTheme="minorHAnsi" w:hAnsiTheme="minorHAnsi"/>
          <w:i/>
        </w:rPr>
        <w:t>en</w:t>
      </w:r>
      <w:r w:rsidRPr="00FC0D93">
        <w:rPr>
          <w:rFonts w:asciiTheme="minorHAnsi" w:hAnsiTheme="minorHAnsi"/>
          <w:i/>
          <w:spacing w:val="1"/>
        </w:rPr>
        <w:t>i</w:t>
      </w:r>
      <w:r w:rsidRPr="00FC0D93">
        <w:rPr>
          <w:rFonts w:asciiTheme="minorHAnsi" w:hAnsiTheme="minorHAnsi"/>
          <w:i/>
        </w:rPr>
        <w:t>r</w:t>
      </w:r>
      <w:r w:rsidRPr="00FC0D93">
        <w:rPr>
          <w:rFonts w:asciiTheme="minorHAnsi" w:hAnsiTheme="minorHAnsi"/>
          <w:i/>
          <w:spacing w:val="2"/>
        </w:rPr>
        <w:t xml:space="preserve"> </w:t>
      </w:r>
      <w:r w:rsidRPr="00FC0D93">
        <w:rPr>
          <w:rFonts w:asciiTheme="minorHAnsi" w:hAnsiTheme="minorHAnsi"/>
          <w:i/>
          <w:spacing w:val="-2"/>
        </w:rPr>
        <w:t>e</w:t>
      </w:r>
      <w:r w:rsidRPr="00FC0D93">
        <w:rPr>
          <w:rFonts w:asciiTheme="minorHAnsi" w:hAnsiTheme="minorHAnsi"/>
          <w:i/>
        </w:rPr>
        <w:t>t</w:t>
      </w:r>
      <w:r w:rsidRPr="00FC0D93">
        <w:rPr>
          <w:rFonts w:asciiTheme="minorHAnsi" w:hAnsiTheme="minorHAnsi"/>
          <w:i/>
          <w:spacing w:val="5"/>
        </w:rPr>
        <w:t xml:space="preserve"> </w:t>
      </w:r>
      <w:r w:rsidRPr="00FC0D93">
        <w:rPr>
          <w:rFonts w:asciiTheme="minorHAnsi" w:hAnsiTheme="minorHAnsi"/>
          <w:i/>
        </w:rPr>
        <w:t>comb</w:t>
      </w:r>
      <w:r w:rsidRPr="00FC0D93">
        <w:rPr>
          <w:rFonts w:asciiTheme="minorHAnsi" w:hAnsiTheme="minorHAnsi"/>
          <w:i/>
          <w:spacing w:val="-3"/>
        </w:rPr>
        <w:t>a</w:t>
      </w:r>
      <w:r w:rsidRPr="00FC0D93">
        <w:rPr>
          <w:rFonts w:asciiTheme="minorHAnsi" w:hAnsiTheme="minorHAnsi"/>
          <w:i/>
          <w:spacing w:val="-1"/>
        </w:rPr>
        <w:t>t</w:t>
      </w:r>
      <w:r w:rsidRPr="00FC0D93">
        <w:rPr>
          <w:rFonts w:asciiTheme="minorHAnsi" w:hAnsiTheme="minorHAnsi"/>
          <w:i/>
          <w:spacing w:val="1"/>
        </w:rPr>
        <w:t>t</w:t>
      </w:r>
      <w:r w:rsidRPr="00FC0D93">
        <w:rPr>
          <w:rFonts w:asciiTheme="minorHAnsi" w:hAnsiTheme="minorHAnsi"/>
          <w:i/>
        </w:rPr>
        <w:t>re</w:t>
      </w:r>
      <w:r w:rsidRPr="00FC0D93">
        <w:rPr>
          <w:rFonts w:asciiTheme="minorHAnsi" w:hAnsiTheme="minorHAnsi"/>
          <w:i/>
          <w:spacing w:val="2"/>
        </w:rPr>
        <w:t xml:space="preserve"> </w:t>
      </w:r>
      <w:r w:rsidRPr="00FC0D93">
        <w:rPr>
          <w:rFonts w:asciiTheme="minorHAnsi" w:hAnsiTheme="minorHAnsi"/>
          <w:i/>
          <w:spacing w:val="4"/>
        </w:rPr>
        <w:t>l</w:t>
      </w:r>
      <w:r w:rsidRPr="00FC0D93">
        <w:rPr>
          <w:rFonts w:asciiTheme="minorHAnsi" w:hAnsiTheme="minorHAnsi"/>
          <w:i/>
          <w:spacing w:val="-2"/>
        </w:rPr>
        <w:t>e</w:t>
      </w:r>
      <w:r w:rsidRPr="00FC0D93">
        <w:rPr>
          <w:rFonts w:asciiTheme="minorHAnsi" w:hAnsiTheme="minorHAnsi"/>
          <w:i/>
        </w:rPr>
        <w:t>s</w:t>
      </w:r>
      <w:r w:rsidRPr="00FC0D93">
        <w:rPr>
          <w:rFonts w:asciiTheme="minorHAnsi" w:hAnsiTheme="minorHAnsi"/>
          <w:i/>
          <w:spacing w:val="4"/>
        </w:rPr>
        <w:t xml:space="preserve"> </w:t>
      </w:r>
      <w:r w:rsidRPr="00FC0D93">
        <w:rPr>
          <w:rFonts w:asciiTheme="minorHAnsi" w:hAnsiTheme="minorHAnsi"/>
          <w:i/>
          <w:spacing w:val="-2"/>
        </w:rPr>
        <w:t>a</w:t>
      </w:r>
      <w:r w:rsidRPr="00FC0D93">
        <w:rPr>
          <w:rFonts w:asciiTheme="minorHAnsi" w:hAnsiTheme="minorHAnsi"/>
          <w:i/>
        </w:rPr>
        <w:t>c</w:t>
      </w:r>
      <w:r w:rsidRPr="00FC0D93">
        <w:rPr>
          <w:rFonts w:asciiTheme="minorHAnsi" w:hAnsiTheme="minorHAnsi"/>
          <w:i/>
          <w:spacing w:val="1"/>
        </w:rPr>
        <w:t>t</w:t>
      </w:r>
      <w:r w:rsidRPr="00FC0D93">
        <w:rPr>
          <w:rFonts w:asciiTheme="minorHAnsi" w:hAnsiTheme="minorHAnsi"/>
          <w:i/>
          <w:spacing w:val="-2"/>
        </w:rPr>
        <w:t>e</w:t>
      </w:r>
      <w:r w:rsidRPr="00FC0D93">
        <w:rPr>
          <w:rFonts w:asciiTheme="minorHAnsi" w:hAnsiTheme="minorHAnsi"/>
          <w:i/>
        </w:rPr>
        <w:t>s</w:t>
      </w:r>
      <w:r w:rsidRPr="00FC0D93">
        <w:rPr>
          <w:rFonts w:asciiTheme="minorHAnsi" w:hAnsiTheme="minorHAnsi"/>
          <w:i/>
          <w:spacing w:val="2"/>
        </w:rPr>
        <w:t xml:space="preserve"> </w:t>
      </w:r>
      <w:r w:rsidRPr="00FC0D93">
        <w:rPr>
          <w:rFonts w:asciiTheme="minorHAnsi" w:hAnsiTheme="minorHAnsi"/>
          <w:i/>
        </w:rPr>
        <w:t>de</w:t>
      </w:r>
      <w:r w:rsidRPr="00FC0D93">
        <w:rPr>
          <w:rFonts w:asciiTheme="minorHAnsi" w:hAnsiTheme="minorHAnsi"/>
          <w:i/>
          <w:spacing w:val="6"/>
        </w:rPr>
        <w:t xml:space="preserve"> </w:t>
      </w:r>
      <w:r w:rsidRPr="00FC0D93">
        <w:rPr>
          <w:rFonts w:asciiTheme="minorHAnsi" w:hAnsiTheme="minorHAnsi"/>
          <w:i/>
          <w:spacing w:val="-1"/>
        </w:rPr>
        <w:t>VB</w:t>
      </w:r>
      <w:r w:rsidRPr="00FC0D93">
        <w:rPr>
          <w:rFonts w:asciiTheme="minorHAnsi" w:hAnsiTheme="minorHAnsi"/>
          <w:i/>
        </w:rPr>
        <w:t>G et</w:t>
      </w:r>
      <w:r w:rsidRPr="00FC0D93">
        <w:rPr>
          <w:rFonts w:asciiTheme="minorHAnsi" w:hAnsiTheme="minorHAnsi"/>
          <w:i/>
          <w:spacing w:val="3"/>
        </w:rPr>
        <w:t xml:space="preserve"> </w:t>
      </w:r>
      <w:r w:rsidRPr="00FC0D93">
        <w:rPr>
          <w:rFonts w:asciiTheme="minorHAnsi" w:hAnsiTheme="minorHAnsi"/>
          <w:i/>
        </w:rPr>
        <w:t>de</w:t>
      </w:r>
      <w:r w:rsidRPr="00FC0D93">
        <w:rPr>
          <w:rFonts w:asciiTheme="minorHAnsi" w:hAnsiTheme="minorHAnsi"/>
          <w:i/>
          <w:spacing w:val="4"/>
        </w:rPr>
        <w:t xml:space="preserve"> </w:t>
      </w:r>
      <w:r w:rsidRPr="00FC0D93">
        <w:rPr>
          <w:rFonts w:asciiTheme="minorHAnsi" w:hAnsiTheme="minorHAnsi"/>
          <w:i/>
          <w:spacing w:val="-1"/>
        </w:rPr>
        <w:t>VCE</w:t>
      </w:r>
      <w:r w:rsidRPr="00FC0D93">
        <w:rPr>
          <w:rFonts w:asciiTheme="minorHAnsi" w:hAnsiTheme="minorHAnsi"/>
          <w:i/>
        </w:rPr>
        <w:t>.</w:t>
      </w:r>
      <w:r w:rsidRPr="00FC0D93">
        <w:rPr>
          <w:rFonts w:asciiTheme="minorHAnsi" w:hAnsiTheme="minorHAnsi"/>
          <w:i/>
          <w:spacing w:val="1"/>
        </w:rPr>
        <w:t xml:space="preserve"> </w:t>
      </w:r>
      <w:r w:rsidRPr="00FC0D93">
        <w:rPr>
          <w:rFonts w:asciiTheme="minorHAnsi" w:hAnsiTheme="minorHAnsi"/>
          <w:i/>
        </w:rPr>
        <w:t>Je compren</w:t>
      </w:r>
      <w:r w:rsidRPr="00FC0D93">
        <w:rPr>
          <w:rFonts w:asciiTheme="minorHAnsi" w:hAnsiTheme="minorHAnsi"/>
          <w:i/>
          <w:spacing w:val="-2"/>
        </w:rPr>
        <w:t>d</w:t>
      </w:r>
      <w:r w:rsidRPr="00FC0D93">
        <w:rPr>
          <w:rFonts w:asciiTheme="minorHAnsi" w:hAnsiTheme="minorHAnsi"/>
          <w:i/>
        </w:rPr>
        <w:t>s</w:t>
      </w:r>
      <w:r w:rsidRPr="00FC0D93">
        <w:rPr>
          <w:rFonts w:asciiTheme="minorHAnsi" w:hAnsiTheme="minorHAnsi"/>
          <w:i/>
          <w:spacing w:val="3"/>
        </w:rPr>
        <w:t xml:space="preserve"> </w:t>
      </w:r>
      <w:r w:rsidRPr="00FC0D93">
        <w:rPr>
          <w:rFonts w:asciiTheme="minorHAnsi" w:hAnsiTheme="minorHAnsi"/>
          <w:i/>
        </w:rPr>
        <w:t>q</w:t>
      </w:r>
      <w:r w:rsidRPr="00FC0D93">
        <w:rPr>
          <w:rFonts w:asciiTheme="minorHAnsi" w:hAnsiTheme="minorHAnsi"/>
          <w:i/>
          <w:spacing w:val="-2"/>
        </w:rPr>
        <w:t>u</w:t>
      </w:r>
      <w:r w:rsidRPr="00FC0D93">
        <w:rPr>
          <w:rFonts w:asciiTheme="minorHAnsi" w:hAnsiTheme="minorHAnsi"/>
          <w:i/>
        </w:rPr>
        <w:t>e</w:t>
      </w:r>
      <w:r w:rsidRPr="00FC0D93">
        <w:rPr>
          <w:rFonts w:asciiTheme="minorHAnsi" w:hAnsiTheme="minorHAnsi"/>
          <w:i/>
          <w:spacing w:val="1"/>
        </w:rPr>
        <w:t xml:space="preserve"> t</w:t>
      </w:r>
      <w:r w:rsidRPr="00FC0D93">
        <w:rPr>
          <w:rFonts w:asciiTheme="minorHAnsi" w:hAnsiTheme="minorHAnsi"/>
          <w:i/>
        </w:rPr>
        <w:t>o</w:t>
      </w:r>
      <w:r w:rsidRPr="00FC0D93">
        <w:rPr>
          <w:rFonts w:asciiTheme="minorHAnsi" w:hAnsiTheme="minorHAnsi"/>
          <w:i/>
          <w:spacing w:val="-2"/>
        </w:rPr>
        <w:t>u</w:t>
      </w:r>
      <w:r w:rsidRPr="00FC0D93">
        <w:rPr>
          <w:rFonts w:asciiTheme="minorHAnsi" w:hAnsiTheme="minorHAnsi"/>
          <w:i/>
          <w:spacing w:val="1"/>
        </w:rPr>
        <w:t>t</w:t>
      </w:r>
      <w:r w:rsidRPr="00FC0D93">
        <w:rPr>
          <w:rFonts w:asciiTheme="minorHAnsi" w:hAnsiTheme="minorHAnsi"/>
          <w:i/>
        </w:rPr>
        <w:t>e</w:t>
      </w:r>
      <w:r w:rsidRPr="00FC0D93">
        <w:rPr>
          <w:rFonts w:asciiTheme="minorHAnsi" w:hAnsiTheme="minorHAnsi"/>
          <w:i/>
          <w:spacing w:val="3"/>
        </w:rPr>
        <w:t xml:space="preserve"> </w:t>
      </w:r>
      <w:r w:rsidRPr="00FC0D93">
        <w:rPr>
          <w:rFonts w:asciiTheme="minorHAnsi" w:hAnsiTheme="minorHAnsi"/>
          <w:i/>
          <w:spacing w:val="-2"/>
        </w:rPr>
        <w:t>a</w:t>
      </w:r>
      <w:r w:rsidRPr="00FC0D93">
        <w:rPr>
          <w:rFonts w:asciiTheme="minorHAnsi" w:hAnsiTheme="minorHAnsi"/>
          <w:i/>
        </w:rPr>
        <w:t>c</w:t>
      </w:r>
      <w:r w:rsidRPr="00FC0D93">
        <w:rPr>
          <w:rFonts w:asciiTheme="minorHAnsi" w:hAnsiTheme="minorHAnsi"/>
          <w:i/>
          <w:spacing w:val="-1"/>
        </w:rPr>
        <w:t>t</w:t>
      </w:r>
      <w:r w:rsidRPr="00FC0D93">
        <w:rPr>
          <w:rFonts w:asciiTheme="minorHAnsi" w:hAnsiTheme="minorHAnsi"/>
          <w:i/>
          <w:spacing w:val="1"/>
        </w:rPr>
        <w:t>i</w:t>
      </w:r>
      <w:r w:rsidRPr="00FC0D93">
        <w:rPr>
          <w:rFonts w:asciiTheme="minorHAnsi" w:hAnsiTheme="minorHAnsi"/>
          <w:i/>
        </w:rPr>
        <w:t xml:space="preserve">on </w:t>
      </w:r>
      <w:r w:rsidRPr="00FC0D93">
        <w:rPr>
          <w:rFonts w:asciiTheme="minorHAnsi" w:hAnsiTheme="minorHAnsi"/>
          <w:i/>
          <w:spacing w:val="1"/>
        </w:rPr>
        <w:t>i</w:t>
      </w:r>
      <w:r w:rsidRPr="00FC0D93">
        <w:rPr>
          <w:rFonts w:asciiTheme="minorHAnsi" w:hAnsiTheme="minorHAnsi"/>
          <w:i/>
        </w:rPr>
        <w:t>n</w:t>
      </w:r>
      <w:r w:rsidRPr="00FC0D93">
        <w:rPr>
          <w:rFonts w:asciiTheme="minorHAnsi" w:hAnsiTheme="minorHAnsi"/>
          <w:i/>
          <w:spacing w:val="-2"/>
        </w:rPr>
        <w:t>c</w:t>
      </w:r>
      <w:r w:rsidRPr="00FC0D93">
        <w:rPr>
          <w:rFonts w:asciiTheme="minorHAnsi" w:hAnsiTheme="minorHAnsi"/>
          <w:i/>
        </w:rPr>
        <w:t>o</w:t>
      </w:r>
      <w:r w:rsidRPr="00FC0D93">
        <w:rPr>
          <w:rFonts w:asciiTheme="minorHAnsi" w:hAnsiTheme="minorHAnsi"/>
          <w:i/>
          <w:spacing w:val="-1"/>
        </w:rPr>
        <w:t>m</w:t>
      </w:r>
      <w:r w:rsidRPr="00FC0D93">
        <w:rPr>
          <w:rFonts w:asciiTheme="minorHAnsi" w:hAnsiTheme="minorHAnsi"/>
          <w:i/>
        </w:rPr>
        <w:t>pa</w:t>
      </w:r>
      <w:r w:rsidRPr="00FC0D93">
        <w:rPr>
          <w:rFonts w:asciiTheme="minorHAnsi" w:hAnsiTheme="minorHAnsi"/>
          <w:i/>
          <w:spacing w:val="-1"/>
        </w:rPr>
        <w:t>t</w:t>
      </w:r>
      <w:r w:rsidRPr="00FC0D93">
        <w:rPr>
          <w:rFonts w:asciiTheme="minorHAnsi" w:hAnsiTheme="minorHAnsi"/>
          <w:i/>
          <w:spacing w:val="1"/>
        </w:rPr>
        <w:t>i</w:t>
      </w:r>
      <w:r w:rsidRPr="00FC0D93">
        <w:rPr>
          <w:rFonts w:asciiTheme="minorHAnsi" w:hAnsiTheme="minorHAnsi"/>
          <w:i/>
        </w:rPr>
        <w:t>b</w:t>
      </w:r>
      <w:r w:rsidRPr="00FC0D93">
        <w:rPr>
          <w:rFonts w:asciiTheme="minorHAnsi" w:hAnsiTheme="minorHAnsi"/>
          <w:i/>
          <w:spacing w:val="-1"/>
        </w:rPr>
        <w:t>l</w:t>
      </w:r>
      <w:r w:rsidRPr="00FC0D93">
        <w:rPr>
          <w:rFonts w:asciiTheme="minorHAnsi" w:hAnsiTheme="minorHAnsi"/>
          <w:i/>
        </w:rPr>
        <w:t>e</w:t>
      </w:r>
      <w:r w:rsidRPr="00FC0D93">
        <w:rPr>
          <w:rFonts w:asciiTheme="minorHAnsi" w:hAnsiTheme="minorHAnsi"/>
          <w:i/>
          <w:spacing w:val="3"/>
        </w:rPr>
        <w:t xml:space="preserve"> </w:t>
      </w:r>
      <w:r w:rsidRPr="00FC0D93">
        <w:rPr>
          <w:rFonts w:asciiTheme="minorHAnsi" w:hAnsiTheme="minorHAnsi"/>
          <w:i/>
          <w:spacing w:val="-2"/>
        </w:rPr>
        <w:t>a</w:t>
      </w:r>
      <w:r w:rsidRPr="00FC0D93">
        <w:rPr>
          <w:rFonts w:asciiTheme="minorHAnsi" w:hAnsiTheme="minorHAnsi"/>
          <w:i/>
        </w:rPr>
        <w:t>vec</w:t>
      </w:r>
      <w:r w:rsidRPr="00FC0D93">
        <w:rPr>
          <w:rFonts w:asciiTheme="minorHAnsi" w:hAnsiTheme="minorHAnsi"/>
          <w:i/>
          <w:spacing w:val="1"/>
        </w:rPr>
        <w:t xml:space="preserve"> l</w:t>
      </w:r>
      <w:r w:rsidRPr="00FC0D93">
        <w:rPr>
          <w:rFonts w:asciiTheme="minorHAnsi" w:hAnsiTheme="minorHAnsi"/>
          <w:i/>
        </w:rPr>
        <w:t>e</w:t>
      </w:r>
      <w:r w:rsidRPr="00FC0D93">
        <w:rPr>
          <w:rFonts w:asciiTheme="minorHAnsi" w:hAnsiTheme="minorHAnsi"/>
          <w:i/>
          <w:spacing w:val="1"/>
        </w:rPr>
        <w:t xml:space="preserve"> </w:t>
      </w:r>
      <w:r w:rsidRPr="00FC0D93">
        <w:rPr>
          <w:rFonts w:asciiTheme="minorHAnsi" w:hAnsiTheme="minorHAnsi"/>
          <w:i/>
        </w:rPr>
        <w:t>p</w:t>
      </w:r>
      <w:r w:rsidRPr="00FC0D93">
        <w:rPr>
          <w:rFonts w:asciiTheme="minorHAnsi" w:hAnsiTheme="minorHAnsi"/>
          <w:i/>
          <w:spacing w:val="-2"/>
        </w:rPr>
        <w:t>r</w:t>
      </w:r>
      <w:r w:rsidRPr="00FC0D93">
        <w:rPr>
          <w:rFonts w:asciiTheme="minorHAnsi" w:hAnsiTheme="minorHAnsi"/>
          <w:i/>
        </w:rPr>
        <w:t>é</w:t>
      </w:r>
      <w:r w:rsidRPr="00FC0D93">
        <w:rPr>
          <w:rFonts w:asciiTheme="minorHAnsi" w:hAnsiTheme="minorHAnsi"/>
          <w:i/>
          <w:spacing w:val="1"/>
        </w:rPr>
        <w:t>s</w:t>
      </w:r>
      <w:r w:rsidRPr="00FC0D93">
        <w:rPr>
          <w:rFonts w:asciiTheme="minorHAnsi" w:hAnsiTheme="minorHAnsi"/>
          <w:i/>
          <w:spacing w:val="-2"/>
        </w:rPr>
        <w:t>e</w:t>
      </w:r>
      <w:r w:rsidRPr="00FC0D93">
        <w:rPr>
          <w:rFonts w:asciiTheme="minorHAnsi" w:hAnsiTheme="minorHAnsi"/>
          <w:i/>
        </w:rPr>
        <w:t>nt</w:t>
      </w:r>
      <w:r w:rsidRPr="00FC0D93">
        <w:rPr>
          <w:rFonts w:asciiTheme="minorHAnsi" w:hAnsiTheme="minorHAnsi"/>
          <w:i/>
          <w:spacing w:val="4"/>
        </w:rPr>
        <w:t xml:space="preserve"> </w:t>
      </w:r>
      <w:r w:rsidRPr="00FC0D93">
        <w:rPr>
          <w:rFonts w:asciiTheme="minorHAnsi" w:hAnsiTheme="minorHAnsi"/>
          <w:i/>
          <w:spacing w:val="-1"/>
        </w:rPr>
        <w:t>C</w:t>
      </w:r>
      <w:r w:rsidRPr="00FC0D93">
        <w:rPr>
          <w:rFonts w:asciiTheme="minorHAnsi" w:hAnsiTheme="minorHAnsi"/>
          <w:i/>
        </w:rPr>
        <w:t>o</w:t>
      </w:r>
      <w:r w:rsidRPr="00FC0D93">
        <w:rPr>
          <w:rFonts w:asciiTheme="minorHAnsi" w:hAnsiTheme="minorHAnsi"/>
          <w:i/>
          <w:spacing w:val="-2"/>
        </w:rPr>
        <w:t>d</w:t>
      </w:r>
      <w:r w:rsidRPr="00FC0D93">
        <w:rPr>
          <w:rFonts w:asciiTheme="minorHAnsi" w:hAnsiTheme="minorHAnsi"/>
          <w:i/>
        </w:rPr>
        <w:t>e</w:t>
      </w:r>
      <w:r w:rsidRPr="00FC0D93">
        <w:rPr>
          <w:rFonts w:asciiTheme="minorHAnsi" w:hAnsiTheme="minorHAnsi"/>
          <w:i/>
          <w:spacing w:val="3"/>
        </w:rPr>
        <w:t xml:space="preserve"> </w:t>
      </w:r>
      <w:r w:rsidRPr="00FC0D93">
        <w:rPr>
          <w:rFonts w:asciiTheme="minorHAnsi" w:hAnsiTheme="minorHAnsi"/>
          <w:i/>
        </w:rPr>
        <w:t>de</w:t>
      </w:r>
      <w:r w:rsidRPr="00FC0D93">
        <w:rPr>
          <w:rFonts w:asciiTheme="minorHAnsi" w:hAnsiTheme="minorHAnsi"/>
          <w:i/>
          <w:spacing w:val="1"/>
        </w:rPr>
        <w:t xml:space="preserve"> </w:t>
      </w:r>
      <w:r w:rsidRPr="00FC0D93">
        <w:rPr>
          <w:rFonts w:asciiTheme="minorHAnsi" w:hAnsiTheme="minorHAnsi"/>
          <w:i/>
        </w:rPr>
        <w:t>co</w:t>
      </w:r>
      <w:r w:rsidRPr="00FC0D93">
        <w:rPr>
          <w:rFonts w:asciiTheme="minorHAnsi" w:hAnsiTheme="minorHAnsi"/>
          <w:i/>
          <w:spacing w:val="-2"/>
        </w:rPr>
        <w:t>n</w:t>
      </w:r>
      <w:r w:rsidRPr="00FC0D93">
        <w:rPr>
          <w:rFonts w:asciiTheme="minorHAnsi" w:hAnsiTheme="minorHAnsi"/>
          <w:i/>
        </w:rPr>
        <w:t>du</w:t>
      </w:r>
      <w:r w:rsidRPr="00FC0D93">
        <w:rPr>
          <w:rFonts w:asciiTheme="minorHAnsi" w:hAnsiTheme="minorHAnsi"/>
          <w:i/>
          <w:spacing w:val="-1"/>
        </w:rPr>
        <w:t>i</w:t>
      </w:r>
      <w:r w:rsidRPr="00FC0D93">
        <w:rPr>
          <w:rFonts w:asciiTheme="minorHAnsi" w:hAnsiTheme="minorHAnsi"/>
          <w:i/>
          <w:spacing w:val="1"/>
        </w:rPr>
        <w:t>t</w:t>
      </w:r>
      <w:r w:rsidRPr="00FC0D93">
        <w:rPr>
          <w:rFonts w:asciiTheme="minorHAnsi" w:hAnsiTheme="minorHAnsi"/>
          <w:i/>
        </w:rPr>
        <w:t>e</w:t>
      </w:r>
      <w:r w:rsidRPr="00FC0D93">
        <w:rPr>
          <w:rFonts w:asciiTheme="minorHAnsi" w:hAnsiTheme="minorHAnsi"/>
          <w:i/>
          <w:spacing w:val="1"/>
        </w:rPr>
        <w:t xml:space="preserve"> </w:t>
      </w:r>
      <w:r w:rsidRPr="00FC0D93">
        <w:rPr>
          <w:rFonts w:asciiTheme="minorHAnsi" w:hAnsiTheme="minorHAnsi"/>
          <w:i/>
        </w:rPr>
        <w:t>de</w:t>
      </w:r>
      <w:r w:rsidRPr="00FC0D93">
        <w:rPr>
          <w:rFonts w:asciiTheme="minorHAnsi" w:hAnsiTheme="minorHAnsi"/>
          <w:i/>
          <w:spacing w:val="1"/>
        </w:rPr>
        <w:t xml:space="preserve"> l</w:t>
      </w:r>
      <w:r w:rsidRPr="00FC0D93">
        <w:rPr>
          <w:rFonts w:asciiTheme="minorHAnsi" w:hAnsiTheme="minorHAnsi"/>
          <w:i/>
          <w:spacing w:val="-2"/>
        </w:rPr>
        <w:t>'</w:t>
      </w:r>
      <w:r w:rsidRPr="00FC0D93">
        <w:rPr>
          <w:rFonts w:asciiTheme="minorHAnsi" w:hAnsiTheme="minorHAnsi"/>
          <w:i/>
        </w:rPr>
        <w:t>e</w:t>
      </w:r>
      <w:r w:rsidRPr="00FC0D93">
        <w:rPr>
          <w:rFonts w:asciiTheme="minorHAnsi" w:hAnsiTheme="minorHAnsi"/>
          <w:i/>
          <w:spacing w:val="-2"/>
        </w:rPr>
        <w:t>n</w:t>
      </w:r>
      <w:r w:rsidRPr="00FC0D93">
        <w:rPr>
          <w:rFonts w:asciiTheme="minorHAnsi" w:hAnsiTheme="minorHAnsi"/>
          <w:i/>
          <w:spacing w:val="1"/>
        </w:rPr>
        <w:t>t</w:t>
      </w:r>
      <w:r w:rsidRPr="00FC0D93">
        <w:rPr>
          <w:rFonts w:asciiTheme="minorHAnsi" w:hAnsiTheme="minorHAnsi"/>
          <w:i/>
        </w:rPr>
        <w:t>r</w:t>
      </w:r>
      <w:r w:rsidRPr="00FC0D93">
        <w:rPr>
          <w:rFonts w:asciiTheme="minorHAnsi" w:hAnsiTheme="minorHAnsi"/>
          <w:i/>
          <w:spacing w:val="1"/>
        </w:rPr>
        <w:t>e</w:t>
      </w:r>
      <w:r w:rsidRPr="00FC0D93">
        <w:rPr>
          <w:rFonts w:asciiTheme="minorHAnsi" w:hAnsiTheme="minorHAnsi"/>
          <w:i/>
          <w:spacing w:val="-2"/>
        </w:rPr>
        <w:t>p</w:t>
      </w:r>
      <w:r w:rsidRPr="00FC0D93">
        <w:rPr>
          <w:rFonts w:asciiTheme="minorHAnsi" w:hAnsiTheme="minorHAnsi"/>
          <w:i/>
        </w:rPr>
        <w:t>r</w:t>
      </w:r>
      <w:r w:rsidRPr="00FC0D93">
        <w:rPr>
          <w:rFonts w:asciiTheme="minorHAnsi" w:hAnsiTheme="minorHAnsi"/>
          <w:i/>
          <w:spacing w:val="-1"/>
        </w:rPr>
        <w:t>i</w:t>
      </w:r>
      <w:r w:rsidRPr="00FC0D93">
        <w:rPr>
          <w:rFonts w:asciiTheme="minorHAnsi" w:hAnsiTheme="minorHAnsi"/>
          <w:i/>
        </w:rPr>
        <w:t>se</w:t>
      </w:r>
      <w:r w:rsidRPr="00FC0D93">
        <w:rPr>
          <w:rFonts w:asciiTheme="minorHAnsi" w:hAnsiTheme="minorHAnsi"/>
          <w:i/>
          <w:spacing w:val="3"/>
        </w:rPr>
        <w:t xml:space="preserve"> </w:t>
      </w:r>
      <w:r w:rsidRPr="00FC0D93">
        <w:rPr>
          <w:rFonts w:asciiTheme="minorHAnsi" w:hAnsiTheme="minorHAnsi"/>
          <w:i/>
          <w:spacing w:val="-2"/>
        </w:rPr>
        <w:t>o</w:t>
      </w:r>
      <w:r w:rsidRPr="00FC0D93">
        <w:rPr>
          <w:rFonts w:asciiTheme="minorHAnsi" w:hAnsiTheme="minorHAnsi"/>
          <w:i/>
        </w:rPr>
        <w:t>u</w:t>
      </w:r>
      <w:r w:rsidRPr="00FC0D93">
        <w:rPr>
          <w:rFonts w:asciiTheme="minorHAnsi" w:hAnsiTheme="minorHAnsi"/>
          <w:i/>
          <w:spacing w:val="3"/>
        </w:rPr>
        <w:t xml:space="preserve"> </w:t>
      </w:r>
      <w:r w:rsidRPr="00FC0D93">
        <w:rPr>
          <w:rFonts w:asciiTheme="minorHAnsi" w:hAnsiTheme="minorHAnsi"/>
          <w:i/>
          <w:spacing w:val="-1"/>
        </w:rPr>
        <w:t>l</w:t>
      </w:r>
      <w:r w:rsidRPr="00FC0D93">
        <w:rPr>
          <w:rFonts w:asciiTheme="minorHAnsi" w:hAnsiTheme="minorHAnsi"/>
          <w:i/>
        </w:rPr>
        <w:t>e</w:t>
      </w:r>
      <w:r w:rsidRPr="00FC0D93">
        <w:rPr>
          <w:rFonts w:asciiTheme="minorHAnsi" w:hAnsiTheme="minorHAnsi"/>
          <w:i/>
          <w:spacing w:val="7"/>
        </w:rPr>
        <w:t xml:space="preserve"> </w:t>
      </w:r>
      <w:r w:rsidRPr="00FC0D93">
        <w:rPr>
          <w:rFonts w:asciiTheme="minorHAnsi" w:hAnsiTheme="minorHAnsi"/>
          <w:i/>
          <w:spacing w:val="1"/>
        </w:rPr>
        <w:t>f</w:t>
      </w:r>
      <w:r w:rsidRPr="00FC0D93">
        <w:rPr>
          <w:rFonts w:asciiTheme="minorHAnsi" w:hAnsiTheme="minorHAnsi"/>
          <w:i/>
        </w:rPr>
        <w:t>a</w:t>
      </w:r>
      <w:r w:rsidRPr="00FC0D93">
        <w:rPr>
          <w:rFonts w:asciiTheme="minorHAnsi" w:hAnsiTheme="minorHAnsi"/>
          <w:i/>
          <w:spacing w:val="-1"/>
        </w:rPr>
        <w:t>i</w:t>
      </w:r>
      <w:r w:rsidRPr="00FC0D93">
        <w:rPr>
          <w:rFonts w:asciiTheme="minorHAnsi" w:hAnsiTheme="minorHAnsi"/>
          <w:i/>
        </w:rPr>
        <w:t>t</w:t>
      </w:r>
      <w:r w:rsidRPr="00FC0D93">
        <w:rPr>
          <w:rFonts w:asciiTheme="minorHAnsi" w:hAnsiTheme="minorHAnsi"/>
          <w:i/>
          <w:spacing w:val="4"/>
        </w:rPr>
        <w:t xml:space="preserve"> </w:t>
      </w:r>
      <w:r w:rsidRPr="00FC0D93">
        <w:rPr>
          <w:rFonts w:asciiTheme="minorHAnsi" w:hAnsiTheme="minorHAnsi"/>
          <w:i/>
          <w:spacing w:val="-2"/>
        </w:rPr>
        <w:t>d</w:t>
      </w:r>
      <w:r w:rsidRPr="00FC0D93">
        <w:rPr>
          <w:rFonts w:asciiTheme="minorHAnsi" w:hAnsiTheme="minorHAnsi"/>
          <w:i/>
        </w:rPr>
        <w:t>e</w:t>
      </w:r>
      <w:r w:rsidRPr="00FC0D93">
        <w:rPr>
          <w:rFonts w:asciiTheme="minorHAnsi" w:hAnsiTheme="minorHAnsi"/>
          <w:i/>
          <w:spacing w:val="3"/>
        </w:rPr>
        <w:t xml:space="preserve"> </w:t>
      </w:r>
      <w:r w:rsidRPr="00FC0D93">
        <w:rPr>
          <w:rFonts w:asciiTheme="minorHAnsi" w:hAnsiTheme="minorHAnsi"/>
          <w:i/>
          <w:spacing w:val="-2"/>
        </w:rPr>
        <w:t>n</w:t>
      </w:r>
      <w:r w:rsidRPr="00FC0D93">
        <w:rPr>
          <w:rFonts w:asciiTheme="minorHAnsi" w:hAnsiTheme="minorHAnsi"/>
          <w:i/>
        </w:rPr>
        <w:t>e pas</w:t>
      </w:r>
      <w:r w:rsidRPr="00FC0D93">
        <w:rPr>
          <w:rFonts w:asciiTheme="minorHAnsi" w:hAnsiTheme="minorHAnsi"/>
          <w:i/>
          <w:spacing w:val="2"/>
        </w:rPr>
        <w:t xml:space="preserve"> </w:t>
      </w:r>
      <w:r w:rsidRPr="00FC0D93">
        <w:rPr>
          <w:rFonts w:asciiTheme="minorHAnsi" w:hAnsiTheme="minorHAnsi"/>
          <w:i/>
        </w:rPr>
        <w:t>a</w:t>
      </w:r>
      <w:r w:rsidRPr="00FC0D93">
        <w:rPr>
          <w:rFonts w:asciiTheme="minorHAnsi" w:hAnsiTheme="minorHAnsi"/>
          <w:i/>
          <w:spacing w:val="-2"/>
        </w:rPr>
        <w:t>g</w:t>
      </w:r>
      <w:r w:rsidRPr="00FC0D93">
        <w:rPr>
          <w:rFonts w:asciiTheme="minorHAnsi" w:hAnsiTheme="minorHAnsi"/>
          <w:i/>
          <w:spacing w:val="1"/>
        </w:rPr>
        <w:t>i</w:t>
      </w:r>
      <w:r w:rsidRPr="00FC0D93">
        <w:rPr>
          <w:rFonts w:asciiTheme="minorHAnsi" w:hAnsiTheme="minorHAnsi"/>
          <w:i/>
        </w:rPr>
        <w:t>r</w:t>
      </w:r>
      <w:r w:rsidRPr="00FC0D93">
        <w:rPr>
          <w:rFonts w:asciiTheme="minorHAnsi" w:hAnsiTheme="minorHAnsi"/>
          <w:i/>
          <w:spacing w:val="2"/>
        </w:rPr>
        <w:t xml:space="preserve"> </w:t>
      </w:r>
      <w:r w:rsidRPr="00FC0D93">
        <w:rPr>
          <w:rFonts w:asciiTheme="minorHAnsi" w:hAnsiTheme="minorHAnsi"/>
          <w:i/>
          <w:spacing w:val="-2"/>
        </w:rPr>
        <w:t>c</w:t>
      </w:r>
      <w:r w:rsidRPr="00FC0D93">
        <w:rPr>
          <w:rFonts w:asciiTheme="minorHAnsi" w:hAnsiTheme="minorHAnsi"/>
          <w:i/>
        </w:rPr>
        <w:t>on</w:t>
      </w:r>
      <w:r w:rsidRPr="00FC0D93">
        <w:rPr>
          <w:rFonts w:asciiTheme="minorHAnsi" w:hAnsiTheme="minorHAnsi"/>
          <w:i/>
          <w:spacing w:val="1"/>
        </w:rPr>
        <w:t>f</w:t>
      </w:r>
      <w:r w:rsidRPr="00FC0D93">
        <w:rPr>
          <w:rFonts w:asciiTheme="minorHAnsi" w:hAnsiTheme="minorHAnsi"/>
          <w:i/>
          <w:spacing w:val="-2"/>
        </w:rPr>
        <w:t>o</w:t>
      </w:r>
      <w:r w:rsidRPr="00FC0D93">
        <w:rPr>
          <w:rFonts w:asciiTheme="minorHAnsi" w:hAnsiTheme="minorHAnsi"/>
          <w:i/>
        </w:rPr>
        <w:t>rmé</w:t>
      </w:r>
      <w:r w:rsidRPr="00FC0D93">
        <w:rPr>
          <w:rFonts w:asciiTheme="minorHAnsi" w:hAnsiTheme="minorHAnsi"/>
          <w:i/>
          <w:spacing w:val="-1"/>
        </w:rPr>
        <w:t>m</w:t>
      </w:r>
      <w:r w:rsidRPr="00FC0D93">
        <w:rPr>
          <w:rFonts w:asciiTheme="minorHAnsi" w:hAnsiTheme="minorHAnsi"/>
          <w:i/>
        </w:rPr>
        <w:t>e</w:t>
      </w:r>
      <w:r w:rsidRPr="00FC0D93">
        <w:rPr>
          <w:rFonts w:asciiTheme="minorHAnsi" w:hAnsiTheme="minorHAnsi"/>
          <w:i/>
          <w:spacing w:val="-2"/>
        </w:rPr>
        <w:t>n</w:t>
      </w:r>
      <w:r w:rsidRPr="00FC0D93">
        <w:rPr>
          <w:rFonts w:asciiTheme="minorHAnsi" w:hAnsiTheme="minorHAnsi"/>
          <w:i/>
        </w:rPr>
        <w:t>t</w:t>
      </w:r>
      <w:r w:rsidRPr="00FC0D93">
        <w:rPr>
          <w:rFonts w:asciiTheme="minorHAnsi" w:hAnsiTheme="minorHAnsi"/>
          <w:i/>
          <w:spacing w:val="3"/>
        </w:rPr>
        <w:t xml:space="preserve"> </w:t>
      </w:r>
      <w:r w:rsidRPr="00FC0D93">
        <w:rPr>
          <w:rFonts w:asciiTheme="minorHAnsi" w:hAnsiTheme="minorHAnsi"/>
          <w:i/>
          <w:spacing w:val="-2"/>
        </w:rPr>
        <w:t>a</w:t>
      </w:r>
      <w:r w:rsidRPr="00FC0D93">
        <w:rPr>
          <w:rFonts w:asciiTheme="minorHAnsi" w:hAnsiTheme="minorHAnsi"/>
          <w:i/>
        </w:rPr>
        <w:t>u</w:t>
      </w:r>
      <w:r w:rsidRPr="00FC0D93">
        <w:rPr>
          <w:rFonts w:asciiTheme="minorHAnsi" w:hAnsiTheme="minorHAnsi"/>
          <w:i/>
          <w:spacing w:val="2"/>
        </w:rPr>
        <w:t xml:space="preserve"> </w:t>
      </w:r>
      <w:r w:rsidRPr="00FC0D93">
        <w:rPr>
          <w:rFonts w:asciiTheme="minorHAnsi" w:hAnsiTheme="minorHAnsi"/>
          <w:i/>
        </w:rPr>
        <w:t>pr</w:t>
      </w:r>
      <w:r w:rsidRPr="00FC0D93">
        <w:rPr>
          <w:rFonts w:asciiTheme="minorHAnsi" w:hAnsiTheme="minorHAnsi"/>
          <w:i/>
          <w:spacing w:val="1"/>
        </w:rPr>
        <w:t>é</w:t>
      </w:r>
      <w:r w:rsidRPr="00FC0D93">
        <w:rPr>
          <w:rFonts w:asciiTheme="minorHAnsi" w:hAnsiTheme="minorHAnsi"/>
          <w:i/>
          <w:spacing w:val="-2"/>
        </w:rPr>
        <w:t>s</w:t>
      </w:r>
      <w:r w:rsidRPr="00FC0D93">
        <w:rPr>
          <w:rFonts w:asciiTheme="minorHAnsi" w:hAnsiTheme="minorHAnsi"/>
          <w:i/>
        </w:rPr>
        <w:t>ent</w:t>
      </w:r>
      <w:r w:rsidRPr="00FC0D93">
        <w:rPr>
          <w:rFonts w:asciiTheme="minorHAnsi" w:hAnsiTheme="minorHAnsi"/>
          <w:i/>
          <w:spacing w:val="1"/>
        </w:rPr>
        <w:t xml:space="preserve"> </w:t>
      </w:r>
      <w:r w:rsidRPr="00FC0D93">
        <w:rPr>
          <w:rFonts w:asciiTheme="minorHAnsi" w:hAnsiTheme="minorHAnsi"/>
          <w:i/>
          <w:spacing w:val="-1"/>
        </w:rPr>
        <w:t>C</w:t>
      </w:r>
      <w:r w:rsidRPr="00FC0D93">
        <w:rPr>
          <w:rFonts w:asciiTheme="minorHAnsi" w:hAnsiTheme="minorHAnsi"/>
          <w:i/>
        </w:rPr>
        <w:t>ode</w:t>
      </w:r>
      <w:r w:rsidRPr="00FC0D93">
        <w:rPr>
          <w:rFonts w:asciiTheme="minorHAnsi" w:hAnsiTheme="minorHAnsi"/>
          <w:i/>
          <w:spacing w:val="2"/>
        </w:rPr>
        <w:t xml:space="preserve"> </w:t>
      </w:r>
      <w:r w:rsidRPr="00FC0D93">
        <w:rPr>
          <w:rFonts w:asciiTheme="minorHAnsi" w:hAnsiTheme="minorHAnsi"/>
          <w:i/>
          <w:spacing w:val="-2"/>
        </w:rPr>
        <w:t>d</w:t>
      </w:r>
      <w:r w:rsidRPr="00FC0D93">
        <w:rPr>
          <w:rFonts w:asciiTheme="minorHAnsi" w:hAnsiTheme="minorHAnsi"/>
          <w:i/>
        </w:rPr>
        <w:t>e</w:t>
      </w:r>
      <w:r w:rsidRPr="00FC0D93">
        <w:rPr>
          <w:rFonts w:asciiTheme="minorHAnsi" w:hAnsiTheme="minorHAnsi"/>
          <w:i/>
          <w:spacing w:val="2"/>
        </w:rPr>
        <w:t xml:space="preserve"> </w:t>
      </w:r>
      <w:r w:rsidRPr="00FC0D93">
        <w:rPr>
          <w:rFonts w:asciiTheme="minorHAnsi" w:hAnsiTheme="minorHAnsi"/>
          <w:i/>
        </w:rPr>
        <w:t>co</w:t>
      </w:r>
      <w:r w:rsidRPr="00FC0D93">
        <w:rPr>
          <w:rFonts w:asciiTheme="minorHAnsi" w:hAnsiTheme="minorHAnsi"/>
          <w:i/>
          <w:spacing w:val="-2"/>
        </w:rPr>
        <w:t>nd</w:t>
      </w:r>
      <w:r w:rsidRPr="00FC0D93">
        <w:rPr>
          <w:rFonts w:asciiTheme="minorHAnsi" w:hAnsiTheme="minorHAnsi"/>
          <w:i/>
        </w:rPr>
        <w:t>u</w:t>
      </w:r>
      <w:r w:rsidRPr="00FC0D93">
        <w:rPr>
          <w:rFonts w:asciiTheme="minorHAnsi" w:hAnsiTheme="minorHAnsi"/>
          <w:i/>
          <w:spacing w:val="1"/>
        </w:rPr>
        <w:t>i</w:t>
      </w:r>
      <w:r w:rsidRPr="00FC0D93">
        <w:rPr>
          <w:rFonts w:asciiTheme="minorHAnsi" w:hAnsiTheme="minorHAnsi"/>
          <w:i/>
          <w:spacing w:val="-1"/>
        </w:rPr>
        <w:t>t</w:t>
      </w:r>
      <w:r w:rsidRPr="00FC0D93">
        <w:rPr>
          <w:rFonts w:asciiTheme="minorHAnsi" w:hAnsiTheme="minorHAnsi"/>
          <w:i/>
        </w:rPr>
        <w:t>e</w:t>
      </w:r>
      <w:r w:rsidRPr="00FC0D93">
        <w:rPr>
          <w:rFonts w:asciiTheme="minorHAnsi" w:hAnsiTheme="minorHAnsi"/>
          <w:i/>
          <w:spacing w:val="2"/>
        </w:rPr>
        <w:t xml:space="preserve"> </w:t>
      </w:r>
      <w:r w:rsidRPr="00FC0D93">
        <w:rPr>
          <w:rFonts w:asciiTheme="minorHAnsi" w:hAnsiTheme="minorHAnsi"/>
          <w:i/>
        </w:rPr>
        <w:t xml:space="preserve">de </w:t>
      </w:r>
      <w:r w:rsidRPr="00FC0D93">
        <w:rPr>
          <w:rFonts w:asciiTheme="minorHAnsi" w:hAnsiTheme="minorHAnsi"/>
          <w:i/>
          <w:spacing w:val="1"/>
        </w:rPr>
        <w:t>l</w:t>
      </w:r>
      <w:r w:rsidRPr="00FC0D93">
        <w:rPr>
          <w:rFonts w:asciiTheme="minorHAnsi" w:hAnsiTheme="minorHAnsi"/>
          <w:i/>
        </w:rPr>
        <w:t>'</w:t>
      </w:r>
      <w:r w:rsidRPr="00FC0D93">
        <w:rPr>
          <w:rFonts w:asciiTheme="minorHAnsi" w:hAnsiTheme="minorHAnsi"/>
          <w:i/>
          <w:spacing w:val="-2"/>
        </w:rPr>
        <w:t>e</w:t>
      </w:r>
      <w:r w:rsidRPr="00FC0D93">
        <w:rPr>
          <w:rFonts w:asciiTheme="minorHAnsi" w:hAnsiTheme="minorHAnsi"/>
          <w:i/>
        </w:rPr>
        <w:t>n</w:t>
      </w:r>
      <w:r w:rsidRPr="00FC0D93">
        <w:rPr>
          <w:rFonts w:asciiTheme="minorHAnsi" w:hAnsiTheme="minorHAnsi"/>
          <w:i/>
          <w:spacing w:val="1"/>
        </w:rPr>
        <w:t>t</w:t>
      </w:r>
      <w:r w:rsidRPr="00FC0D93">
        <w:rPr>
          <w:rFonts w:asciiTheme="minorHAnsi" w:hAnsiTheme="minorHAnsi"/>
          <w:i/>
          <w:spacing w:val="-2"/>
        </w:rPr>
        <w:t>r</w:t>
      </w:r>
      <w:r w:rsidRPr="00FC0D93">
        <w:rPr>
          <w:rFonts w:asciiTheme="minorHAnsi" w:hAnsiTheme="minorHAnsi"/>
          <w:i/>
        </w:rPr>
        <w:t>ep</w:t>
      </w:r>
      <w:r w:rsidRPr="00FC0D93">
        <w:rPr>
          <w:rFonts w:asciiTheme="minorHAnsi" w:hAnsiTheme="minorHAnsi"/>
          <w:i/>
          <w:spacing w:val="-2"/>
        </w:rPr>
        <w:t>r</w:t>
      </w:r>
      <w:r w:rsidRPr="00FC0D93">
        <w:rPr>
          <w:rFonts w:asciiTheme="minorHAnsi" w:hAnsiTheme="minorHAnsi"/>
          <w:i/>
          <w:spacing w:val="1"/>
        </w:rPr>
        <w:t>i</w:t>
      </w:r>
      <w:r w:rsidRPr="00FC0D93">
        <w:rPr>
          <w:rFonts w:asciiTheme="minorHAnsi" w:hAnsiTheme="minorHAnsi"/>
          <w:i/>
        </w:rPr>
        <w:t>se pe</w:t>
      </w:r>
      <w:r w:rsidRPr="00FC0D93">
        <w:rPr>
          <w:rFonts w:asciiTheme="minorHAnsi" w:hAnsiTheme="minorHAnsi"/>
          <w:i/>
          <w:spacing w:val="-2"/>
        </w:rPr>
        <w:t>u</w:t>
      </w:r>
      <w:r w:rsidRPr="00FC0D93">
        <w:rPr>
          <w:rFonts w:asciiTheme="minorHAnsi" w:hAnsiTheme="minorHAnsi"/>
          <w:i/>
        </w:rPr>
        <w:t>t en</w:t>
      </w:r>
      <w:r w:rsidRPr="00FC0D93">
        <w:rPr>
          <w:rFonts w:asciiTheme="minorHAnsi" w:hAnsiTheme="minorHAnsi"/>
          <w:i/>
          <w:spacing w:val="1"/>
        </w:rPr>
        <w:t>t</w:t>
      </w:r>
      <w:r w:rsidRPr="00FC0D93">
        <w:rPr>
          <w:rFonts w:asciiTheme="minorHAnsi" w:hAnsiTheme="minorHAnsi"/>
          <w:i/>
        </w:rPr>
        <w:t>r</w:t>
      </w:r>
      <w:r w:rsidRPr="00FC0D93">
        <w:rPr>
          <w:rFonts w:asciiTheme="minorHAnsi" w:hAnsiTheme="minorHAnsi"/>
          <w:i/>
          <w:spacing w:val="-2"/>
        </w:rPr>
        <w:t>a</w:t>
      </w:r>
      <w:r w:rsidRPr="00FC0D93">
        <w:rPr>
          <w:rFonts w:asciiTheme="minorHAnsi" w:hAnsiTheme="minorHAnsi"/>
          <w:i/>
          <w:spacing w:val="1"/>
        </w:rPr>
        <w:t>î</w:t>
      </w:r>
      <w:r w:rsidRPr="00FC0D93">
        <w:rPr>
          <w:rFonts w:asciiTheme="minorHAnsi" w:hAnsiTheme="minorHAnsi"/>
          <w:i/>
        </w:rPr>
        <w:t>n</w:t>
      </w:r>
      <w:r w:rsidRPr="00FC0D93">
        <w:rPr>
          <w:rFonts w:asciiTheme="minorHAnsi" w:hAnsiTheme="minorHAnsi"/>
          <w:i/>
          <w:spacing w:val="-2"/>
        </w:rPr>
        <w:t>e</w:t>
      </w:r>
      <w:r w:rsidRPr="00FC0D93">
        <w:rPr>
          <w:rFonts w:asciiTheme="minorHAnsi" w:hAnsiTheme="minorHAnsi"/>
          <w:i/>
        </w:rPr>
        <w:t>r</w:t>
      </w:r>
      <w:r w:rsidRPr="00FC0D93">
        <w:rPr>
          <w:rFonts w:asciiTheme="minorHAnsi" w:hAnsiTheme="minorHAnsi"/>
          <w:i/>
          <w:spacing w:val="2"/>
        </w:rPr>
        <w:t xml:space="preserve"> </w:t>
      </w:r>
      <w:r w:rsidRPr="00FC0D93">
        <w:rPr>
          <w:rFonts w:asciiTheme="minorHAnsi" w:hAnsiTheme="minorHAnsi"/>
          <w:i/>
        </w:rPr>
        <w:t>d</w:t>
      </w:r>
      <w:r w:rsidRPr="00FC0D93">
        <w:rPr>
          <w:rFonts w:asciiTheme="minorHAnsi" w:hAnsiTheme="minorHAnsi"/>
          <w:i/>
          <w:spacing w:val="-2"/>
        </w:rPr>
        <w:t>e</w:t>
      </w:r>
      <w:r w:rsidRPr="00FC0D93">
        <w:rPr>
          <w:rFonts w:asciiTheme="minorHAnsi" w:hAnsiTheme="minorHAnsi"/>
          <w:i/>
        </w:rPr>
        <w:t>s</w:t>
      </w:r>
      <w:r w:rsidRPr="00FC0D93">
        <w:rPr>
          <w:rFonts w:asciiTheme="minorHAnsi" w:hAnsiTheme="minorHAnsi"/>
          <w:i/>
          <w:spacing w:val="2"/>
        </w:rPr>
        <w:t xml:space="preserve"> </w:t>
      </w:r>
      <w:r w:rsidRPr="00FC0D93">
        <w:rPr>
          <w:rFonts w:asciiTheme="minorHAnsi" w:hAnsiTheme="minorHAnsi"/>
          <w:i/>
          <w:spacing w:val="-1"/>
        </w:rPr>
        <w:t>m</w:t>
      </w:r>
      <w:r w:rsidRPr="00FC0D93">
        <w:rPr>
          <w:rFonts w:asciiTheme="minorHAnsi" w:hAnsiTheme="minorHAnsi"/>
          <w:i/>
        </w:rPr>
        <w:t>e</w:t>
      </w:r>
      <w:r w:rsidRPr="00FC0D93">
        <w:rPr>
          <w:rFonts w:asciiTheme="minorHAnsi" w:hAnsiTheme="minorHAnsi"/>
          <w:i/>
          <w:spacing w:val="1"/>
        </w:rPr>
        <w:t>s</w:t>
      </w:r>
      <w:r w:rsidRPr="00FC0D93">
        <w:rPr>
          <w:rFonts w:asciiTheme="minorHAnsi" w:hAnsiTheme="minorHAnsi"/>
          <w:i/>
          <w:spacing w:val="-2"/>
        </w:rPr>
        <w:t>u</w:t>
      </w:r>
      <w:r w:rsidRPr="00FC0D93">
        <w:rPr>
          <w:rFonts w:asciiTheme="minorHAnsi" w:hAnsiTheme="minorHAnsi"/>
          <w:i/>
        </w:rPr>
        <w:t>r</w:t>
      </w:r>
      <w:r w:rsidRPr="00FC0D93">
        <w:rPr>
          <w:rFonts w:asciiTheme="minorHAnsi" w:hAnsiTheme="minorHAnsi"/>
          <w:i/>
          <w:spacing w:val="1"/>
        </w:rPr>
        <w:t>e</w:t>
      </w:r>
      <w:r w:rsidRPr="00FC0D93">
        <w:rPr>
          <w:rFonts w:asciiTheme="minorHAnsi" w:hAnsiTheme="minorHAnsi"/>
          <w:i/>
        </w:rPr>
        <w:t>s d</w:t>
      </w:r>
      <w:r w:rsidRPr="00FC0D93">
        <w:rPr>
          <w:rFonts w:asciiTheme="minorHAnsi" w:hAnsiTheme="minorHAnsi"/>
          <w:i/>
          <w:spacing w:val="1"/>
        </w:rPr>
        <w:t>i</w:t>
      </w:r>
      <w:r w:rsidRPr="00FC0D93">
        <w:rPr>
          <w:rFonts w:asciiTheme="minorHAnsi" w:hAnsiTheme="minorHAnsi"/>
          <w:i/>
        </w:rPr>
        <w:t>s</w:t>
      </w:r>
      <w:r w:rsidRPr="00FC0D93">
        <w:rPr>
          <w:rFonts w:asciiTheme="minorHAnsi" w:hAnsiTheme="minorHAnsi"/>
          <w:i/>
          <w:spacing w:val="-2"/>
        </w:rPr>
        <w:t>c</w:t>
      </w:r>
      <w:r w:rsidRPr="00FC0D93">
        <w:rPr>
          <w:rFonts w:asciiTheme="minorHAnsi" w:hAnsiTheme="minorHAnsi"/>
          <w:i/>
          <w:spacing w:val="1"/>
        </w:rPr>
        <w:t>i</w:t>
      </w:r>
      <w:r w:rsidRPr="00FC0D93">
        <w:rPr>
          <w:rFonts w:asciiTheme="minorHAnsi" w:hAnsiTheme="minorHAnsi"/>
          <w:i/>
          <w:spacing w:val="-2"/>
        </w:rPr>
        <w:t>p</w:t>
      </w:r>
      <w:r w:rsidRPr="00FC0D93">
        <w:rPr>
          <w:rFonts w:asciiTheme="minorHAnsi" w:hAnsiTheme="minorHAnsi"/>
          <w:i/>
          <w:spacing w:val="1"/>
        </w:rPr>
        <w:t>li</w:t>
      </w:r>
      <w:r w:rsidRPr="00FC0D93">
        <w:rPr>
          <w:rFonts w:asciiTheme="minorHAnsi" w:hAnsiTheme="minorHAnsi"/>
          <w:i/>
        </w:rPr>
        <w:t>n</w:t>
      </w:r>
      <w:r w:rsidRPr="00FC0D93">
        <w:rPr>
          <w:rFonts w:asciiTheme="minorHAnsi" w:hAnsiTheme="minorHAnsi"/>
          <w:i/>
          <w:spacing w:val="-2"/>
        </w:rPr>
        <w:t>a</w:t>
      </w:r>
      <w:r w:rsidRPr="00FC0D93">
        <w:rPr>
          <w:rFonts w:asciiTheme="minorHAnsi" w:hAnsiTheme="minorHAnsi"/>
          <w:i/>
          <w:spacing w:val="1"/>
        </w:rPr>
        <w:t>i</w:t>
      </w:r>
      <w:r w:rsidRPr="00FC0D93">
        <w:rPr>
          <w:rFonts w:asciiTheme="minorHAnsi" w:hAnsiTheme="minorHAnsi"/>
          <w:i/>
          <w:spacing w:val="-2"/>
        </w:rPr>
        <w:t>r</w:t>
      </w:r>
      <w:r w:rsidRPr="00FC0D93">
        <w:rPr>
          <w:rFonts w:asciiTheme="minorHAnsi" w:hAnsiTheme="minorHAnsi"/>
          <w:i/>
        </w:rPr>
        <w:t>e</w:t>
      </w:r>
      <w:r w:rsidRPr="00FC0D93">
        <w:rPr>
          <w:rFonts w:asciiTheme="minorHAnsi" w:hAnsiTheme="minorHAnsi"/>
          <w:i/>
          <w:spacing w:val="2"/>
        </w:rPr>
        <w:t>s</w:t>
      </w:r>
      <w:r w:rsidRPr="00FC0D93">
        <w:rPr>
          <w:rFonts w:asciiTheme="minorHAnsi" w:hAnsiTheme="minorHAnsi"/>
          <w:i/>
        </w:rPr>
        <w:t>.</w:t>
      </w:r>
    </w:p>
    <w:p w14:paraId="6F30DD7F" w14:textId="77777777" w:rsidR="004811CA" w:rsidRPr="00FC0D93" w:rsidRDefault="004811CA" w:rsidP="004811CA">
      <w:pPr>
        <w:shd w:val="clear" w:color="auto" w:fill="FFFFFF"/>
        <w:spacing w:after="120" w:line="276" w:lineRule="auto"/>
        <w:jc w:val="both"/>
        <w:rPr>
          <w:rFonts w:asciiTheme="minorHAnsi" w:eastAsia="Helvetica Neue" w:hAnsiTheme="minorHAnsi" w:cstheme="minorHAnsi"/>
          <w:b/>
          <w:color w:val="000000"/>
        </w:rPr>
      </w:pPr>
    </w:p>
    <w:p w14:paraId="40AE3E4F" w14:textId="77777777" w:rsidR="004811CA" w:rsidRPr="00FC0D93" w:rsidRDefault="004811CA" w:rsidP="004811CA">
      <w:pPr>
        <w:shd w:val="clear" w:color="auto" w:fill="FFFFFF"/>
        <w:spacing w:after="120" w:line="276" w:lineRule="auto"/>
        <w:jc w:val="both"/>
        <w:rPr>
          <w:rFonts w:asciiTheme="minorHAnsi" w:eastAsia="Helvetica Neue" w:hAnsiTheme="minorHAnsi" w:cstheme="minorHAnsi"/>
          <w:b/>
          <w:color w:val="000000"/>
        </w:rPr>
      </w:pPr>
      <w:r w:rsidRPr="00FC0D93">
        <w:rPr>
          <w:rFonts w:asciiTheme="minorHAnsi" w:eastAsia="Helvetica Neue" w:hAnsiTheme="minorHAnsi" w:cstheme="minorHAnsi"/>
          <w:b/>
          <w:color w:val="000000"/>
        </w:rPr>
        <w:t>Mettre ici la liste du personnel sensibilisé au code de bonne conduite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2613"/>
        <w:gridCol w:w="2394"/>
        <w:gridCol w:w="1209"/>
        <w:gridCol w:w="1858"/>
      </w:tblGrid>
      <w:tr w:rsidR="006018D7" w:rsidRPr="00FC0D93" w14:paraId="5EF2457D" w14:textId="77777777" w:rsidTr="00BD735F">
        <w:tc>
          <w:tcPr>
            <w:tcW w:w="986" w:type="dxa"/>
            <w:tcBorders>
              <w:top w:val="single" w:sz="4" w:space="0" w:color="auto"/>
              <w:left w:val="single" w:sz="4" w:space="0" w:color="auto"/>
              <w:bottom w:val="single" w:sz="4" w:space="0" w:color="auto"/>
              <w:right w:val="single" w:sz="4" w:space="0" w:color="auto"/>
            </w:tcBorders>
            <w:hideMark/>
          </w:tcPr>
          <w:p w14:paraId="77992933" w14:textId="77777777" w:rsidR="004811CA" w:rsidRPr="00FC0D93" w:rsidRDefault="004811CA" w:rsidP="00BD735F">
            <w:pPr>
              <w:spacing w:after="120" w:line="276" w:lineRule="auto"/>
              <w:jc w:val="both"/>
              <w:rPr>
                <w:rFonts w:asciiTheme="minorHAnsi" w:eastAsia="Helvetica Neue" w:hAnsiTheme="minorHAnsi" w:cstheme="minorHAnsi"/>
                <w:b/>
                <w:color w:val="000000"/>
                <w:lang w:eastAsia="fr-FR"/>
              </w:rPr>
            </w:pPr>
            <w:r w:rsidRPr="00FC0D93">
              <w:rPr>
                <w:rFonts w:asciiTheme="minorHAnsi" w:eastAsia="Helvetica Neue" w:hAnsiTheme="minorHAnsi" w:cstheme="minorHAnsi"/>
                <w:b/>
                <w:color w:val="000000"/>
                <w:lang w:eastAsia="fr-FR"/>
              </w:rPr>
              <w:t>N° d’ordre</w:t>
            </w:r>
          </w:p>
        </w:tc>
        <w:tc>
          <w:tcPr>
            <w:tcW w:w="2613" w:type="dxa"/>
            <w:tcBorders>
              <w:top w:val="single" w:sz="4" w:space="0" w:color="auto"/>
              <w:left w:val="single" w:sz="4" w:space="0" w:color="auto"/>
              <w:bottom w:val="single" w:sz="4" w:space="0" w:color="auto"/>
              <w:right w:val="single" w:sz="4" w:space="0" w:color="auto"/>
            </w:tcBorders>
            <w:hideMark/>
          </w:tcPr>
          <w:p w14:paraId="49CE74D3" w14:textId="77777777" w:rsidR="004811CA" w:rsidRPr="00FC0D93" w:rsidRDefault="004811CA" w:rsidP="00BD735F">
            <w:pPr>
              <w:spacing w:after="120" w:line="276" w:lineRule="auto"/>
              <w:jc w:val="both"/>
              <w:rPr>
                <w:rFonts w:asciiTheme="minorHAnsi" w:eastAsia="Helvetica Neue" w:hAnsiTheme="minorHAnsi" w:cstheme="minorHAnsi"/>
                <w:b/>
                <w:color w:val="000000"/>
                <w:lang w:eastAsia="fr-FR"/>
              </w:rPr>
            </w:pPr>
            <w:r w:rsidRPr="00FC0D93">
              <w:rPr>
                <w:rFonts w:asciiTheme="minorHAnsi" w:eastAsia="Helvetica Neue" w:hAnsiTheme="minorHAnsi" w:cstheme="minorHAnsi"/>
                <w:b/>
                <w:color w:val="000000"/>
                <w:lang w:eastAsia="fr-FR"/>
              </w:rPr>
              <w:t>Nom et prénoms</w:t>
            </w:r>
          </w:p>
        </w:tc>
        <w:tc>
          <w:tcPr>
            <w:tcW w:w="2394" w:type="dxa"/>
            <w:tcBorders>
              <w:top w:val="single" w:sz="4" w:space="0" w:color="auto"/>
              <w:left w:val="single" w:sz="4" w:space="0" w:color="auto"/>
              <w:bottom w:val="single" w:sz="4" w:space="0" w:color="auto"/>
              <w:right w:val="single" w:sz="4" w:space="0" w:color="auto"/>
            </w:tcBorders>
            <w:hideMark/>
          </w:tcPr>
          <w:p w14:paraId="1064A0B1" w14:textId="77777777" w:rsidR="004811CA" w:rsidRPr="00FC0D93" w:rsidRDefault="004811CA" w:rsidP="00BD735F">
            <w:pPr>
              <w:spacing w:after="120" w:line="276" w:lineRule="auto"/>
              <w:jc w:val="both"/>
              <w:rPr>
                <w:rFonts w:asciiTheme="minorHAnsi" w:eastAsia="Helvetica Neue" w:hAnsiTheme="minorHAnsi" w:cstheme="minorHAnsi"/>
                <w:b/>
                <w:color w:val="000000"/>
                <w:lang w:eastAsia="fr-FR"/>
              </w:rPr>
            </w:pPr>
            <w:r w:rsidRPr="00FC0D93">
              <w:rPr>
                <w:rFonts w:asciiTheme="minorHAnsi" w:eastAsia="Helvetica Neue" w:hAnsiTheme="minorHAnsi" w:cstheme="minorHAnsi"/>
                <w:b/>
                <w:color w:val="000000"/>
                <w:lang w:eastAsia="fr-FR"/>
              </w:rPr>
              <w:t>Poste occupé</w:t>
            </w:r>
          </w:p>
        </w:tc>
        <w:tc>
          <w:tcPr>
            <w:tcW w:w="1209" w:type="dxa"/>
            <w:tcBorders>
              <w:top w:val="single" w:sz="4" w:space="0" w:color="auto"/>
              <w:left w:val="single" w:sz="4" w:space="0" w:color="auto"/>
              <w:bottom w:val="single" w:sz="4" w:space="0" w:color="auto"/>
              <w:right w:val="single" w:sz="4" w:space="0" w:color="auto"/>
            </w:tcBorders>
            <w:hideMark/>
          </w:tcPr>
          <w:p w14:paraId="7F755833" w14:textId="77777777" w:rsidR="004811CA" w:rsidRPr="00FC0D93" w:rsidRDefault="004811CA" w:rsidP="00BD735F">
            <w:pPr>
              <w:spacing w:after="120" w:line="276" w:lineRule="auto"/>
              <w:jc w:val="both"/>
              <w:rPr>
                <w:rFonts w:asciiTheme="minorHAnsi" w:eastAsia="Helvetica Neue" w:hAnsiTheme="minorHAnsi" w:cstheme="minorHAnsi"/>
                <w:b/>
                <w:color w:val="000000"/>
                <w:lang w:eastAsia="fr-FR"/>
              </w:rPr>
            </w:pPr>
            <w:r w:rsidRPr="00FC0D93">
              <w:rPr>
                <w:rFonts w:asciiTheme="minorHAnsi" w:eastAsia="Helvetica Neue" w:hAnsiTheme="minorHAnsi" w:cstheme="minorHAnsi"/>
                <w:b/>
                <w:color w:val="000000"/>
                <w:lang w:eastAsia="fr-FR"/>
              </w:rPr>
              <w:t>Contacts</w:t>
            </w:r>
          </w:p>
        </w:tc>
        <w:tc>
          <w:tcPr>
            <w:tcW w:w="1858" w:type="dxa"/>
            <w:tcBorders>
              <w:top w:val="single" w:sz="4" w:space="0" w:color="auto"/>
              <w:left w:val="single" w:sz="4" w:space="0" w:color="auto"/>
              <w:bottom w:val="single" w:sz="4" w:space="0" w:color="auto"/>
              <w:right w:val="single" w:sz="4" w:space="0" w:color="auto"/>
            </w:tcBorders>
            <w:hideMark/>
          </w:tcPr>
          <w:p w14:paraId="53C59BAE" w14:textId="77777777" w:rsidR="004811CA" w:rsidRPr="00FC0D93" w:rsidRDefault="004811CA" w:rsidP="00BD735F">
            <w:pPr>
              <w:spacing w:after="120" w:line="276" w:lineRule="auto"/>
              <w:jc w:val="both"/>
              <w:rPr>
                <w:rFonts w:asciiTheme="minorHAnsi" w:eastAsia="Helvetica Neue" w:hAnsiTheme="minorHAnsi" w:cstheme="minorHAnsi"/>
                <w:b/>
                <w:color w:val="000000"/>
                <w:lang w:eastAsia="fr-FR"/>
              </w:rPr>
            </w:pPr>
            <w:r w:rsidRPr="00FC0D93">
              <w:rPr>
                <w:rFonts w:asciiTheme="minorHAnsi" w:eastAsia="Helvetica Neue" w:hAnsiTheme="minorHAnsi" w:cstheme="minorHAnsi"/>
                <w:b/>
                <w:color w:val="000000"/>
                <w:lang w:eastAsia="fr-FR"/>
              </w:rPr>
              <w:t>Emargement</w:t>
            </w:r>
          </w:p>
        </w:tc>
      </w:tr>
      <w:tr w:rsidR="006018D7" w:rsidRPr="00FC0D93" w14:paraId="653D08FA" w14:textId="77777777" w:rsidTr="00BD735F">
        <w:tc>
          <w:tcPr>
            <w:tcW w:w="986" w:type="dxa"/>
            <w:tcBorders>
              <w:top w:val="single" w:sz="4" w:space="0" w:color="auto"/>
              <w:left w:val="single" w:sz="4" w:space="0" w:color="auto"/>
              <w:bottom w:val="single" w:sz="4" w:space="0" w:color="auto"/>
              <w:right w:val="single" w:sz="4" w:space="0" w:color="auto"/>
            </w:tcBorders>
          </w:tcPr>
          <w:p w14:paraId="0F60C01A" w14:textId="77777777" w:rsidR="004811CA" w:rsidRPr="00FC0D93" w:rsidRDefault="004811CA" w:rsidP="00BD735F">
            <w:pPr>
              <w:spacing w:after="120" w:line="276" w:lineRule="auto"/>
              <w:jc w:val="both"/>
              <w:rPr>
                <w:rFonts w:asciiTheme="minorHAnsi" w:eastAsia="Helvetica Neue" w:hAnsiTheme="minorHAnsi" w:cstheme="minorHAnsi"/>
                <w:color w:val="000000"/>
                <w:lang w:eastAsia="fr-FR"/>
              </w:rPr>
            </w:pPr>
          </w:p>
        </w:tc>
        <w:tc>
          <w:tcPr>
            <w:tcW w:w="2613" w:type="dxa"/>
            <w:tcBorders>
              <w:top w:val="single" w:sz="4" w:space="0" w:color="auto"/>
              <w:left w:val="single" w:sz="4" w:space="0" w:color="auto"/>
              <w:bottom w:val="single" w:sz="4" w:space="0" w:color="auto"/>
              <w:right w:val="single" w:sz="4" w:space="0" w:color="auto"/>
            </w:tcBorders>
          </w:tcPr>
          <w:p w14:paraId="0DB66A4F" w14:textId="77777777" w:rsidR="004811CA" w:rsidRPr="00FC0D93" w:rsidRDefault="004811CA" w:rsidP="00BD735F">
            <w:pPr>
              <w:spacing w:after="120" w:line="276" w:lineRule="auto"/>
              <w:jc w:val="both"/>
              <w:rPr>
                <w:rFonts w:asciiTheme="minorHAnsi" w:eastAsia="Helvetica Neue" w:hAnsiTheme="minorHAnsi" w:cstheme="minorHAnsi"/>
                <w:color w:val="000000"/>
                <w:lang w:eastAsia="fr-FR"/>
              </w:rPr>
            </w:pPr>
          </w:p>
        </w:tc>
        <w:tc>
          <w:tcPr>
            <w:tcW w:w="2394" w:type="dxa"/>
            <w:tcBorders>
              <w:top w:val="single" w:sz="4" w:space="0" w:color="auto"/>
              <w:left w:val="single" w:sz="4" w:space="0" w:color="auto"/>
              <w:bottom w:val="single" w:sz="4" w:space="0" w:color="auto"/>
              <w:right w:val="single" w:sz="4" w:space="0" w:color="auto"/>
            </w:tcBorders>
          </w:tcPr>
          <w:p w14:paraId="2A190967" w14:textId="77777777" w:rsidR="004811CA" w:rsidRPr="00FC0D93" w:rsidRDefault="004811CA" w:rsidP="00BD735F">
            <w:pPr>
              <w:spacing w:after="120" w:line="276" w:lineRule="auto"/>
              <w:jc w:val="both"/>
              <w:rPr>
                <w:rFonts w:asciiTheme="minorHAnsi" w:eastAsia="Helvetica Neue" w:hAnsiTheme="minorHAnsi" w:cstheme="minorHAnsi"/>
                <w:color w:val="000000"/>
                <w:lang w:eastAsia="fr-FR"/>
              </w:rPr>
            </w:pPr>
          </w:p>
        </w:tc>
        <w:tc>
          <w:tcPr>
            <w:tcW w:w="1209" w:type="dxa"/>
            <w:tcBorders>
              <w:top w:val="single" w:sz="4" w:space="0" w:color="auto"/>
              <w:left w:val="single" w:sz="4" w:space="0" w:color="auto"/>
              <w:bottom w:val="single" w:sz="4" w:space="0" w:color="auto"/>
              <w:right w:val="single" w:sz="4" w:space="0" w:color="auto"/>
            </w:tcBorders>
          </w:tcPr>
          <w:p w14:paraId="1D8A90CF" w14:textId="77777777" w:rsidR="004811CA" w:rsidRPr="00FC0D93" w:rsidRDefault="004811CA" w:rsidP="00BD735F">
            <w:pPr>
              <w:spacing w:after="120" w:line="276" w:lineRule="auto"/>
              <w:jc w:val="both"/>
              <w:rPr>
                <w:rFonts w:asciiTheme="minorHAnsi" w:eastAsia="Helvetica Neue" w:hAnsiTheme="minorHAnsi" w:cstheme="minorHAnsi"/>
                <w:color w:val="000000"/>
                <w:lang w:eastAsia="fr-FR"/>
              </w:rPr>
            </w:pPr>
          </w:p>
        </w:tc>
        <w:tc>
          <w:tcPr>
            <w:tcW w:w="1858" w:type="dxa"/>
            <w:tcBorders>
              <w:top w:val="single" w:sz="4" w:space="0" w:color="auto"/>
              <w:left w:val="single" w:sz="4" w:space="0" w:color="auto"/>
              <w:bottom w:val="single" w:sz="4" w:space="0" w:color="auto"/>
              <w:right w:val="single" w:sz="4" w:space="0" w:color="auto"/>
            </w:tcBorders>
          </w:tcPr>
          <w:p w14:paraId="67E20740" w14:textId="77777777" w:rsidR="004811CA" w:rsidRPr="00FC0D93" w:rsidRDefault="004811CA" w:rsidP="00BD735F">
            <w:pPr>
              <w:spacing w:after="120" w:line="276" w:lineRule="auto"/>
              <w:jc w:val="both"/>
              <w:rPr>
                <w:rFonts w:asciiTheme="minorHAnsi" w:eastAsia="Helvetica Neue" w:hAnsiTheme="minorHAnsi" w:cstheme="minorHAnsi"/>
                <w:color w:val="000000"/>
                <w:lang w:eastAsia="fr-FR"/>
              </w:rPr>
            </w:pPr>
          </w:p>
        </w:tc>
      </w:tr>
    </w:tbl>
    <w:p w14:paraId="718E39C8" w14:textId="77777777" w:rsidR="004811CA" w:rsidRPr="00FC0D93" w:rsidRDefault="004811CA" w:rsidP="004811CA">
      <w:pPr>
        <w:shd w:val="clear" w:color="auto" w:fill="FFFFFF"/>
        <w:spacing w:after="120" w:line="276" w:lineRule="auto"/>
        <w:jc w:val="both"/>
        <w:rPr>
          <w:rFonts w:asciiTheme="minorHAnsi" w:eastAsia="Helvetica Neue" w:hAnsiTheme="minorHAnsi" w:cstheme="minorHAnsi"/>
          <w:color w:val="000000"/>
        </w:rPr>
      </w:pPr>
      <w:bookmarkStart w:id="1195" w:name="_gjdgxs"/>
      <w:bookmarkEnd w:id="1195"/>
    </w:p>
    <w:p w14:paraId="784B9B20" w14:textId="77777777" w:rsidR="004811CA" w:rsidRPr="00FC0D93" w:rsidRDefault="004811CA" w:rsidP="004811CA">
      <w:pPr>
        <w:shd w:val="clear" w:color="auto" w:fill="FFFFFF"/>
        <w:spacing w:after="120" w:line="276" w:lineRule="auto"/>
        <w:jc w:val="both"/>
        <w:rPr>
          <w:rFonts w:asciiTheme="minorHAnsi" w:eastAsia="Helvetica Neue" w:hAnsiTheme="minorHAnsi" w:cstheme="minorHAnsi"/>
          <w:color w:val="000000"/>
        </w:rPr>
      </w:pPr>
      <w:r w:rsidRPr="00FC0D93">
        <w:rPr>
          <w:rFonts w:asciiTheme="minorHAnsi" w:eastAsia="Helvetica Neue" w:hAnsiTheme="minorHAnsi" w:cstheme="minorHAnsi"/>
          <w:color w:val="000000"/>
        </w:rPr>
        <w:t>Mettre ici la signature et cachet de l’entreprise</w:t>
      </w:r>
    </w:p>
    <w:p w14:paraId="078B0301" w14:textId="77777777" w:rsidR="004811CA" w:rsidRPr="00FC0D93" w:rsidRDefault="004811CA" w:rsidP="004811CA">
      <w:pPr>
        <w:rPr>
          <w:rFonts w:asciiTheme="minorHAnsi" w:hAnsiTheme="minorHAnsi"/>
        </w:rPr>
      </w:pPr>
    </w:p>
    <w:p w14:paraId="7AFEF1E2" w14:textId="77777777" w:rsidR="004811CA" w:rsidRPr="00FC0D93" w:rsidRDefault="004811CA" w:rsidP="004811CA">
      <w:pPr>
        <w:rPr>
          <w:rFonts w:asciiTheme="minorHAnsi" w:hAnsiTheme="minorHAnsi"/>
        </w:rPr>
      </w:pPr>
    </w:p>
    <w:p w14:paraId="219277F8" w14:textId="77777777" w:rsidR="0006795B" w:rsidRPr="00FC0D93" w:rsidRDefault="0006795B" w:rsidP="0006795B">
      <w:pPr>
        <w:spacing w:line="240" w:lineRule="auto"/>
        <w:jc w:val="both"/>
        <w:rPr>
          <w:rFonts w:asciiTheme="minorHAnsi" w:hAnsiTheme="minorHAnsi"/>
          <w:b/>
          <w:bCs/>
          <w:color w:val="000000"/>
        </w:rPr>
      </w:pPr>
    </w:p>
    <w:p w14:paraId="0B112B28" w14:textId="77777777" w:rsidR="00D05066" w:rsidRPr="00FC0D93" w:rsidRDefault="00D05066" w:rsidP="004C157C">
      <w:pPr>
        <w:spacing w:line="240" w:lineRule="auto"/>
        <w:jc w:val="center"/>
        <w:rPr>
          <w:rFonts w:asciiTheme="minorHAnsi" w:hAnsiTheme="minorHAnsi"/>
        </w:rPr>
      </w:pPr>
      <w:r w:rsidRPr="00FC0D93">
        <w:rPr>
          <w:rFonts w:asciiTheme="minorHAnsi" w:hAnsiTheme="minorHAnsi"/>
        </w:rPr>
        <w:br w:type="page"/>
      </w:r>
    </w:p>
    <w:p w14:paraId="2CB14AA4" w14:textId="77777777" w:rsidR="00FA1836" w:rsidRPr="00FC0D93" w:rsidRDefault="00FA1836" w:rsidP="003A1A8B">
      <w:pPr>
        <w:spacing w:line="240" w:lineRule="auto"/>
        <w:jc w:val="both"/>
        <w:rPr>
          <w:rFonts w:asciiTheme="minorHAnsi" w:hAnsiTheme="minorHAnsi"/>
        </w:rPr>
        <w:sectPr w:rsidR="00FA1836" w:rsidRPr="00FC0D93" w:rsidSect="00224C11">
          <w:headerReference w:type="default" r:id="rId31"/>
          <w:footerReference w:type="default" r:id="rId32"/>
          <w:pgSz w:w="11906" w:h="16838"/>
          <w:pgMar w:top="1418" w:right="1418" w:bottom="1418" w:left="1418" w:header="708" w:footer="708" w:gutter="0"/>
          <w:pgNumType w:fmt="upperRoman" w:start="1"/>
          <w:cols w:space="708"/>
          <w:docGrid w:linePitch="360"/>
        </w:sectPr>
      </w:pPr>
    </w:p>
    <w:p w14:paraId="28893665" w14:textId="77777777" w:rsidR="000B1384" w:rsidRPr="00FC0D93" w:rsidRDefault="000B1384" w:rsidP="003F1F57">
      <w:pPr>
        <w:pStyle w:val="Lgende"/>
        <w:rPr>
          <w:rFonts w:asciiTheme="minorHAnsi" w:hAnsiTheme="minorHAnsi"/>
          <w:b/>
          <w:color w:val="auto"/>
          <w:sz w:val="22"/>
          <w:szCs w:val="22"/>
          <w:u w:val="single"/>
        </w:rPr>
      </w:pPr>
    </w:p>
    <w:p w14:paraId="32F878BD" w14:textId="77777777" w:rsidR="000B1384" w:rsidRPr="00FC0D93" w:rsidRDefault="000B1384" w:rsidP="003F1F57">
      <w:pPr>
        <w:pStyle w:val="Lgende"/>
        <w:rPr>
          <w:rFonts w:asciiTheme="minorHAnsi" w:hAnsiTheme="minorHAnsi"/>
          <w:b/>
          <w:color w:val="auto"/>
          <w:sz w:val="22"/>
          <w:szCs w:val="22"/>
          <w:u w:val="single"/>
        </w:rPr>
      </w:pPr>
    </w:p>
    <w:p w14:paraId="013CBF69" w14:textId="77777777" w:rsidR="000B1384" w:rsidRPr="00FC0D93" w:rsidRDefault="000B1384" w:rsidP="003F1F57">
      <w:pPr>
        <w:pStyle w:val="Lgende"/>
        <w:rPr>
          <w:rFonts w:asciiTheme="minorHAnsi" w:hAnsiTheme="minorHAnsi"/>
          <w:b/>
          <w:color w:val="auto"/>
          <w:sz w:val="22"/>
          <w:szCs w:val="22"/>
          <w:u w:val="single"/>
        </w:rPr>
      </w:pPr>
    </w:p>
    <w:p w14:paraId="1287BCF8" w14:textId="77777777" w:rsidR="000B1384" w:rsidRPr="00FC0D93" w:rsidRDefault="000B1384" w:rsidP="003F1F57">
      <w:pPr>
        <w:pStyle w:val="Lgende"/>
        <w:rPr>
          <w:rFonts w:asciiTheme="minorHAnsi" w:hAnsiTheme="minorHAnsi"/>
          <w:b/>
          <w:color w:val="auto"/>
          <w:sz w:val="22"/>
          <w:szCs w:val="22"/>
          <w:u w:val="single"/>
        </w:rPr>
      </w:pPr>
    </w:p>
    <w:p w14:paraId="7C6934CE" w14:textId="77777777" w:rsidR="000B1384" w:rsidRPr="00FC0D93" w:rsidRDefault="000B1384" w:rsidP="003F1F57">
      <w:pPr>
        <w:pStyle w:val="Lgende"/>
        <w:rPr>
          <w:rFonts w:asciiTheme="minorHAnsi" w:hAnsiTheme="minorHAnsi"/>
          <w:b/>
          <w:color w:val="auto"/>
          <w:sz w:val="22"/>
          <w:szCs w:val="22"/>
          <w:u w:val="single"/>
        </w:rPr>
      </w:pPr>
    </w:p>
    <w:p w14:paraId="6B1BCFD0" w14:textId="77777777" w:rsidR="000B1384" w:rsidRPr="00FC0D93" w:rsidRDefault="000B1384" w:rsidP="00853997">
      <w:pPr>
        <w:pStyle w:val="Lgende"/>
        <w:ind w:firstLine="708"/>
        <w:rPr>
          <w:rFonts w:asciiTheme="minorHAnsi" w:hAnsiTheme="minorHAnsi"/>
          <w:b/>
          <w:color w:val="auto"/>
          <w:sz w:val="22"/>
          <w:szCs w:val="22"/>
          <w:u w:val="single"/>
        </w:rPr>
      </w:pPr>
    </w:p>
    <w:p w14:paraId="2500424B" w14:textId="77777777" w:rsidR="000B1384" w:rsidRPr="00FC0D93" w:rsidRDefault="000B1384" w:rsidP="003F1F57">
      <w:pPr>
        <w:pStyle w:val="Lgende"/>
        <w:rPr>
          <w:rFonts w:asciiTheme="minorHAnsi" w:hAnsiTheme="minorHAnsi"/>
          <w:b/>
          <w:color w:val="auto"/>
          <w:sz w:val="22"/>
          <w:szCs w:val="22"/>
          <w:u w:val="single"/>
        </w:rPr>
      </w:pPr>
    </w:p>
    <w:p w14:paraId="15FC0819" w14:textId="77777777" w:rsidR="000B1384" w:rsidRPr="00FC0D93" w:rsidRDefault="000B1384" w:rsidP="003F1F57">
      <w:pPr>
        <w:pStyle w:val="Lgende"/>
        <w:rPr>
          <w:rFonts w:asciiTheme="minorHAnsi" w:hAnsiTheme="minorHAnsi"/>
          <w:b/>
          <w:color w:val="auto"/>
          <w:sz w:val="22"/>
          <w:szCs w:val="22"/>
          <w:u w:val="single"/>
        </w:rPr>
      </w:pPr>
    </w:p>
    <w:p w14:paraId="00CF5A30" w14:textId="77777777" w:rsidR="000B1384" w:rsidRPr="00FC0D93" w:rsidRDefault="000B1384" w:rsidP="003F1F57">
      <w:pPr>
        <w:pStyle w:val="Lgende"/>
        <w:rPr>
          <w:rFonts w:asciiTheme="minorHAnsi" w:hAnsiTheme="minorHAnsi"/>
          <w:b/>
          <w:color w:val="auto"/>
          <w:sz w:val="22"/>
          <w:szCs w:val="22"/>
          <w:u w:val="single"/>
        </w:rPr>
      </w:pPr>
    </w:p>
    <w:p w14:paraId="2DC39245" w14:textId="77777777" w:rsidR="000B1384" w:rsidRPr="00FC0D93" w:rsidRDefault="000B1384" w:rsidP="003F1F57">
      <w:pPr>
        <w:pStyle w:val="Lgende"/>
        <w:rPr>
          <w:rFonts w:asciiTheme="minorHAnsi" w:hAnsiTheme="minorHAnsi"/>
          <w:b/>
          <w:color w:val="auto"/>
          <w:sz w:val="22"/>
          <w:szCs w:val="22"/>
          <w:u w:val="single"/>
        </w:rPr>
      </w:pPr>
    </w:p>
    <w:p w14:paraId="42CF28B3" w14:textId="77777777" w:rsidR="000B1384" w:rsidRPr="00FC0D93" w:rsidRDefault="000B1384" w:rsidP="003F1F57">
      <w:pPr>
        <w:pStyle w:val="Lgende"/>
        <w:rPr>
          <w:rFonts w:asciiTheme="minorHAnsi" w:hAnsiTheme="minorHAnsi"/>
          <w:b/>
          <w:color w:val="auto"/>
          <w:sz w:val="22"/>
          <w:szCs w:val="22"/>
          <w:u w:val="single"/>
        </w:rPr>
      </w:pPr>
    </w:p>
    <w:p w14:paraId="205932E2" w14:textId="77777777" w:rsidR="000B1384" w:rsidRPr="00FC0D93" w:rsidRDefault="000B1384" w:rsidP="003F1F57">
      <w:pPr>
        <w:pStyle w:val="Lgende"/>
        <w:rPr>
          <w:rFonts w:asciiTheme="minorHAnsi" w:hAnsiTheme="minorHAnsi"/>
          <w:b/>
          <w:color w:val="auto"/>
          <w:sz w:val="22"/>
          <w:szCs w:val="22"/>
          <w:u w:val="single"/>
        </w:rPr>
      </w:pPr>
    </w:p>
    <w:p w14:paraId="1901CDCA" w14:textId="77777777" w:rsidR="000B1384" w:rsidRPr="00FC0D93" w:rsidRDefault="000B1384" w:rsidP="003F1F57">
      <w:pPr>
        <w:pStyle w:val="Lgende"/>
        <w:rPr>
          <w:rFonts w:asciiTheme="minorHAnsi" w:hAnsiTheme="minorHAnsi"/>
          <w:b/>
          <w:color w:val="auto"/>
          <w:sz w:val="22"/>
          <w:szCs w:val="22"/>
          <w:u w:val="single"/>
        </w:rPr>
      </w:pPr>
    </w:p>
    <w:p w14:paraId="75406F02" w14:textId="77777777" w:rsidR="00FF34EE" w:rsidRPr="00FC0D93" w:rsidRDefault="00FA1836" w:rsidP="00354C19">
      <w:pPr>
        <w:pStyle w:val="Style1"/>
        <w:rPr>
          <w:u w:val="single"/>
        </w:rPr>
      </w:pPr>
      <w:bookmarkStart w:id="1196" w:name="_Toc76490065"/>
      <w:r w:rsidRPr="00FC0D93">
        <w:rPr>
          <w:u w:val="single"/>
        </w:rPr>
        <w:t xml:space="preserve">Annexe </w:t>
      </w:r>
      <w:r w:rsidR="009B3086" w:rsidRPr="00FC0D93">
        <w:rPr>
          <w:u w:val="single"/>
        </w:rPr>
        <w:t>4</w:t>
      </w:r>
      <w:r w:rsidRPr="00FC0D93">
        <w:rPr>
          <w:u w:val="single"/>
        </w:rPr>
        <w:t> </w:t>
      </w:r>
      <w:r w:rsidRPr="00FC0D93">
        <w:t xml:space="preserve">: </w:t>
      </w:r>
      <w:r w:rsidR="000B1384" w:rsidRPr="00FC0D93">
        <w:t>Procès-verbal</w:t>
      </w:r>
      <w:r w:rsidRPr="00FC0D93">
        <w:t xml:space="preserve"> consultation du public</w:t>
      </w:r>
      <w:bookmarkEnd w:id="1196"/>
      <w:r w:rsidRPr="00FC0D93">
        <w:t xml:space="preserve"> </w:t>
      </w:r>
    </w:p>
    <w:p w14:paraId="43EF9B82" w14:textId="77777777" w:rsidR="00FF0EE1" w:rsidRPr="00FC0D93" w:rsidRDefault="00FF0EE1" w:rsidP="00FF0EE1">
      <w:pPr>
        <w:rPr>
          <w:rFonts w:asciiTheme="minorHAnsi" w:hAnsiTheme="minorHAnsi"/>
        </w:rPr>
      </w:pPr>
      <w:r w:rsidRPr="00FC0D93">
        <w:rPr>
          <w:rFonts w:asciiTheme="minorHAnsi" w:hAnsiTheme="minorHAnsi"/>
        </w:rPr>
        <w:tab/>
      </w:r>
    </w:p>
    <w:p w14:paraId="5A2DA6C3" w14:textId="77777777" w:rsidR="00FF34EE" w:rsidRPr="00FC0D93" w:rsidRDefault="00FF34EE" w:rsidP="006A7172">
      <w:pPr>
        <w:spacing w:line="240" w:lineRule="auto"/>
        <w:rPr>
          <w:rFonts w:asciiTheme="minorHAnsi" w:hAnsiTheme="minorHAnsi"/>
        </w:rPr>
      </w:pPr>
    </w:p>
    <w:p w14:paraId="24636D32" w14:textId="77777777" w:rsidR="00BC5C29" w:rsidRPr="00FC0D93" w:rsidRDefault="00BC5C29" w:rsidP="006A7172">
      <w:pPr>
        <w:spacing w:line="240" w:lineRule="auto"/>
        <w:rPr>
          <w:rFonts w:asciiTheme="minorHAnsi" w:hAnsiTheme="minorHAnsi"/>
        </w:rPr>
      </w:pPr>
    </w:p>
    <w:p w14:paraId="1560CF4A" w14:textId="77777777" w:rsidR="00BC5C29" w:rsidRPr="00FC0D93" w:rsidRDefault="00BC5C29">
      <w:pPr>
        <w:spacing w:after="0" w:line="240" w:lineRule="auto"/>
        <w:rPr>
          <w:rFonts w:asciiTheme="minorHAnsi" w:hAnsiTheme="minorHAnsi"/>
        </w:rPr>
      </w:pPr>
      <w:r w:rsidRPr="00FC0D93">
        <w:rPr>
          <w:rFonts w:asciiTheme="minorHAnsi" w:hAnsiTheme="minorHAnsi"/>
        </w:rPr>
        <w:br w:type="page"/>
      </w:r>
    </w:p>
    <w:p w14:paraId="3DFCFF3B" w14:textId="77777777" w:rsidR="00BC5C29" w:rsidRPr="00FC0D93" w:rsidRDefault="00342784" w:rsidP="006A7172">
      <w:pPr>
        <w:spacing w:line="240" w:lineRule="auto"/>
        <w:rPr>
          <w:rFonts w:asciiTheme="minorHAnsi" w:hAnsiTheme="minorHAnsi"/>
        </w:rPr>
      </w:pPr>
      <w:r w:rsidRPr="00FC0D93">
        <w:rPr>
          <w:rFonts w:asciiTheme="minorHAnsi" w:hAnsiTheme="minorHAnsi"/>
          <w:noProof/>
          <w:lang w:eastAsia="fr-FR"/>
        </w:rPr>
        <w:drawing>
          <wp:inline distT="0" distB="0" distL="0" distR="0" wp14:anchorId="017646EB" wp14:editId="318B4418">
            <wp:extent cx="5760720" cy="8151898"/>
            <wp:effectExtent l="19050" t="0" r="0" b="0"/>
            <wp:docPr id="13" name="Image 13" descr="G:\002- temp (après mars 2015)\Autres consultations 2020\005- SWIOFish2\003- APS version provisoire\002- APS Fontsimaro (provisoire)\PV et fiche de présence Fontsimaro\PV consultation publique Fontsima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002- temp (après mars 2015)\Autres consultations 2020\005- SWIOFish2\003- APS version provisoire\002- APS Fontsimaro (provisoire)\PV et fiche de présence Fontsimaro\PV consultation publique Fontsimaro 1.JPG"/>
                    <pic:cNvPicPr>
                      <a:picLocks noChangeAspect="1" noChangeArrowheads="1"/>
                    </pic:cNvPicPr>
                  </pic:nvPicPr>
                  <pic:blipFill>
                    <a:blip r:embed="rId33"/>
                    <a:srcRect/>
                    <a:stretch>
                      <a:fillRect/>
                    </a:stretch>
                  </pic:blipFill>
                  <pic:spPr bwMode="auto">
                    <a:xfrm>
                      <a:off x="0" y="0"/>
                      <a:ext cx="5760720" cy="8151898"/>
                    </a:xfrm>
                    <a:prstGeom prst="rect">
                      <a:avLst/>
                    </a:prstGeom>
                    <a:noFill/>
                    <a:ln w="9525">
                      <a:noFill/>
                      <a:miter lim="800000"/>
                      <a:headEnd/>
                      <a:tailEnd/>
                    </a:ln>
                  </pic:spPr>
                </pic:pic>
              </a:graphicData>
            </a:graphic>
          </wp:inline>
        </w:drawing>
      </w:r>
    </w:p>
    <w:p w14:paraId="2DD860DD" w14:textId="77777777" w:rsidR="00853997" w:rsidRPr="00FC0D93" w:rsidRDefault="00853997">
      <w:pPr>
        <w:spacing w:after="0" w:line="240" w:lineRule="auto"/>
        <w:rPr>
          <w:rFonts w:asciiTheme="minorHAnsi" w:hAnsiTheme="minorHAnsi"/>
        </w:rPr>
      </w:pPr>
      <w:r w:rsidRPr="00FC0D93">
        <w:rPr>
          <w:rFonts w:asciiTheme="minorHAnsi" w:hAnsiTheme="minorHAnsi"/>
        </w:rPr>
        <w:br w:type="page"/>
      </w:r>
    </w:p>
    <w:p w14:paraId="6108BD60" w14:textId="77777777" w:rsidR="00864DED" w:rsidRPr="00FC0D93" w:rsidRDefault="00342784">
      <w:pPr>
        <w:spacing w:after="0" w:line="240" w:lineRule="auto"/>
        <w:rPr>
          <w:rFonts w:asciiTheme="minorHAnsi" w:hAnsiTheme="minorHAnsi"/>
        </w:rPr>
      </w:pPr>
      <w:r w:rsidRPr="00FC0D93">
        <w:rPr>
          <w:rFonts w:asciiTheme="minorHAnsi" w:hAnsiTheme="minorHAnsi"/>
          <w:noProof/>
          <w:lang w:eastAsia="fr-FR"/>
        </w:rPr>
        <w:drawing>
          <wp:inline distT="0" distB="0" distL="0" distR="0" wp14:anchorId="46C01254" wp14:editId="518BFC0A">
            <wp:extent cx="5760720" cy="8151898"/>
            <wp:effectExtent l="19050" t="0" r="0" b="0"/>
            <wp:docPr id="14" name="Image 14" descr="G:\002- temp (après mars 2015)\Autres consultations 2020\005- SWIOFish2\003- APS version provisoire\002- APS Fontsimaro (provisoire)\PV et fiche de présence Fontsimaro\PV consultation publique Fontsima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02- temp (après mars 2015)\Autres consultations 2020\005- SWIOFish2\003- APS version provisoire\002- APS Fontsimaro (provisoire)\PV et fiche de présence Fontsimaro\PV consultation publique Fontsimaro 2.JPG"/>
                    <pic:cNvPicPr>
                      <a:picLocks noChangeAspect="1" noChangeArrowheads="1"/>
                    </pic:cNvPicPr>
                  </pic:nvPicPr>
                  <pic:blipFill>
                    <a:blip r:embed="rId34"/>
                    <a:srcRect/>
                    <a:stretch>
                      <a:fillRect/>
                    </a:stretch>
                  </pic:blipFill>
                  <pic:spPr bwMode="auto">
                    <a:xfrm>
                      <a:off x="0" y="0"/>
                      <a:ext cx="5760720" cy="8151898"/>
                    </a:xfrm>
                    <a:prstGeom prst="rect">
                      <a:avLst/>
                    </a:prstGeom>
                    <a:noFill/>
                    <a:ln w="9525">
                      <a:noFill/>
                      <a:miter lim="800000"/>
                      <a:headEnd/>
                      <a:tailEnd/>
                    </a:ln>
                  </pic:spPr>
                </pic:pic>
              </a:graphicData>
            </a:graphic>
          </wp:inline>
        </w:drawing>
      </w:r>
      <w:r w:rsidR="00864DED" w:rsidRPr="00FC0D93">
        <w:rPr>
          <w:rFonts w:asciiTheme="minorHAnsi" w:hAnsiTheme="minorHAnsi"/>
        </w:rPr>
        <w:t xml:space="preserve"> </w:t>
      </w:r>
    </w:p>
    <w:p w14:paraId="2755E378" w14:textId="77777777" w:rsidR="00864DED" w:rsidRPr="00FC0D93" w:rsidRDefault="00864DED">
      <w:pPr>
        <w:spacing w:after="0" w:line="240" w:lineRule="auto"/>
        <w:rPr>
          <w:rFonts w:asciiTheme="minorHAnsi" w:hAnsiTheme="minorHAnsi"/>
        </w:rPr>
      </w:pPr>
    </w:p>
    <w:p w14:paraId="25043309" w14:textId="77777777" w:rsidR="00864DED" w:rsidRPr="00FC0D93" w:rsidRDefault="00864DED">
      <w:pPr>
        <w:spacing w:after="0" w:line="240" w:lineRule="auto"/>
        <w:rPr>
          <w:rFonts w:asciiTheme="minorHAnsi" w:hAnsiTheme="minorHAnsi"/>
        </w:rPr>
      </w:pPr>
    </w:p>
    <w:p w14:paraId="2D269BD7" w14:textId="77777777" w:rsidR="00864DED" w:rsidRPr="00FC0D93" w:rsidRDefault="00864DED">
      <w:pPr>
        <w:spacing w:after="0" w:line="240" w:lineRule="auto"/>
        <w:rPr>
          <w:rFonts w:asciiTheme="minorHAnsi" w:hAnsiTheme="minorHAnsi"/>
        </w:rPr>
      </w:pPr>
    </w:p>
    <w:p w14:paraId="3D354A18" w14:textId="77777777" w:rsidR="00864DED" w:rsidRPr="00FC0D93" w:rsidRDefault="00864DED">
      <w:pPr>
        <w:spacing w:after="0" w:line="240" w:lineRule="auto"/>
        <w:rPr>
          <w:rFonts w:asciiTheme="minorHAnsi" w:hAnsiTheme="minorHAnsi"/>
        </w:rPr>
      </w:pPr>
    </w:p>
    <w:p w14:paraId="40683D08" w14:textId="77777777" w:rsidR="00864DED" w:rsidRPr="00FC0D93" w:rsidRDefault="00342784">
      <w:pPr>
        <w:spacing w:after="0" w:line="240" w:lineRule="auto"/>
        <w:rPr>
          <w:rFonts w:asciiTheme="minorHAnsi" w:hAnsiTheme="minorHAnsi"/>
        </w:rPr>
      </w:pPr>
      <w:r w:rsidRPr="00FC0D93">
        <w:rPr>
          <w:rFonts w:asciiTheme="minorHAnsi" w:hAnsiTheme="minorHAnsi"/>
          <w:noProof/>
          <w:lang w:eastAsia="fr-FR"/>
        </w:rPr>
        <w:drawing>
          <wp:inline distT="0" distB="0" distL="0" distR="0" wp14:anchorId="0250F3CA" wp14:editId="76A52BED">
            <wp:extent cx="5760720" cy="8151898"/>
            <wp:effectExtent l="19050" t="0" r="0" b="0"/>
            <wp:docPr id="15" name="Image 15" descr="G:\002- temp (après mars 2015)\Autres consultations 2020\005- SWIOFish2\003- APS version provisoire\002- APS Fontsimaro (provisoire)\PV et fiche de présence Fontsimaro\PV consultation publique Fontsimar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002- temp (après mars 2015)\Autres consultations 2020\005- SWIOFish2\003- APS version provisoire\002- APS Fontsimaro (provisoire)\PV et fiche de présence Fontsimaro\PV consultation publique Fontsimaro 3.JPG"/>
                    <pic:cNvPicPr>
                      <a:picLocks noChangeAspect="1" noChangeArrowheads="1"/>
                    </pic:cNvPicPr>
                  </pic:nvPicPr>
                  <pic:blipFill>
                    <a:blip r:embed="rId35"/>
                    <a:srcRect/>
                    <a:stretch>
                      <a:fillRect/>
                    </a:stretch>
                  </pic:blipFill>
                  <pic:spPr bwMode="auto">
                    <a:xfrm>
                      <a:off x="0" y="0"/>
                      <a:ext cx="5760720" cy="8151898"/>
                    </a:xfrm>
                    <a:prstGeom prst="rect">
                      <a:avLst/>
                    </a:prstGeom>
                    <a:noFill/>
                    <a:ln w="9525">
                      <a:noFill/>
                      <a:miter lim="800000"/>
                      <a:headEnd/>
                      <a:tailEnd/>
                    </a:ln>
                  </pic:spPr>
                </pic:pic>
              </a:graphicData>
            </a:graphic>
          </wp:inline>
        </w:drawing>
      </w:r>
    </w:p>
    <w:p w14:paraId="79FA2C3A" w14:textId="77777777" w:rsidR="00853997" w:rsidRPr="00FC0D93" w:rsidRDefault="00853997">
      <w:pPr>
        <w:spacing w:after="0" w:line="240" w:lineRule="auto"/>
        <w:rPr>
          <w:rFonts w:asciiTheme="minorHAnsi" w:hAnsiTheme="minorHAnsi"/>
        </w:rPr>
      </w:pPr>
      <w:r w:rsidRPr="00FC0D93">
        <w:rPr>
          <w:rFonts w:asciiTheme="minorHAnsi" w:hAnsiTheme="minorHAnsi"/>
        </w:rPr>
        <w:br w:type="page"/>
      </w:r>
    </w:p>
    <w:p w14:paraId="0D7FA27D" w14:textId="77777777" w:rsidR="000B1384" w:rsidRPr="00FC0D93" w:rsidRDefault="000B1384" w:rsidP="006A7172">
      <w:pPr>
        <w:spacing w:line="240" w:lineRule="auto"/>
        <w:rPr>
          <w:rFonts w:asciiTheme="minorHAnsi" w:hAnsiTheme="minorHAnsi"/>
        </w:rPr>
      </w:pPr>
    </w:p>
    <w:p w14:paraId="74893ACC" w14:textId="77777777" w:rsidR="000B1384" w:rsidRPr="00FC0D93" w:rsidRDefault="000B1384" w:rsidP="006A7172">
      <w:pPr>
        <w:spacing w:line="240" w:lineRule="auto"/>
        <w:rPr>
          <w:rFonts w:asciiTheme="minorHAnsi" w:hAnsiTheme="minorHAnsi"/>
        </w:rPr>
      </w:pPr>
    </w:p>
    <w:p w14:paraId="4FA19673" w14:textId="77777777" w:rsidR="000B1384" w:rsidRPr="00FC0D93" w:rsidRDefault="000B1384" w:rsidP="006A7172">
      <w:pPr>
        <w:spacing w:line="240" w:lineRule="auto"/>
        <w:rPr>
          <w:rFonts w:asciiTheme="minorHAnsi" w:hAnsiTheme="minorHAnsi"/>
        </w:rPr>
      </w:pPr>
    </w:p>
    <w:p w14:paraId="05159AD0" w14:textId="77777777" w:rsidR="000B1384" w:rsidRPr="00FC0D93" w:rsidRDefault="000B1384" w:rsidP="006A7172">
      <w:pPr>
        <w:spacing w:line="240" w:lineRule="auto"/>
        <w:rPr>
          <w:rFonts w:asciiTheme="minorHAnsi" w:hAnsiTheme="minorHAnsi"/>
        </w:rPr>
      </w:pPr>
    </w:p>
    <w:p w14:paraId="28E0D9A8" w14:textId="77777777" w:rsidR="000B1384" w:rsidRPr="00FC0D93" w:rsidRDefault="000B1384" w:rsidP="006A7172">
      <w:pPr>
        <w:spacing w:line="240" w:lineRule="auto"/>
        <w:rPr>
          <w:rFonts w:asciiTheme="minorHAnsi" w:hAnsiTheme="minorHAnsi"/>
        </w:rPr>
      </w:pPr>
    </w:p>
    <w:p w14:paraId="550ACF6E" w14:textId="77777777" w:rsidR="000B1384" w:rsidRPr="00FC0D93" w:rsidRDefault="000B1384" w:rsidP="006A7172">
      <w:pPr>
        <w:spacing w:line="240" w:lineRule="auto"/>
        <w:rPr>
          <w:rFonts w:asciiTheme="minorHAnsi" w:hAnsiTheme="minorHAnsi"/>
        </w:rPr>
      </w:pPr>
    </w:p>
    <w:p w14:paraId="1AC4A127" w14:textId="77777777" w:rsidR="000B1384" w:rsidRPr="00FC0D93" w:rsidRDefault="000B1384" w:rsidP="006A7172">
      <w:pPr>
        <w:spacing w:line="240" w:lineRule="auto"/>
        <w:rPr>
          <w:rFonts w:asciiTheme="minorHAnsi" w:hAnsiTheme="minorHAnsi"/>
        </w:rPr>
      </w:pPr>
    </w:p>
    <w:p w14:paraId="0467281E" w14:textId="77777777" w:rsidR="000B1384" w:rsidRPr="00FC0D93" w:rsidRDefault="000B1384" w:rsidP="006A7172">
      <w:pPr>
        <w:spacing w:line="240" w:lineRule="auto"/>
        <w:rPr>
          <w:rFonts w:asciiTheme="minorHAnsi" w:hAnsiTheme="minorHAnsi"/>
        </w:rPr>
      </w:pPr>
    </w:p>
    <w:p w14:paraId="047ABD4D" w14:textId="77777777" w:rsidR="000B1384" w:rsidRPr="00FC0D93" w:rsidRDefault="000B1384" w:rsidP="006A7172">
      <w:pPr>
        <w:spacing w:line="240" w:lineRule="auto"/>
        <w:rPr>
          <w:rFonts w:asciiTheme="minorHAnsi" w:hAnsiTheme="minorHAnsi"/>
        </w:rPr>
      </w:pPr>
    </w:p>
    <w:p w14:paraId="73BCE180" w14:textId="77777777" w:rsidR="000B1384" w:rsidRPr="00FC0D93" w:rsidRDefault="000B1384" w:rsidP="006A7172">
      <w:pPr>
        <w:spacing w:line="240" w:lineRule="auto"/>
        <w:rPr>
          <w:rFonts w:asciiTheme="minorHAnsi" w:hAnsiTheme="minorHAnsi"/>
        </w:rPr>
      </w:pPr>
    </w:p>
    <w:p w14:paraId="3023E3FC" w14:textId="77777777" w:rsidR="000B1384" w:rsidRPr="00FC0D93" w:rsidRDefault="000B1384" w:rsidP="006A7172">
      <w:pPr>
        <w:spacing w:line="240" w:lineRule="auto"/>
        <w:rPr>
          <w:rFonts w:asciiTheme="minorHAnsi" w:hAnsiTheme="minorHAnsi"/>
        </w:rPr>
      </w:pPr>
    </w:p>
    <w:p w14:paraId="6BEE1761" w14:textId="77777777" w:rsidR="000B1384" w:rsidRPr="00FC0D93" w:rsidRDefault="000B1384" w:rsidP="006A7172">
      <w:pPr>
        <w:spacing w:line="240" w:lineRule="auto"/>
        <w:rPr>
          <w:rFonts w:asciiTheme="minorHAnsi" w:hAnsiTheme="minorHAnsi"/>
        </w:rPr>
      </w:pPr>
    </w:p>
    <w:p w14:paraId="2803E677" w14:textId="77777777" w:rsidR="000B1384" w:rsidRPr="00FC0D93" w:rsidRDefault="000B1384" w:rsidP="006A7172">
      <w:pPr>
        <w:spacing w:line="240" w:lineRule="auto"/>
        <w:rPr>
          <w:rFonts w:asciiTheme="minorHAnsi" w:hAnsiTheme="minorHAnsi"/>
        </w:rPr>
      </w:pPr>
    </w:p>
    <w:p w14:paraId="38AD3162" w14:textId="77777777" w:rsidR="000B1384" w:rsidRPr="00FC0D93" w:rsidRDefault="000B1384" w:rsidP="006A7172">
      <w:pPr>
        <w:spacing w:line="240" w:lineRule="auto"/>
        <w:rPr>
          <w:rFonts w:asciiTheme="minorHAnsi" w:hAnsiTheme="minorHAnsi"/>
        </w:rPr>
      </w:pPr>
    </w:p>
    <w:p w14:paraId="674C4162" w14:textId="77777777" w:rsidR="000B1384" w:rsidRPr="00FC0D93" w:rsidRDefault="000B1384" w:rsidP="006A7172">
      <w:pPr>
        <w:spacing w:line="240" w:lineRule="auto"/>
        <w:rPr>
          <w:rFonts w:asciiTheme="minorHAnsi" w:hAnsiTheme="minorHAnsi"/>
        </w:rPr>
      </w:pPr>
    </w:p>
    <w:p w14:paraId="7375430F" w14:textId="77777777" w:rsidR="00FF0EE1" w:rsidRPr="00FC0D93" w:rsidRDefault="00FF0EE1" w:rsidP="000B1384">
      <w:pPr>
        <w:pStyle w:val="Lgende"/>
        <w:jc w:val="center"/>
        <w:rPr>
          <w:rFonts w:asciiTheme="minorHAnsi" w:hAnsiTheme="minorHAnsi"/>
          <w:b/>
          <w:color w:val="auto"/>
          <w:sz w:val="48"/>
          <w:szCs w:val="48"/>
        </w:rPr>
      </w:pPr>
      <w:r w:rsidRPr="00FC0D93">
        <w:rPr>
          <w:rFonts w:asciiTheme="minorHAnsi" w:hAnsiTheme="minorHAnsi"/>
          <w:b/>
          <w:color w:val="auto"/>
          <w:sz w:val="48"/>
          <w:szCs w:val="48"/>
        </w:rPr>
        <w:t xml:space="preserve">Fiche de présence </w:t>
      </w:r>
      <w:r w:rsidR="00BC5C29" w:rsidRPr="00FC0D93">
        <w:rPr>
          <w:rFonts w:asciiTheme="minorHAnsi" w:hAnsiTheme="minorHAnsi"/>
          <w:b/>
          <w:color w:val="auto"/>
          <w:sz w:val="48"/>
          <w:szCs w:val="48"/>
        </w:rPr>
        <w:t xml:space="preserve">lors de la </w:t>
      </w:r>
      <w:r w:rsidRPr="00FC0D93">
        <w:rPr>
          <w:rFonts w:asciiTheme="minorHAnsi" w:hAnsiTheme="minorHAnsi"/>
          <w:b/>
          <w:color w:val="auto"/>
          <w:sz w:val="48"/>
          <w:szCs w:val="48"/>
        </w:rPr>
        <w:t>réunion avec les bénéficiaires</w:t>
      </w:r>
    </w:p>
    <w:p w14:paraId="749A9D51" w14:textId="77777777" w:rsidR="00853997" w:rsidRPr="00FC0D93" w:rsidRDefault="00853997">
      <w:pPr>
        <w:spacing w:after="0" w:line="240" w:lineRule="auto"/>
        <w:rPr>
          <w:rFonts w:asciiTheme="minorHAnsi" w:hAnsiTheme="minorHAnsi"/>
        </w:rPr>
      </w:pPr>
      <w:r w:rsidRPr="00FC0D93">
        <w:rPr>
          <w:rFonts w:asciiTheme="minorHAnsi" w:hAnsiTheme="minorHAnsi"/>
        </w:rPr>
        <w:br w:type="page"/>
      </w:r>
    </w:p>
    <w:p w14:paraId="6A922AD4" w14:textId="77777777" w:rsidR="00E96011" w:rsidRPr="00FC0D93" w:rsidRDefault="00342784" w:rsidP="006A7172">
      <w:pPr>
        <w:spacing w:line="240" w:lineRule="auto"/>
        <w:rPr>
          <w:rFonts w:asciiTheme="minorHAnsi" w:hAnsiTheme="minorHAnsi"/>
        </w:rPr>
      </w:pPr>
      <w:r w:rsidRPr="00FC0D93">
        <w:rPr>
          <w:rFonts w:asciiTheme="minorHAnsi" w:hAnsiTheme="minorHAnsi"/>
          <w:noProof/>
          <w:lang w:eastAsia="fr-FR"/>
        </w:rPr>
        <w:drawing>
          <wp:inline distT="0" distB="0" distL="0" distR="0" wp14:anchorId="39930EFF" wp14:editId="59B32CC5">
            <wp:extent cx="5760720" cy="8151898"/>
            <wp:effectExtent l="19050" t="0" r="0" b="0"/>
            <wp:docPr id="16" name="Image 16" descr="G:\002- temp (après mars 2015)\Autres consultations 2020\005- SWIOFish2\003- APS version provisoire\002- APS Fontsimaro (provisoire)\PV et fiche de présence Fontsimaro\Fiche de présence Fontsimar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002- temp (après mars 2015)\Autres consultations 2020\005- SWIOFish2\003- APS version provisoire\002- APS Fontsimaro (provisoire)\PV et fiche de présence Fontsimaro\Fiche de présence Fontsimaro 1.JPG"/>
                    <pic:cNvPicPr>
                      <a:picLocks noChangeAspect="1" noChangeArrowheads="1"/>
                    </pic:cNvPicPr>
                  </pic:nvPicPr>
                  <pic:blipFill>
                    <a:blip r:embed="rId36"/>
                    <a:srcRect/>
                    <a:stretch>
                      <a:fillRect/>
                    </a:stretch>
                  </pic:blipFill>
                  <pic:spPr bwMode="auto">
                    <a:xfrm>
                      <a:off x="0" y="0"/>
                      <a:ext cx="5760720" cy="8151898"/>
                    </a:xfrm>
                    <a:prstGeom prst="rect">
                      <a:avLst/>
                    </a:prstGeom>
                    <a:noFill/>
                    <a:ln w="9525">
                      <a:noFill/>
                      <a:miter lim="800000"/>
                      <a:headEnd/>
                      <a:tailEnd/>
                    </a:ln>
                  </pic:spPr>
                </pic:pic>
              </a:graphicData>
            </a:graphic>
          </wp:inline>
        </w:drawing>
      </w:r>
    </w:p>
    <w:p w14:paraId="0481F158" w14:textId="77777777" w:rsidR="003956DB" w:rsidRPr="00FC0D93" w:rsidRDefault="003956DB" w:rsidP="00B8694D">
      <w:pPr>
        <w:rPr>
          <w:rFonts w:asciiTheme="minorHAnsi" w:hAnsiTheme="minorHAnsi"/>
        </w:rPr>
      </w:pPr>
    </w:p>
    <w:p w14:paraId="081466C8" w14:textId="77777777" w:rsidR="003956DB" w:rsidRPr="00FC0D93" w:rsidRDefault="003956DB" w:rsidP="00B8694D">
      <w:pPr>
        <w:rPr>
          <w:rFonts w:asciiTheme="minorHAnsi" w:hAnsiTheme="minorHAnsi"/>
        </w:rPr>
      </w:pPr>
    </w:p>
    <w:p w14:paraId="11B7C7C6" w14:textId="77777777" w:rsidR="00282EE9" w:rsidRDefault="00342784" w:rsidP="00B8694D">
      <w:pPr>
        <w:rPr>
          <w:rFonts w:asciiTheme="minorHAnsi" w:hAnsiTheme="minorHAnsi"/>
        </w:rPr>
      </w:pPr>
      <w:r w:rsidRPr="00FC0D93">
        <w:rPr>
          <w:rFonts w:asciiTheme="minorHAnsi" w:hAnsiTheme="minorHAnsi"/>
          <w:noProof/>
          <w:lang w:eastAsia="fr-FR"/>
        </w:rPr>
        <w:drawing>
          <wp:inline distT="0" distB="0" distL="0" distR="0" wp14:anchorId="49C95D21" wp14:editId="4D06937A">
            <wp:extent cx="5760720" cy="8151898"/>
            <wp:effectExtent l="19050" t="0" r="0" b="0"/>
            <wp:docPr id="17" name="Image 17" descr="G:\002- temp (après mars 2015)\Autres consultations 2020\005- SWIOFish2\003- APS version provisoire\002- APS Fontsimaro (provisoire)\PV et fiche de présence Fontsimaro\Fiche de présence Fontsima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002- temp (après mars 2015)\Autres consultations 2020\005- SWIOFish2\003- APS version provisoire\002- APS Fontsimaro (provisoire)\PV et fiche de présence Fontsimaro\Fiche de présence Fontsimaro 2.JPG"/>
                    <pic:cNvPicPr>
                      <a:picLocks noChangeAspect="1" noChangeArrowheads="1"/>
                    </pic:cNvPicPr>
                  </pic:nvPicPr>
                  <pic:blipFill>
                    <a:blip r:embed="rId37"/>
                    <a:srcRect/>
                    <a:stretch>
                      <a:fillRect/>
                    </a:stretch>
                  </pic:blipFill>
                  <pic:spPr bwMode="auto">
                    <a:xfrm>
                      <a:off x="0" y="0"/>
                      <a:ext cx="5760720" cy="8151898"/>
                    </a:xfrm>
                    <a:prstGeom prst="rect">
                      <a:avLst/>
                    </a:prstGeom>
                    <a:noFill/>
                    <a:ln w="9525">
                      <a:noFill/>
                      <a:miter lim="800000"/>
                      <a:headEnd/>
                      <a:tailEnd/>
                    </a:ln>
                  </pic:spPr>
                </pic:pic>
              </a:graphicData>
            </a:graphic>
          </wp:inline>
        </w:drawing>
      </w:r>
      <w:r w:rsidR="003956DB" w:rsidRPr="002D6C2C">
        <w:rPr>
          <w:rFonts w:asciiTheme="minorHAnsi" w:hAnsiTheme="minorHAnsi"/>
        </w:rPr>
        <w:t xml:space="preserve"> </w:t>
      </w:r>
    </w:p>
    <w:sectPr w:rsidR="00282EE9" w:rsidSect="003956DB">
      <w:pgSz w:w="11906" w:h="16838"/>
      <w:pgMar w:top="1417" w:right="1417" w:bottom="1417" w:left="1417" w:header="708" w:footer="708" w:gutter="0"/>
      <w:pgNumType w:fmt="upperRoman"/>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BBD02" w14:textId="77777777" w:rsidR="00325C62" w:rsidRDefault="00325C62" w:rsidP="00AF0E42">
      <w:pPr>
        <w:spacing w:after="0" w:line="240" w:lineRule="auto"/>
      </w:pPr>
      <w:r>
        <w:separator/>
      </w:r>
    </w:p>
  </w:endnote>
  <w:endnote w:type="continuationSeparator" w:id="0">
    <w:p w14:paraId="48CD99FD" w14:textId="77777777" w:rsidR="00325C62" w:rsidRDefault="00325C62" w:rsidP="00AF0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Noto Sans Symbols">
    <w:charset w:val="00"/>
    <w:family w:val="auto"/>
    <w:pitch w:val="default"/>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10022FF" w:usb1="C000E47F" w:usb2="00000029" w:usb3="00000000" w:csb0="000001DF" w:csb1="00000000"/>
  </w:font>
  <w:font w:name="Consolas">
    <w:panose1 w:val="020B0609020204030204"/>
    <w:charset w:val="00"/>
    <w:family w:val="auto"/>
    <w:pitch w:val="variable"/>
    <w:sig w:usb0="E10002FF" w:usb1="4000FCFF" w:usb2="00000009" w:usb3="00000000" w:csb0="0000019F" w:csb1="00000000"/>
  </w:font>
  <w:font w:name="Arial Narrow">
    <w:panose1 w:val="020B0606020202030204"/>
    <w:charset w:val="00"/>
    <w:family w:val="auto"/>
    <w:pitch w:val="variable"/>
    <w:sig w:usb0="00000287" w:usb1="00000800" w:usb2="00000000" w:usb3="00000000" w:csb0="0000009F" w:csb1="00000000"/>
  </w:font>
  <w:font w:name="Monotype Corsiva">
    <w:panose1 w:val="03010101010201010101"/>
    <w:charset w:val="00"/>
    <w:family w:val="auto"/>
    <w:pitch w:val="variable"/>
    <w:sig w:usb0="00000003" w:usb1="00000000" w:usb2="00000000" w:usb3="00000000" w:csb0="00000001" w:csb1="00000000"/>
  </w:font>
  <w:font w:name="Batang">
    <w:panose1 w:val="02030600000101010101"/>
    <w:charset w:val="81"/>
    <w:family w:val="auto"/>
    <w:pitch w:val="variable"/>
    <w:sig w:usb0="B00002AF" w:usb1="69D77CFB" w:usb2="00000030" w:usb3="00000000" w:csb0="0008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A3979" w14:textId="77777777" w:rsidR="00F5490A" w:rsidRDefault="00F5490A">
    <w:pPr>
      <w:pStyle w:val="Pieddepage"/>
      <w:jc w:val="right"/>
    </w:pPr>
  </w:p>
  <w:p w14:paraId="36ABD9C8" w14:textId="77777777" w:rsidR="00F5490A" w:rsidRDefault="00F5490A">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1BEA35" w14:textId="77777777" w:rsidR="00F5490A" w:rsidRDefault="00F5490A">
    <w:pPr>
      <w:pStyle w:val="Pieddepage"/>
      <w:jc w:val="right"/>
    </w:pPr>
    <w:r>
      <w:fldChar w:fldCharType="begin"/>
    </w:r>
    <w:r>
      <w:instrText>PAGE   \* MERGEFORMAT</w:instrText>
    </w:r>
    <w:r>
      <w:fldChar w:fldCharType="separate"/>
    </w:r>
    <w:r w:rsidR="00B73BC6">
      <w:rPr>
        <w:noProof/>
      </w:rPr>
      <w:t>i</w:t>
    </w:r>
    <w:r>
      <w:rPr>
        <w:noProof/>
      </w:rPr>
      <w:fldChar w:fldCharType="end"/>
    </w:r>
  </w:p>
  <w:p w14:paraId="00F4C6E1" w14:textId="77777777" w:rsidR="00F5490A" w:rsidRDefault="00F5490A">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7F7CC" w14:textId="77777777" w:rsidR="00F5490A" w:rsidRDefault="00F5490A">
    <w:pPr>
      <w:pStyle w:val="Pieddepage"/>
      <w:jc w:val="right"/>
    </w:pPr>
    <w:r>
      <w:fldChar w:fldCharType="begin"/>
    </w:r>
    <w:r>
      <w:instrText>PAGE   \* MERGEFORMAT</w:instrText>
    </w:r>
    <w:r>
      <w:fldChar w:fldCharType="separate"/>
    </w:r>
    <w:r w:rsidR="00B73BC6">
      <w:rPr>
        <w:noProof/>
      </w:rPr>
      <w:t>34</w:t>
    </w:r>
    <w:r>
      <w:rPr>
        <w:noProof/>
      </w:rPr>
      <w:fldChar w:fldCharType="end"/>
    </w:r>
  </w:p>
  <w:p w14:paraId="343A07B4" w14:textId="77777777" w:rsidR="00F5490A" w:rsidRDefault="00F5490A">
    <w:pPr>
      <w:pStyle w:val="Pieddepage"/>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250733"/>
      <w:docPartObj>
        <w:docPartGallery w:val="Page Numbers (Bottom of Page)"/>
        <w:docPartUnique/>
      </w:docPartObj>
    </w:sdtPr>
    <w:sdtEndPr/>
    <w:sdtContent>
      <w:p w14:paraId="7D5B0F49" w14:textId="77777777" w:rsidR="00F5490A" w:rsidRDefault="00F5490A">
        <w:pPr>
          <w:pStyle w:val="Pieddepage"/>
          <w:jc w:val="right"/>
        </w:pPr>
        <w:r>
          <w:fldChar w:fldCharType="begin"/>
        </w:r>
        <w:r>
          <w:instrText xml:space="preserve"> PAGE   \* MERGEFORMAT </w:instrText>
        </w:r>
        <w:r>
          <w:fldChar w:fldCharType="separate"/>
        </w:r>
        <w:r w:rsidR="00FC0D93">
          <w:rPr>
            <w:noProof/>
          </w:rPr>
          <w:t>61</w:t>
        </w:r>
        <w:r>
          <w:rPr>
            <w:noProof/>
          </w:rPr>
          <w:fldChar w:fldCharType="end"/>
        </w:r>
      </w:p>
    </w:sdtContent>
  </w:sdt>
  <w:p w14:paraId="29665BDB" w14:textId="77777777" w:rsidR="00F5490A" w:rsidRDefault="00F5490A">
    <w:pPr>
      <w:pStyle w:val="Pieddepage"/>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3BF5A" w14:textId="77777777" w:rsidR="00F5490A" w:rsidRDefault="00F5490A" w:rsidP="00AE0F6F">
    <w:pPr>
      <w:pStyle w:val="Pieddepage"/>
      <w:jc w:val="right"/>
    </w:pPr>
  </w:p>
  <w:p w14:paraId="02D0A4B5" w14:textId="77777777" w:rsidR="00F5490A" w:rsidRDefault="00F5490A">
    <w:pPr>
      <w:pStyle w:val="Pieddepage"/>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D8927" w14:textId="77777777" w:rsidR="00F5490A" w:rsidRDefault="00F5490A">
    <w:pPr>
      <w:pStyle w:val="Pieddepage"/>
      <w:jc w:val="right"/>
    </w:pPr>
    <w:r>
      <w:fldChar w:fldCharType="begin"/>
    </w:r>
    <w:r>
      <w:instrText>PAGE   \* MERGEFORMAT</w:instrText>
    </w:r>
    <w:r>
      <w:fldChar w:fldCharType="separate"/>
    </w:r>
    <w:r w:rsidR="00FC0D93">
      <w:rPr>
        <w:noProof/>
      </w:rPr>
      <w:t>I</w:t>
    </w:r>
    <w:r>
      <w:rPr>
        <w:noProof/>
      </w:rPr>
      <w:fldChar w:fldCharType="end"/>
    </w:r>
  </w:p>
  <w:p w14:paraId="536363D3" w14:textId="77777777" w:rsidR="00F5490A" w:rsidRDefault="00F5490A">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34F7A1" w14:textId="77777777" w:rsidR="00325C62" w:rsidRDefault="00325C62" w:rsidP="00AF0E42">
      <w:pPr>
        <w:spacing w:after="0" w:line="240" w:lineRule="auto"/>
      </w:pPr>
      <w:r>
        <w:separator/>
      </w:r>
    </w:p>
  </w:footnote>
  <w:footnote w:type="continuationSeparator" w:id="0">
    <w:p w14:paraId="0A805C0E" w14:textId="77777777" w:rsidR="00325C62" w:rsidRDefault="00325C62" w:rsidP="00AF0E42">
      <w:pPr>
        <w:spacing w:after="0" w:line="240" w:lineRule="auto"/>
      </w:pPr>
      <w:r>
        <w:continuationSeparator/>
      </w:r>
    </w:p>
  </w:footnote>
  <w:footnote w:id="1">
    <w:p w14:paraId="1AEFB1CF" w14:textId="77777777" w:rsidR="00F5490A" w:rsidRDefault="00F5490A" w:rsidP="009B3086">
      <w:pPr>
        <w:pStyle w:val="Notedebasdepage"/>
      </w:pPr>
      <w:r>
        <w:rPr>
          <w:rStyle w:val="Appelnotedebasdep"/>
        </w:rPr>
        <w:footnoteRef/>
      </w:r>
      <w:r>
        <w:t xml:space="preserve"> </w:t>
      </w:r>
      <w:r w:rsidRPr="00E22584">
        <w:rPr>
          <w:spacing w:val="-5"/>
          <w:sz w:val="16"/>
          <w:szCs w:val="16"/>
        </w:rPr>
        <w:t>L</w:t>
      </w:r>
      <w:r w:rsidRPr="00E22584">
        <w:rPr>
          <w:sz w:val="16"/>
          <w:szCs w:val="16"/>
        </w:rPr>
        <w:t>e</w:t>
      </w:r>
      <w:r w:rsidRPr="00E22584">
        <w:rPr>
          <w:spacing w:val="-1"/>
          <w:sz w:val="16"/>
          <w:szCs w:val="16"/>
        </w:rPr>
        <w:t xml:space="preserve"> </w:t>
      </w:r>
      <w:r w:rsidRPr="00E22584">
        <w:rPr>
          <w:b/>
          <w:spacing w:val="1"/>
          <w:sz w:val="16"/>
          <w:szCs w:val="16"/>
        </w:rPr>
        <w:t>co</w:t>
      </w:r>
      <w:r w:rsidRPr="00E22584">
        <w:rPr>
          <w:b/>
          <w:spacing w:val="-1"/>
          <w:sz w:val="16"/>
          <w:szCs w:val="16"/>
        </w:rPr>
        <w:t>n</w:t>
      </w:r>
      <w:r w:rsidRPr="00E22584">
        <w:rPr>
          <w:b/>
          <w:sz w:val="16"/>
          <w:szCs w:val="16"/>
        </w:rPr>
        <w:t>sen</w:t>
      </w:r>
      <w:r w:rsidRPr="00E22584">
        <w:rPr>
          <w:b/>
          <w:spacing w:val="-1"/>
          <w:sz w:val="16"/>
          <w:szCs w:val="16"/>
        </w:rPr>
        <w:t>t</w:t>
      </w:r>
      <w:r w:rsidRPr="00E22584">
        <w:rPr>
          <w:b/>
          <w:sz w:val="16"/>
          <w:szCs w:val="16"/>
        </w:rPr>
        <w:t>e</w:t>
      </w:r>
      <w:r w:rsidRPr="00E22584">
        <w:rPr>
          <w:b/>
          <w:spacing w:val="-4"/>
          <w:sz w:val="16"/>
          <w:szCs w:val="16"/>
        </w:rPr>
        <w:t>m</w:t>
      </w:r>
      <w:r w:rsidRPr="00E22584">
        <w:rPr>
          <w:b/>
          <w:sz w:val="16"/>
          <w:szCs w:val="16"/>
        </w:rPr>
        <w:t>e</w:t>
      </w:r>
      <w:r w:rsidRPr="00E22584">
        <w:rPr>
          <w:b/>
          <w:spacing w:val="-1"/>
          <w:sz w:val="16"/>
          <w:szCs w:val="16"/>
        </w:rPr>
        <w:t>n</w:t>
      </w:r>
      <w:r w:rsidRPr="00E22584">
        <w:rPr>
          <w:b/>
          <w:sz w:val="16"/>
          <w:szCs w:val="16"/>
        </w:rPr>
        <w:t xml:space="preserve">t </w:t>
      </w:r>
      <w:r w:rsidRPr="00E22584">
        <w:rPr>
          <w:sz w:val="16"/>
          <w:szCs w:val="16"/>
        </w:rPr>
        <w:t>se</w:t>
      </w:r>
      <w:r w:rsidRPr="00E22584">
        <w:rPr>
          <w:spacing w:val="-1"/>
          <w:sz w:val="16"/>
          <w:szCs w:val="16"/>
        </w:rPr>
        <w:t xml:space="preserve"> </w:t>
      </w:r>
      <w:r w:rsidRPr="00E22584">
        <w:rPr>
          <w:spacing w:val="1"/>
          <w:sz w:val="16"/>
          <w:szCs w:val="16"/>
        </w:rPr>
        <w:t>d</w:t>
      </w:r>
      <w:r w:rsidRPr="00E22584">
        <w:rPr>
          <w:spacing w:val="-2"/>
          <w:sz w:val="16"/>
          <w:szCs w:val="16"/>
        </w:rPr>
        <w:t>é</w:t>
      </w:r>
      <w:r w:rsidRPr="00E22584">
        <w:rPr>
          <w:spacing w:val="-1"/>
          <w:sz w:val="16"/>
          <w:szCs w:val="16"/>
        </w:rPr>
        <w:t>f</w:t>
      </w:r>
      <w:r w:rsidRPr="00E22584">
        <w:rPr>
          <w:spacing w:val="1"/>
          <w:sz w:val="16"/>
          <w:szCs w:val="16"/>
        </w:rPr>
        <w:t>ini</w:t>
      </w:r>
      <w:r w:rsidRPr="00E22584">
        <w:rPr>
          <w:sz w:val="16"/>
          <w:szCs w:val="16"/>
        </w:rPr>
        <w:t>t</w:t>
      </w:r>
      <w:r w:rsidRPr="00E22584">
        <w:rPr>
          <w:spacing w:val="-1"/>
          <w:sz w:val="16"/>
          <w:szCs w:val="16"/>
        </w:rPr>
        <w:t xml:space="preserve"> </w:t>
      </w:r>
      <w:r w:rsidRPr="00E22584">
        <w:rPr>
          <w:sz w:val="16"/>
          <w:szCs w:val="16"/>
        </w:rPr>
        <w:t>c</w:t>
      </w:r>
      <w:r w:rsidRPr="00E22584">
        <w:rPr>
          <w:spacing w:val="-1"/>
          <w:sz w:val="16"/>
          <w:szCs w:val="16"/>
        </w:rPr>
        <w:t>o</w:t>
      </w:r>
      <w:r w:rsidRPr="00E22584">
        <w:rPr>
          <w:sz w:val="16"/>
          <w:szCs w:val="16"/>
        </w:rPr>
        <w:t>m</w:t>
      </w:r>
      <w:r w:rsidRPr="00E22584">
        <w:rPr>
          <w:spacing w:val="-1"/>
          <w:sz w:val="16"/>
          <w:szCs w:val="16"/>
        </w:rPr>
        <w:t>m</w:t>
      </w:r>
      <w:r w:rsidRPr="00E22584">
        <w:rPr>
          <w:sz w:val="16"/>
          <w:szCs w:val="16"/>
        </w:rPr>
        <w:t>e</w:t>
      </w:r>
      <w:r w:rsidRPr="00E22584">
        <w:rPr>
          <w:spacing w:val="-1"/>
          <w:sz w:val="16"/>
          <w:szCs w:val="16"/>
        </w:rPr>
        <w:t xml:space="preserve"> l</w:t>
      </w:r>
      <w:r w:rsidRPr="00E22584">
        <w:rPr>
          <w:sz w:val="16"/>
          <w:szCs w:val="16"/>
        </w:rPr>
        <w:t>e</w:t>
      </w:r>
      <w:r w:rsidRPr="00E22584">
        <w:rPr>
          <w:spacing w:val="-1"/>
          <w:sz w:val="16"/>
          <w:szCs w:val="16"/>
        </w:rPr>
        <w:t xml:space="preserve"> </w:t>
      </w:r>
      <w:r w:rsidRPr="00E22584">
        <w:rPr>
          <w:sz w:val="16"/>
          <w:szCs w:val="16"/>
        </w:rPr>
        <w:t>c</w:t>
      </w:r>
      <w:r w:rsidRPr="00E22584">
        <w:rPr>
          <w:spacing w:val="1"/>
          <w:sz w:val="16"/>
          <w:szCs w:val="16"/>
        </w:rPr>
        <w:t>h</w:t>
      </w:r>
      <w:r w:rsidRPr="00E22584">
        <w:rPr>
          <w:spacing w:val="-1"/>
          <w:sz w:val="16"/>
          <w:szCs w:val="16"/>
        </w:rPr>
        <w:t>o</w:t>
      </w:r>
      <w:r w:rsidRPr="00E22584">
        <w:rPr>
          <w:spacing w:val="1"/>
          <w:sz w:val="16"/>
          <w:szCs w:val="16"/>
        </w:rPr>
        <w:t>i</w:t>
      </w:r>
      <w:r w:rsidRPr="00E22584">
        <w:rPr>
          <w:sz w:val="16"/>
          <w:szCs w:val="16"/>
        </w:rPr>
        <w:t>x</w:t>
      </w:r>
      <w:r w:rsidRPr="00E22584">
        <w:rPr>
          <w:spacing w:val="2"/>
          <w:sz w:val="16"/>
          <w:szCs w:val="16"/>
        </w:rPr>
        <w:t xml:space="preserve"> </w:t>
      </w:r>
      <w:r w:rsidRPr="00E22584">
        <w:rPr>
          <w:spacing w:val="-1"/>
          <w:sz w:val="16"/>
          <w:szCs w:val="16"/>
        </w:rPr>
        <w:t>li</w:t>
      </w:r>
      <w:r w:rsidRPr="00E22584">
        <w:rPr>
          <w:spacing w:val="1"/>
          <w:sz w:val="16"/>
          <w:szCs w:val="16"/>
        </w:rPr>
        <w:t>b</w:t>
      </w:r>
      <w:r w:rsidRPr="00E22584">
        <w:rPr>
          <w:spacing w:val="-1"/>
          <w:sz w:val="16"/>
          <w:szCs w:val="16"/>
        </w:rPr>
        <w:t>r</w:t>
      </w:r>
      <w:r w:rsidRPr="00E22584">
        <w:rPr>
          <w:sz w:val="16"/>
          <w:szCs w:val="16"/>
        </w:rPr>
        <w:t>e</w:t>
      </w:r>
      <w:r w:rsidRPr="00E22584">
        <w:rPr>
          <w:spacing w:val="-1"/>
          <w:sz w:val="16"/>
          <w:szCs w:val="16"/>
        </w:rPr>
        <w:t xml:space="preserve"> </w:t>
      </w:r>
      <w:r w:rsidRPr="00E22584">
        <w:rPr>
          <w:spacing w:val="1"/>
          <w:sz w:val="16"/>
          <w:szCs w:val="16"/>
        </w:rPr>
        <w:t>q</w:t>
      </w:r>
      <w:r w:rsidRPr="00E22584">
        <w:rPr>
          <w:spacing w:val="-1"/>
          <w:sz w:val="16"/>
          <w:szCs w:val="16"/>
        </w:rPr>
        <w:t>u</w:t>
      </w:r>
      <w:r w:rsidRPr="00E22584">
        <w:rPr>
          <w:sz w:val="16"/>
          <w:szCs w:val="16"/>
        </w:rPr>
        <w:t>i</w:t>
      </w:r>
      <w:r w:rsidRPr="00E22584">
        <w:rPr>
          <w:spacing w:val="1"/>
          <w:sz w:val="16"/>
          <w:szCs w:val="16"/>
        </w:rPr>
        <w:t xml:space="preserve"> </w:t>
      </w:r>
      <w:r w:rsidRPr="00E22584">
        <w:rPr>
          <w:sz w:val="16"/>
          <w:szCs w:val="16"/>
        </w:rPr>
        <w:t>s</w:t>
      </w:r>
      <w:r w:rsidRPr="00E22584">
        <w:rPr>
          <w:spacing w:val="-4"/>
          <w:sz w:val="16"/>
          <w:szCs w:val="16"/>
        </w:rPr>
        <w:t>o</w:t>
      </w:r>
      <w:r w:rsidRPr="00E22584">
        <w:rPr>
          <w:spacing w:val="1"/>
          <w:sz w:val="16"/>
          <w:szCs w:val="16"/>
        </w:rPr>
        <w:t>u</w:t>
      </w:r>
      <w:r w:rsidRPr="00E22584">
        <w:rPr>
          <w:sz w:val="16"/>
          <w:szCs w:val="16"/>
        </w:rPr>
        <w:t>s</w:t>
      </w:r>
      <w:r w:rsidRPr="00E22584">
        <w:rPr>
          <w:spacing w:val="-1"/>
          <w:sz w:val="16"/>
          <w:szCs w:val="16"/>
        </w:rPr>
        <w:t>-</w:t>
      </w:r>
      <w:r w:rsidRPr="00E22584">
        <w:rPr>
          <w:spacing w:val="1"/>
          <w:sz w:val="16"/>
          <w:szCs w:val="16"/>
        </w:rPr>
        <w:t>t</w:t>
      </w:r>
      <w:r w:rsidRPr="00E22584">
        <w:rPr>
          <w:spacing w:val="-2"/>
          <w:sz w:val="16"/>
          <w:szCs w:val="16"/>
        </w:rPr>
        <w:t>e</w:t>
      </w:r>
      <w:r w:rsidRPr="00E22584">
        <w:rPr>
          <w:spacing w:val="-1"/>
          <w:sz w:val="16"/>
          <w:szCs w:val="16"/>
        </w:rPr>
        <w:t>n</w:t>
      </w:r>
      <w:r w:rsidRPr="00E22584">
        <w:rPr>
          <w:sz w:val="16"/>
          <w:szCs w:val="16"/>
        </w:rPr>
        <w:t>d</w:t>
      </w:r>
      <w:r w:rsidRPr="00E22584">
        <w:rPr>
          <w:spacing w:val="2"/>
          <w:sz w:val="16"/>
          <w:szCs w:val="16"/>
        </w:rPr>
        <w:t xml:space="preserve"> </w:t>
      </w:r>
      <w:r w:rsidRPr="00E22584">
        <w:rPr>
          <w:spacing w:val="-1"/>
          <w:sz w:val="16"/>
          <w:szCs w:val="16"/>
        </w:rPr>
        <w:t>l</w:t>
      </w:r>
      <w:r w:rsidRPr="00E22584">
        <w:rPr>
          <w:sz w:val="16"/>
          <w:szCs w:val="16"/>
        </w:rPr>
        <w:t>'</w:t>
      </w:r>
      <w:r w:rsidRPr="00E22584">
        <w:rPr>
          <w:spacing w:val="-2"/>
          <w:sz w:val="16"/>
          <w:szCs w:val="16"/>
        </w:rPr>
        <w:t>i</w:t>
      </w:r>
      <w:r w:rsidRPr="00E22584">
        <w:rPr>
          <w:spacing w:val="1"/>
          <w:sz w:val="16"/>
          <w:szCs w:val="16"/>
        </w:rPr>
        <w:t>nt</w:t>
      </w:r>
      <w:r w:rsidRPr="00E22584">
        <w:rPr>
          <w:spacing w:val="-2"/>
          <w:sz w:val="16"/>
          <w:szCs w:val="16"/>
        </w:rPr>
        <w:t>e</w:t>
      </w:r>
      <w:r w:rsidRPr="00E22584">
        <w:rPr>
          <w:spacing w:val="-1"/>
          <w:sz w:val="16"/>
          <w:szCs w:val="16"/>
        </w:rPr>
        <w:t>n</w:t>
      </w:r>
      <w:r w:rsidRPr="00E22584">
        <w:rPr>
          <w:spacing w:val="1"/>
          <w:sz w:val="16"/>
          <w:szCs w:val="16"/>
        </w:rPr>
        <w:t>ti</w:t>
      </w:r>
      <w:r w:rsidRPr="00E22584">
        <w:rPr>
          <w:spacing w:val="-1"/>
          <w:sz w:val="16"/>
          <w:szCs w:val="16"/>
        </w:rPr>
        <w:t>on</w:t>
      </w:r>
      <w:r w:rsidRPr="00E22584">
        <w:rPr>
          <w:sz w:val="16"/>
          <w:szCs w:val="16"/>
        </w:rPr>
        <w:t>,</w:t>
      </w:r>
      <w:r w:rsidRPr="00E22584">
        <w:rPr>
          <w:spacing w:val="-1"/>
          <w:sz w:val="16"/>
          <w:szCs w:val="16"/>
        </w:rPr>
        <w:t xml:space="preserve"> l</w:t>
      </w:r>
      <w:r w:rsidRPr="00E22584">
        <w:rPr>
          <w:sz w:val="16"/>
          <w:szCs w:val="16"/>
        </w:rPr>
        <w:t>'a</w:t>
      </w:r>
      <w:r w:rsidRPr="00E22584">
        <w:rPr>
          <w:spacing w:val="1"/>
          <w:sz w:val="16"/>
          <w:szCs w:val="16"/>
        </w:rPr>
        <w:t>c</w:t>
      </w:r>
      <w:r w:rsidRPr="00E22584">
        <w:rPr>
          <w:sz w:val="16"/>
          <w:szCs w:val="16"/>
        </w:rPr>
        <w:t>c</w:t>
      </w:r>
      <w:r w:rsidRPr="00E22584">
        <w:rPr>
          <w:spacing w:val="-2"/>
          <w:sz w:val="16"/>
          <w:szCs w:val="16"/>
        </w:rPr>
        <w:t>e</w:t>
      </w:r>
      <w:r w:rsidRPr="00E22584">
        <w:rPr>
          <w:spacing w:val="-1"/>
          <w:sz w:val="16"/>
          <w:szCs w:val="16"/>
        </w:rPr>
        <w:t>p</w:t>
      </w:r>
      <w:r w:rsidRPr="00E22584">
        <w:rPr>
          <w:spacing w:val="1"/>
          <w:sz w:val="16"/>
          <w:szCs w:val="16"/>
        </w:rPr>
        <w:t>t</w:t>
      </w:r>
      <w:r w:rsidRPr="00E22584">
        <w:rPr>
          <w:sz w:val="16"/>
          <w:szCs w:val="16"/>
        </w:rPr>
        <w:t>a</w:t>
      </w:r>
      <w:r w:rsidRPr="00E22584">
        <w:rPr>
          <w:spacing w:val="-1"/>
          <w:sz w:val="16"/>
          <w:szCs w:val="16"/>
        </w:rPr>
        <w:t>t</w:t>
      </w:r>
      <w:r w:rsidRPr="00E22584">
        <w:rPr>
          <w:spacing w:val="1"/>
          <w:sz w:val="16"/>
          <w:szCs w:val="16"/>
        </w:rPr>
        <w:t>i</w:t>
      </w:r>
      <w:r w:rsidRPr="00E22584">
        <w:rPr>
          <w:spacing w:val="-1"/>
          <w:sz w:val="16"/>
          <w:szCs w:val="16"/>
        </w:rPr>
        <w:t>o</w:t>
      </w:r>
      <w:r w:rsidRPr="00E22584">
        <w:rPr>
          <w:sz w:val="16"/>
          <w:szCs w:val="16"/>
        </w:rPr>
        <w:t xml:space="preserve">n </w:t>
      </w:r>
      <w:r w:rsidRPr="00E22584">
        <w:rPr>
          <w:spacing w:val="-1"/>
          <w:sz w:val="16"/>
          <w:szCs w:val="16"/>
        </w:rPr>
        <w:t>o</w:t>
      </w:r>
      <w:r w:rsidRPr="00E22584">
        <w:rPr>
          <w:sz w:val="16"/>
          <w:szCs w:val="16"/>
        </w:rPr>
        <w:t>u</w:t>
      </w:r>
      <w:r w:rsidRPr="00E22584">
        <w:rPr>
          <w:spacing w:val="3"/>
          <w:sz w:val="16"/>
          <w:szCs w:val="16"/>
        </w:rPr>
        <w:t xml:space="preserve"> </w:t>
      </w:r>
      <w:r w:rsidRPr="00E22584">
        <w:rPr>
          <w:spacing w:val="-2"/>
          <w:sz w:val="16"/>
          <w:szCs w:val="16"/>
        </w:rPr>
        <w:t>l</w:t>
      </w:r>
      <w:r w:rsidRPr="00E22584">
        <w:rPr>
          <w:spacing w:val="-1"/>
          <w:sz w:val="16"/>
          <w:szCs w:val="16"/>
        </w:rPr>
        <w:t>’</w:t>
      </w:r>
      <w:r w:rsidRPr="00E22584">
        <w:rPr>
          <w:sz w:val="16"/>
          <w:szCs w:val="16"/>
        </w:rPr>
        <w:t>a</w:t>
      </w:r>
      <w:r w:rsidRPr="00E22584">
        <w:rPr>
          <w:spacing w:val="-2"/>
          <w:sz w:val="16"/>
          <w:szCs w:val="16"/>
        </w:rPr>
        <w:t>c</w:t>
      </w:r>
      <w:r w:rsidRPr="00E22584">
        <w:rPr>
          <w:sz w:val="16"/>
          <w:szCs w:val="16"/>
        </w:rPr>
        <w:t>c</w:t>
      </w:r>
      <w:r w:rsidRPr="00E22584">
        <w:rPr>
          <w:spacing w:val="-1"/>
          <w:sz w:val="16"/>
          <w:szCs w:val="16"/>
        </w:rPr>
        <w:t>or</w:t>
      </w:r>
      <w:r w:rsidRPr="00E22584">
        <w:rPr>
          <w:sz w:val="16"/>
          <w:szCs w:val="16"/>
        </w:rPr>
        <w:t>d</w:t>
      </w:r>
      <w:r w:rsidRPr="00E22584">
        <w:rPr>
          <w:spacing w:val="2"/>
          <w:sz w:val="16"/>
          <w:szCs w:val="16"/>
        </w:rPr>
        <w:t xml:space="preserve"> </w:t>
      </w:r>
      <w:r w:rsidRPr="00E22584">
        <w:rPr>
          <w:spacing w:val="-1"/>
          <w:sz w:val="16"/>
          <w:szCs w:val="16"/>
        </w:rPr>
        <w:t>li</w:t>
      </w:r>
      <w:r w:rsidRPr="00E22584">
        <w:rPr>
          <w:spacing w:val="1"/>
          <w:sz w:val="16"/>
          <w:szCs w:val="16"/>
        </w:rPr>
        <w:t>b</w:t>
      </w:r>
      <w:r w:rsidRPr="00E22584">
        <w:rPr>
          <w:spacing w:val="-1"/>
          <w:sz w:val="16"/>
          <w:szCs w:val="16"/>
        </w:rPr>
        <w:t>r</w:t>
      </w:r>
      <w:r w:rsidRPr="00E22584">
        <w:rPr>
          <w:sz w:val="16"/>
          <w:szCs w:val="16"/>
        </w:rPr>
        <w:t>e</w:t>
      </w:r>
      <w:r w:rsidRPr="00E22584">
        <w:rPr>
          <w:spacing w:val="-1"/>
          <w:sz w:val="16"/>
          <w:szCs w:val="16"/>
        </w:rPr>
        <w:t xml:space="preserve"> </w:t>
      </w:r>
      <w:r w:rsidRPr="00E22584">
        <w:rPr>
          <w:spacing w:val="-2"/>
          <w:sz w:val="16"/>
          <w:szCs w:val="16"/>
        </w:rPr>
        <w:t>e</w:t>
      </w:r>
      <w:r w:rsidRPr="00E22584">
        <w:rPr>
          <w:sz w:val="16"/>
          <w:szCs w:val="16"/>
        </w:rPr>
        <w:t>t</w:t>
      </w:r>
      <w:r w:rsidRPr="00E22584">
        <w:rPr>
          <w:spacing w:val="1"/>
          <w:sz w:val="16"/>
          <w:szCs w:val="16"/>
        </w:rPr>
        <w:t xml:space="preserve"> </w:t>
      </w:r>
      <w:r w:rsidRPr="00E22584">
        <w:rPr>
          <w:spacing w:val="-1"/>
          <w:sz w:val="16"/>
          <w:szCs w:val="16"/>
        </w:rPr>
        <w:t>vol</w:t>
      </w:r>
      <w:r w:rsidRPr="00E22584">
        <w:rPr>
          <w:spacing w:val="1"/>
          <w:sz w:val="16"/>
          <w:szCs w:val="16"/>
        </w:rPr>
        <w:t>on</w:t>
      </w:r>
      <w:r w:rsidRPr="00E22584">
        <w:rPr>
          <w:spacing w:val="-1"/>
          <w:sz w:val="16"/>
          <w:szCs w:val="16"/>
        </w:rPr>
        <w:t>t</w:t>
      </w:r>
      <w:r w:rsidRPr="00E22584">
        <w:rPr>
          <w:sz w:val="16"/>
          <w:szCs w:val="16"/>
        </w:rPr>
        <w:t>a</w:t>
      </w:r>
      <w:r w:rsidRPr="00E22584">
        <w:rPr>
          <w:spacing w:val="1"/>
          <w:sz w:val="16"/>
          <w:szCs w:val="16"/>
        </w:rPr>
        <w:t>i</w:t>
      </w:r>
      <w:r w:rsidRPr="00E22584">
        <w:rPr>
          <w:spacing w:val="-1"/>
          <w:sz w:val="16"/>
          <w:szCs w:val="16"/>
        </w:rPr>
        <w:t>r</w:t>
      </w:r>
      <w:r w:rsidRPr="00E22584">
        <w:rPr>
          <w:sz w:val="16"/>
          <w:szCs w:val="16"/>
        </w:rPr>
        <w:t>e</w:t>
      </w:r>
      <w:r w:rsidRPr="00E22584">
        <w:rPr>
          <w:spacing w:val="-1"/>
          <w:sz w:val="16"/>
          <w:szCs w:val="16"/>
        </w:rPr>
        <w:t xml:space="preserve"> </w:t>
      </w:r>
      <w:r w:rsidRPr="00E22584">
        <w:rPr>
          <w:spacing w:val="1"/>
          <w:sz w:val="16"/>
          <w:szCs w:val="16"/>
        </w:rPr>
        <w:t>d</w:t>
      </w:r>
      <w:r w:rsidRPr="00E22584">
        <w:rPr>
          <w:spacing w:val="-3"/>
          <w:sz w:val="16"/>
          <w:szCs w:val="16"/>
        </w:rPr>
        <w:t>'</w:t>
      </w:r>
      <w:r w:rsidRPr="00E22584">
        <w:rPr>
          <w:spacing w:val="-1"/>
          <w:sz w:val="16"/>
          <w:szCs w:val="16"/>
        </w:rPr>
        <w:t>u</w:t>
      </w:r>
      <w:r w:rsidRPr="00E22584">
        <w:rPr>
          <w:spacing w:val="1"/>
          <w:sz w:val="16"/>
          <w:szCs w:val="16"/>
        </w:rPr>
        <w:t>n</w:t>
      </w:r>
      <w:r w:rsidRPr="00E22584">
        <w:rPr>
          <w:sz w:val="16"/>
          <w:szCs w:val="16"/>
        </w:rPr>
        <w:t>e</w:t>
      </w:r>
      <w:r w:rsidRPr="00E22584">
        <w:rPr>
          <w:spacing w:val="-1"/>
          <w:sz w:val="16"/>
          <w:szCs w:val="16"/>
        </w:rPr>
        <w:t xml:space="preserve"> </w:t>
      </w:r>
      <w:r w:rsidRPr="00E22584">
        <w:rPr>
          <w:spacing w:val="1"/>
          <w:sz w:val="16"/>
          <w:szCs w:val="16"/>
        </w:rPr>
        <w:t>p</w:t>
      </w:r>
      <w:r w:rsidRPr="00E22584">
        <w:rPr>
          <w:spacing w:val="-2"/>
          <w:sz w:val="16"/>
          <w:szCs w:val="16"/>
        </w:rPr>
        <w:t>e</w:t>
      </w:r>
      <w:r w:rsidRPr="00E22584">
        <w:rPr>
          <w:spacing w:val="-1"/>
          <w:sz w:val="16"/>
          <w:szCs w:val="16"/>
        </w:rPr>
        <w:t>r</w:t>
      </w:r>
      <w:r w:rsidRPr="00E22584">
        <w:rPr>
          <w:sz w:val="16"/>
          <w:szCs w:val="16"/>
        </w:rPr>
        <w:t>s</w:t>
      </w:r>
      <w:r w:rsidRPr="00E22584">
        <w:rPr>
          <w:spacing w:val="-1"/>
          <w:sz w:val="16"/>
          <w:szCs w:val="16"/>
        </w:rPr>
        <w:t>o</w:t>
      </w:r>
      <w:r w:rsidRPr="00E22584">
        <w:rPr>
          <w:spacing w:val="1"/>
          <w:sz w:val="16"/>
          <w:szCs w:val="16"/>
        </w:rPr>
        <w:t>nn</w:t>
      </w:r>
      <w:r w:rsidRPr="00E22584">
        <w:rPr>
          <w:spacing w:val="-2"/>
          <w:sz w:val="16"/>
          <w:szCs w:val="16"/>
        </w:rPr>
        <w:t>e</w:t>
      </w:r>
      <w:r w:rsidRPr="00E22584">
        <w:rPr>
          <w:sz w:val="16"/>
          <w:szCs w:val="16"/>
        </w:rPr>
        <w:t>.</w:t>
      </w:r>
      <w:r w:rsidRPr="00E22584">
        <w:rPr>
          <w:spacing w:val="1"/>
          <w:sz w:val="16"/>
          <w:szCs w:val="16"/>
        </w:rPr>
        <w:t xml:space="preserve"> </w:t>
      </w:r>
      <w:r w:rsidRPr="00E22584">
        <w:rPr>
          <w:spacing w:val="-5"/>
          <w:sz w:val="16"/>
          <w:szCs w:val="16"/>
        </w:rPr>
        <w:t>I</w:t>
      </w:r>
      <w:r w:rsidRPr="00E22584">
        <w:rPr>
          <w:sz w:val="16"/>
          <w:szCs w:val="16"/>
        </w:rPr>
        <w:t>l</w:t>
      </w:r>
      <w:r w:rsidRPr="00E22584">
        <w:rPr>
          <w:spacing w:val="-1"/>
          <w:sz w:val="16"/>
          <w:szCs w:val="16"/>
        </w:rPr>
        <w:t xml:space="preserve"> </w:t>
      </w:r>
      <w:r w:rsidRPr="00E22584">
        <w:rPr>
          <w:spacing w:val="1"/>
          <w:sz w:val="16"/>
          <w:szCs w:val="16"/>
        </w:rPr>
        <w:t>n</w:t>
      </w:r>
      <w:r w:rsidRPr="00E22584">
        <w:rPr>
          <w:sz w:val="16"/>
          <w:szCs w:val="16"/>
        </w:rPr>
        <w:t xml:space="preserve">e </w:t>
      </w:r>
      <w:r w:rsidRPr="00E22584">
        <w:rPr>
          <w:spacing w:val="1"/>
          <w:sz w:val="16"/>
          <w:szCs w:val="16"/>
        </w:rPr>
        <w:t>p</w:t>
      </w:r>
      <w:r w:rsidRPr="00E22584">
        <w:rPr>
          <w:spacing w:val="-2"/>
          <w:sz w:val="16"/>
          <w:szCs w:val="16"/>
        </w:rPr>
        <w:t>e</w:t>
      </w:r>
      <w:r w:rsidRPr="00E22584">
        <w:rPr>
          <w:spacing w:val="1"/>
          <w:sz w:val="16"/>
          <w:szCs w:val="16"/>
        </w:rPr>
        <w:t>u</w:t>
      </w:r>
      <w:r w:rsidRPr="00E22584">
        <w:rPr>
          <w:sz w:val="16"/>
          <w:szCs w:val="16"/>
        </w:rPr>
        <w:t>t</w:t>
      </w:r>
      <w:r w:rsidRPr="00E22584">
        <w:rPr>
          <w:spacing w:val="-1"/>
          <w:sz w:val="16"/>
          <w:szCs w:val="16"/>
        </w:rPr>
        <w:t xml:space="preserve"> </w:t>
      </w:r>
      <w:r w:rsidRPr="00E22584">
        <w:rPr>
          <w:sz w:val="16"/>
          <w:szCs w:val="16"/>
        </w:rPr>
        <w:t>y</w:t>
      </w:r>
      <w:r w:rsidRPr="00E22584">
        <w:rPr>
          <w:spacing w:val="-3"/>
          <w:sz w:val="16"/>
          <w:szCs w:val="16"/>
        </w:rPr>
        <w:t xml:space="preserve"> </w:t>
      </w:r>
      <w:r w:rsidRPr="00E22584">
        <w:rPr>
          <w:sz w:val="16"/>
          <w:szCs w:val="16"/>
        </w:rPr>
        <w:t>a</w:t>
      </w:r>
      <w:r w:rsidRPr="00E22584">
        <w:rPr>
          <w:spacing w:val="-1"/>
          <w:sz w:val="16"/>
          <w:szCs w:val="16"/>
        </w:rPr>
        <w:t>vo</w:t>
      </w:r>
      <w:r w:rsidRPr="00E22584">
        <w:rPr>
          <w:spacing w:val="1"/>
          <w:sz w:val="16"/>
          <w:szCs w:val="16"/>
        </w:rPr>
        <w:t>i</w:t>
      </w:r>
      <w:r w:rsidRPr="00E22584">
        <w:rPr>
          <w:sz w:val="16"/>
          <w:szCs w:val="16"/>
        </w:rPr>
        <w:t>r a</w:t>
      </w:r>
      <w:r w:rsidRPr="00E22584">
        <w:rPr>
          <w:spacing w:val="1"/>
          <w:sz w:val="16"/>
          <w:szCs w:val="16"/>
        </w:rPr>
        <w:t>u</w:t>
      </w:r>
      <w:r w:rsidRPr="00E22584">
        <w:rPr>
          <w:spacing w:val="-2"/>
          <w:sz w:val="16"/>
          <w:szCs w:val="16"/>
        </w:rPr>
        <w:t>c</w:t>
      </w:r>
      <w:r w:rsidRPr="00E22584">
        <w:rPr>
          <w:spacing w:val="-1"/>
          <w:sz w:val="16"/>
          <w:szCs w:val="16"/>
        </w:rPr>
        <w:t>u</w:t>
      </w:r>
      <w:r w:rsidRPr="00E22584">
        <w:rPr>
          <w:sz w:val="16"/>
          <w:szCs w:val="16"/>
        </w:rPr>
        <w:t>n</w:t>
      </w:r>
      <w:r w:rsidRPr="00E22584">
        <w:rPr>
          <w:spacing w:val="2"/>
          <w:sz w:val="16"/>
          <w:szCs w:val="16"/>
        </w:rPr>
        <w:t xml:space="preserve"> </w:t>
      </w:r>
      <w:r w:rsidRPr="00E22584">
        <w:rPr>
          <w:sz w:val="16"/>
          <w:szCs w:val="16"/>
        </w:rPr>
        <w:t>c</w:t>
      </w:r>
      <w:r w:rsidRPr="00E22584">
        <w:rPr>
          <w:spacing w:val="-4"/>
          <w:sz w:val="16"/>
          <w:szCs w:val="16"/>
        </w:rPr>
        <w:t>o</w:t>
      </w:r>
      <w:r w:rsidRPr="00E22584">
        <w:rPr>
          <w:spacing w:val="1"/>
          <w:sz w:val="16"/>
          <w:szCs w:val="16"/>
        </w:rPr>
        <w:t>n</w:t>
      </w:r>
      <w:r w:rsidRPr="00E22584">
        <w:rPr>
          <w:sz w:val="16"/>
          <w:szCs w:val="16"/>
        </w:rPr>
        <w:t>s</w:t>
      </w:r>
      <w:r w:rsidRPr="00E22584">
        <w:rPr>
          <w:spacing w:val="-2"/>
          <w:sz w:val="16"/>
          <w:szCs w:val="16"/>
        </w:rPr>
        <w:t>e</w:t>
      </w:r>
      <w:r w:rsidRPr="00E22584">
        <w:rPr>
          <w:spacing w:val="1"/>
          <w:sz w:val="16"/>
          <w:szCs w:val="16"/>
        </w:rPr>
        <w:t>nt</w:t>
      </w:r>
      <w:r w:rsidRPr="00E22584">
        <w:rPr>
          <w:spacing w:val="-2"/>
          <w:sz w:val="16"/>
          <w:szCs w:val="16"/>
        </w:rPr>
        <w:t>e</w:t>
      </w:r>
      <w:r w:rsidRPr="00E22584">
        <w:rPr>
          <w:sz w:val="16"/>
          <w:szCs w:val="16"/>
        </w:rPr>
        <w:t>m</w:t>
      </w:r>
      <w:r w:rsidRPr="00E22584">
        <w:rPr>
          <w:spacing w:val="-2"/>
          <w:sz w:val="16"/>
          <w:szCs w:val="16"/>
        </w:rPr>
        <w:t>e</w:t>
      </w:r>
      <w:r w:rsidRPr="00E22584">
        <w:rPr>
          <w:spacing w:val="1"/>
          <w:sz w:val="16"/>
          <w:szCs w:val="16"/>
        </w:rPr>
        <w:t>n</w:t>
      </w:r>
      <w:r w:rsidRPr="00E22584">
        <w:rPr>
          <w:sz w:val="16"/>
          <w:szCs w:val="16"/>
        </w:rPr>
        <w:t>t</w:t>
      </w:r>
      <w:r w:rsidRPr="00E22584">
        <w:rPr>
          <w:spacing w:val="-1"/>
          <w:sz w:val="16"/>
          <w:szCs w:val="16"/>
        </w:rPr>
        <w:t xml:space="preserve"> lor</w:t>
      </w:r>
      <w:r w:rsidRPr="00E22584">
        <w:rPr>
          <w:sz w:val="16"/>
          <w:szCs w:val="16"/>
        </w:rPr>
        <w:t>s</w:t>
      </w:r>
      <w:r w:rsidRPr="00E22584">
        <w:rPr>
          <w:spacing w:val="1"/>
          <w:sz w:val="16"/>
          <w:szCs w:val="16"/>
        </w:rPr>
        <w:t>qu</w:t>
      </w:r>
      <w:r w:rsidRPr="00E22584">
        <w:rPr>
          <w:spacing w:val="-3"/>
          <w:sz w:val="16"/>
          <w:szCs w:val="16"/>
        </w:rPr>
        <w:t>'</w:t>
      </w:r>
      <w:r w:rsidRPr="00E22584">
        <w:rPr>
          <w:spacing w:val="-1"/>
          <w:sz w:val="16"/>
          <w:szCs w:val="16"/>
        </w:rPr>
        <w:t>u</w:t>
      </w:r>
      <w:r w:rsidRPr="00E22584">
        <w:rPr>
          <w:spacing w:val="1"/>
          <w:sz w:val="16"/>
          <w:szCs w:val="16"/>
        </w:rPr>
        <w:t>n</w:t>
      </w:r>
      <w:r w:rsidRPr="00E22584">
        <w:rPr>
          <w:sz w:val="16"/>
          <w:szCs w:val="16"/>
        </w:rPr>
        <w:t>e</w:t>
      </w:r>
      <w:r w:rsidRPr="00E22584">
        <w:rPr>
          <w:spacing w:val="-1"/>
          <w:sz w:val="16"/>
          <w:szCs w:val="16"/>
        </w:rPr>
        <w:t xml:space="preserve"> </w:t>
      </w:r>
      <w:r w:rsidRPr="00E22584">
        <w:rPr>
          <w:spacing w:val="1"/>
          <w:sz w:val="16"/>
          <w:szCs w:val="16"/>
        </w:rPr>
        <w:t>t</w:t>
      </w:r>
      <w:r w:rsidRPr="00E22584">
        <w:rPr>
          <w:spacing w:val="-2"/>
          <w:sz w:val="16"/>
          <w:szCs w:val="16"/>
        </w:rPr>
        <w:t>e</w:t>
      </w:r>
      <w:r w:rsidRPr="00E22584">
        <w:rPr>
          <w:spacing w:val="-1"/>
          <w:sz w:val="16"/>
          <w:szCs w:val="16"/>
        </w:rPr>
        <w:t>ll</w:t>
      </w:r>
      <w:r w:rsidRPr="00E22584">
        <w:rPr>
          <w:sz w:val="16"/>
          <w:szCs w:val="16"/>
        </w:rPr>
        <w:t>e</w:t>
      </w:r>
      <w:r w:rsidRPr="00E22584">
        <w:rPr>
          <w:spacing w:val="-1"/>
          <w:sz w:val="16"/>
          <w:szCs w:val="16"/>
        </w:rPr>
        <w:t xml:space="preserve"> </w:t>
      </w:r>
      <w:r w:rsidRPr="00E22584">
        <w:rPr>
          <w:sz w:val="16"/>
          <w:szCs w:val="16"/>
        </w:rPr>
        <w:t>acc</w:t>
      </w:r>
      <w:r w:rsidRPr="00E22584">
        <w:rPr>
          <w:spacing w:val="-2"/>
          <w:sz w:val="16"/>
          <w:szCs w:val="16"/>
        </w:rPr>
        <w:t>e</w:t>
      </w:r>
      <w:r w:rsidRPr="00E22584">
        <w:rPr>
          <w:spacing w:val="1"/>
          <w:sz w:val="16"/>
          <w:szCs w:val="16"/>
        </w:rPr>
        <w:t>pt</w:t>
      </w:r>
      <w:r w:rsidRPr="00E22584">
        <w:rPr>
          <w:spacing w:val="-2"/>
          <w:sz w:val="16"/>
          <w:szCs w:val="16"/>
        </w:rPr>
        <w:t>a</w:t>
      </w:r>
      <w:r w:rsidRPr="00E22584">
        <w:rPr>
          <w:spacing w:val="1"/>
          <w:sz w:val="16"/>
          <w:szCs w:val="16"/>
        </w:rPr>
        <w:t>ti</w:t>
      </w:r>
      <w:r w:rsidRPr="00E22584">
        <w:rPr>
          <w:spacing w:val="-1"/>
          <w:sz w:val="16"/>
          <w:szCs w:val="16"/>
        </w:rPr>
        <w:t>o</w:t>
      </w:r>
      <w:r w:rsidRPr="00E22584">
        <w:rPr>
          <w:sz w:val="16"/>
          <w:szCs w:val="16"/>
        </w:rPr>
        <w:t xml:space="preserve">n </w:t>
      </w:r>
      <w:r w:rsidRPr="00E22584">
        <w:rPr>
          <w:spacing w:val="-1"/>
          <w:sz w:val="16"/>
          <w:szCs w:val="16"/>
        </w:rPr>
        <w:t>o</w:t>
      </w:r>
      <w:r w:rsidRPr="00E22584">
        <w:rPr>
          <w:sz w:val="16"/>
          <w:szCs w:val="16"/>
        </w:rPr>
        <w:t>u</w:t>
      </w:r>
      <w:r w:rsidRPr="00E22584">
        <w:rPr>
          <w:spacing w:val="-1"/>
          <w:sz w:val="16"/>
          <w:szCs w:val="16"/>
        </w:rPr>
        <w:t xml:space="preserve"> u</w:t>
      </w:r>
      <w:r w:rsidRPr="00E22584">
        <w:rPr>
          <w:sz w:val="16"/>
          <w:szCs w:val="16"/>
        </w:rPr>
        <w:t>n</w:t>
      </w:r>
      <w:r w:rsidRPr="00E22584">
        <w:rPr>
          <w:spacing w:val="-1"/>
          <w:sz w:val="16"/>
          <w:szCs w:val="16"/>
        </w:rPr>
        <w:t xml:space="preserve"> </w:t>
      </w:r>
      <w:r w:rsidRPr="00E22584">
        <w:rPr>
          <w:spacing w:val="1"/>
          <w:sz w:val="16"/>
          <w:szCs w:val="16"/>
        </w:rPr>
        <w:t>t</w:t>
      </w:r>
      <w:r w:rsidRPr="00E22584">
        <w:rPr>
          <w:spacing w:val="-2"/>
          <w:sz w:val="16"/>
          <w:szCs w:val="16"/>
        </w:rPr>
        <w:t>e</w:t>
      </w:r>
      <w:r w:rsidRPr="00E22584">
        <w:rPr>
          <w:sz w:val="16"/>
          <w:szCs w:val="16"/>
        </w:rPr>
        <w:t>l</w:t>
      </w:r>
      <w:r w:rsidRPr="00E22584">
        <w:rPr>
          <w:spacing w:val="-1"/>
          <w:sz w:val="16"/>
          <w:szCs w:val="16"/>
        </w:rPr>
        <w:t xml:space="preserve"> </w:t>
      </w:r>
      <w:r w:rsidRPr="00E22584">
        <w:rPr>
          <w:sz w:val="16"/>
          <w:szCs w:val="16"/>
        </w:rPr>
        <w:t>acc</w:t>
      </w:r>
      <w:r w:rsidRPr="00E22584">
        <w:rPr>
          <w:spacing w:val="-4"/>
          <w:sz w:val="16"/>
          <w:szCs w:val="16"/>
        </w:rPr>
        <w:t>o</w:t>
      </w:r>
      <w:r w:rsidRPr="00E22584">
        <w:rPr>
          <w:spacing w:val="-1"/>
          <w:sz w:val="16"/>
          <w:szCs w:val="16"/>
        </w:rPr>
        <w:t>r</w:t>
      </w:r>
      <w:r w:rsidRPr="00E22584">
        <w:rPr>
          <w:sz w:val="16"/>
          <w:szCs w:val="16"/>
        </w:rPr>
        <w:t>d</w:t>
      </w:r>
      <w:r w:rsidRPr="00E22584">
        <w:rPr>
          <w:spacing w:val="2"/>
          <w:sz w:val="16"/>
          <w:szCs w:val="16"/>
        </w:rPr>
        <w:t xml:space="preserve"> </w:t>
      </w:r>
      <w:r w:rsidRPr="00E22584">
        <w:rPr>
          <w:spacing w:val="-2"/>
          <w:sz w:val="16"/>
          <w:szCs w:val="16"/>
        </w:rPr>
        <w:t>e</w:t>
      </w:r>
      <w:r w:rsidRPr="00E22584">
        <w:rPr>
          <w:sz w:val="16"/>
          <w:szCs w:val="16"/>
        </w:rPr>
        <w:t>st</w:t>
      </w:r>
      <w:r w:rsidRPr="00E22584">
        <w:rPr>
          <w:spacing w:val="1"/>
          <w:sz w:val="16"/>
          <w:szCs w:val="16"/>
        </w:rPr>
        <w:t xml:space="preserve"> </w:t>
      </w:r>
      <w:r w:rsidRPr="00E22584">
        <w:rPr>
          <w:spacing w:val="-1"/>
          <w:sz w:val="16"/>
          <w:szCs w:val="16"/>
        </w:rPr>
        <w:t>ob</w:t>
      </w:r>
      <w:r w:rsidRPr="00E22584">
        <w:rPr>
          <w:spacing w:val="1"/>
          <w:sz w:val="16"/>
          <w:szCs w:val="16"/>
        </w:rPr>
        <w:t>t</w:t>
      </w:r>
      <w:r w:rsidRPr="00E22584">
        <w:rPr>
          <w:spacing w:val="-2"/>
          <w:sz w:val="16"/>
          <w:szCs w:val="16"/>
        </w:rPr>
        <w:t>e</w:t>
      </w:r>
      <w:r w:rsidRPr="00E22584">
        <w:rPr>
          <w:spacing w:val="-1"/>
          <w:sz w:val="16"/>
          <w:szCs w:val="16"/>
        </w:rPr>
        <w:t>n</w:t>
      </w:r>
      <w:r w:rsidRPr="00E22584">
        <w:rPr>
          <w:sz w:val="16"/>
          <w:szCs w:val="16"/>
        </w:rPr>
        <w:t>u</w:t>
      </w:r>
      <w:r w:rsidRPr="00E22584">
        <w:rPr>
          <w:spacing w:val="-1"/>
          <w:sz w:val="16"/>
          <w:szCs w:val="16"/>
        </w:rPr>
        <w:t xml:space="preserve"> </w:t>
      </w:r>
      <w:r w:rsidRPr="00E22584">
        <w:rPr>
          <w:spacing w:val="1"/>
          <w:sz w:val="16"/>
          <w:szCs w:val="16"/>
        </w:rPr>
        <w:t>p</w:t>
      </w:r>
      <w:r w:rsidRPr="00E22584">
        <w:rPr>
          <w:sz w:val="16"/>
          <w:szCs w:val="16"/>
        </w:rPr>
        <w:t xml:space="preserve">ar </w:t>
      </w:r>
      <w:r w:rsidRPr="00E22584">
        <w:rPr>
          <w:spacing w:val="-1"/>
          <w:sz w:val="16"/>
          <w:szCs w:val="16"/>
        </w:rPr>
        <w:t>l</w:t>
      </w:r>
      <w:r w:rsidRPr="00E22584">
        <w:rPr>
          <w:sz w:val="16"/>
          <w:szCs w:val="16"/>
        </w:rPr>
        <w:t>a</w:t>
      </w:r>
      <w:r w:rsidRPr="00E22584">
        <w:rPr>
          <w:spacing w:val="1"/>
          <w:sz w:val="16"/>
          <w:szCs w:val="16"/>
        </w:rPr>
        <w:t xml:space="preserve"> </w:t>
      </w:r>
      <w:r w:rsidRPr="00E22584">
        <w:rPr>
          <w:sz w:val="16"/>
          <w:szCs w:val="16"/>
        </w:rPr>
        <w:t>m</w:t>
      </w:r>
      <w:r w:rsidRPr="00E22584">
        <w:rPr>
          <w:spacing w:val="-5"/>
          <w:sz w:val="16"/>
          <w:szCs w:val="16"/>
        </w:rPr>
        <w:t>e</w:t>
      </w:r>
      <w:r w:rsidRPr="00E22584">
        <w:rPr>
          <w:spacing w:val="1"/>
          <w:sz w:val="16"/>
          <w:szCs w:val="16"/>
        </w:rPr>
        <w:t>n</w:t>
      </w:r>
      <w:r w:rsidRPr="00E22584">
        <w:rPr>
          <w:sz w:val="16"/>
          <w:szCs w:val="16"/>
        </w:rPr>
        <w:t>ac</w:t>
      </w:r>
      <w:r w:rsidRPr="00E22584">
        <w:rPr>
          <w:spacing w:val="-2"/>
          <w:sz w:val="16"/>
          <w:szCs w:val="16"/>
        </w:rPr>
        <w:t>e</w:t>
      </w:r>
      <w:r w:rsidRPr="00E22584">
        <w:rPr>
          <w:sz w:val="16"/>
          <w:szCs w:val="16"/>
        </w:rPr>
        <w:t>,</w:t>
      </w:r>
      <w:r w:rsidRPr="00E22584">
        <w:rPr>
          <w:spacing w:val="1"/>
          <w:sz w:val="16"/>
          <w:szCs w:val="16"/>
        </w:rPr>
        <w:t xml:space="preserve"> </w:t>
      </w:r>
      <w:r w:rsidRPr="00E22584">
        <w:rPr>
          <w:spacing w:val="-1"/>
          <w:sz w:val="16"/>
          <w:szCs w:val="16"/>
        </w:rPr>
        <w:t>l</w:t>
      </w:r>
      <w:r w:rsidRPr="00E22584">
        <w:rPr>
          <w:sz w:val="16"/>
          <w:szCs w:val="16"/>
        </w:rPr>
        <w:t>a</w:t>
      </w:r>
      <w:r w:rsidRPr="00E22584">
        <w:rPr>
          <w:spacing w:val="-1"/>
          <w:sz w:val="16"/>
          <w:szCs w:val="16"/>
        </w:rPr>
        <w:t xml:space="preserve"> for</w:t>
      </w:r>
      <w:r w:rsidRPr="00E22584">
        <w:rPr>
          <w:sz w:val="16"/>
          <w:szCs w:val="16"/>
        </w:rPr>
        <w:t>ce</w:t>
      </w:r>
      <w:r w:rsidRPr="00E22584">
        <w:rPr>
          <w:spacing w:val="-1"/>
          <w:sz w:val="16"/>
          <w:szCs w:val="16"/>
        </w:rPr>
        <w:t xml:space="preserve"> o</w:t>
      </w:r>
      <w:r w:rsidRPr="00E22584">
        <w:rPr>
          <w:sz w:val="16"/>
          <w:szCs w:val="16"/>
        </w:rPr>
        <w:t>u</w:t>
      </w:r>
      <w:r w:rsidRPr="00E22584">
        <w:rPr>
          <w:spacing w:val="-1"/>
          <w:sz w:val="16"/>
          <w:szCs w:val="16"/>
        </w:rPr>
        <w:t xml:space="preserve"> </w:t>
      </w:r>
      <w:r w:rsidRPr="00E22584">
        <w:rPr>
          <w:spacing w:val="1"/>
          <w:sz w:val="16"/>
          <w:szCs w:val="16"/>
        </w:rPr>
        <w:t>d</w:t>
      </w:r>
      <w:r w:rsidRPr="00E22584">
        <w:rPr>
          <w:sz w:val="16"/>
          <w:szCs w:val="16"/>
        </w:rPr>
        <w:t>'</w:t>
      </w:r>
      <w:r w:rsidRPr="00E22584">
        <w:rPr>
          <w:spacing w:val="-2"/>
          <w:sz w:val="16"/>
          <w:szCs w:val="16"/>
        </w:rPr>
        <w:t>a</w:t>
      </w:r>
      <w:r w:rsidRPr="00E22584">
        <w:rPr>
          <w:spacing w:val="1"/>
          <w:sz w:val="16"/>
          <w:szCs w:val="16"/>
        </w:rPr>
        <w:t>ut</w:t>
      </w:r>
      <w:r w:rsidRPr="00E22584">
        <w:rPr>
          <w:spacing w:val="-1"/>
          <w:sz w:val="16"/>
          <w:szCs w:val="16"/>
        </w:rPr>
        <w:t>r</w:t>
      </w:r>
      <w:r w:rsidRPr="00E22584">
        <w:rPr>
          <w:spacing w:val="-2"/>
          <w:sz w:val="16"/>
          <w:szCs w:val="16"/>
        </w:rPr>
        <w:t>e</w:t>
      </w:r>
      <w:r w:rsidRPr="00E22584">
        <w:rPr>
          <w:sz w:val="16"/>
          <w:szCs w:val="16"/>
        </w:rPr>
        <w:t>s</w:t>
      </w:r>
      <w:r w:rsidRPr="00E22584">
        <w:rPr>
          <w:spacing w:val="10"/>
          <w:sz w:val="16"/>
          <w:szCs w:val="16"/>
        </w:rPr>
        <w:t xml:space="preserve"> </w:t>
      </w:r>
      <w:r w:rsidRPr="00E22584">
        <w:rPr>
          <w:spacing w:val="-1"/>
          <w:sz w:val="16"/>
          <w:szCs w:val="16"/>
        </w:rPr>
        <w:t>for</w:t>
      </w:r>
      <w:r w:rsidRPr="00E22584">
        <w:rPr>
          <w:sz w:val="16"/>
          <w:szCs w:val="16"/>
        </w:rPr>
        <w:t>m</w:t>
      </w:r>
      <w:r w:rsidRPr="00E22584">
        <w:rPr>
          <w:spacing w:val="-2"/>
          <w:sz w:val="16"/>
          <w:szCs w:val="16"/>
        </w:rPr>
        <w:t>e</w:t>
      </w:r>
      <w:r w:rsidRPr="00E22584">
        <w:rPr>
          <w:sz w:val="16"/>
          <w:szCs w:val="16"/>
        </w:rPr>
        <w:t xml:space="preserve">s </w:t>
      </w:r>
      <w:r w:rsidRPr="00E22584">
        <w:rPr>
          <w:spacing w:val="1"/>
          <w:sz w:val="16"/>
          <w:szCs w:val="16"/>
        </w:rPr>
        <w:t>d</w:t>
      </w:r>
      <w:r w:rsidRPr="00E22584">
        <w:rPr>
          <w:sz w:val="16"/>
          <w:szCs w:val="16"/>
        </w:rPr>
        <w:t>e</w:t>
      </w:r>
      <w:r w:rsidRPr="00E22584">
        <w:rPr>
          <w:spacing w:val="-1"/>
          <w:sz w:val="16"/>
          <w:szCs w:val="16"/>
        </w:rPr>
        <w:t xml:space="preserve"> </w:t>
      </w:r>
      <w:r w:rsidRPr="00E22584">
        <w:rPr>
          <w:sz w:val="16"/>
          <w:szCs w:val="16"/>
        </w:rPr>
        <w:t>c</w:t>
      </w:r>
      <w:r w:rsidRPr="00E22584">
        <w:rPr>
          <w:spacing w:val="-1"/>
          <w:sz w:val="16"/>
          <w:szCs w:val="16"/>
        </w:rPr>
        <w:t>o</w:t>
      </w:r>
      <w:r w:rsidRPr="00E22584">
        <w:rPr>
          <w:spacing w:val="-2"/>
          <w:sz w:val="16"/>
          <w:szCs w:val="16"/>
        </w:rPr>
        <w:t>e</w:t>
      </w:r>
      <w:r w:rsidRPr="00E22584">
        <w:rPr>
          <w:spacing w:val="-1"/>
          <w:sz w:val="16"/>
          <w:szCs w:val="16"/>
        </w:rPr>
        <w:t>r</w:t>
      </w:r>
      <w:r w:rsidRPr="00E22584">
        <w:rPr>
          <w:sz w:val="16"/>
          <w:szCs w:val="16"/>
        </w:rPr>
        <w:t>c</w:t>
      </w:r>
      <w:r w:rsidRPr="00E22584">
        <w:rPr>
          <w:spacing w:val="1"/>
          <w:sz w:val="16"/>
          <w:szCs w:val="16"/>
        </w:rPr>
        <w:t>iti</w:t>
      </w:r>
      <w:r w:rsidRPr="00E22584">
        <w:rPr>
          <w:spacing w:val="-4"/>
          <w:sz w:val="16"/>
          <w:szCs w:val="16"/>
        </w:rPr>
        <w:t>o</w:t>
      </w:r>
      <w:r w:rsidRPr="00E22584">
        <w:rPr>
          <w:spacing w:val="1"/>
          <w:sz w:val="16"/>
          <w:szCs w:val="16"/>
        </w:rPr>
        <w:t>n</w:t>
      </w:r>
      <w:r w:rsidRPr="00E22584">
        <w:rPr>
          <w:sz w:val="16"/>
          <w:szCs w:val="16"/>
        </w:rPr>
        <w:t xml:space="preserve">, </w:t>
      </w:r>
      <w:r w:rsidRPr="00E22584">
        <w:rPr>
          <w:spacing w:val="-1"/>
          <w:sz w:val="16"/>
          <w:szCs w:val="16"/>
        </w:rPr>
        <w:t>l</w:t>
      </w:r>
      <w:r w:rsidRPr="00E22584">
        <w:rPr>
          <w:sz w:val="16"/>
          <w:szCs w:val="16"/>
        </w:rPr>
        <w:t>'</w:t>
      </w:r>
      <w:r w:rsidRPr="00E22584">
        <w:rPr>
          <w:spacing w:val="-2"/>
          <w:sz w:val="16"/>
          <w:szCs w:val="16"/>
        </w:rPr>
        <w:t>e</w:t>
      </w:r>
      <w:r w:rsidRPr="00E22584">
        <w:rPr>
          <w:spacing w:val="1"/>
          <w:sz w:val="16"/>
          <w:szCs w:val="16"/>
        </w:rPr>
        <w:t>nl</w:t>
      </w:r>
      <w:r w:rsidRPr="00E22584">
        <w:rPr>
          <w:spacing w:val="-2"/>
          <w:sz w:val="16"/>
          <w:szCs w:val="16"/>
        </w:rPr>
        <w:t>è</w:t>
      </w:r>
      <w:r w:rsidRPr="00E22584">
        <w:rPr>
          <w:spacing w:val="1"/>
          <w:sz w:val="16"/>
          <w:szCs w:val="16"/>
        </w:rPr>
        <w:t>v</w:t>
      </w:r>
      <w:r w:rsidRPr="00E22584">
        <w:rPr>
          <w:spacing w:val="-2"/>
          <w:sz w:val="16"/>
          <w:szCs w:val="16"/>
        </w:rPr>
        <w:t>e</w:t>
      </w:r>
      <w:r w:rsidRPr="00E22584">
        <w:rPr>
          <w:sz w:val="16"/>
          <w:szCs w:val="16"/>
        </w:rPr>
        <w:t>m</w:t>
      </w:r>
      <w:r w:rsidRPr="00E22584">
        <w:rPr>
          <w:spacing w:val="-2"/>
          <w:sz w:val="16"/>
          <w:szCs w:val="16"/>
        </w:rPr>
        <w:t>e</w:t>
      </w:r>
      <w:r w:rsidRPr="00E22584">
        <w:rPr>
          <w:spacing w:val="1"/>
          <w:sz w:val="16"/>
          <w:szCs w:val="16"/>
        </w:rPr>
        <w:t>nt</w:t>
      </w:r>
      <w:r w:rsidRPr="00E22584">
        <w:rPr>
          <w:sz w:val="16"/>
          <w:szCs w:val="16"/>
        </w:rPr>
        <w:t>,</w:t>
      </w:r>
      <w:r w:rsidRPr="00E22584">
        <w:rPr>
          <w:spacing w:val="1"/>
          <w:sz w:val="16"/>
          <w:szCs w:val="16"/>
        </w:rPr>
        <w:t xml:space="preserve"> </w:t>
      </w:r>
      <w:r w:rsidRPr="00E22584">
        <w:rPr>
          <w:spacing w:val="-1"/>
          <w:sz w:val="16"/>
          <w:szCs w:val="16"/>
        </w:rPr>
        <w:t>l</w:t>
      </w:r>
      <w:r w:rsidRPr="00E22584">
        <w:rPr>
          <w:sz w:val="16"/>
          <w:szCs w:val="16"/>
        </w:rPr>
        <w:t>a</w:t>
      </w:r>
      <w:r w:rsidRPr="00E22584">
        <w:rPr>
          <w:spacing w:val="1"/>
          <w:sz w:val="16"/>
          <w:szCs w:val="16"/>
        </w:rPr>
        <w:t xml:space="preserve"> </w:t>
      </w:r>
      <w:r w:rsidRPr="00E22584">
        <w:rPr>
          <w:spacing w:val="-1"/>
          <w:sz w:val="16"/>
          <w:szCs w:val="16"/>
        </w:rPr>
        <w:t>fr</w:t>
      </w:r>
      <w:r w:rsidRPr="00E22584">
        <w:rPr>
          <w:spacing w:val="-2"/>
          <w:sz w:val="16"/>
          <w:szCs w:val="16"/>
        </w:rPr>
        <w:t>a</w:t>
      </w:r>
      <w:r w:rsidRPr="00E22584">
        <w:rPr>
          <w:spacing w:val="1"/>
          <w:sz w:val="16"/>
          <w:szCs w:val="16"/>
        </w:rPr>
        <w:t>ud</w:t>
      </w:r>
      <w:r w:rsidRPr="00E22584">
        <w:rPr>
          <w:spacing w:val="-2"/>
          <w:sz w:val="16"/>
          <w:szCs w:val="16"/>
        </w:rPr>
        <w:t>e</w:t>
      </w:r>
      <w:r w:rsidRPr="00E22584">
        <w:rPr>
          <w:sz w:val="16"/>
          <w:szCs w:val="16"/>
        </w:rPr>
        <w:t>,</w:t>
      </w:r>
      <w:r w:rsidRPr="00E22584">
        <w:rPr>
          <w:spacing w:val="1"/>
          <w:sz w:val="16"/>
          <w:szCs w:val="16"/>
        </w:rPr>
        <w:t xml:space="preserve"> </w:t>
      </w:r>
      <w:r w:rsidRPr="00E22584">
        <w:rPr>
          <w:spacing w:val="-1"/>
          <w:sz w:val="16"/>
          <w:szCs w:val="16"/>
        </w:rPr>
        <w:t>l</w:t>
      </w:r>
      <w:r w:rsidRPr="00E22584">
        <w:rPr>
          <w:sz w:val="16"/>
          <w:szCs w:val="16"/>
        </w:rPr>
        <w:t>a</w:t>
      </w:r>
      <w:r w:rsidRPr="00E22584">
        <w:rPr>
          <w:spacing w:val="-1"/>
          <w:sz w:val="16"/>
          <w:szCs w:val="16"/>
        </w:rPr>
        <w:t xml:space="preserve"> </w:t>
      </w:r>
      <w:r w:rsidRPr="00E22584">
        <w:rPr>
          <w:spacing w:val="1"/>
          <w:sz w:val="16"/>
          <w:szCs w:val="16"/>
        </w:rPr>
        <w:t>t</w:t>
      </w:r>
      <w:r w:rsidRPr="00E22584">
        <w:rPr>
          <w:spacing w:val="-1"/>
          <w:sz w:val="16"/>
          <w:szCs w:val="16"/>
        </w:rPr>
        <w:t>ro</w:t>
      </w:r>
      <w:r w:rsidRPr="00E22584">
        <w:rPr>
          <w:sz w:val="16"/>
          <w:szCs w:val="16"/>
        </w:rPr>
        <w:t>m</w:t>
      </w:r>
      <w:r w:rsidRPr="00E22584">
        <w:rPr>
          <w:spacing w:val="1"/>
          <w:sz w:val="16"/>
          <w:szCs w:val="16"/>
        </w:rPr>
        <w:t>p</w:t>
      </w:r>
      <w:r w:rsidRPr="00E22584">
        <w:rPr>
          <w:spacing w:val="-2"/>
          <w:sz w:val="16"/>
          <w:szCs w:val="16"/>
        </w:rPr>
        <w:t>e</w:t>
      </w:r>
      <w:r w:rsidRPr="00E22584">
        <w:rPr>
          <w:spacing w:val="-1"/>
          <w:sz w:val="16"/>
          <w:szCs w:val="16"/>
        </w:rPr>
        <w:t>r</w:t>
      </w:r>
      <w:r w:rsidRPr="00E22584">
        <w:rPr>
          <w:spacing w:val="1"/>
          <w:sz w:val="16"/>
          <w:szCs w:val="16"/>
        </w:rPr>
        <w:t>i</w:t>
      </w:r>
      <w:r w:rsidRPr="00E22584">
        <w:rPr>
          <w:sz w:val="16"/>
          <w:szCs w:val="16"/>
        </w:rPr>
        <w:t>e</w:t>
      </w:r>
      <w:r w:rsidRPr="00E22584">
        <w:rPr>
          <w:spacing w:val="-1"/>
          <w:sz w:val="16"/>
          <w:szCs w:val="16"/>
        </w:rPr>
        <w:t xml:space="preserve"> </w:t>
      </w:r>
      <w:r w:rsidRPr="00E22584">
        <w:rPr>
          <w:spacing w:val="-4"/>
          <w:sz w:val="16"/>
          <w:szCs w:val="16"/>
        </w:rPr>
        <w:t>o</w:t>
      </w:r>
      <w:r w:rsidRPr="00E22584">
        <w:rPr>
          <w:sz w:val="16"/>
          <w:szCs w:val="16"/>
        </w:rPr>
        <w:t>u</w:t>
      </w:r>
      <w:r w:rsidRPr="00E22584">
        <w:rPr>
          <w:spacing w:val="2"/>
          <w:sz w:val="16"/>
          <w:szCs w:val="16"/>
        </w:rPr>
        <w:t xml:space="preserve"> </w:t>
      </w:r>
      <w:r w:rsidRPr="00E22584">
        <w:rPr>
          <w:spacing w:val="-1"/>
          <w:sz w:val="16"/>
          <w:szCs w:val="16"/>
        </w:rPr>
        <w:t>l</w:t>
      </w:r>
      <w:r w:rsidRPr="00E22584">
        <w:rPr>
          <w:sz w:val="16"/>
          <w:szCs w:val="16"/>
        </w:rPr>
        <w:t>a</w:t>
      </w:r>
      <w:r w:rsidRPr="00E22584">
        <w:rPr>
          <w:spacing w:val="1"/>
          <w:sz w:val="16"/>
          <w:szCs w:val="16"/>
        </w:rPr>
        <w:t xml:space="preserve"> </w:t>
      </w:r>
      <w:r w:rsidRPr="00E22584">
        <w:rPr>
          <w:spacing w:val="-1"/>
          <w:sz w:val="16"/>
          <w:szCs w:val="16"/>
        </w:rPr>
        <w:t>f</w:t>
      </w:r>
      <w:r w:rsidRPr="00E22584">
        <w:rPr>
          <w:spacing w:val="-2"/>
          <w:sz w:val="16"/>
          <w:szCs w:val="16"/>
        </w:rPr>
        <w:t>a</w:t>
      </w:r>
      <w:r w:rsidRPr="00E22584">
        <w:rPr>
          <w:spacing w:val="1"/>
          <w:sz w:val="16"/>
          <w:szCs w:val="16"/>
        </w:rPr>
        <w:t>u</w:t>
      </w:r>
      <w:r w:rsidRPr="00E22584">
        <w:rPr>
          <w:sz w:val="16"/>
          <w:szCs w:val="16"/>
        </w:rPr>
        <w:t>sse</w:t>
      </w:r>
      <w:r w:rsidRPr="00E22584">
        <w:rPr>
          <w:spacing w:val="-4"/>
          <w:sz w:val="16"/>
          <w:szCs w:val="16"/>
        </w:rPr>
        <w:t xml:space="preserve"> </w:t>
      </w:r>
      <w:r w:rsidRPr="00E22584">
        <w:rPr>
          <w:spacing w:val="1"/>
          <w:sz w:val="16"/>
          <w:szCs w:val="16"/>
        </w:rPr>
        <w:t>d</w:t>
      </w:r>
      <w:r w:rsidRPr="00E22584">
        <w:rPr>
          <w:spacing w:val="-2"/>
          <w:sz w:val="16"/>
          <w:szCs w:val="16"/>
        </w:rPr>
        <w:t>é</w:t>
      </w:r>
      <w:r w:rsidRPr="00E22584">
        <w:rPr>
          <w:sz w:val="16"/>
          <w:szCs w:val="16"/>
        </w:rPr>
        <w:t>c</w:t>
      </w:r>
      <w:r w:rsidRPr="00E22584">
        <w:rPr>
          <w:spacing w:val="-1"/>
          <w:sz w:val="16"/>
          <w:szCs w:val="16"/>
        </w:rPr>
        <w:t>l</w:t>
      </w:r>
      <w:r w:rsidRPr="00E22584">
        <w:rPr>
          <w:sz w:val="16"/>
          <w:szCs w:val="16"/>
        </w:rPr>
        <w:t>a</w:t>
      </w:r>
      <w:r w:rsidRPr="00E22584">
        <w:rPr>
          <w:spacing w:val="-1"/>
          <w:sz w:val="16"/>
          <w:szCs w:val="16"/>
        </w:rPr>
        <w:t>r</w:t>
      </w:r>
      <w:r w:rsidRPr="00E22584">
        <w:rPr>
          <w:sz w:val="16"/>
          <w:szCs w:val="16"/>
        </w:rPr>
        <w:t>a</w:t>
      </w:r>
      <w:r w:rsidRPr="00E22584">
        <w:rPr>
          <w:spacing w:val="1"/>
          <w:sz w:val="16"/>
          <w:szCs w:val="16"/>
        </w:rPr>
        <w:t>t</w:t>
      </w:r>
      <w:r w:rsidRPr="00E22584">
        <w:rPr>
          <w:spacing w:val="5"/>
          <w:sz w:val="16"/>
          <w:szCs w:val="16"/>
        </w:rPr>
        <w:t>i</w:t>
      </w:r>
      <w:r w:rsidRPr="00E22584">
        <w:rPr>
          <w:spacing w:val="-4"/>
          <w:sz w:val="16"/>
          <w:szCs w:val="16"/>
        </w:rPr>
        <w:t>o</w:t>
      </w:r>
      <w:r w:rsidRPr="00E22584">
        <w:rPr>
          <w:spacing w:val="1"/>
          <w:sz w:val="16"/>
          <w:szCs w:val="16"/>
        </w:rPr>
        <w:t>n</w:t>
      </w:r>
      <w:r w:rsidRPr="00E22584">
        <w:rPr>
          <w:sz w:val="16"/>
          <w:szCs w:val="16"/>
        </w:rPr>
        <w:t>.</w:t>
      </w:r>
      <w:r w:rsidRPr="00E22584">
        <w:rPr>
          <w:spacing w:val="-1"/>
          <w:sz w:val="16"/>
          <w:szCs w:val="16"/>
        </w:rPr>
        <w:t xml:space="preserve"> </w:t>
      </w:r>
      <w:r w:rsidRPr="00E22584">
        <w:rPr>
          <w:spacing w:val="1"/>
          <w:sz w:val="16"/>
          <w:szCs w:val="16"/>
        </w:rPr>
        <w:t>C</w:t>
      </w:r>
      <w:r w:rsidRPr="00E22584">
        <w:rPr>
          <w:spacing w:val="-1"/>
          <w:sz w:val="16"/>
          <w:szCs w:val="16"/>
        </w:rPr>
        <w:t>o</w:t>
      </w:r>
      <w:r w:rsidRPr="00E22584">
        <w:rPr>
          <w:spacing w:val="1"/>
          <w:sz w:val="16"/>
          <w:szCs w:val="16"/>
        </w:rPr>
        <w:t>n</w:t>
      </w:r>
      <w:r w:rsidRPr="00E22584">
        <w:rPr>
          <w:spacing w:val="-1"/>
          <w:sz w:val="16"/>
          <w:szCs w:val="16"/>
        </w:rPr>
        <w:t>for</w:t>
      </w:r>
      <w:r w:rsidRPr="00E22584">
        <w:rPr>
          <w:sz w:val="16"/>
          <w:szCs w:val="16"/>
        </w:rPr>
        <w:t>m</w:t>
      </w:r>
      <w:r w:rsidRPr="00E22584">
        <w:rPr>
          <w:spacing w:val="-2"/>
          <w:sz w:val="16"/>
          <w:szCs w:val="16"/>
        </w:rPr>
        <w:t>é</w:t>
      </w:r>
      <w:r w:rsidRPr="00E22584">
        <w:rPr>
          <w:sz w:val="16"/>
          <w:szCs w:val="16"/>
        </w:rPr>
        <w:t>m</w:t>
      </w:r>
      <w:r w:rsidRPr="00E22584">
        <w:rPr>
          <w:spacing w:val="-2"/>
          <w:sz w:val="16"/>
          <w:szCs w:val="16"/>
        </w:rPr>
        <w:t>e</w:t>
      </w:r>
      <w:r w:rsidRPr="00E22584">
        <w:rPr>
          <w:spacing w:val="1"/>
          <w:sz w:val="16"/>
          <w:szCs w:val="16"/>
        </w:rPr>
        <w:t>n</w:t>
      </w:r>
      <w:r w:rsidRPr="00E22584">
        <w:rPr>
          <w:sz w:val="16"/>
          <w:szCs w:val="16"/>
        </w:rPr>
        <w:t>t</w:t>
      </w:r>
      <w:r w:rsidRPr="00E22584">
        <w:rPr>
          <w:spacing w:val="1"/>
          <w:sz w:val="16"/>
          <w:szCs w:val="16"/>
        </w:rPr>
        <w:t xml:space="preserve"> </w:t>
      </w:r>
      <w:r w:rsidRPr="00E22584">
        <w:rPr>
          <w:sz w:val="16"/>
          <w:szCs w:val="16"/>
        </w:rPr>
        <w:t>à</w:t>
      </w:r>
      <w:r w:rsidRPr="00E22584">
        <w:rPr>
          <w:spacing w:val="-1"/>
          <w:sz w:val="16"/>
          <w:szCs w:val="16"/>
        </w:rPr>
        <w:t xml:space="preserve"> l</w:t>
      </w:r>
      <w:r w:rsidRPr="00E22584">
        <w:rPr>
          <w:sz w:val="16"/>
          <w:szCs w:val="16"/>
        </w:rPr>
        <w:t>a</w:t>
      </w:r>
      <w:r w:rsidRPr="00E22584">
        <w:rPr>
          <w:spacing w:val="1"/>
          <w:sz w:val="16"/>
          <w:szCs w:val="16"/>
        </w:rPr>
        <w:t xml:space="preserve"> C</w:t>
      </w:r>
      <w:r w:rsidRPr="00E22584">
        <w:rPr>
          <w:spacing w:val="-4"/>
          <w:sz w:val="16"/>
          <w:szCs w:val="16"/>
        </w:rPr>
        <w:t>o</w:t>
      </w:r>
      <w:r w:rsidRPr="00E22584">
        <w:rPr>
          <w:spacing w:val="1"/>
          <w:sz w:val="16"/>
          <w:szCs w:val="16"/>
        </w:rPr>
        <w:t>n</w:t>
      </w:r>
      <w:r w:rsidRPr="00E22584">
        <w:rPr>
          <w:spacing w:val="-1"/>
          <w:sz w:val="16"/>
          <w:szCs w:val="16"/>
        </w:rPr>
        <w:t>v</w:t>
      </w:r>
      <w:r w:rsidRPr="00E22584">
        <w:rPr>
          <w:spacing w:val="-2"/>
          <w:sz w:val="16"/>
          <w:szCs w:val="16"/>
        </w:rPr>
        <w:t>e</w:t>
      </w:r>
      <w:r w:rsidRPr="00E22584">
        <w:rPr>
          <w:spacing w:val="1"/>
          <w:sz w:val="16"/>
          <w:szCs w:val="16"/>
        </w:rPr>
        <w:t>nti</w:t>
      </w:r>
      <w:r w:rsidRPr="00E22584">
        <w:rPr>
          <w:spacing w:val="-4"/>
          <w:sz w:val="16"/>
          <w:szCs w:val="16"/>
        </w:rPr>
        <w:t>o</w:t>
      </w:r>
      <w:r w:rsidRPr="00E22584">
        <w:rPr>
          <w:sz w:val="16"/>
          <w:szCs w:val="16"/>
        </w:rPr>
        <w:t>n</w:t>
      </w:r>
      <w:r w:rsidRPr="00E22584">
        <w:rPr>
          <w:spacing w:val="-1"/>
          <w:sz w:val="16"/>
          <w:szCs w:val="16"/>
        </w:rPr>
        <w:t xml:space="preserve"> </w:t>
      </w:r>
      <w:r w:rsidRPr="00E22584">
        <w:rPr>
          <w:spacing w:val="1"/>
          <w:sz w:val="16"/>
          <w:szCs w:val="16"/>
        </w:rPr>
        <w:t>d</w:t>
      </w:r>
      <w:r w:rsidRPr="00E22584">
        <w:rPr>
          <w:spacing w:val="-2"/>
          <w:sz w:val="16"/>
          <w:szCs w:val="16"/>
        </w:rPr>
        <w:t>e</w:t>
      </w:r>
      <w:r w:rsidRPr="00E22584">
        <w:rPr>
          <w:sz w:val="16"/>
          <w:szCs w:val="16"/>
        </w:rPr>
        <w:t>s Na</w:t>
      </w:r>
      <w:r w:rsidRPr="00E22584">
        <w:rPr>
          <w:spacing w:val="-1"/>
          <w:sz w:val="16"/>
          <w:szCs w:val="16"/>
        </w:rPr>
        <w:t>t</w:t>
      </w:r>
      <w:r w:rsidRPr="00E22584">
        <w:rPr>
          <w:spacing w:val="1"/>
          <w:sz w:val="16"/>
          <w:szCs w:val="16"/>
        </w:rPr>
        <w:t>i</w:t>
      </w:r>
      <w:r w:rsidRPr="00E22584">
        <w:rPr>
          <w:spacing w:val="-1"/>
          <w:sz w:val="16"/>
          <w:szCs w:val="16"/>
        </w:rPr>
        <w:t>o</w:t>
      </w:r>
      <w:r w:rsidRPr="00E22584">
        <w:rPr>
          <w:spacing w:val="1"/>
          <w:sz w:val="16"/>
          <w:szCs w:val="16"/>
        </w:rPr>
        <w:t>n</w:t>
      </w:r>
      <w:r w:rsidRPr="00E22584">
        <w:rPr>
          <w:sz w:val="16"/>
          <w:szCs w:val="16"/>
        </w:rPr>
        <w:t xml:space="preserve">s </w:t>
      </w:r>
      <w:r w:rsidRPr="00E22584">
        <w:rPr>
          <w:spacing w:val="-3"/>
          <w:sz w:val="16"/>
          <w:szCs w:val="16"/>
        </w:rPr>
        <w:t>U</w:t>
      </w:r>
      <w:r w:rsidRPr="00E22584">
        <w:rPr>
          <w:spacing w:val="1"/>
          <w:sz w:val="16"/>
          <w:szCs w:val="16"/>
        </w:rPr>
        <w:t>ni</w:t>
      </w:r>
      <w:r w:rsidRPr="00E22584">
        <w:rPr>
          <w:spacing w:val="-2"/>
          <w:sz w:val="16"/>
          <w:szCs w:val="16"/>
        </w:rPr>
        <w:t>e</w:t>
      </w:r>
      <w:r w:rsidRPr="00E22584">
        <w:rPr>
          <w:sz w:val="16"/>
          <w:szCs w:val="16"/>
        </w:rPr>
        <w:t xml:space="preserve">s </w:t>
      </w:r>
      <w:r w:rsidRPr="00E22584">
        <w:rPr>
          <w:spacing w:val="-3"/>
          <w:sz w:val="16"/>
          <w:szCs w:val="16"/>
        </w:rPr>
        <w:t>r</w:t>
      </w:r>
      <w:r w:rsidRPr="00E22584">
        <w:rPr>
          <w:spacing w:val="-2"/>
          <w:sz w:val="16"/>
          <w:szCs w:val="16"/>
        </w:rPr>
        <w:t>e</w:t>
      </w:r>
      <w:r w:rsidRPr="00E22584">
        <w:rPr>
          <w:spacing w:val="-1"/>
          <w:sz w:val="16"/>
          <w:szCs w:val="16"/>
        </w:rPr>
        <w:t>l</w:t>
      </w:r>
      <w:r w:rsidRPr="00E22584">
        <w:rPr>
          <w:sz w:val="16"/>
          <w:szCs w:val="16"/>
        </w:rPr>
        <w:t>a</w:t>
      </w:r>
      <w:r w:rsidRPr="00E22584">
        <w:rPr>
          <w:spacing w:val="1"/>
          <w:sz w:val="16"/>
          <w:szCs w:val="16"/>
        </w:rPr>
        <w:t>ti</w:t>
      </w:r>
      <w:r w:rsidRPr="00E22584">
        <w:rPr>
          <w:spacing w:val="-1"/>
          <w:sz w:val="16"/>
          <w:szCs w:val="16"/>
        </w:rPr>
        <w:t>v</w:t>
      </w:r>
      <w:r w:rsidRPr="00E22584">
        <w:rPr>
          <w:sz w:val="16"/>
          <w:szCs w:val="16"/>
        </w:rPr>
        <w:t>e</w:t>
      </w:r>
      <w:r w:rsidRPr="00E22584">
        <w:rPr>
          <w:spacing w:val="-1"/>
          <w:sz w:val="16"/>
          <w:szCs w:val="16"/>
        </w:rPr>
        <w:t xml:space="preserve"> </w:t>
      </w:r>
      <w:r w:rsidRPr="00E22584">
        <w:rPr>
          <w:sz w:val="16"/>
          <w:szCs w:val="16"/>
        </w:rPr>
        <w:t>a</w:t>
      </w:r>
      <w:r w:rsidRPr="00E22584">
        <w:rPr>
          <w:spacing w:val="1"/>
          <w:sz w:val="16"/>
          <w:szCs w:val="16"/>
        </w:rPr>
        <w:t>u</w:t>
      </w:r>
      <w:r w:rsidRPr="00E22584">
        <w:rPr>
          <w:sz w:val="16"/>
          <w:szCs w:val="16"/>
        </w:rPr>
        <w:t xml:space="preserve">x </w:t>
      </w:r>
      <w:r w:rsidRPr="00E22584">
        <w:rPr>
          <w:spacing w:val="1"/>
          <w:sz w:val="16"/>
          <w:szCs w:val="16"/>
        </w:rPr>
        <w:t>d</w:t>
      </w:r>
      <w:r w:rsidRPr="00E22584">
        <w:rPr>
          <w:spacing w:val="-1"/>
          <w:sz w:val="16"/>
          <w:szCs w:val="16"/>
        </w:rPr>
        <w:t>roi</w:t>
      </w:r>
      <w:r w:rsidRPr="00E22584">
        <w:rPr>
          <w:spacing w:val="1"/>
          <w:sz w:val="16"/>
          <w:szCs w:val="16"/>
        </w:rPr>
        <w:t>t</w:t>
      </w:r>
      <w:r w:rsidRPr="00E22584">
        <w:rPr>
          <w:sz w:val="16"/>
          <w:szCs w:val="16"/>
        </w:rPr>
        <w:t>s</w:t>
      </w:r>
      <w:r w:rsidRPr="00E22584">
        <w:rPr>
          <w:spacing w:val="-2"/>
          <w:sz w:val="16"/>
          <w:szCs w:val="16"/>
        </w:rPr>
        <w:t xml:space="preserve"> </w:t>
      </w:r>
      <w:r w:rsidRPr="00E22584">
        <w:rPr>
          <w:spacing w:val="1"/>
          <w:sz w:val="16"/>
          <w:szCs w:val="16"/>
        </w:rPr>
        <w:t>d</w:t>
      </w:r>
      <w:r w:rsidRPr="00E22584">
        <w:rPr>
          <w:sz w:val="16"/>
          <w:szCs w:val="16"/>
        </w:rPr>
        <w:t>e</w:t>
      </w:r>
      <w:r w:rsidRPr="00E22584">
        <w:rPr>
          <w:spacing w:val="-1"/>
          <w:sz w:val="16"/>
          <w:szCs w:val="16"/>
        </w:rPr>
        <w:t xml:space="preserve"> l</w:t>
      </w:r>
      <w:r w:rsidRPr="00E22584">
        <w:rPr>
          <w:sz w:val="16"/>
          <w:szCs w:val="16"/>
        </w:rPr>
        <w:t>'</w:t>
      </w:r>
      <w:r w:rsidRPr="00E22584">
        <w:rPr>
          <w:spacing w:val="-2"/>
          <w:sz w:val="16"/>
          <w:szCs w:val="16"/>
        </w:rPr>
        <w:t>e</w:t>
      </w:r>
      <w:r w:rsidRPr="00E22584">
        <w:rPr>
          <w:spacing w:val="1"/>
          <w:sz w:val="16"/>
          <w:szCs w:val="16"/>
        </w:rPr>
        <w:t>n</w:t>
      </w:r>
      <w:r w:rsidRPr="00E22584">
        <w:rPr>
          <w:spacing w:val="-1"/>
          <w:sz w:val="16"/>
          <w:szCs w:val="16"/>
        </w:rPr>
        <w:t>f</w:t>
      </w:r>
      <w:r w:rsidRPr="00E22584">
        <w:rPr>
          <w:sz w:val="16"/>
          <w:szCs w:val="16"/>
        </w:rPr>
        <w:t>a</w:t>
      </w:r>
      <w:r w:rsidRPr="00E22584">
        <w:rPr>
          <w:spacing w:val="1"/>
          <w:sz w:val="16"/>
          <w:szCs w:val="16"/>
        </w:rPr>
        <w:t>n</w:t>
      </w:r>
      <w:r w:rsidRPr="00E22584">
        <w:rPr>
          <w:spacing w:val="-1"/>
          <w:sz w:val="16"/>
          <w:szCs w:val="16"/>
        </w:rPr>
        <w:t>t</w:t>
      </w:r>
      <w:r w:rsidRPr="00E22584">
        <w:rPr>
          <w:sz w:val="16"/>
          <w:szCs w:val="16"/>
        </w:rPr>
        <w:t>,</w:t>
      </w:r>
      <w:r w:rsidRPr="00E22584">
        <w:rPr>
          <w:spacing w:val="1"/>
          <w:sz w:val="16"/>
          <w:szCs w:val="16"/>
        </w:rPr>
        <w:t xml:space="preserve"> </w:t>
      </w:r>
      <w:r w:rsidRPr="00E22584">
        <w:rPr>
          <w:spacing w:val="-1"/>
          <w:sz w:val="16"/>
          <w:szCs w:val="16"/>
        </w:rPr>
        <w:t>l</w:t>
      </w:r>
      <w:r w:rsidRPr="00E22584">
        <w:rPr>
          <w:sz w:val="16"/>
          <w:szCs w:val="16"/>
        </w:rPr>
        <w:t xml:space="preserve">a </w:t>
      </w:r>
      <w:r w:rsidRPr="00E22584">
        <w:rPr>
          <w:spacing w:val="1"/>
          <w:sz w:val="16"/>
          <w:szCs w:val="16"/>
        </w:rPr>
        <w:t>B</w:t>
      </w:r>
      <w:r w:rsidRPr="00E22584">
        <w:rPr>
          <w:spacing w:val="-2"/>
          <w:sz w:val="16"/>
          <w:szCs w:val="16"/>
        </w:rPr>
        <w:t>a</w:t>
      </w:r>
      <w:r w:rsidRPr="00E22584">
        <w:rPr>
          <w:spacing w:val="1"/>
          <w:sz w:val="16"/>
          <w:szCs w:val="16"/>
        </w:rPr>
        <w:t>n</w:t>
      </w:r>
      <w:r w:rsidRPr="00E22584">
        <w:rPr>
          <w:spacing w:val="-1"/>
          <w:sz w:val="16"/>
          <w:szCs w:val="16"/>
        </w:rPr>
        <w:t>q</w:t>
      </w:r>
      <w:r w:rsidRPr="00E22584">
        <w:rPr>
          <w:spacing w:val="1"/>
          <w:sz w:val="16"/>
          <w:szCs w:val="16"/>
        </w:rPr>
        <w:t>u</w:t>
      </w:r>
      <w:r w:rsidRPr="00E22584">
        <w:rPr>
          <w:sz w:val="16"/>
          <w:szCs w:val="16"/>
        </w:rPr>
        <w:t>e</w:t>
      </w:r>
      <w:r w:rsidRPr="00E22584">
        <w:rPr>
          <w:spacing w:val="-1"/>
          <w:sz w:val="16"/>
          <w:szCs w:val="16"/>
        </w:rPr>
        <w:t xml:space="preserve"> </w:t>
      </w:r>
      <w:r w:rsidRPr="00E22584">
        <w:rPr>
          <w:sz w:val="16"/>
          <w:szCs w:val="16"/>
        </w:rPr>
        <w:t>m</w:t>
      </w:r>
      <w:r w:rsidRPr="00E22584">
        <w:rPr>
          <w:spacing w:val="-1"/>
          <w:sz w:val="16"/>
          <w:szCs w:val="16"/>
        </w:rPr>
        <w:t>on</w:t>
      </w:r>
      <w:r w:rsidRPr="00E22584">
        <w:rPr>
          <w:spacing w:val="1"/>
          <w:sz w:val="16"/>
          <w:szCs w:val="16"/>
        </w:rPr>
        <w:t>d</w:t>
      </w:r>
      <w:r w:rsidRPr="00E22584">
        <w:rPr>
          <w:spacing w:val="-1"/>
          <w:sz w:val="16"/>
          <w:szCs w:val="16"/>
        </w:rPr>
        <w:t>i</w:t>
      </w:r>
      <w:r w:rsidRPr="00E22584">
        <w:rPr>
          <w:sz w:val="16"/>
          <w:szCs w:val="16"/>
        </w:rPr>
        <w:t>a</w:t>
      </w:r>
      <w:r w:rsidRPr="00E22584">
        <w:rPr>
          <w:spacing w:val="-1"/>
          <w:sz w:val="16"/>
          <w:szCs w:val="16"/>
        </w:rPr>
        <w:t>l</w:t>
      </w:r>
      <w:r w:rsidRPr="00E22584">
        <w:rPr>
          <w:sz w:val="16"/>
          <w:szCs w:val="16"/>
        </w:rPr>
        <w:t>e</w:t>
      </w:r>
      <w:r w:rsidRPr="00E22584">
        <w:rPr>
          <w:spacing w:val="-1"/>
          <w:sz w:val="16"/>
          <w:szCs w:val="16"/>
        </w:rPr>
        <w:t xml:space="preserve"> </w:t>
      </w:r>
      <w:r w:rsidRPr="00E22584">
        <w:rPr>
          <w:sz w:val="16"/>
          <w:szCs w:val="16"/>
        </w:rPr>
        <w:t>c</w:t>
      </w:r>
      <w:r w:rsidRPr="00E22584">
        <w:rPr>
          <w:spacing w:val="-1"/>
          <w:sz w:val="16"/>
          <w:szCs w:val="16"/>
        </w:rPr>
        <w:t>o</w:t>
      </w:r>
      <w:r w:rsidRPr="00E22584">
        <w:rPr>
          <w:spacing w:val="1"/>
          <w:sz w:val="16"/>
          <w:szCs w:val="16"/>
        </w:rPr>
        <w:t>n</w:t>
      </w:r>
      <w:r w:rsidRPr="00E22584">
        <w:rPr>
          <w:sz w:val="16"/>
          <w:szCs w:val="16"/>
        </w:rPr>
        <w:t>s</w:t>
      </w:r>
      <w:r w:rsidRPr="00E22584">
        <w:rPr>
          <w:spacing w:val="-2"/>
          <w:sz w:val="16"/>
          <w:szCs w:val="16"/>
        </w:rPr>
        <w:t>i</w:t>
      </w:r>
      <w:r w:rsidRPr="00E22584">
        <w:rPr>
          <w:spacing w:val="1"/>
          <w:sz w:val="16"/>
          <w:szCs w:val="16"/>
        </w:rPr>
        <w:t>d</w:t>
      </w:r>
      <w:r w:rsidRPr="00E22584">
        <w:rPr>
          <w:spacing w:val="-2"/>
          <w:sz w:val="16"/>
          <w:szCs w:val="16"/>
        </w:rPr>
        <w:t>è</w:t>
      </w:r>
      <w:r w:rsidRPr="00E22584">
        <w:rPr>
          <w:spacing w:val="-1"/>
          <w:sz w:val="16"/>
          <w:szCs w:val="16"/>
        </w:rPr>
        <w:t>r</w:t>
      </w:r>
      <w:r w:rsidRPr="00E22584">
        <w:rPr>
          <w:sz w:val="16"/>
          <w:szCs w:val="16"/>
        </w:rPr>
        <w:t>e</w:t>
      </w:r>
      <w:r w:rsidRPr="00E22584">
        <w:rPr>
          <w:spacing w:val="-1"/>
          <w:sz w:val="16"/>
          <w:szCs w:val="16"/>
        </w:rPr>
        <w:t xml:space="preserve"> </w:t>
      </w:r>
      <w:r w:rsidRPr="00E22584">
        <w:rPr>
          <w:spacing w:val="1"/>
          <w:sz w:val="16"/>
          <w:szCs w:val="16"/>
        </w:rPr>
        <w:t>qu</w:t>
      </w:r>
      <w:r w:rsidRPr="00E22584">
        <w:rPr>
          <w:sz w:val="16"/>
          <w:szCs w:val="16"/>
        </w:rPr>
        <w:t>e</w:t>
      </w:r>
      <w:r w:rsidRPr="00E22584">
        <w:rPr>
          <w:spacing w:val="-1"/>
          <w:sz w:val="16"/>
          <w:szCs w:val="16"/>
        </w:rPr>
        <w:t xml:space="preserve"> l</w:t>
      </w:r>
      <w:r w:rsidRPr="00E22584">
        <w:rPr>
          <w:sz w:val="16"/>
          <w:szCs w:val="16"/>
        </w:rPr>
        <w:t>e</w:t>
      </w:r>
      <w:r w:rsidRPr="00E22584">
        <w:rPr>
          <w:spacing w:val="-1"/>
          <w:sz w:val="16"/>
          <w:szCs w:val="16"/>
        </w:rPr>
        <w:t xml:space="preserve"> </w:t>
      </w:r>
      <w:r w:rsidRPr="00E22584">
        <w:rPr>
          <w:sz w:val="16"/>
          <w:szCs w:val="16"/>
        </w:rPr>
        <w:t>c</w:t>
      </w:r>
      <w:r w:rsidRPr="00E22584">
        <w:rPr>
          <w:spacing w:val="-1"/>
          <w:sz w:val="16"/>
          <w:szCs w:val="16"/>
        </w:rPr>
        <w:t>o</w:t>
      </w:r>
      <w:r w:rsidRPr="00E22584">
        <w:rPr>
          <w:spacing w:val="1"/>
          <w:sz w:val="16"/>
          <w:szCs w:val="16"/>
        </w:rPr>
        <w:t>n</w:t>
      </w:r>
      <w:r w:rsidRPr="00E22584">
        <w:rPr>
          <w:sz w:val="16"/>
          <w:szCs w:val="16"/>
        </w:rPr>
        <w:t>s</w:t>
      </w:r>
      <w:r w:rsidRPr="00E22584">
        <w:rPr>
          <w:spacing w:val="-2"/>
          <w:sz w:val="16"/>
          <w:szCs w:val="16"/>
        </w:rPr>
        <w:t>e</w:t>
      </w:r>
      <w:r w:rsidRPr="00E22584">
        <w:rPr>
          <w:spacing w:val="1"/>
          <w:sz w:val="16"/>
          <w:szCs w:val="16"/>
        </w:rPr>
        <w:t>nt</w:t>
      </w:r>
      <w:r w:rsidRPr="00E22584">
        <w:rPr>
          <w:spacing w:val="-2"/>
          <w:sz w:val="16"/>
          <w:szCs w:val="16"/>
        </w:rPr>
        <w:t>e</w:t>
      </w:r>
      <w:r w:rsidRPr="00E22584">
        <w:rPr>
          <w:sz w:val="16"/>
          <w:szCs w:val="16"/>
        </w:rPr>
        <w:t>m</w:t>
      </w:r>
      <w:r w:rsidRPr="00E22584">
        <w:rPr>
          <w:spacing w:val="-2"/>
          <w:sz w:val="16"/>
          <w:szCs w:val="16"/>
        </w:rPr>
        <w:t>e</w:t>
      </w:r>
      <w:r w:rsidRPr="00E22584">
        <w:rPr>
          <w:spacing w:val="1"/>
          <w:sz w:val="16"/>
          <w:szCs w:val="16"/>
        </w:rPr>
        <w:t>n</w:t>
      </w:r>
      <w:r w:rsidRPr="00E22584">
        <w:rPr>
          <w:sz w:val="16"/>
          <w:szCs w:val="16"/>
        </w:rPr>
        <w:t>t</w:t>
      </w:r>
      <w:r w:rsidRPr="00E22584">
        <w:rPr>
          <w:spacing w:val="-1"/>
          <w:sz w:val="16"/>
          <w:szCs w:val="16"/>
        </w:rPr>
        <w:t xml:space="preserve"> </w:t>
      </w:r>
      <w:r w:rsidRPr="00E22584">
        <w:rPr>
          <w:spacing w:val="1"/>
          <w:sz w:val="16"/>
          <w:szCs w:val="16"/>
        </w:rPr>
        <w:t>n</w:t>
      </w:r>
      <w:r w:rsidRPr="00E22584">
        <w:rPr>
          <w:sz w:val="16"/>
          <w:szCs w:val="16"/>
        </w:rPr>
        <w:t>e</w:t>
      </w:r>
      <w:r w:rsidRPr="00E22584">
        <w:rPr>
          <w:spacing w:val="-3"/>
          <w:sz w:val="16"/>
          <w:szCs w:val="16"/>
        </w:rPr>
        <w:t xml:space="preserve"> </w:t>
      </w:r>
      <w:r w:rsidRPr="00E22584">
        <w:rPr>
          <w:spacing w:val="1"/>
          <w:sz w:val="16"/>
          <w:szCs w:val="16"/>
        </w:rPr>
        <w:t>p</w:t>
      </w:r>
      <w:r w:rsidRPr="00E22584">
        <w:rPr>
          <w:spacing w:val="-2"/>
          <w:sz w:val="16"/>
          <w:szCs w:val="16"/>
        </w:rPr>
        <w:t>e</w:t>
      </w:r>
      <w:r w:rsidRPr="00E22584">
        <w:rPr>
          <w:spacing w:val="1"/>
          <w:sz w:val="16"/>
          <w:szCs w:val="16"/>
        </w:rPr>
        <w:t>u</w:t>
      </w:r>
      <w:r w:rsidRPr="00E22584">
        <w:rPr>
          <w:sz w:val="16"/>
          <w:szCs w:val="16"/>
        </w:rPr>
        <w:t>t</w:t>
      </w:r>
      <w:r w:rsidRPr="00E22584">
        <w:rPr>
          <w:spacing w:val="-1"/>
          <w:sz w:val="16"/>
          <w:szCs w:val="16"/>
        </w:rPr>
        <w:t xml:space="preserve"> </w:t>
      </w:r>
      <w:r w:rsidRPr="00E22584">
        <w:rPr>
          <w:spacing w:val="-2"/>
          <w:sz w:val="16"/>
          <w:szCs w:val="16"/>
        </w:rPr>
        <w:t>ê</w:t>
      </w:r>
      <w:r w:rsidRPr="00E22584">
        <w:rPr>
          <w:spacing w:val="1"/>
          <w:sz w:val="16"/>
          <w:szCs w:val="16"/>
        </w:rPr>
        <w:t>t</w:t>
      </w:r>
      <w:r w:rsidRPr="00E22584">
        <w:rPr>
          <w:spacing w:val="-1"/>
          <w:sz w:val="16"/>
          <w:szCs w:val="16"/>
        </w:rPr>
        <w:t>r</w:t>
      </w:r>
      <w:r w:rsidRPr="00E22584">
        <w:rPr>
          <w:sz w:val="16"/>
          <w:szCs w:val="16"/>
        </w:rPr>
        <w:t>e</w:t>
      </w:r>
      <w:r w:rsidRPr="00E22584">
        <w:rPr>
          <w:spacing w:val="-1"/>
          <w:sz w:val="16"/>
          <w:szCs w:val="16"/>
        </w:rPr>
        <w:t xml:space="preserve"> </w:t>
      </w:r>
      <w:r w:rsidRPr="00E22584">
        <w:rPr>
          <w:spacing w:val="1"/>
          <w:sz w:val="16"/>
          <w:szCs w:val="16"/>
        </w:rPr>
        <w:t>d</w:t>
      </w:r>
      <w:r w:rsidRPr="00E22584">
        <w:rPr>
          <w:spacing w:val="-1"/>
          <w:sz w:val="16"/>
          <w:szCs w:val="16"/>
        </w:rPr>
        <w:t>on</w:t>
      </w:r>
      <w:r w:rsidRPr="00E22584">
        <w:rPr>
          <w:spacing w:val="1"/>
          <w:sz w:val="16"/>
          <w:szCs w:val="16"/>
        </w:rPr>
        <w:t>n</w:t>
      </w:r>
      <w:r w:rsidRPr="00E22584">
        <w:rPr>
          <w:sz w:val="16"/>
          <w:szCs w:val="16"/>
        </w:rPr>
        <w:t>é</w:t>
      </w:r>
      <w:r w:rsidRPr="00E22584">
        <w:rPr>
          <w:spacing w:val="-1"/>
          <w:sz w:val="16"/>
          <w:szCs w:val="16"/>
        </w:rPr>
        <w:t xml:space="preserve"> p</w:t>
      </w:r>
      <w:r w:rsidRPr="00E22584">
        <w:rPr>
          <w:sz w:val="16"/>
          <w:szCs w:val="16"/>
        </w:rPr>
        <w:t xml:space="preserve">ar </w:t>
      </w:r>
      <w:r w:rsidRPr="00E22584">
        <w:rPr>
          <w:spacing w:val="1"/>
          <w:sz w:val="16"/>
          <w:szCs w:val="16"/>
        </w:rPr>
        <w:t>d</w:t>
      </w:r>
      <w:r w:rsidRPr="00E22584">
        <w:rPr>
          <w:spacing w:val="-2"/>
          <w:sz w:val="16"/>
          <w:szCs w:val="16"/>
        </w:rPr>
        <w:t>e</w:t>
      </w:r>
      <w:r w:rsidRPr="00E22584">
        <w:rPr>
          <w:sz w:val="16"/>
          <w:szCs w:val="16"/>
        </w:rPr>
        <w:t>s</w:t>
      </w:r>
      <w:r w:rsidRPr="00E22584">
        <w:rPr>
          <w:spacing w:val="-2"/>
          <w:sz w:val="16"/>
          <w:szCs w:val="16"/>
        </w:rPr>
        <w:t xml:space="preserve"> e</w:t>
      </w:r>
      <w:r w:rsidRPr="00E22584">
        <w:rPr>
          <w:spacing w:val="1"/>
          <w:sz w:val="16"/>
          <w:szCs w:val="16"/>
        </w:rPr>
        <w:t>n</w:t>
      </w:r>
      <w:r w:rsidRPr="00E22584">
        <w:rPr>
          <w:spacing w:val="-1"/>
          <w:sz w:val="16"/>
          <w:szCs w:val="16"/>
        </w:rPr>
        <w:t>f</w:t>
      </w:r>
      <w:r w:rsidRPr="00E22584">
        <w:rPr>
          <w:sz w:val="16"/>
          <w:szCs w:val="16"/>
        </w:rPr>
        <w:t>a</w:t>
      </w:r>
      <w:r w:rsidRPr="00E22584">
        <w:rPr>
          <w:spacing w:val="-1"/>
          <w:sz w:val="16"/>
          <w:szCs w:val="16"/>
        </w:rPr>
        <w:t>n</w:t>
      </w:r>
      <w:r w:rsidRPr="00E22584">
        <w:rPr>
          <w:spacing w:val="1"/>
          <w:sz w:val="16"/>
          <w:szCs w:val="16"/>
        </w:rPr>
        <w:t>t</w:t>
      </w:r>
      <w:r w:rsidRPr="00E22584">
        <w:rPr>
          <w:sz w:val="16"/>
          <w:szCs w:val="16"/>
        </w:rPr>
        <w:t>s</w:t>
      </w:r>
      <w:r w:rsidRPr="00E22584">
        <w:rPr>
          <w:spacing w:val="-2"/>
          <w:sz w:val="16"/>
          <w:szCs w:val="16"/>
        </w:rPr>
        <w:t xml:space="preserve"> </w:t>
      </w:r>
      <w:r w:rsidRPr="00E22584">
        <w:rPr>
          <w:spacing w:val="1"/>
          <w:sz w:val="16"/>
          <w:szCs w:val="16"/>
        </w:rPr>
        <w:t>d</w:t>
      </w:r>
      <w:r w:rsidRPr="00E22584">
        <w:rPr>
          <w:sz w:val="16"/>
          <w:szCs w:val="16"/>
        </w:rPr>
        <w:t>e</w:t>
      </w:r>
      <w:r w:rsidRPr="00E22584">
        <w:rPr>
          <w:spacing w:val="-1"/>
          <w:sz w:val="16"/>
          <w:szCs w:val="16"/>
        </w:rPr>
        <w:t xml:space="preserve"> </w:t>
      </w:r>
      <w:r w:rsidRPr="00E22584">
        <w:rPr>
          <w:sz w:val="16"/>
          <w:szCs w:val="16"/>
        </w:rPr>
        <w:t>m</w:t>
      </w:r>
      <w:r w:rsidRPr="00E22584">
        <w:rPr>
          <w:spacing w:val="-1"/>
          <w:sz w:val="16"/>
          <w:szCs w:val="16"/>
        </w:rPr>
        <w:t>o</w:t>
      </w:r>
      <w:r w:rsidRPr="00E22584">
        <w:rPr>
          <w:spacing w:val="1"/>
          <w:sz w:val="16"/>
          <w:szCs w:val="16"/>
        </w:rPr>
        <w:t>i</w:t>
      </w:r>
      <w:r w:rsidRPr="00E22584">
        <w:rPr>
          <w:spacing w:val="-1"/>
          <w:sz w:val="16"/>
          <w:szCs w:val="16"/>
        </w:rPr>
        <w:t>n</w:t>
      </w:r>
      <w:r w:rsidRPr="00E22584">
        <w:rPr>
          <w:sz w:val="16"/>
          <w:szCs w:val="16"/>
        </w:rPr>
        <w:t>s</w:t>
      </w:r>
      <w:r w:rsidRPr="00E22584">
        <w:rPr>
          <w:spacing w:val="-2"/>
          <w:sz w:val="16"/>
          <w:szCs w:val="16"/>
        </w:rPr>
        <w:t xml:space="preserve"> </w:t>
      </w:r>
      <w:r w:rsidRPr="00E22584">
        <w:rPr>
          <w:spacing w:val="1"/>
          <w:sz w:val="16"/>
          <w:szCs w:val="16"/>
        </w:rPr>
        <w:t>d</w:t>
      </w:r>
      <w:r w:rsidRPr="00E22584">
        <w:rPr>
          <w:sz w:val="16"/>
          <w:szCs w:val="16"/>
        </w:rPr>
        <w:t>e</w:t>
      </w:r>
      <w:r w:rsidRPr="00E22584">
        <w:rPr>
          <w:spacing w:val="-1"/>
          <w:sz w:val="16"/>
          <w:szCs w:val="16"/>
        </w:rPr>
        <w:t xml:space="preserve"> 1</w:t>
      </w:r>
      <w:r w:rsidRPr="00E22584">
        <w:rPr>
          <w:sz w:val="16"/>
          <w:szCs w:val="16"/>
        </w:rPr>
        <w:t>8</w:t>
      </w:r>
      <w:r w:rsidRPr="00E22584">
        <w:rPr>
          <w:spacing w:val="2"/>
          <w:sz w:val="16"/>
          <w:szCs w:val="16"/>
        </w:rPr>
        <w:t xml:space="preserve"> </w:t>
      </w:r>
      <w:r w:rsidRPr="00E22584">
        <w:rPr>
          <w:spacing w:val="-2"/>
          <w:sz w:val="16"/>
          <w:szCs w:val="16"/>
        </w:rPr>
        <w:t>a</w:t>
      </w:r>
      <w:r w:rsidRPr="00E22584">
        <w:rPr>
          <w:spacing w:val="1"/>
          <w:sz w:val="16"/>
          <w:szCs w:val="16"/>
        </w:rPr>
        <w:t>n</w:t>
      </w:r>
      <w:r w:rsidRPr="00E22584">
        <w:rPr>
          <w:sz w:val="16"/>
          <w:szCs w:val="16"/>
        </w:rPr>
        <w:t>s,</w:t>
      </w:r>
      <w:r w:rsidRPr="00E22584">
        <w:rPr>
          <w:spacing w:val="-1"/>
          <w:sz w:val="16"/>
          <w:szCs w:val="16"/>
        </w:rPr>
        <w:t xml:space="preserve"> </w:t>
      </w:r>
      <w:r w:rsidRPr="00E22584">
        <w:rPr>
          <w:sz w:val="16"/>
          <w:szCs w:val="16"/>
        </w:rPr>
        <w:t>m</w:t>
      </w:r>
      <w:r w:rsidRPr="00E22584">
        <w:rPr>
          <w:spacing w:val="-2"/>
          <w:sz w:val="16"/>
          <w:szCs w:val="16"/>
        </w:rPr>
        <w:t>ê</w:t>
      </w:r>
      <w:r w:rsidRPr="00E22584">
        <w:rPr>
          <w:sz w:val="16"/>
          <w:szCs w:val="16"/>
        </w:rPr>
        <w:t>me</w:t>
      </w:r>
      <w:r w:rsidRPr="00E22584">
        <w:rPr>
          <w:spacing w:val="-1"/>
          <w:sz w:val="16"/>
          <w:szCs w:val="16"/>
        </w:rPr>
        <w:t xml:space="preserve"> </w:t>
      </w:r>
      <w:r w:rsidRPr="00E22584">
        <w:rPr>
          <w:sz w:val="16"/>
          <w:szCs w:val="16"/>
        </w:rPr>
        <w:t>si</w:t>
      </w:r>
      <w:r w:rsidRPr="00E22584">
        <w:rPr>
          <w:spacing w:val="-1"/>
          <w:sz w:val="16"/>
          <w:szCs w:val="16"/>
        </w:rPr>
        <w:t xml:space="preserve"> l</w:t>
      </w:r>
      <w:r w:rsidRPr="00E22584">
        <w:rPr>
          <w:sz w:val="16"/>
          <w:szCs w:val="16"/>
        </w:rPr>
        <w:t>a</w:t>
      </w:r>
      <w:r w:rsidRPr="00E22584">
        <w:rPr>
          <w:spacing w:val="1"/>
          <w:sz w:val="16"/>
          <w:szCs w:val="16"/>
        </w:rPr>
        <w:t xml:space="preserve"> </w:t>
      </w:r>
      <w:r w:rsidRPr="00E22584">
        <w:rPr>
          <w:spacing w:val="-1"/>
          <w:sz w:val="16"/>
          <w:szCs w:val="16"/>
        </w:rPr>
        <w:t>l</w:t>
      </w:r>
      <w:r w:rsidRPr="00E22584">
        <w:rPr>
          <w:spacing w:val="-2"/>
          <w:sz w:val="16"/>
          <w:szCs w:val="16"/>
        </w:rPr>
        <w:t>é</w:t>
      </w:r>
      <w:r w:rsidRPr="00E22584">
        <w:rPr>
          <w:spacing w:val="-1"/>
          <w:sz w:val="16"/>
          <w:szCs w:val="16"/>
        </w:rPr>
        <w:t>g</w:t>
      </w:r>
      <w:r w:rsidRPr="00E22584">
        <w:rPr>
          <w:spacing w:val="1"/>
          <w:sz w:val="16"/>
          <w:szCs w:val="16"/>
        </w:rPr>
        <w:t>i</w:t>
      </w:r>
      <w:r w:rsidRPr="00E22584">
        <w:rPr>
          <w:sz w:val="16"/>
          <w:szCs w:val="16"/>
        </w:rPr>
        <w:t>s</w:t>
      </w:r>
      <w:r w:rsidRPr="00E22584">
        <w:rPr>
          <w:spacing w:val="-2"/>
          <w:sz w:val="16"/>
          <w:szCs w:val="16"/>
        </w:rPr>
        <w:t>l</w:t>
      </w:r>
      <w:r w:rsidRPr="00E22584">
        <w:rPr>
          <w:sz w:val="16"/>
          <w:szCs w:val="16"/>
        </w:rPr>
        <w:t>a</w:t>
      </w:r>
      <w:r w:rsidRPr="00E22584">
        <w:rPr>
          <w:spacing w:val="1"/>
          <w:sz w:val="16"/>
          <w:szCs w:val="16"/>
        </w:rPr>
        <w:t>ti</w:t>
      </w:r>
      <w:r w:rsidRPr="00E22584">
        <w:rPr>
          <w:spacing w:val="-1"/>
          <w:sz w:val="16"/>
          <w:szCs w:val="16"/>
        </w:rPr>
        <w:t>o</w:t>
      </w:r>
      <w:r w:rsidRPr="00E22584">
        <w:rPr>
          <w:sz w:val="16"/>
          <w:szCs w:val="16"/>
        </w:rPr>
        <w:t>n</w:t>
      </w:r>
      <w:r w:rsidRPr="00E22584">
        <w:rPr>
          <w:spacing w:val="2"/>
          <w:sz w:val="16"/>
          <w:szCs w:val="16"/>
        </w:rPr>
        <w:t xml:space="preserve"> </w:t>
      </w:r>
      <w:r w:rsidRPr="00E22584">
        <w:rPr>
          <w:spacing w:val="7"/>
          <w:sz w:val="16"/>
          <w:szCs w:val="16"/>
        </w:rPr>
        <w:t>n</w:t>
      </w:r>
      <w:r w:rsidRPr="00E22584">
        <w:rPr>
          <w:sz w:val="16"/>
          <w:szCs w:val="16"/>
        </w:rPr>
        <w:t>a</w:t>
      </w:r>
      <w:r w:rsidRPr="00E22584">
        <w:rPr>
          <w:spacing w:val="-1"/>
          <w:sz w:val="16"/>
          <w:szCs w:val="16"/>
        </w:rPr>
        <w:t>t</w:t>
      </w:r>
      <w:r w:rsidRPr="00E22584">
        <w:rPr>
          <w:spacing w:val="1"/>
          <w:sz w:val="16"/>
          <w:szCs w:val="16"/>
        </w:rPr>
        <w:t>i</w:t>
      </w:r>
      <w:r w:rsidRPr="00E22584">
        <w:rPr>
          <w:spacing w:val="-1"/>
          <w:sz w:val="16"/>
          <w:szCs w:val="16"/>
        </w:rPr>
        <w:t>on</w:t>
      </w:r>
      <w:r w:rsidRPr="00E22584">
        <w:rPr>
          <w:sz w:val="16"/>
          <w:szCs w:val="16"/>
        </w:rPr>
        <w:t>a</w:t>
      </w:r>
      <w:r w:rsidRPr="00E22584">
        <w:rPr>
          <w:spacing w:val="-1"/>
          <w:sz w:val="16"/>
          <w:szCs w:val="16"/>
        </w:rPr>
        <w:t>l</w:t>
      </w:r>
      <w:r w:rsidRPr="00E22584">
        <w:rPr>
          <w:sz w:val="16"/>
          <w:szCs w:val="16"/>
        </w:rPr>
        <w:t>e</w:t>
      </w:r>
      <w:r w:rsidRPr="00E22584">
        <w:rPr>
          <w:spacing w:val="-1"/>
          <w:sz w:val="16"/>
          <w:szCs w:val="16"/>
        </w:rPr>
        <w:t xml:space="preserve"> </w:t>
      </w:r>
      <w:r w:rsidRPr="00E22584">
        <w:rPr>
          <w:spacing w:val="1"/>
          <w:sz w:val="16"/>
          <w:szCs w:val="16"/>
        </w:rPr>
        <w:t>d</w:t>
      </w:r>
      <w:r w:rsidRPr="00E22584">
        <w:rPr>
          <w:sz w:val="16"/>
          <w:szCs w:val="16"/>
        </w:rPr>
        <w:t>u</w:t>
      </w:r>
      <w:r w:rsidRPr="00E22584">
        <w:rPr>
          <w:spacing w:val="-1"/>
          <w:sz w:val="16"/>
          <w:szCs w:val="16"/>
        </w:rPr>
        <w:t xml:space="preserve"> p</w:t>
      </w:r>
      <w:r w:rsidRPr="00E22584">
        <w:rPr>
          <w:sz w:val="16"/>
          <w:szCs w:val="16"/>
        </w:rPr>
        <w:t>a</w:t>
      </w:r>
      <w:r w:rsidRPr="00E22584">
        <w:rPr>
          <w:spacing w:val="-4"/>
          <w:sz w:val="16"/>
          <w:szCs w:val="16"/>
        </w:rPr>
        <w:t>y</w:t>
      </w:r>
      <w:r w:rsidRPr="00E22584">
        <w:rPr>
          <w:sz w:val="16"/>
          <w:szCs w:val="16"/>
        </w:rPr>
        <w:t xml:space="preserve">s </w:t>
      </w:r>
      <w:r w:rsidRPr="00E22584">
        <w:rPr>
          <w:spacing w:val="-1"/>
          <w:sz w:val="16"/>
          <w:szCs w:val="16"/>
        </w:rPr>
        <w:t>o</w:t>
      </w:r>
      <w:r w:rsidRPr="00E22584">
        <w:rPr>
          <w:sz w:val="16"/>
          <w:szCs w:val="16"/>
        </w:rPr>
        <w:t>ù</w:t>
      </w:r>
      <w:r w:rsidRPr="00E22584">
        <w:rPr>
          <w:spacing w:val="2"/>
          <w:sz w:val="16"/>
          <w:szCs w:val="16"/>
        </w:rPr>
        <w:t xml:space="preserve"> </w:t>
      </w:r>
      <w:r w:rsidRPr="00E22584">
        <w:rPr>
          <w:spacing w:val="-1"/>
          <w:sz w:val="16"/>
          <w:szCs w:val="16"/>
        </w:rPr>
        <w:t>l</w:t>
      </w:r>
      <w:r w:rsidRPr="00E22584">
        <w:rPr>
          <w:sz w:val="16"/>
          <w:szCs w:val="16"/>
        </w:rPr>
        <w:t>e</w:t>
      </w:r>
      <w:r w:rsidRPr="00E22584">
        <w:rPr>
          <w:spacing w:val="-1"/>
          <w:sz w:val="16"/>
          <w:szCs w:val="16"/>
        </w:rPr>
        <w:t xml:space="preserve"> </w:t>
      </w:r>
      <w:r w:rsidRPr="00E22584">
        <w:rPr>
          <w:spacing w:val="1"/>
          <w:sz w:val="16"/>
          <w:szCs w:val="16"/>
        </w:rPr>
        <w:t>C</w:t>
      </w:r>
      <w:r w:rsidRPr="00E22584">
        <w:rPr>
          <w:spacing w:val="-1"/>
          <w:sz w:val="16"/>
          <w:szCs w:val="16"/>
        </w:rPr>
        <w:t>o</w:t>
      </w:r>
      <w:r w:rsidRPr="00E22584">
        <w:rPr>
          <w:spacing w:val="1"/>
          <w:sz w:val="16"/>
          <w:szCs w:val="16"/>
        </w:rPr>
        <w:t>d</w:t>
      </w:r>
      <w:r w:rsidRPr="00E22584">
        <w:rPr>
          <w:sz w:val="16"/>
          <w:szCs w:val="16"/>
        </w:rPr>
        <w:t>e</w:t>
      </w:r>
      <w:r w:rsidRPr="00E22584">
        <w:rPr>
          <w:spacing w:val="-1"/>
          <w:sz w:val="16"/>
          <w:szCs w:val="16"/>
        </w:rPr>
        <w:t xml:space="preserve"> </w:t>
      </w:r>
      <w:r w:rsidRPr="00E22584">
        <w:rPr>
          <w:spacing w:val="1"/>
          <w:sz w:val="16"/>
          <w:szCs w:val="16"/>
        </w:rPr>
        <w:t>d</w:t>
      </w:r>
      <w:r w:rsidRPr="00E22584">
        <w:rPr>
          <w:sz w:val="16"/>
          <w:szCs w:val="16"/>
        </w:rPr>
        <w:t>e</w:t>
      </w:r>
      <w:r w:rsidRPr="00E22584">
        <w:rPr>
          <w:spacing w:val="-1"/>
          <w:sz w:val="16"/>
          <w:szCs w:val="16"/>
        </w:rPr>
        <w:t xml:space="preserve"> </w:t>
      </w:r>
      <w:r w:rsidRPr="00E22584">
        <w:rPr>
          <w:sz w:val="16"/>
          <w:szCs w:val="16"/>
        </w:rPr>
        <w:t>c</w:t>
      </w:r>
      <w:r w:rsidRPr="00E22584">
        <w:rPr>
          <w:spacing w:val="-4"/>
          <w:sz w:val="16"/>
          <w:szCs w:val="16"/>
        </w:rPr>
        <w:t>o</w:t>
      </w:r>
      <w:r w:rsidRPr="00E22584">
        <w:rPr>
          <w:spacing w:val="1"/>
          <w:sz w:val="16"/>
          <w:szCs w:val="16"/>
        </w:rPr>
        <w:t>n</w:t>
      </w:r>
      <w:r w:rsidRPr="00E22584">
        <w:rPr>
          <w:spacing w:val="-1"/>
          <w:sz w:val="16"/>
          <w:szCs w:val="16"/>
        </w:rPr>
        <w:t>d</w:t>
      </w:r>
      <w:r w:rsidRPr="00E22584">
        <w:rPr>
          <w:spacing w:val="1"/>
          <w:sz w:val="16"/>
          <w:szCs w:val="16"/>
        </w:rPr>
        <w:t>u</w:t>
      </w:r>
      <w:r w:rsidRPr="00E22584">
        <w:rPr>
          <w:spacing w:val="-1"/>
          <w:sz w:val="16"/>
          <w:szCs w:val="16"/>
        </w:rPr>
        <w:t>i</w:t>
      </w:r>
      <w:r w:rsidRPr="00E22584">
        <w:rPr>
          <w:spacing w:val="1"/>
          <w:sz w:val="16"/>
          <w:szCs w:val="16"/>
        </w:rPr>
        <w:t>t</w:t>
      </w:r>
      <w:r w:rsidRPr="00E22584">
        <w:rPr>
          <w:sz w:val="16"/>
          <w:szCs w:val="16"/>
        </w:rPr>
        <w:t>e</w:t>
      </w:r>
      <w:r w:rsidRPr="00E22584">
        <w:rPr>
          <w:spacing w:val="-1"/>
          <w:sz w:val="16"/>
          <w:szCs w:val="16"/>
        </w:rPr>
        <w:t xml:space="preserve"> </w:t>
      </w:r>
      <w:r w:rsidRPr="00E22584">
        <w:rPr>
          <w:spacing w:val="-2"/>
          <w:sz w:val="16"/>
          <w:szCs w:val="16"/>
        </w:rPr>
        <w:t>e</w:t>
      </w:r>
      <w:r w:rsidRPr="00E22584">
        <w:rPr>
          <w:sz w:val="16"/>
          <w:szCs w:val="16"/>
        </w:rPr>
        <w:t>st</w:t>
      </w:r>
      <w:r w:rsidRPr="00E22584">
        <w:rPr>
          <w:spacing w:val="3"/>
          <w:sz w:val="16"/>
          <w:szCs w:val="16"/>
        </w:rPr>
        <w:t xml:space="preserve"> </w:t>
      </w:r>
      <w:r w:rsidRPr="00E22584">
        <w:rPr>
          <w:spacing w:val="-1"/>
          <w:sz w:val="16"/>
          <w:szCs w:val="16"/>
        </w:rPr>
        <w:t>in</w:t>
      </w:r>
      <w:r w:rsidRPr="00E22584">
        <w:rPr>
          <w:spacing w:val="1"/>
          <w:sz w:val="16"/>
          <w:szCs w:val="16"/>
        </w:rPr>
        <w:t>t</w:t>
      </w:r>
      <w:r w:rsidRPr="00E22584">
        <w:rPr>
          <w:spacing w:val="-1"/>
          <w:sz w:val="16"/>
          <w:szCs w:val="16"/>
        </w:rPr>
        <w:t>ro</w:t>
      </w:r>
      <w:r w:rsidRPr="00E22584">
        <w:rPr>
          <w:spacing w:val="1"/>
          <w:sz w:val="16"/>
          <w:szCs w:val="16"/>
        </w:rPr>
        <w:t>d</w:t>
      </w:r>
      <w:r w:rsidRPr="00E22584">
        <w:rPr>
          <w:spacing w:val="-1"/>
          <w:sz w:val="16"/>
          <w:szCs w:val="16"/>
        </w:rPr>
        <w:t>u</w:t>
      </w:r>
      <w:r w:rsidRPr="00E22584">
        <w:rPr>
          <w:spacing w:val="1"/>
          <w:sz w:val="16"/>
          <w:szCs w:val="16"/>
        </w:rPr>
        <w:t>i</w:t>
      </w:r>
      <w:r w:rsidRPr="00E22584">
        <w:rPr>
          <w:sz w:val="16"/>
          <w:szCs w:val="16"/>
        </w:rPr>
        <w:t xml:space="preserve">t </w:t>
      </w:r>
      <w:r w:rsidRPr="00E22584">
        <w:rPr>
          <w:spacing w:val="-1"/>
          <w:sz w:val="16"/>
          <w:szCs w:val="16"/>
        </w:rPr>
        <w:t>pr</w:t>
      </w:r>
      <w:r w:rsidRPr="00E22584">
        <w:rPr>
          <w:spacing w:val="-2"/>
          <w:sz w:val="16"/>
          <w:szCs w:val="16"/>
        </w:rPr>
        <w:t>é</w:t>
      </w:r>
      <w:r w:rsidRPr="00E22584">
        <w:rPr>
          <w:spacing w:val="-1"/>
          <w:sz w:val="16"/>
          <w:szCs w:val="16"/>
        </w:rPr>
        <w:t>vo</w:t>
      </w:r>
      <w:r w:rsidRPr="00E22584">
        <w:rPr>
          <w:spacing w:val="1"/>
          <w:sz w:val="16"/>
          <w:szCs w:val="16"/>
        </w:rPr>
        <w:t>i</w:t>
      </w:r>
      <w:r w:rsidRPr="00E22584">
        <w:rPr>
          <w:sz w:val="16"/>
          <w:szCs w:val="16"/>
        </w:rPr>
        <w:t>t</w:t>
      </w:r>
      <w:r w:rsidRPr="00E22584">
        <w:rPr>
          <w:spacing w:val="1"/>
          <w:sz w:val="16"/>
          <w:szCs w:val="16"/>
        </w:rPr>
        <w:t xml:space="preserve"> </w:t>
      </w:r>
      <w:r w:rsidRPr="00E22584">
        <w:rPr>
          <w:spacing w:val="-1"/>
          <w:sz w:val="16"/>
          <w:szCs w:val="16"/>
        </w:rPr>
        <w:t>l</w:t>
      </w:r>
      <w:r w:rsidRPr="00E22584">
        <w:rPr>
          <w:sz w:val="16"/>
          <w:szCs w:val="16"/>
        </w:rPr>
        <w:t>a</w:t>
      </w:r>
      <w:r w:rsidRPr="00E22584">
        <w:rPr>
          <w:spacing w:val="1"/>
          <w:sz w:val="16"/>
          <w:szCs w:val="16"/>
        </w:rPr>
        <w:t xml:space="preserve"> </w:t>
      </w:r>
      <w:r w:rsidRPr="00E22584">
        <w:rPr>
          <w:sz w:val="16"/>
          <w:szCs w:val="16"/>
        </w:rPr>
        <w:t>ma</w:t>
      </w:r>
      <w:r w:rsidRPr="00E22584">
        <w:rPr>
          <w:spacing w:val="1"/>
          <w:sz w:val="16"/>
          <w:szCs w:val="16"/>
        </w:rPr>
        <w:t>j</w:t>
      </w:r>
      <w:r w:rsidRPr="00E22584">
        <w:rPr>
          <w:spacing w:val="-1"/>
          <w:sz w:val="16"/>
          <w:szCs w:val="16"/>
        </w:rPr>
        <w:t>or</w:t>
      </w:r>
      <w:r w:rsidRPr="00E22584">
        <w:rPr>
          <w:spacing w:val="1"/>
          <w:sz w:val="16"/>
          <w:szCs w:val="16"/>
        </w:rPr>
        <w:t>it</w:t>
      </w:r>
      <w:r w:rsidRPr="00E22584">
        <w:rPr>
          <w:sz w:val="16"/>
          <w:szCs w:val="16"/>
        </w:rPr>
        <w:t>é</w:t>
      </w:r>
      <w:r w:rsidRPr="00E22584">
        <w:rPr>
          <w:spacing w:val="-1"/>
          <w:sz w:val="16"/>
          <w:szCs w:val="16"/>
        </w:rPr>
        <w:t xml:space="preserve"> </w:t>
      </w:r>
      <w:r w:rsidRPr="00E22584">
        <w:rPr>
          <w:sz w:val="16"/>
          <w:szCs w:val="16"/>
        </w:rPr>
        <w:t>s</w:t>
      </w:r>
      <w:r w:rsidRPr="00E22584">
        <w:rPr>
          <w:spacing w:val="-2"/>
          <w:sz w:val="16"/>
          <w:szCs w:val="16"/>
        </w:rPr>
        <w:t>e</w:t>
      </w:r>
      <w:r w:rsidRPr="00E22584">
        <w:rPr>
          <w:spacing w:val="-1"/>
          <w:sz w:val="16"/>
          <w:szCs w:val="16"/>
        </w:rPr>
        <w:t>x</w:t>
      </w:r>
      <w:r w:rsidRPr="00E22584">
        <w:rPr>
          <w:spacing w:val="1"/>
          <w:sz w:val="16"/>
          <w:szCs w:val="16"/>
        </w:rPr>
        <w:t>u</w:t>
      </w:r>
      <w:r w:rsidRPr="00E22584">
        <w:rPr>
          <w:spacing w:val="-2"/>
          <w:sz w:val="16"/>
          <w:szCs w:val="16"/>
        </w:rPr>
        <w:t>e</w:t>
      </w:r>
      <w:r w:rsidRPr="00E22584">
        <w:rPr>
          <w:spacing w:val="-1"/>
          <w:sz w:val="16"/>
          <w:szCs w:val="16"/>
        </w:rPr>
        <w:t>ll</w:t>
      </w:r>
      <w:r w:rsidRPr="00E22584">
        <w:rPr>
          <w:sz w:val="16"/>
          <w:szCs w:val="16"/>
        </w:rPr>
        <w:t>e</w:t>
      </w:r>
      <w:r w:rsidRPr="00E22584">
        <w:rPr>
          <w:spacing w:val="-1"/>
          <w:sz w:val="16"/>
          <w:szCs w:val="16"/>
        </w:rPr>
        <w:t xml:space="preserve"> </w:t>
      </w:r>
      <w:r w:rsidRPr="00E22584">
        <w:rPr>
          <w:sz w:val="16"/>
          <w:szCs w:val="16"/>
        </w:rPr>
        <w:t>à</w:t>
      </w:r>
      <w:r w:rsidRPr="00E22584">
        <w:rPr>
          <w:spacing w:val="2"/>
          <w:sz w:val="16"/>
          <w:szCs w:val="16"/>
        </w:rPr>
        <w:t xml:space="preserve"> </w:t>
      </w:r>
      <w:r w:rsidRPr="00E22584">
        <w:rPr>
          <w:spacing w:val="1"/>
          <w:sz w:val="16"/>
          <w:szCs w:val="16"/>
        </w:rPr>
        <w:t>u</w:t>
      </w:r>
      <w:r w:rsidRPr="00E22584">
        <w:rPr>
          <w:sz w:val="16"/>
          <w:szCs w:val="16"/>
        </w:rPr>
        <w:t>n â</w:t>
      </w:r>
      <w:r w:rsidRPr="00E22584">
        <w:rPr>
          <w:spacing w:val="-1"/>
          <w:sz w:val="16"/>
          <w:szCs w:val="16"/>
        </w:rPr>
        <w:t>g</w:t>
      </w:r>
      <w:r w:rsidRPr="00E22584">
        <w:rPr>
          <w:sz w:val="16"/>
          <w:szCs w:val="16"/>
        </w:rPr>
        <w:t>e</w:t>
      </w:r>
      <w:r w:rsidRPr="00E22584">
        <w:rPr>
          <w:spacing w:val="-1"/>
          <w:sz w:val="16"/>
          <w:szCs w:val="16"/>
        </w:rPr>
        <w:t xml:space="preserve"> </w:t>
      </w:r>
      <w:r w:rsidRPr="00E22584">
        <w:rPr>
          <w:spacing w:val="1"/>
          <w:sz w:val="16"/>
          <w:szCs w:val="16"/>
        </w:rPr>
        <w:t>i</w:t>
      </w:r>
      <w:r w:rsidRPr="00E22584">
        <w:rPr>
          <w:spacing w:val="-1"/>
          <w:sz w:val="16"/>
          <w:szCs w:val="16"/>
        </w:rPr>
        <w:t>nf</w:t>
      </w:r>
      <w:r w:rsidRPr="00E22584">
        <w:rPr>
          <w:spacing w:val="-2"/>
          <w:sz w:val="16"/>
          <w:szCs w:val="16"/>
        </w:rPr>
        <w:t>é</w:t>
      </w:r>
      <w:r w:rsidRPr="00E22584">
        <w:rPr>
          <w:spacing w:val="-1"/>
          <w:sz w:val="16"/>
          <w:szCs w:val="16"/>
        </w:rPr>
        <w:t>r</w:t>
      </w:r>
      <w:r w:rsidRPr="00E22584">
        <w:rPr>
          <w:spacing w:val="1"/>
          <w:sz w:val="16"/>
          <w:szCs w:val="16"/>
        </w:rPr>
        <w:t>i</w:t>
      </w:r>
      <w:r w:rsidRPr="00E22584">
        <w:rPr>
          <w:spacing w:val="-2"/>
          <w:sz w:val="16"/>
          <w:szCs w:val="16"/>
        </w:rPr>
        <w:t>e</w:t>
      </w:r>
      <w:r w:rsidRPr="00E22584">
        <w:rPr>
          <w:spacing w:val="1"/>
          <w:sz w:val="16"/>
          <w:szCs w:val="16"/>
        </w:rPr>
        <w:t>u</w:t>
      </w:r>
      <w:r w:rsidRPr="00E22584">
        <w:rPr>
          <w:spacing w:val="-1"/>
          <w:sz w:val="16"/>
          <w:szCs w:val="16"/>
        </w:rPr>
        <w:t>r</w:t>
      </w:r>
      <w:r w:rsidRPr="00E22584">
        <w:rPr>
          <w:sz w:val="16"/>
          <w:szCs w:val="16"/>
        </w:rPr>
        <w:t>.</w:t>
      </w:r>
      <w:r w:rsidRPr="00E22584">
        <w:rPr>
          <w:spacing w:val="4"/>
          <w:sz w:val="16"/>
          <w:szCs w:val="16"/>
        </w:rPr>
        <w:t xml:space="preserve"> </w:t>
      </w:r>
      <w:r w:rsidRPr="00E22584">
        <w:rPr>
          <w:spacing w:val="-5"/>
          <w:sz w:val="16"/>
          <w:szCs w:val="16"/>
        </w:rPr>
        <w:t>L</w:t>
      </w:r>
      <w:r w:rsidRPr="00E22584">
        <w:rPr>
          <w:sz w:val="16"/>
          <w:szCs w:val="16"/>
        </w:rPr>
        <w:t>a</w:t>
      </w:r>
      <w:r w:rsidRPr="00E22584">
        <w:rPr>
          <w:spacing w:val="1"/>
          <w:sz w:val="16"/>
          <w:szCs w:val="16"/>
        </w:rPr>
        <w:t xml:space="preserve"> </w:t>
      </w:r>
      <w:r w:rsidRPr="00E22584">
        <w:rPr>
          <w:sz w:val="16"/>
          <w:szCs w:val="16"/>
        </w:rPr>
        <w:t>m</w:t>
      </w:r>
      <w:r w:rsidRPr="00E22584">
        <w:rPr>
          <w:spacing w:val="-2"/>
          <w:sz w:val="16"/>
          <w:szCs w:val="16"/>
        </w:rPr>
        <w:t>é</w:t>
      </w:r>
      <w:r w:rsidRPr="00E22584">
        <w:rPr>
          <w:sz w:val="16"/>
          <w:szCs w:val="16"/>
        </w:rPr>
        <w:t>c</w:t>
      </w:r>
      <w:r w:rsidRPr="00E22584">
        <w:rPr>
          <w:spacing w:val="-1"/>
          <w:sz w:val="16"/>
          <w:szCs w:val="16"/>
        </w:rPr>
        <w:t>o</w:t>
      </w:r>
      <w:r w:rsidRPr="00E22584">
        <w:rPr>
          <w:spacing w:val="1"/>
          <w:sz w:val="16"/>
          <w:szCs w:val="16"/>
        </w:rPr>
        <w:t>nn</w:t>
      </w:r>
      <w:r w:rsidRPr="00E22584">
        <w:rPr>
          <w:spacing w:val="-2"/>
          <w:sz w:val="16"/>
          <w:szCs w:val="16"/>
        </w:rPr>
        <w:t>a</w:t>
      </w:r>
      <w:r w:rsidRPr="00E22584">
        <w:rPr>
          <w:spacing w:val="1"/>
          <w:sz w:val="16"/>
          <w:szCs w:val="16"/>
        </w:rPr>
        <w:t>i</w:t>
      </w:r>
      <w:r w:rsidRPr="00E22584">
        <w:rPr>
          <w:sz w:val="16"/>
          <w:szCs w:val="16"/>
        </w:rPr>
        <w:t>ss</w:t>
      </w:r>
      <w:r w:rsidRPr="00E22584">
        <w:rPr>
          <w:spacing w:val="-2"/>
          <w:sz w:val="16"/>
          <w:szCs w:val="16"/>
        </w:rPr>
        <w:t>a</w:t>
      </w:r>
      <w:r w:rsidRPr="00E22584">
        <w:rPr>
          <w:spacing w:val="1"/>
          <w:sz w:val="16"/>
          <w:szCs w:val="16"/>
        </w:rPr>
        <w:t>n</w:t>
      </w:r>
      <w:r w:rsidRPr="00E22584">
        <w:rPr>
          <w:sz w:val="16"/>
          <w:szCs w:val="16"/>
        </w:rPr>
        <w:t>ce</w:t>
      </w:r>
      <w:r w:rsidRPr="00E22584">
        <w:rPr>
          <w:spacing w:val="-3"/>
          <w:sz w:val="16"/>
          <w:szCs w:val="16"/>
        </w:rPr>
        <w:t xml:space="preserve"> </w:t>
      </w:r>
      <w:r w:rsidRPr="00E22584">
        <w:rPr>
          <w:spacing w:val="1"/>
          <w:sz w:val="16"/>
          <w:szCs w:val="16"/>
        </w:rPr>
        <w:t>d</w:t>
      </w:r>
      <w:r w:rsidRPr="00E22584">
        <w:rPr>
          <w:sz w:val="16"/>
          <w:szCs w:val="16"/>
        </w:rPr>
        <w:t>e</w:t>
      </w:r>
      <w:r w:rsidRPr="00E22584">
        <w:rPr>
          <w:spacing w:val="-1"/>
          <w:sz w:val="16"/>
          <w:szCs w:val="16"/>
        </w:rPr>
        <w:t xml:space="preserve"> l</w:t>
      </w:r>
      <w:r w:rsidRPr="00E22584">
        <w:rPr>
          <w:sz w:val="16"/>
          <w:szCs w:val="16"/>
        </w:rPr>
        <w:t>'â</w:t>
      </w:r>
      <w:r w:rsidRPr="00E22584">
        <w:rPr>
          <w:spacing w:val="-1"/>
          <w:sz w:val="16"/>
          <w:szCs w:val="16"/>
        </w:rPr>
        <w:t>g</w:t>
      </w:r>
      <w:r w:rsidRPr="00E22584">
        <w:rPr>
          <w:sz w:val="16"/>
          <w:szCs w:val="16"/>
        </w:rPr>
        <w:t>e</w:t>
      </w:r>
      <w:r w:rsidRPr="00E22584">
        <w:rPr>
          <w:spacing w:val="-1"/>
          <w:sz w:val="16"/>
          <w:szCs w:val="16"/>
        </w:rPr>
        <w:t xml:space="preserve"> d</w:t>
      </w:r>
      <w:r w:rsidRPr="00E22584">
        <w:rPr>
          <w:sz w:val="16"/>
          <w:szCs w:val="16"/>
        </w:rPr>
        <w:t>e</w:t>
      </w:r>
      <w:r w:rsidRPr="00E22584">
        <w:rPr>
          <w:spacing w:val="-1"/>
          <w:sz w:val="16"/>
          <w:szCs w:val="16"/>
        </w:rPr>
        <w:t xml:space="preserve"> l</w:t>
      </w:r>
      <w:r w:rsidRPr="00E22584">
        <w:rPr>
          <w:sz w:val="16"/>
          <w:szCs w:val="16"/>
        </w:rPr>
        <w:t>'</w:t>
      </w:r>
      <w:r w:rsidRPr="00E22584">
        <w:rPr>
          <w:spacing w:val="-2"/>
          <w:sz w:val="16"/>
          <w:szCs w:val="16"/>
        </w:rPr>
        <w:t>e</w:t>
      </w:r>
      <w:r w:rsidRPr="00E22584">
        <w:rPr>
          <w:spacing w:val="1"/>
          <w:sz w:val="16"/>
          <w:szCs w:val="16"/>
        </w:rPr>
        <w:t>n</w:t>
      </w:r>
      <w:r w:rsidRPr="00E22584">
        <w:rPr>
          <w:spacing w:val="-1"/>
          <w:sz w:val="16"/>
          <w:szCs w:val="16"/>
        </w:rPr>
        <w:t>f</w:t>
      </w:r>
      <w:r w:rsidRPr="00E22584">
        <w:rPr>
          <w:sz w:val="16"/>
          <w:szCs w:val="16"/>
        </w:rPr>
        <w:t>a</w:t>
      </w:r>
      <w:r w:rsidRPr="00E22584">
        <w:rPr>
          <w:spacing w:val="1"/>
          <w:sz w:val="16"/>
          <w:szCs w:val="16"/>
        </w:rPr>
        <w:t>n</w:t>
      </w:r>
      <w:r w:rsidRPr="00E22584">
        <w:rPr>
          <w:sz w:val="16"/>
          <w:szCs w:val="16"/>
        </w:rPr>
        <w:t>t</w:t>
      </w:r>
      <w:r w:rsidRPr="00E22584">
        <w:rPr>
          <w:spacing w:val="1"/>
          <w:sz w:val="16"/>
          <w:szCs w:val="16"/>
        </w:rPr>
        <w:t xml:space="preserve"> </w:t>
      </w:r>
      <w:r w:rsidRPr="00E22584">
        <w:rPr>
          <w:spacing w:val="-2"/>
          <w:sz w:val="16"/>
          <w:szCs w:val="16"/>
        </w:rPr>
        <w:t>e</w:t>
      </w:r>
      <w:r w:rsidRPr="00E22584">
        <w:rPr>
          <w:sz w:val="16"/>
          <w:szCs w:val="16"/>
        </w:rPr>
        <w:t>t</w:t>
      </w:r>
      <w:r w:rsidRPr="00E22584">
        <w:rPr>
          <w:spacing w:val="1"/>
          <w:sz w:val="16"/>
          <w:szCs w:val="16"/>
        </w:rPr>
        <w:t xml:space="preserve"> </w:t>
      </w:r>
      <w:r w:rsidRPr="00E22584">
        <w:rPr>
          <w:spacing w:val="-1"/>
          <w:sz w:val="16"/>
          <w:szCs w:val="16"/>
        </w:rPr>
        <w:t>l</w:t>
      </w:r>
      <w:r w:rsidRPr="00E22584">
        <w:rPr>
          <w:sz w:val="16"/>
          <w:szCs w:val="16"/>
        </w:rPr>
        <w:t>e</w:t>
      </w:r>
      <w:r w:rsidRPr="00E22584">
        <w:rPr>
          <w:spacing w:val="-1"/>
          <w:sz w:val="16"/>
          <w:szCs w:val="16"/>
        </w:rPr>
        <w:t xml:space="preserve"> </w:t>
      </w:r>
      <w:r w:rsidRPr="00E22584">
        <w:rPr>
          <w:sz w:val="16"/>
          <w:szCs w:val="16"/>
        </w:rPr>
        <w:t>c</w:t>
      </w:r>
      <w:r w:rsidRPr="00E22584">
        <w:rPr>
          <w:spacing w:val="-1"/>
          <w:sz w:val="16"/>
          <w:szCs w:val="16"/>
        </w:rPr>
        <w:t>o</w:t>
      </w:r>
      <w:r w:rsidRPr="00E22584">
        <w:rPr>
          <w:spacing w:val="1"/>
          <w:sz w:val="16"/>
          <w:szCs w:val="16"/>
        </w:rPr>
        <w:t>n</w:t>
      </w:r>
      <w:r w:rsidRPr="00E22584">
        <w:rPr>
          <w:sz w:val="16"/>
          <w:szCs w:val="16"/>
        </w:rPr>
        <w:t>s</w:t>
      </w:r>
      <w:r w:rsidRPr="00E22584">
        <w:rPr>
          <w:spacing w:val="-2"/>
          <w:sz w:val="16"/>
          <w:szCs w:val="16"/>
        </w:rPr>
        <w:t>e</w:t>
      </w:r>
      <w:r w:rsidRPr="00E22584">
        <w:rPr>
          <w:spacing w:val="-1"/>
          <w:sz w:val="16"/>
          <w:szCs w:val="16"/>
        </w:rPr>
        <w:t>n</w:t>
      </w:r>
      <w:r w:rsidRPr="00E22584">
        <w:rPr>
          <w:spacing w:val="1"/>
          <w:sz w:val="16"/>
          <w:szCs w:val="16"/>
        </w:rPr>
        <w:t>t</w:t>
      </w:r>
      <w:r w:rsidRPr="00E22584">
        <w:rPr>
          <w:spacing w:val="-2"/>
          <w:sz w:val="16"/>
          <w:szCs w:val="16"/>
        </w:rPr>
        <w:t>e</w:t>
      </w:r>
      <w:r w:rsidRPr="00E22584">
        <w:rPr>
          <w:sz w:val="16"/>
          <w:szCs w:val="16"/>
        </w:rPr>
        <w:t>m</w:t>
      </w:r>
      <w:r w:rsidRPr="00E22584">
        <w:rPr>
          <w:spacing w:val="-2"/>
          <w:sz w:val="16"/>
          <w:szCs w:val="16"/>
        </w:rPr>
        <w:t>e</w:t>
      </w:r>
      <w:r w:rsidRPr="00E22584">
        <w:rPr>
          <w:spacing w:val="1"/>
          <w:sz w:val="16"/>
          <w:szCs w:val="16"/>
        </w:rPr>
        <w:t>n</w:t>
      </w:r>
      <w:r w:rsidRPr="00E22584">
        <w:rPr>
          <w:sz w:val="16"/>
          <w:szCs w:val="16"/>
        </w:rPr>
        <w:t>t</w:t>
      </w:r>
      <w:r w:rsidRPr="00E22584">
        <w:rPr>
          <w:spacing w:val="-1"/>
          <w:sz w:val="16"/>
          <w:szCs w:val="16"/>
        </w:rPr>
        <w:t xml:space="preserve"> </w:t>
      </w:r>
      <w:r w:rsidRPr="00E22584">
        <w:rPr>
          <w:spacing w:val="1"/>
          <w:sz w:val="16"/>
          <w:szCs w:val="16"/>
        </w:rPr>
        <w:t>d</w:t>
      </w:r>
      <w:r w:rsidRPr="00E22584">
        <w:rPr>
          <w:sz w:val="16"/>
          <w:szCs w:val="16"/>
        </w:rPr>
        <w:t>e c</w:t>
      </w:r>
      <w:r w:rsidRPr="00E22584">
        <w:rPr>
          <w:spacing w:val="-2"/>
          <w:sz w:val="16"/>
          <w:szCs w:val="16"/>
        </w:rPr>
        <w:t>e</w:t>
      </w:r>
      <w:r w:rsidRPr="00E22584">
        <w:rPr>
          <w:spacing w:val="-1"/>
          <w:sz w:val="16"/>
          <w:szCs w:val="16"/>
        </w:rPr>
        <w:t>l</w:t>
      </w:r>
      <w:r w:rsidRPr="00E22584">
        <w:rPr>
          <w:spacing w:val="1"/>
          <w:sz w:val="16"/>
          <w:szCs w:val="16"/>
        </w:rPr>
        <w:t>ui</w:t>
      </w:r>
      <w:r w:rsidRPr="00E22584">
        <w:rPr>
          <w:spacing w:val="-1"/>
          <w:sz w:val="16"/>
          <w:szCs w:val="16"/>
        </w:rPr>
        <w:t>-</w:t>
      </w:r>
      <w:r w:rsidRPr="00E22584">
        <w:rPr>
          <w:sz w:val="16"/>
          <w:szCs w:val="16"/>
        </w:rPr>
        <w:t>ci</w:t>
      </w:r>
      <w:r w:rsidRPr="00E22584">
        <w:rPr>
          <w:spacing w:val="-1"/>
          <w:sz w:val="16"/>
          <w:szCs w:val="16"/>
        </w:rPr>
        <w:t xml:space="preserve"> </w:t>
      </w:r>
      <w:r w:rsidRPr="00E22584">
        <w:rPr>
          <w:spacing w:val="1"/>
          <w:sz w:val="16"/>
          <w:szCs w:val="16"/>
        </w:rPr>
        <w:t>n</w:t>
      </w:r>
      <w:r w:rsidRPr="00E22584">
        <w:rPr>
          <w:sz w:val="16"/>
          <w:szCs w:val="16"/>
        </w:rPr>
        <w:t>e</w:t>
      </w:r>
      <w:r w:rsidRPr="00E22584">
        <w:rPr>
          <w:spacing w:val="-3"/>
          <w:sz w:val="16"/>
          <w:szCs w:val="16"/>
        </w:rPr>
        <w:t xml:space="preserve"> </w:t>
      </w:r>
      <w:r w:rsidRPr="00E22584">
        <w:rPr>
          <w:spacing w:val="1"/>
          <w:sz w:val="16"/>
          <w:szCs w:val="16"/>
        </w:rPr>
        <w:t>p</w:t>
      </w:r>
      <w:r w:rsidRPr="00E22584">
        <w:rPr>
          <w:spacing w:val="-2"/>
          <w:sz w:val="16"/>
          <w:szCs w:val="16"/>
        </w:rPr>
        <w:t>e</w:t>
      </w:r>
      <w:r w:rsidRPr="00E22584">
        <w:rPr>
          <w:spacing w:val="1"/>
          <w:sz w:val="16"/>
          <w:szCs w:val="16"/>
        </w:rPr>
        <w:t>u</w:t>
      </w:r>
      <w:r w:rsidRPr="00E22584">
        <w:rPr>
          <w:spacing w:val="-1"/>
          <w:sz w:val="16"/>
          <w:szCs w:val="16"/>
        </w:rPr>
        <w:t>v</w:t>
      </w:r>
      <w:r w:rsidRPr="00E22584">
        <w:rPr>
          <w:spacing w:val="-2"/>
          <w:sz w:val="16"/>
          <w:szCs w:val="16"/>
        </w:rPr>
        <w:t>e</w:t>
      </w:r>
      <w:r w:rsidRPr="00E22584">
        <w:rPr>
          <w:spacing w:val="1"/>
          <w:sz w:val="16"/>
          <w:szCs w:val="16"/>
        </w:rPr>
        <w:t>n</w:t>
      </w:r>
      <w:r w:rsidRPr="00E22584">
        <w:rPr>
          <w:sz w:val="16"/>
          <w:szCs w:val="16"/>
        </w:rPr>
        <w:t>t</w:t>
      </w:r>
      <w:r w:rsidRPr="00E22584">
        <w:rPr>
          <w:spacing w:val="1"/>
          <w:sz w:val="16"/>
          <w:szCs w:val="16"/>
        </w:rPr>
        <w:t xml:space="preserve"> </w:t>
      </w:r>
      <w:r w:rsidRPr="00E22584">
        <w:rPr>
          <w:spacing w:val="-2"/>
          <w:sz w:val="16"/>
          <w:szCs w:val="16"/>
        </w:rPr>
        <w:t>ê</w:t>
      </w:r>
      <w:r w:rsidRPr="00E22584">
        <w:rPr>
          <w:spacing w:val="1"/>
          <w:sz w:val="16"/>
          <w:szCs w:val="16"/>
        </w:rPr>
        <w:t>t</w:t>
      </w:r>
      <w:r w:rsidRPr="00E22584">
        <w:rPr>
          <w:spacing w:val="-1"/>
          <w:sz w:val="16"/>
          <w:szCs w:val="16"/>
        </w:rPr>
        <w:t>r</w:t>
      </w:r>
      <w:r w:rsidRPr="00E22584">
        <w:rPr>
          <w:sz w:val="16"/>
          <w:szCs w:val="16"/>
        </w:rPr>
        <w:t>e</w:t>
      </w:r>
      <w:r w:rsidRPr="00E22584">
        <w:rPr>
          <w:spacing w:val="-1"/>
          <w:sz w:val="16"/>
          <w:szCs w:val="16"/>
        </w:rPr>
        <w:t xml:space="preserve"> i</w:t>
      </w:r>
      <w:r w:rsidRPr="00E22584">
        <w:rPr>
          <w:spacing w:val="1"/>
          <w:sz w:val="16"/>
          <w:szCs w:val="16"/>
        </w:rPr>
        <w:t>n</w:t>
      </w:r>
      <w:r w:rsidRPr="00E22584">
        <w:rPr>
          <w:spacing w:val="-1"/>
          <w:sz w:val="16"/>
          <w:szCs w:val="16"/>
        </w:rPr>
        <w:t>vo</w:t>
      </w:r>
      <w:r w:rsidRPr="00E22584">
        <w:rPr>
          <w:spacing w:val="1"/>
          <w:sz w:val="16"/>
          <w:szCs w:val="16"/>
        </w:rPr>
        <w:t>qu</w:t>
      </w:r>
      <w:r w:rsidRPr="00E22584">
        <w:rPr>
          <w:spacing w:val="-2"/>
          <w:sz w:val="16"/>
          <w:szCs w:val="16"/>
        </w:rPr>
        <w:t>é</w:t>
      </w:r>
      <w:r w:rsidRPr="00E22584">
        <w:rPr>
          <w:sz w:val="16"/>
          <w:szCs w:val="16"/>
        </w:rPr>
        <w:t>s</w:t>
      </w:r>
      <w:r w:rsidRPr="00E22584">
        <w:rPr>
          <w:spacing w:val="-2"/>
          <w:sz w:val="16"/>
          <w:szCs w:val="16"/>
        </w:rPr>
        <w:t xml:space="preserve"> </w:t>
      </w:r>
      <w:r w:rsidRPr="00E22584">
        <w:rPr>
          <w:sz w:val="16"/>
          <w:szCs w:val="16"/>
        </w:rPr>
        <w:t>c</w:t>
      </w:r>
      <w:r w:rsidRPr="00E22584">
        <w:rPr>
          <w:spacing w:val="-1"/>
          <w:sz w:val="16"/>
          <w:szCs w:val="16"/>
        </w:rPr>
        <w:t>o</w:t>
      </w:r>
      <w:r w:rsidRPr="00E22584">
        <w:rPr>
          <w:sz w:val="16"/>
          <w:szCs w:val="16"/>
        </w:rPr>
        <w:t>m</w:t>
      </w:r>
      <w:r w:rsidRPr="00E22584">
        <w:rPr>
          <w:spacing w:val="-1"/>
          <w:sz w:val="16"/>
          <w:szCs w:val="16"/>
        </w:rPr>
        <w:t>m</w:t>
      </w:r>
      <w:r w:rsidRPr="00E22584">
        <w:rPr>
          <w:sz w:val="16"/>
          <w:szCs w:val="16"/>
        </w:rPr>
        <w:t>e</w:t>
      </w:r>
      <w:r w:rsidRPr="00E22584">
        <w:rPr>
          <w:spacing w:val="-1"/>
          <w:sz w:val="16"/>
          <w:szCs w:val="16"/>
        </w:rPr>
        <w:t xml:space="preserve"> </w:t>
      </w:r>
      <w:r w:rsidRPr="00E22584">
        <w:rPr>
          <w:sz w:val="16"/>
          <w:szCs w:val="16"/>
        </w:rPr>
        <w:t>m</w:t>
      </w:r>
      <w:r w:rsidRPr="00E22584">
        <w:rPr>
          <w:spacing w:val="1"/>
          <w:sz w:val="16"/>
          <w:szCs w:val="16"/>
        </w:rPr>
        <w:t>o</w:t>
      </w:r>
      <w:r w:rsidRPr="00E22584">
        <w:rPr>
          <w:spacing w:val="-4"/>
          <w:sz w:val="16"/>
          <w:szCs w:val="16"/>
        </w:rPr>
        <w:t>y</w:t>
      </w:r>
      <w:r w:rsidRPr="00E22584">
        <w:rPr>
          <w:spacing w:val="-2"/>
          <w:sz w:val="16"/>
          <w:szCs w:val="16"/>
        </w:rPr>
        <w:t>e</w:t>
      </w:r>
      <w:r w:rsidRPr="00E22584">
        <w:rPr>
          <w:sz w:val="16"/>
          <w:szCs w:val="16"/>
        </w:rPr>
        <w:t>n</w:t>
      </w:r>
      <w:r w:rsidRPr="00E22584">
        <w:rPr>
          <w:spacing w:val="2"/>
          <w:sz w:val="16"/>
          <w:szCs w:val="16"/>
        </w:rPr>
        <w:t xml:space="preserve"> </w:t>
      </w:r>
      <w:r w:rsidRPr="00E22584">
        <w:rPr>
          <w:spacing w:val="1"/>
          <w:sz w:val="16"/>
          <w:szCs w:val="16"/>
        </w:rPr>
        <w:t>d</w:t>
      </w:r>
      <w:r w:rsidRPr="00E22584">
        <w:rPr>
          <w:sz w:val="16"/>
          <w:szCs w:val="16"/>
        </w:rPr>
        <w:t>e</w:t>
      </w:r>
      <w:r w:rsidRPr="00E22584">
        <w:rPr>
          <w:spacing w:val="-1"/>
          <w:sz w:val="16"/>
          <w:szCs w:val="16"/>
        </w:rPr>
        <w:t xml:space="preserve"> </w:t>
      </w:r>
      <w:r w:rsidRPr="00E22584">
        <w:rPr>
          <w:spacing w:val="1"/>
          <w:sz w:val="16"/>
          <w:szCs w:val="16"/>
        </w:rPr>
        <w:t>d</w:t>
      </w:r>
      <w:r w:rsidRPr="00E22584">
        <w:rPr>
          <w:spacing w:val="-2"/>
          <w:sz w:val="16"/>
          <w:szCs w:val="16"/>
        </w:rPr>
        <w:t>é</w:t>
      </w:r>
      <w:r w:rsidRPr="00E22584">
        <w:rPr>
          <w:spacing w:val="-1"/>
          <w:sz w:val="16"/>
          <w:szCs w:val="16"/>
        </w:rPr>
        <w:t>f</w:t>
      </w:r>
      <w:r w:rsidRPr="00E22584">
        <w:rPr>
          <w:spacing w:val="-2"/>
          <w:sz w:val="16"/>
          <w:szCs w:val="16"/>
        </w:rPr>
        <w:t>e</w:t>
      </w:r>
      <w:r w:rsidRPr="00E22584">
        <w:rPr>
          <w:spacing w:val="1"/>
          <w:sz w:val="16"/>
          <w:szCs w:val="16"/>
        </w:rPr>
        <w:t>n</w:t>
      </w:r>
      <w:r w:rsidRPr="00E22584">
        <w:rPr>
          <w:sz w:val="16"/>
          <w:szCs w:val="16"/>
        </w:rPr>
        <w:t>s</w:t>
      </w:r>
      <w:r w:rsidRPr="00E22584">
        <w:rPr>
          <w:spacing w:val="2"/>
          <w:sz w:val="16"/>
          <w:szCs w:val="16"/>
        </w:rPr>
        <w:t>e</w:t>
      </w:r>
      <w:r w:rsidRPr="00E22584">
        <w:rPr>
          <w:sz w:val="16"/>
          <w:szCs w:val="16"/>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6FAFC" w14:textId="77777777" w:rsidR="00F5490A" w:rsidRPr="00106F67" w:rsidRDefault="00F5490A" w:rsidP="00106F67">
    <w:pPr>
      <w:pStyle w:val="En-tte"/>
      <w:jc w:val="right"/>
      <w:rPr>
        <w:rFonts w:ascii="Monotype Corsiva" w:hAnsi="Monotype Corsiva"/>
      </w:rPr>
    </w:pPr>
    <w:r w:rsidRPr="00106F67">
      <w:rPr>
        <w:rFonts w:ascii="Monotype Corsiva" w:hAnsi="Monotype Corsiva"/>
      </w:rPr>
      <w:t xml:space="preserve">Études d’Impact Environnemental pour </w:t>
    </w:r>
    <w:r>
      <w:rPr>
        <w:rFonts w:ascii="Monotype Corsiva" w:hAnsi="Monotype Corsiva"/>
      </w:rPr>
      <w:t>kiosque de pré électrification et complexe pêche à Fontsimaro</w:t>
    </w:r>
  </w:p>
  <w:p w14:paraId="3A67426E" w14:textId="77777777" w:rsidR="00F5490A" w:rsidRDefault="00325C62" w:rsidP="00106F67">
    <w:pPr>
      <w:pStyle w:val="En-tte"/>
      <w:jc w:val="right"/>
    </w:pPr>
    <w:r>
      <w:pict w14:anchorId="0E6DEABC">
        <v:rect id="_x0000_i1027" style="width:453.6pt;height:1.5pt" o:hralign="center" o:hrstd="t" o:hrnoshade="t" o:hr="t" fillcolor="black" stroked="f"/>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rPr>
      <w:id w:val="-1483849177"/>
      <w:docPartObj>
        <w:docPartGallery w:val="Page Numbers (Top of Page)"/>
        <w:docPartUnique/>
      </w:docPartObj>
    </w:sdtPr>
    <w:sdtEndPr/>
    <w:sdtContent>
      <w:p w14:paraId="73D90C42" w14:textId="77777777" w:rsidR="00F5490A" w:rsidRPr="00967D94" w:rsidRDefault="00F5490A">
        <w:pPr>
          <w:pStyle w:val="En-tte"/>
          <w:jc w:val="right"/>
          <w:rPr>
            <w:sz w:val="20"/>
          </w:rPr>
        </w:pPr>
        <w:r w:rsidRPr="00967D94">
          <w:rPr>
            <w:sz w:val="20"/>
          </w:rPr>
          <w:fldChar w:fldCharType="begin"/>
        </w:r>
        <w:r w:rsidRPr="00967D94">
          <w:rPr>
            <w:sz w:val="20"/>
          </w:rPr>
          <w:instrText>PAGE   \* MERGEFORMAT</w:instrText>
        </w:r>
        <w:r w:rsidRPr="00967D94">
          <w:rPr>
            <w:sz w:val="20"/>
          </w:rPr>
          <w:fldChar w:fldCharType="separate"/>
        </w:r>
        <w:r w:rsidR="00FC0D93">
          <w:rPr>
            <w:noProof/>
            <w:sz w:val="20"/>
          </w:rPr>
          <w:t>58</w:t>
        </w:r>
        <w:r w:rsidRPr="00967D94">
          <w:rPr>
            <w:sz w:val="20"/>
          </w:rPr>
          <w:fldChar w:fldCharType="end"/>
        </w:r>
      </w:p>
    </w:sdtContent>
  </w:sdt>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7060D6" w14:textId="77777777" w:rsidR="00F5490A" w:rsidRPr="00106F67" w:rsidRDefault="00F5490A" w:rsidP="00AC5B32">
    <w:pPr>
      <w:pStyle w:val="En-tte"/>
      <w:rPr>
        <w:rFonts w:ascii="Monotype Corsiva" w:hAnsi="Monotype Corsiva"/>
      </w:rPr>
    </w:pPr>
    <w:r>
      <w:rPr>
        <w:rFonts w:ascii="Monotype Corsiva" w:hAnsi="Monotype Corsiva"/>
      </w:rPr>
      <w:t xml:space="preserve">Annexes       </w:t>
    </w:r>
    <w:r w:rsidRPr="00106F67">
      <w:rPr>
        <w:rFonts w:ascii="Monotype Corsiva" w:hAnsi="Monotype Corsiva"/>
      </w:rPr>
      <w:t xml:space="preserve">Études d’Impact Environnemental pour </w:t>
    </w:r>
    <w:r>
      <w:rPr>
        <w:rFonts w:ascii="Monotype Corsiva" w:hAnsi="Monotype Corsiva"/>
      </w:rPr>
      <w:t>kiosque de pré électrification et complexe pêche à Fontsimaro</w:t>
    </w:r>
  </w:p>
  <w:p w14:paraId="383FE1E9" w14:textId="77777777" w:rsidR="00F5490A" w:rsidRDefault="00325C62">
    <w:pPr>
      <w:pStyle w:val="En-tte"/>
    </w:pPr>
    <w:r>
      <w:pict w14:anchorId="29D2E6DF">
        <v:rect id="_x0000_i1028" style="width:453.6pt;height:1.5pt" o:hralign="center" o:hrstd="t" o:hrnoshade="t" o:hr="t" fillcolor="black" stroked="f"/>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06B29"/>
    <w:multiLevelType w:val="hybridMultilevel"/>
    <w:tmpl w:val="30C07E08"/>
    <w:lvl w:ilvl="0" w:tplc="FE580A62">
      <w:numFmt w:val="bullet"/>
      <w:lvlText w:val="-"/>
      <w:lvlJc w:val="left"/>
      <w:pPr>
        <w:ind w:left="720" w:hanging="360"/>
      </w:pPr>
      <w:rPr>
        <w:rFonts w:ascii="Times New Roman" w:eastAsia="Times New Roman" w:hAnsi="Times New Roman" w:cs="Times New Roman" w:hint="default"/>
      </w:rPr>
    </w:lvl>
    <w:lvl w:ilvl="1" w:tplc="8BBE88C2">
      <w:start w:val="1"/>
      <w:numFmt w:val="bullet"/>
      <w:lvlText w:val="o"/>
      <w:lvlJc w:val="left"/>
      <w:pPr>
        <w:ind w:left="1440" w:hanging="360"/>
      </w:pPr>
      <w:rPr>
        <w:rFonts w:ascii="Courier New" w:hAnsi="Courier New" w:cs="Courier New" w:hint="default"/>
      </w:rPr>
    </w:lvl>
    <w:lvl w:ilvl="2" w:tplc="0F4666A8" w:tentative="1">
      <w:start w:val="1"/>
      <w:numFmt w:val="bullet"/>
      <w:lvlText w:val=""/>
      <w:lvlJc w:val="left"/>
      <w:pPr>
        <w:ind w:left="2160" w:hanging="360"/>
      </w:pPr>
      <w:rPr>
        <w:rFonts w:ascii="Wingdings" w:hAnsi="Wingdings" w:hint="default"/>
      </w:rPr>
    </w:lvl>
    <w:lvl w:ilvl="3" w:tplc="C7E64A78" w:tentative="1">
      <w:start w:val="1"/>
      <w:numFmt w:val="bullet"/>
      <w:lvlText w:val=""/>
      <w:lvlJc w:val="left"/>
      <w:pPr>
        <w:ind w:left="2880" w:hanging="360"/>
      </w:pPr>
      <w:rPr>
        <w:rFonts w:ascii="Symbol" w:hAnsi="Symbol" w:hint="default"/>
      </w:rPr>
    </w:lvl>
    <w:lvl w:ilvl="4" w:tplc="2FF64B38" w:tentative="1">
      <w:start w:val="1"/>
      <w:numFmt w:val="bullet"/>
      <w:lvlText w:val="o"/>
      <w:lvlJc w:val="left"/>
      <w:pPr>
        <w:ind w:left="3600" w:hanging="360"/>
      </w:pPr>
      <w:rPr>
        <w:rFonts w:ascii="Courier New" w:hAnsi="Courier New" w:cs="Courier New" w:hint="default"/>
      </w:rPr>
    </w:lvl>
    <w:lvl w:ilvl="5" w:tplc="F6FA9084" w:tentative="1">
      <w:start w:val="1"/>
      <w:numFmt w:val="bullet"/>
      <w:lvlText w:val=""/>
      <w:lvlJc w:val="left"/>
      <w:pPr>
        <w:ind w:left="4320" w:hanging="360"/>
      </w:pPr>
      <w:rPr>
        <w:rFonts w:ascii="Wingdings" w:hAnsi="Wingdings" w:hint="default"/>
      </w:rPr>
    </w:lvl>
    <w:lvl w:ilvl="6" w:tplc="B540F986" w:tentative="1">
      <w:start w:val="1"/>
      <w:numFmt w:val="bullet"/>
      <w:lvlText w:val=""/>
      <w:lvlJc w:val="left"/>
      <w:pPr>
        <w:ind w:left="5040" w:hanging="360"/>
      </w:pPr>
      <w:rPr>
        <w:rFonts w:ascii="Symbol" w:hAnsi="Symbol" w:hint="default"/>
      </w:rPr>
    </w:lvl>
    <w:lvl w:ilvl="7" w:tplc="0EC87ED2" w:tentative="1">
      <w:start w:val="1"/>
      <w:numFmt w:val="bullet"/>
      <w:lvlText w:val="o"/>
      <w:lvlJc w:val="left"/>
      <w:pPr>
        <w:ind w:left="5760" w:hanging="360"/>
      </w:pPr>
      <w:rPr>
        <w:rFonts w:ascii="Courier New" w:hAnsi="Courier New" w:cs="Courier New" w:hint="default"/>
      </w:rPr>
    </w:lvl>
    <w:lvl w:ilvl="8" w:tplc="D786DB94" w:tentative="1">
      <w:start w:val="1"/>
      <w:numFmt w:val="bullet"/>
      <w:lvlText w:val=""/>
      <w:lvlJc w:val="left"/>
      <w:pPr>
        <w:ind w:left="6480" w:hanging="360"/>
      </w:pPr>
      <w:rPr>
        <w:rFonts w:ascii="Wingdings" w:hAnsi="Wingdings" w:hint="default"/>
      </w:rPr>
    </w:lvl>
  </w:abstractNum>
  <w:abstractNum w:abstractNumId="1">
    <w:nsid w:val="05DB5E47"/>
    <w:multiLevelType w:val="hybridMultilevel"/>
    <w:tmpl w:val="ECF41132"/>
    <w:lvl w:ilvl="0" w:tplc="E5A81C7E">
      <w:numFmt w:val="bullet"/>
      <w:lvlText w:val="-"/>
      <w:lvlJc w:val="left"/>
      <w:pPr>
        <w:ind w:left="720" w:hanging="360"/>
      </w:pPr>
      <w:rPr>
        <w:rFonts w:ascii="Times New Roman" w:eastAsia="Times New Roman" w:hAnsi="Times New Roman" w:cs="Times New Roman" w:hint="default"/>
      </w:rPr>
    </w:lvl>
    <w:lvl w:ilvl="1" w:tplc="6AE89FE2" w:tentative="1">
      <w:start w:val="1"/>
      <w:numFmt w:val="bullet"/>
      <w:lvlText w:val="o"/>
      <w:lvlJc w:val="left"/>
      <w:pPr>
        <w:ind w:left="1440" w:hanging="360"/>
      </w:pPr>
      <w:rPr>
        <w:rFonts w:ascii="Courier New" w:hAnsi="Courier New" w:cs="Courier New" w:hint="default"/>
      </w:rPr>
    </w:lvl>
    <w:lvl w:ilvl="2" w:tplc="49A2279E" w:tentative="1">
      <w:start w:val="1"/>
      <w:numFmt w:val="bullet"/>
      <w:lvlText w:val=""/>
      <w:lvlJc w:val="left"/>
      <w:pPr>
        <w:ind w:left="2160" w:hanging="360"/>
      </w:pPr>
      <w:rPr>
        <w:rFonts w:ascii="Wingdings" w:hAnsi="Wingdings" w:hint="default"/>
      </w:rPr>
    </w:lvl>
    <w:lvl w:ilvl="3" w:tplc="3D764072" w:tentative="1">
      <w:start w:val="1"/>
      <w:numFmt w:val="bullet"/>
      <w:lvlText w:val=""/>
      <w:lvlJc w:val="left"/>
      <w:pPr>
        <w:ind w:left="2880" w:hanging="360"/>
      </w:pPr>
      <w:rPr>
        <w:rFonts w:ascii="Symbol" w:hAnsi="Symbol" w:hint="default"/>
      </w:rPr>
    </w:lvl>
    <w:lvl w:ilvl="4" w:tplc="C68A45A2" w:tentative="1">
      <w:start w:val="1"/>
      <w:numFmt w:val="bullet"/>
      <w:lvlText w:val="o"/>
      <w:lvlJc w:val="left"/>
      <w:pPr>
        <w:ind w:left="3600" w:hanging="360"/>
      </w:pPr>
      <w:rPr>
        <w:rFonts w:ascii="Courier New" w:hAnsi="Courier New" w:cs="Courier New" w:hint="default"/>
      </w:rPr>
    </w:lvl>
    <w:lvl w:ilvl="5" w:tplc="E40A065A" w:tentative="1">
      <w:start w:val="1"/>
      <w:numFmt w:val="bullet"/>
      <w:lvlText w:val=""/>
      <w:lvlJc w:val="left"/>
      <w:pPr>
        <w:ind w:left="4320" w:hanging="360"/>
      </w:pPr>
      <w:rPr>
        <w:rFonts w:ascii="Wingdings" w:hAnsi="Wingdings" w:hint="default"/>
      </w:rPr>
    </w:lvl>
    <w:lvl w:ilvl="6" w:tplc="1F7C1F84" w:tentative="1">
      <w:start w:val="1"/>
      <w:numFmt w:val="bullet"/>
      <w:lvlText w:val=""/>
      <w:lvlJc w:val="left"/>
      <w:pPr>
        <w:ind w:left="5040" w:hanging="360"/>
      </w:pPr>
      <w:rPr>
        <w:rFonts w:ascii="Symbol" w:hAnsi="Symbol" w:hint="default"/>
      </w:rPr>
    </w:lvl>
    <w:lvl w:ilvl="7" w:tplc="5AD02F56" w:tentative="1">
      <w:start w:val="1"/>
      <w:numFmt w:val="bullet"/>
      <w:lvlText w:val="o"/>
      <w:lvlJc w:val="left"/>
      <w:pPr>
        <w:ind w:left="5760" w:hanging="360"/>
      </w:pPr>
      <w:rPr>
        <w:rFonts w:ascii="Courier New" w:hAnsi="Courier New" w:cs="Courier New" w:hint="default"/>
      </w:rPr>
    </w:lvl>
    <w:lvl w:ilvl="8" w:tplc="40322944" w:tentative="1">
      <w:start w:val="1"/>
      <w:numFmt w:val="bullet"/>
      <w:lvlText w:val=""/>
      <w:lvlJc w:val="left"/>
      <w:pPr>
        <w:ind w:left="6480" w:hanging="360"/>
      </w:pPr>
      <w:rPr>
        <w:rFonts w:ascii="Wingdings" w:hAnsi="Wingdings" w:hint="default"/>
      </w:rPr>
    </w:lvl>
  </w:abstractNum>
  <w:abstractNum w:abstractNumId="2">
    <w:nsid w:val="06272493"/>
    <w:multiLevelType w:val="hybridMultilevel"/>
    <w:tmpl w:val="A2422688"/>
    <w:lvl w:ilvl="0" w:tplc="80F2581E">
      <w:start w:val="1"/>
      <w:numFmt w:val="bullet"/>
      <w:lvlText w:val=""/>
      <w:lvlJc w:val="left"/>
      <w:pPr>
        <w:ind w:left="1080" w:hanging="360"/>
      </w:pPr>
      <w:rPr>
        <w:rFonts w:ascii="Symbol" w:hAnsi="Symbol" w:hint="default"/>
      </w:rPr>
    </w:lvl>
    <w:lvl w:ilvl="1" w:tplc="11741126" w:tentative="1">
      <w:start w:val="1"/>
      <w:numFmt w:val="bullet"/>
      <w:lvlText w:val="o"/>
      <w:lvlJc w:val="left"/>
      <w:pPr>
        <w:ind w:left="1800" w:hanging="360"/>
      </w:pPr>
      <w:rPr>
        <w:rFonts w:ascii="Courier New" w:hAnsi="Courier New" w:cs="Courier New" w:hint="default"/>
      </w:rPr>
    </w:lvl>
    <w:lvl w:ilvl="2" w:tplc="5C70C964" w:tentative="1">
      <w:start w:val="1"/>
      <w:numFmt w:val="bullet"/>
      <w:lvlText w:val=""/>
      <w:lvlJc w:val="left"/>
      <w:pPr>
        <w:ind w:left="2520" w:hanging="360"/>
      </w:pPr>
      <w:rPr>
        <w:rFonts w:ascii="Wingdings" w:hAnsi="Wingdings" w:hint="default"/>
      </w:rPr>
    </w:lvl>
    <w:lvl w:ilvl="3" w:tplc="7C36925A" w:tentative="1">
      <w:start w:val="1"/>
      <w:numFmt w:val="bullet"/>
      <w:lvlText w:val=""/>
      <w:lvlJc w:val="left"/>
      <w:pPr>
        <w:ind w:left="3240" w:hanging="360"/>
      </w:pPr>
      <w:rPr>
        <w:rFonts w:ascii="Symbol" w:hAnsi="Symbol" w:hint="default"/>
      </w:rPr>
    </w:lvl>
    <w:lvl w:ilvl="4" w:tplc="0D6E95F0" w:tentative="1">
      <w:start w:val="1"/>
      <w:numFmt w:val="bullet"/>
      <w:lvlText w:val="o"/>
      <w:lvlJc w:val="left"/>
      <w:pPr>
        <w:ind w:left="3960" w:hanging="360"/>
      </w:pPr>
      <w:rPr>
        <w:rFonts w:ascii="Courier New" w:hAnsi="Courier New" w:cs="Courier New" w:hint="default"/>
      </w:rPr>
    </w:lvl>
    <w:lvl w:ilvl="5" w:tplc="89CAA14C" w:tentative="1">
      <w:start w:val="1"/>
      <w:numFmt w:val="bullet"/>
      <w:lvlText w:val=""/>
      <w:lvlJc w:val="left"/>
      <w:pPr>
        <w:ind w:left="4680" w:hanging="360"/>
      </w:pPr>
      <w:rPr>
        <w:rFonts w:ascii="Wingdings" w:hAnsi="Wingdings" w:hint="default"/>
      </w:rPr>
    </w:lvl>
    <w:lvl w:ilvl="6" w:tplc="6D5E3BE6" w:tentative="1">
      <w:start w:val="1"/>
      <w:numFmt w:val="bullet"/>
      <w:lvlText w:val=""/>
      <w:lvlJc w:val="left"/>
      <w:pPr>
        <w:ind w:left="5400" w:hanging="360"/>
      </w:pPr>
      <w:rPr>
        <w:rFonts w:ascii="Symbol" w:hAnsi="Symbol" w:hint="default"/>
      </w:rPr>
    </w:lvl>
    <w:lvl w:ilvl="7" w:tplc="46BE3BF8" w:tentative="1">
      <w:start w:val="1"/>
      <w:numFmt w:val="bullet"/>
      <w:lvlText w:val="o"/>
      <w:lvlJc w:val="left"/>
      <w:pPr>
        <w:ind w:left="6120" w:hanging="360"/>
      </w:pPr>
      <w:rPr>
        <w:rFonts w:ascii="Courier New" w:hAnsi="Courier New" w:cs="Courier New" w:hint="default"/>
      </w:rPr>
    </w:lvl>
    <w:lvl w:ilvl="8" w:tplc="EA986084" w:tentative="1">
      <w:start w:val="1"/>
      <w:numFmt w:val="bullet"/>
      <w:lvlText w:val=""/>
      <w:lvlJc w:val="left"/>
      <w:pPr>
        <w:ind w:left="6840" w:hanging="360"/>
      </w:pPr>
      <w:rPr>
        <w:rFonts w:ascii="Wingdings" w:hAnsi="Wingdings" w:hint="default"/>
      </w:rPr>
    </w:lvl>
  </w:abstractNum>
  <w:abstractNum w:abstractNumId="3">
    <w:nsid w:val="07E0468F"/>
    <w:multiLevelType w:val="hybridMultilevel"/>
    <w:tmpl w:val="64581BEA"/>
    <w:lvl w:ilvl="0" w:tplc="05AA84A6">
      <w:start w:val="1"/>
      <w:numFmt w:val="bullet"/>
      <w:lvlText w:val=""/>
      <w:lvlJc w:val="left"/>
      <w:pPr>
        <w:ind w:left="720" w:hanging="360"/>
      </w:pPr>
      <w:rPr>
        <w:rFonts w:ascii="Symbol" w:hAnsi="Symbol" w:hint="default"/>
      </w:rPr>
    </w:lvl>
    <w:lvl w:ilvl="1" w:tplc="47B2F0FE" w:tentative="1">
      <w:start w:val="1"/>
      <w:numFmt w:val="bullet"/>
      <w:lvlText w:val="o"/>
      <w:lvlJc w:val="left"/>
      <w:pPr>
        <w:ind w:left="1440" w:hanging="360"/>
      </w:pPr>
      <w:rPr>
        <w:rFonts w:ascii="Courier New" w:hAnsi="Courier New" w:cs="Courier New" w:hint="default"/>
      </w:rPr>
    </w:lvl>
    <w:lvl w:ilvl="2" w:tplc="CD388DC4" w:tentative="1">
      <w:start w:val="1"/>
      <w:numFmt w:val="bullet"/>
      <w:lvlText w:val=""/>
      <w:lvlJc w:val="left"/>
      <w:pPr>
        <w:ind w:left="2160" w:hanging="360"/>
      </w:pPr>
      <w:rPr>
        <w:rFonts w:ascii="Wingdings" w:hAnsi="Wingdings" w:hint="default"/>
      </w:rPr>
    </w:lvl>
    <w:lvl w:ilvl="3" w:tplc="16FE8334" w:tentative="1">
      <w:start w:val="1"/>
      <w:numFmt w:val="bullet"/>
      <w:lvlText w:val=""/>
      <w:lvlJc w:val="left"/>
      <w:pPr>
        <w:ind w:left="2880" w:hanging="360"/>
      </w:pPr>
      <w:rPr>
        <w:rFonts w:ascii="Symbol" w:hAnsi="Symbol" w:hint="default"/>
      </w:rPr>
    </w:lvl>
    <w:lvl w:ilvl="4" w:tplc="DE1C6136" w:tentative="1">
      <w:start w:val="1"/>
      <w:numFmt w:val="bullet"/>
      <w:lvlText w:val="o"/>
      <w:lvlJc w:val="left"/>
      <w:pPr>
        <w:ind w:left="3600" w:hanging="360"/>
      </w:pPr>
      <w:rPr>
        <w:rFonts w:ascii="Courier New" w:hAnsi="Courier New" w:cs="Courier New" w:hint="default"/>
      </w:rPr>
    </w:lvl>
    <w:lvl w:ilvl="5" w:tplc="DC58E0CE" w:tentative="1">
      <w:start w:val="1"/>
      <w:numFmt w:val="bullet"/>
      <w:lvlText w:val=""/>
      <w:lvlJc w:val="left"/>
      <w:pPr>
        <w:ind w:left="4320" w:hanging="360"/>
      </w:pPr>
      <w:rPr>
        <w:rFonts w:ascii="Wingdings" w:hAnsi="Wingdings" w:hint="default"/>
      </w:rPr>
    </w:lvl>
    <w:lvl w:ilvl="6" w:tplc="BE08DB1A" w:tentative="1">
      <w:start w:val="1"/>
      <w:numFmt w:val="bullet"/>
      <w:lvlText w:val=""/>
      <w:lvlJc w:val="left"/>
      <w:pPr>
        <w:ind w:left="5040" w:hanging="360"/>
      </w:pPr>
      <w:rPr>
        <w:rFonts w:ascii="Symbol" w:hAnsi="Symbol" w:hint="default"/>
      </w:rPr>
    </w:lvl>
    <w:lvl w:ilvl="7" w:tplc="0BECBD1C" w:tentative="1">
      <w:start w:val="1"/>
      <w:numFmt w:val="bullet"/>
      <w:lvlText w:val="o"/>
      <w:lvlJc w:val="left"/>
      <w:pPr>
        <w:ind w:left="5760" w:hanging="360"/>
      </w:pPr>
      <w:rPr>
        <w:rFonts w:ascii="Courier New" w:hAnsi="Courier New" w:cs="Courier New" w:hint="default"/>
      </w:rPr>
    </w:lvl>
    <w:lvl w:ilvl="8" w:tplc="82F20FB2" w:tentative="1">
      <w:start w:val="1"/>
      <w:numFmt w:val="bullet"/>
      <w:lvlText w:val=""/>
      <w:lvlJc w:val="left"/>
      <w:pPr>
        <w:ind w:left="6480" w:hanging="360"/>
      </w:pPr>
      <w:rPr>
        <w:rFonts w:ascii="Wingdings" w:hAnsi="Wingdings" w:hint="default"/>
      </w:rPr>
    </w:lvl>
  </w:abstractNum>
  <w:abstractNum w:abstractNumId="4">
    <w:nsid w:val="0A785D07"/>
    <w:multiLevelType w:val="hybridMultilevel"/>
    <w:tmpl w:val="369689C4"/>
    <w:lvl w:ilvl="0" w:tplc="669830AC">
      <w:start w:val="1"/>
      <w:numFmt w:val="bullet"/>
      <w:lvlText w:val=""/>
      <w:lvlJc w:val="left"/>
      <w:pPr>
        <w:ind w:left="1146" w:hanging="360"/>
      </w:pPr>
      <w:rPr>
        <w:rFonts w:ascii="Symbol" w:hAnsi="Symbol" w:hint="default"/>
      </w:rPr>
    </w:lvl>
    <w:lvl w:ilvl="1" w:tplc="99749654" w:tentative="1">
      <w:start w:val="1"/>
      <w:numFmt w:val="bullet"/>
      <w:lvlText w:val="o"/>
      <w:lvlJc w:val="left"/>
      <w:pPr>
        <w:ind w:left="1866" w:hanging="360"/>
      </w:pPr>
      <w:rPr>
        <w:rFonts w:ascii="Courier New" w:hAnsi="Courier New" w:cs="Courier New" w:hint="default"/>
      </w:rPr>
    </w:lvl>
    <w:lvl w:ilvl="2" w:tplc="A92EFC48" w:tentative="1">
      <w:start w:val="1"/>
      <w:numFmt w:val="bullet"/>
      <w:lvlText w:val=""/>
      <w:lvlJc w:val="left"/>
      <w:pPr>
        <w:ind w:left="2586" w:hanging="360"/>
      </w:pPr>
      <w:rPr>
        <w:rFonts w:ascii="Wingdings" w:hAnsi="Wingdings" w:hint="default"/>
      </w:rPr>
    </w:lvl>
    <w:lvl w:ilvl="3" w:tplc="FE98C84A" w:tentative="1">
      <w:start w:val="1"/>
      <w:numFmt w:val="bullet"/>
      <w:lvlText w:val=""/>
      <w:lvlJc w:val="left"/>
      <w:pPr>
        <w:ind w:left="3306" w:hanging="360"/>
      </w:pPr>
      <w:rPr>
        <w:rFonts w:ascii="Symbol" w:hAnsi="Symbol" w:hint="default"/>
      </w:rPr>
    </w:lvl>
    <w:lvl w:ilvl="4" w:tplc="6C4AAE7E" w:tentative="1">
      <w:start w:val="1"/>
      <w:numFmt w:val="bullet"/>
      <w:lvlText w:val="o"/>
      <w:lvlJc w:val="left"/>
      <w:pPr>
        <w:ind w:left="4026" w:hanging="360"/>
      </w:pPr>
      <w:rPr>
        <w:rFonts w:ascii="Courier New" w:hAnsi="Courier New" w:cs="Courier New" w:hint="default"/>
      </w:rPr>
    </w:lvl>
    <w:lvl w:ilvl="5" w:tplc="C832CE00" w:tentative="1">
      <w:start w:val="1"/>
      <w:numFmt w:val="bullet"/>
      <w:lvlText w:val=""/>
      <w:lvlJc w:val="left"/>
      <w:pPr>
        <w:ind w:left="4746" w:hanging="360"/>
      </w:pPr>
      <w:rPr>
        <w:rFonts w:ascii="Wingdings" w:hAnsi="Wingdings" w:hint="default"/>
      </w:rPr>
    </w:lvl>
    <w:lvl w:ilvl="6" w:tplc="772A0C1C" w:tentative="1">
      <w:start w:val="1"/>
      <w:numFmt w:val="bullet"/>
      <w:lvlText w:val=""/>
      <w:lvlJc w:val="left"/>
      <w:pPr>
        <w:ind w:left="5466" w:hanging="360"/>
      </w:pPr>
      <w:rPr>
        <w:rFonts w:ascii="Symbol" w:hAnsi="Symbol" w:hint="default"/>
      </w:rPr>
    </w:lvl>
    <w:lvl w:ilvl="7" w:tplc="0008B09A" w:tentative="1">
      <w:start w:val="1"/>
      <w:numFmt w:val="bullet"/>
      <w:lvlText w:val="o"/>
      <w:lvlJc w:val="left"/>
      <w:pPr>
        <w:ind w:left="6186" w:hanging="360"/>
      </w:pPr>
      <w:rPr>
        <w:rFonts w:ascii="Courier New" w:hAnsi="Courier New" w:cs="Courier New" w:hint="default"/>
      </w:rPr>
    </w:lvl>
    <w:lvl w:ilvl="8" w:tplc="B5DE9660" w:tentative="1">
      <w:start w:val="1"/>
      <w:numFmt w:val="bullet"/>
      <w:lvlText w:val=""/>
      <w:lvlJc w:val="left"/>
      <w:pPr>
        <w:ind w:left="6906" w:hanging="360"/>
      </w:pPr>
      <w:rPr>
        <w:rFonts w:ascii="Wingdings" w:hAnsi="Wingdings" w:hint="default"/>
      </w:rPr>
    </w:lvl>
  </w:abstractNum>
  <w:abstractNum w:abstractNumId="5">
    <w:nsid w:val="0C7E6CB6"/>
    <w:multiLevelType w:val="hybridMultilevel"/>
    <w:tmpl w:val="FAFA0D0E"/>
    <w:lvl w:ilvl="0" w:tplc="0D1A0526">
      <w:start w:val="1"/>
      <w:numFmt w:val="lowerLetter"/>
      <w:lvlText w:val="%1)"/>
      <w:lvlJc w:val="left"/>
      <w:pPr>
        <w:ind w:left="720" w:hanging="360"/>
      </w:pPr>
      <w:rPr>
        <w:rFonts w:hint="default"/>
      </w:rPr>
    </w:lvl>
    <w:lvl w:ilvl="1" w:tplc="FA88F704" w:tentative="1">
      <w:start w:val="1"/>
      <w:numFmt w:val="lowerLetter"/>
      <w:lvlText w:val="%2."/>
      <w:lvlJc w:val="left"/>
      <w:pPr>
        <w:ind w:left="1440" w:hanging="360"/>
      </w:pPr>
    </w:lvl>
    <w:lvl w:ilvl="2" w:tplc="EFBA5026" w:tentative="1">
      <w:start w:val="1"/>
      <w:numFmt w:val="lowerRoman"/>
      <w:lvlText w:val="%3."/>
      <w:lvlJc w:val="right"/>
      <w:pPr>
        <w:ind w:left="2160" w:hanging="180"/>
      </w:pPr>
    </w:lvl>
    <w:lvl w:ilvl="3" w:tplc="4FD2A0DE" w:tentative="1">
      <w:start w:val="1"/>
      <w:numFmt w:val="decimal"/>
      <w:lvlText w:val="%4."/>
      <w:lvlJc w:val="left"/>
      <w:pPr>
        <w:ind w:left="2880" w:hanging="360"/>
      </w:pPr>
    </w:lvl>
    <w:lvl w:ilvl="4" w:tplc="EC0880DE" w:tentative="1">
      <w:start w:val="1"/>
      <w:numFmt w:val="lowerLetter"/>
      <w:lvlText w:val="%5."/>
      <w:lvlJc w:val="left"/>
      <w:pPr>
        <w:ind w:left="3600" w:hanging="360"/>
      </w:pPr>
    </w:lvl>
    <w:lvl w:ilvl="5" w:tplc="244491E4" w:tentative="1">
      <w:start w:val="1"/>
      <w:numFmt w:val="lowerRoman"/>
      <w:lvlText w:val="%6."/>
      <w:lvlJc w:val="right"/>
      <w:pPr>
        <w:ind w:left="4320" w:hanging="180"/>
      </w:pPr>
    </w:lvl>
    <w:lvl w:ilvl="6" w:tplc="667C2076" w:tentative="1">
      <w:start w:val="1"/>
      <w:numFmt w:val="decimal"/>
      <w:lvlText w:val="%7."/>
      <w:lvlJc w:val="left"/>
      <w:pPr>
        <w:ind w:left="5040" w:hanging="360"/>
      </w:pPr>
    </w:lvl>
    <w:lvl w:ilvl="7" w:tplc="B3205A5E" w:tentative="1">
      <w:start w:val="1"/>
      <w:numFmt w:val="lowerLetter"/>
      <w:lvlText w:val="%8."/>
      <w:lvlJc w:val="left"/>
      <w:pPr>
        <w:ind w:left="5760" w:hanging="360"/>
      </w:pPr>
    </w:lvl>
    <w:lvl w:ilvl="8" w:tplc="5252A59A" w:tentative="1">
      <w:start w:val="1"/>
      <w:numFmt w:val="lowerRoman"/>
      <w:lvlText w:val="%9."/>
      <w:lvlJc w:val="right"/>
      <w:pPr>
        <w:ind w:left="6480" w:hanging="180"/>
      </w:pPr>
    </w:lvl>
  </w:abstractNum>
  <w:abstractNum w:abstractNumId="6">
    <w:nsid w:val="0C8F74E4"/>
    <w:multiLevelType w:val="multilevel"/>
    <w:tmpl w:val="59C0823E"/>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D274A0D"/>
    <w:multiLevelType w:val="hybridMultilevel"/>
    <w:tmpl w:val="C4BE3E94"/>
    <w:lvl w:ilvl="0" w:tplc="9FE23336">
      <w:start w:val="1"/>
      <w:numFmt w:val="decimal"/>
      <w:lvlText w:val="%1."/>
      <w:lvlJc w:val="left"/>
      <w:pPr>
        <w:tabs>
          <w:tab w:val="num" w:pos="720"/>
        </w:tabs>
        <w:ind w:left="720" w:hanging="360"/>
      </w:pPr>
      <w:rPr>
        <w:rFonts w:hint="default"/>
      </w:rPr>
    </w:lvl>
    <w:lvl w:ilvl="1" w:tplc="E6E8F44C">
      <w:start w:val="2"/>
      <w:numFmt w:val="bullet"/>
      <w:lvlText w:val="-"/>
      <w:lvlJc w:val="left"/>
      <w:pPr>
        <w:tabs>
          <w:tab w:val="num" w:pos="1440"/>
        </w:tabs>
        <w:ind w:left="1440" w:hanging="360"/>
      </w:pPr>
      <w:rPr>
        <w:rFonts w:ascii="Century Gothic" w:eastAsia="Times New Roman" w:hAnsi="Century Gothic" w:cs="Times New Roman" w:hint="default"/>
      </w:rPr>
    </w:lvl>
    <w:lvl w:ilvl="2" w:tplc="D2C67F62">
      <w:start w:val="1"/>
      <w:numFmt w:val="lowerLetter"/>
      <w:lvlText w:val="%3)"/>
      <w:lvlJc w:val="left"/>
      <w:pPr>
        <w:tabs>
          <w:tab w:val="num" w:pos="2340"/>
        </w:tabs>
        <w:ind w:left="2340" w:hanging="360"/>
      </w:pPr>
      <w:rPr>
        <w:rFonts w:hint="default"/>
      </w:rPr>
    </w:lvl>
    <w:lvl w:ilvl="3" w:tplc="686685C2">
      <w:start w:val="1"/>
      <w:numFmt w:val="decimal"/>
      <w:lvlText w:val="%4."/>
      <w:lvlJc w:val="left"/>
      <w:pPr>
        <w:tabs>
          <w:tab w:val="num" w:pos="2880"/>
        </w:tabs>
        <w:ind w:left="2880" w:hanging="360"/>
      </w:pPr>
    </w:lvl>
    <w:lvl w:ilvl="4" w:tplc="EEF48CA8" w:tentative="1">
      <w:start w:val="1"/>
      <w:numFmt w:val="lowerLetter"/>
      <w:lvlText w:val="%5."/>
      <w:lvlJc w:val="left"/>
      <w:pPr>
        <w:tabs>
          <w:tab w:val="num" w:pos="3600"/>
        </w:tabs>
        <w:ind w:left="3600" w:hanging="360"/>
      </w:pPr>
    </w:lvl>
    <w:lvl w:ilvl="5" w:tplc="B33804D6" w:tentative="1">
      <w:start w:val="1"/>
      <w:numFmt w:val="lowerRoman"/>
      <w:lvlText w:val="%6."/>
      <w:lvlJc w:val="right"/>
      <w:pPr>
        <w:tabs>
          <w:tab w:val="num" w:pos="4320"/>
        </w:tabs>
        <w:ind w:left="4320" w:hanging="180"/>
      </w:pPr>
    </w:lvl>
    <w:lvl w:ilvl="6" w:tplc="FA2C244A" w:tentative="1">
      <w:start w:val="1"/>
      <w:numFmt w:val="decimal"/>
      <w:lvlText w:val="%7."/>
      <w:lvlJc w:val="left"/>
      <w:pPr>
        <w:tabs>
          <w:tab w:val="num" w:pos="5040"/>
        </w:tabs>
        <w:ind w:left="5040" w:hanging="360"/>
      </w:pPr>
    </w:lvl>
    <w:lvl w:ilvl="7" w:tplc="7F880EC0" w:tentative="1">
      <w:start w:val="1"/>
      <w:numFmt w:val="lowerLetter"/>
      <w:lvlText w:val="%8."/>
      <w:lvlJc w:val="left"/>
      <w:pPr>
        <w:tabs>
          <w:tab w:val="num" w:pos="5760"/>
        </w:tabs>
        <w:ind w:left="5760" w:hanging="360"/>
      </w:pPr>
    </w:lvl>
    <w:lvl w:ilvl="8" w:tplc="17B026AA" w:tentative="1">
      <w:start w:val="1"/>
      <w:numFmt w:val="lowerRoman"/>
      <w:lvlText w:val="%9."/>
      <w:lvlJc w:val="right"/>
      <w:pPr>
        <w:tabs>
          <w:tab w:val="num" w:pos="6480"/>
        </w:tabs>
        <w:ind w:left="6480" w:hanging="180"/>
      </w:pPr>
    </w:lvl>
  </w:abstractNum>
  <w:abstractNum w:abstractNumId="8">
    <w:nsid w:val="13BC48A1"/>
    <w:multiLevelType w:val="hybridMultilevel"/>
    <w:tmpl w:val="7DE651C0"/>
    <w:lvl w:ilvl="0" w:tplc="E968EE3E">
      <w:start w:val="2"/>
      <w:numFmt w:val="bullet"/>
      <w:lvlText w:val="-"/>
      <w:lvlJc w:val="left"/>
      <w:pPr>
        <w:ind w:left="1080" w:hanging="360"/>
      </w:pPr>
      <w:rPr>
        <w:rFonts w:ascii="Times New Roman" w:eastAsia="Times New Roman" w:hAnsi="Times New Roman" w:cs="Times New Roman" w:hint="default"/>
        <w:b/>
      </w:rPr>
    </w:lvl>
    <w:lvl w:ilvl="1" w:tplc="7EAC1E64">
      <w:start w:val="1"/>
      <w:numFmt w:val="bullet"/>
      <w:lvlText w:val="o"/>
      <w:lvlJc w:val="left"/>
      <w:pPr>
        <w:ind w:left="1800" w:hanging="360"/>
      </w:pPr>
      <w:rPr>
        <w:rFonts w:ascii="Courier New" w:hAnsi="Courier New" w:cs="Courier New" w:hint="default"/>
      </w:rPr>
    </w:lvl>
    <w:lvl w:ilvl="2" w:tplc="43D0DC68" w:tentative="1">
      <w:start w:val="1"/>
      <w:numFmt w:val="bullet"/>
      <w:lvlText w:val=""/>
      <w:lvlJc w:val="left"/>
      <w:pPr>
        <w:ind w:left="2520" w:hanging="360"/>
      </w:pPr>
      <w:rPr>
        <w:rFonts w:ascii="Wingdings" w:hAnsi="Wingdings" w:hint="default"/>
      </w:rPr>
    </w:lvl>
    <w:lvl w:ilvl="3" w:tplc="03342A66" w:tentative="1">
      <w:start w:val="1"/>
      <w:numFmt w:val="bullet"/>
      <w:lvlText w:val=""/>
      <w:lvlJc w:val="left"/>
      <w:pPr>
        <w:ind w:left="3240" w:hanging="360"/>
      </w:pPr>
      <w:rPr>
        <w:rFonts w:ascii="Symbol" w:hAnsi="Symbol" w:hint="default"/>
      </w:rPr>
    </w:lvl>
    <w:lvl w:ilvl="4" w:tplc="D48EE028" w:tentative="1">
      <w:start w:val="1"/>
      <w:numFmt w:val="bullet"/>
      <w:lvlText w:val="o"/>
      <w:lvlJc w:val="left"/>
      <w:pPr>
        <w:ind w:left="3960" w:hanging="360"/>
      </w:pPr>
      <w:rPr>
        <w:rFonts w:ascii="Courier New" w:hAnsi="Courier New" w:cs="Courier New" w:hint="default"/>
      </w:rPr>
    </w:lvl>
    <w:lvl w:ilvl="5" w:tplc="E2349D08" w:tentative="1">
      <w:start w:val="1"/>
      <w:numFmt w:val="bullet"/>
      <w:lvlText w:val=""/>
      <w:lvlJc w:val="left"/>
      <w:pPr>
        <w:ind w:left="4680" w:hanging="360"/>
      </w:pPr>
      <w:rPr>
        <w:rFonts w:ascii="Wingdings" w:hAnsi="Wingdings" w:hint="default"/>
      </w:rPr>
    </w:lvl>
    <w:lvl w:ilvl="6" w:tplc="A442EABA" w:tentative="1">
      <w:start w:val="1"/>
      <w:numFmt w:val="bullet"/>
      <w:lvlText w:val=""/>
      <w:lvlJc w:val="left"/>
      <w:pPr>
        <w:ind w:left="5400" w:hanging="360"/>
      </w:pPr>
      <w:rPr>
        <w:rFonts w:ascii="Symbol" w:hAnsi="Symbol" w:hint="default"/>
      </w:rPr>
    </w:lvl>
    <w:lvl w:ilvl="7" w:tplc="95FC8D50" w:tentative="1">
      <w:start w:val="1"/>
      <w:numFmt w:val="bullet"/>
      <w:lvlText w:val="o"/>
      <w:lvlJc w:val="left"/>
      <w:pPr>
        <w:ind w:left="6120" w:hanging="360"/>
      </w:pPr>
      <w:rPr>
        <w:rFonts w:ascii="Courier New" w:hAnsi="Courier New" w:cs="Courier New" w:hint="default"/>
      </w:rPr>
    </w:lvl>
    <w:lvl w:ilvl="8" w:tplc="B08C6554" w:tentative="1">
      <w:start w:val="1"/>
      <w:numFmt w:val="bullet"/>
      <w:lvlText w:val=""/>
      <w:lvlJc w:val="left"/>
      <w:pPr>
        <w:ind w:left="6840" w:hanging="360"/>
      </w:pPr>
      <w:rPr>
        <w:rFonts w:ascii="Wingdings" w:hAnsi="Wingdings" w:hint="default"/>
      </w:rPr>
    </w:lvl>
  </w:abstractNum>
  <w:abstractNum w:abstractNumId="9">
    <w:nsid w:val="1480251D"/>
    <w:multiLevelType w:val="hybridMultilevel"/>
    <w:tmpl w:val="FE9EB6C0"/>
    <w:lvl w:ilvl="0" w:tplc="20D61DB4">
      <w:start w:val="1"/>
      <w:numFmt w:val="bullet"/>
      <w:lvlText w:val="-"/>
      <w:lvlJc w:val="left"/>
      <w:pPr>
        <w:ind w:left="720" w:hanging="360"/>
      </w:pPr>
      <w:rPr>
        <w:rFonts w:ascii="Calibri" w:eastAsia="Times New Roman" w:hAnsi="Calibri" w:cs="Times New Roman" w:hint="default"/>
      </w:rPr>
    </w:lvl>
    <w:lvl w:ilvl="1" w:tplc="FE30FCCC" w:tentative="1">
      <w:start w:val="1"/>
      <w:numFmt w:val="bullet"/>
      <w:lvlText w:val="o"/>
      <w:lvlJc w:val="left"/>
      <w:pPr>
        <w:ind w:left="1440" w:hanging="360"/>
      </w:pPr>
      <w:rPr>
        <w:rFonts w:ascii="Courier New" w:hAnsi="Courier New" w:cs="Courier New" w:hint="default"/>
      </w:rPr>
    </w:lvl>
    <w:lvl w:ilvl="2" w:tplc="E22E7D74" w:tentative="1">
      <w:start w:val="1"/>
      <w:numFmt w:val="bullet"/>
      <w:lvlText w:val=""/>
      <w:lvlJc w:val="left"/>
      <w:pPr>
        <w:ind w:left="2160" w:hanging="360"/>
      </w:pPr>
      <w:rPr>
        <w:rFonts w:ascii="Wingdings" w:hAnsi="Wingdings" w:hint="default"/>
      </w:rPr>
    </w:lvl>
    <w:lvl w:ilvl="3" w:tplc="6FE04632" w:tentative="1">
      <w:start w:val="1"/>
      <w:numFmt w:val="bullet"/>
      <w:lvlText w:val=""/>
      <w:lvlJc w:val="left"/>
      <w:pPr>
        <w:ind w:left="2880" w:hanging="360"/>
      </w:pPr>
      <w:rPr>
        <w:rFonts w:ascii="Symbol" w:hAnsi="Symbol" w:hint="default"/>
      </w:rPr>
    </w:lvl>
    <w:lvl w:ilvl="4" w:tplc="738E9096" w:tentative="1">
      <w:start w:val="1"/>
      <w:numFmt w:val="bullet"/>
      <w:lvlText w:val="o"/>
      <w:lvlJc w:val="left"/>
      <w:pPr>
        <w:ind w:left="3600" w:hanging="360"/>
      </w:pPr>
      <w:rPr>
        <w:rFonts w:ascii="Courier New" w:hAnsi="Courier New" w:cs="Courier New" w:hint="default"/>
      </w:rPr>
    </w:lvl>
    <w:lvl w:ilvl="5" w:tplc="477E10C8" w:tentative="1">
      <w:start w:val="1"/>
      <w:numFmt w:val="bullet"/>
      <w:lvlText w:val=""/>
      <w:lvlJc w:val="left"/>
      <w:pPr>
        <w:ind w:left="4320" w:hanging="360"/>
      </w:pPr>
      <w:rPr>
        <w:rFonts w:ascii="Wingdings" w:hAnsi="Wingdings" w:hint="default"/>
      </w:rPr>
    </w:lvl>
    <w:lvl w:ilvl="6" w:tplc="458A1788" w:tentative="1">
      <w:start w:val="1"/>
      <w:numFmt w:val="bullet"/>
      <w:lvlText w:val=""/>
      <w:lvlJc w:val="left"/>
      <w:pPr>
        <w:ind w:left="5040" w:hanging="360"/>
      </w:pPr>
      <w:rPr>
        <w:rFonts w:ascii="Symbol" w:hAnsi="Symbol" w:hint="default"/>
      </w:rPr>
    </w:lvl>
    <w:lvl w:ilvl="7" w:tplc="31B40B96" w:tentative="1">
      <w:start w:val="1"/>
      <w:numFmt w:val="bullet"/>
      <w:lvlText w:val="o"/>
      <w:lvlJc w:val="left"/>
      <w:pPr>
        <w:ind w:left="5760" w:hanging="360"/>
      </w:pPr>
      <w:rPr>
        <w:rFonts w:ascii="Courier New" w:hAnsi="Courier New" w:cs="Courier New" w:hint="default"/>
      </w:rPr>
    </w:lvl>
    <w:lvl w:ilvl="8" w:tplc="F84043BE" w:tentative="1">
      <w:start w:val="1"/>
      <w:numFmt w:val="bullet"/>
      <w:lvlText w:val=""/>
      <w:lvlJc w:val="left"/>
      <w:pPr>
        <w:ind w:left="6480" w:hanging="360"/>
      </w:pPr>
      <w:rPr>
        <w:rFonts w:ascii="Wingdings" w:hAnsi="Wingdings" w:hint="default"/>
      </w:rPr>
    </w:lvl>
  </w:abstractNum>
  <w:abstractNum w:abstractNumId="10">
    <w:nsid w:val="15120DD3"/>
    <w:multiLevelType w:val="hybridMultilevel"/>
    <w:tmpl w:val="74B6ECA2"/>
    <w:lvl w:ilvl="0" w:tplc="040C0001">
      <w:start w:val="1"/>
      <w:numFmt w:val="lowerLetter"/>
      <w:lvlText w:val="%1."/>
      <w:lvlJc w:val="left"/>
      <w:pPr>
        <w:ind w:left="1776" w:hanging="360"/>
      </w:pPr>
    </w:lvl>
    <w:lvl w:ilvl="1" w:tplc="040C0003" w:tentative="1">
      <w:start w:val="1"/>
      <w:numFmt w:val="lowerLetter"/>
      <w:lvlText w:val="%2."/>
      <w:lvlJc w:val="left"/>
      <w:pPr>
        <w:ind w:left="2496" w:hanging="360"/>
      </w:pPr>
    </w:lvl>
    <w:lvl w:ilvl="2" w:tplc="040C0005" w:tentative="1">
      <w:start w:val="1"/>
      <w:numFmt w:val="lowerRoman"/>
      <w:lvlText w:val="%3."/>
      <w:lvlJc w:val="right"/>
      <w:pPr>
        <w:ind w:left="3216" w:hanging="180"/>
      </w:pPr>
    </w:lvl>
    <w:lvl w:ilvl="3" w:tplc="040C0001" w:tentative="1">
      <w:start w:val="1"/>
      <w:numFmt w:val="decimal"/>
      <w:lvlText w:val="%4."/>
      <w:lvlJc w:val="left"/>
      <w:pPr>
        <w:ind w:left="3936" w:hanging="360"/>
      </w:pPr>
    </w:lvl>
    <w:lvl w:ilvl="4" w:tplc="040C0003" w:tentative="1">
      <w:start w:val="1"/>
      <w:numFmt w:val="lowerLetter"/>
      <w:lvlText w:val="%5."/>
      <w:lvlJc w:val="left"/>
      <w:pPr>
        <w:ind w:left="4656" w:hanging="360"/>
      </w:pPr>
    </w:lvl>
    <w:lvl w:ilvl="5" w:tplc="040C0005" w:tentative="1">
      <w:start w:val="1"/>
      <w:numFmt w:val="lowerRoman"/>
      <w:lvlText w:val="%6."/>
      <w:lvlJc w:val="right"/>
      <w:pPr>
        <w:ind w:left="5376" w:hanging="180"/>
      </w:pPr>
    </w:lvl>
    <w:lvl w:ilvl="6" w:tplc="040C0001" w:tentative="1">
      <w:start w:val="1"/>
      <w:numFmt w:val="decimal"/>
      <w:lvlText w:val="%7."/>
      <w:lvlJc w:val="left"/>
      <w:pPr>
        <w:ind w:left="6096" w:hanging="360"/>
      </w:pPr>
    </w:lvl>
    <w:lvl w:ilvl="7" w:tplc="040C0003" w:tentative="1">
      <w:start w:val="1"/>
      <w:numFmt w:val="lowerLetter"/>
      <w:lvlText w:val="%8."/>
      <w:lvlJc w:val="left"/>
      <w:pPr>
        <w:ind w:left="6816" w:hanging="360"/>
      </w:pPr>
    </w:lvl>
    <w:lvl w:ilvl="8" w:tplc="040C0005" w:tentative="1">
      <w:start w:val="1"/>
      <w:numFmt w:val="lowerRoman"/>
      <w:lvlText w:val="%9."/>
      <w:lvlJc w:val="right"/>
      <w:pPr>
        <w:ind w:left="7536" w:hanging="180"/>
      </w:pPr>
    </w:lvl>
  </w:abstractNum>
  <w:abstractNum w:abstractNumId="11">
    <w:nsid w:val="16D36023"/>
    <w:multiLevelType w:val="hybridMultilevel"/>
    <w:tmpl w:val="74B6ECA2"/>
    <w:lvl w:ilvl="0" w:tplc="040C0001">
      <w:start w:val="1"/>
      <w:numFmt w:val="lowerLetter"/>
      <w:lvlText w:val="%1."/>
      <w:lvlJc w:val="left"/>
      <w:pPr>
        <w:ind w:left="1776" w:hanging="360"/>
      </w:pPr>
    </w:lvl>
    <w:lvl w:ilvl="1" w:tplc="040C0003" w:tentative="1">
      <w:start w:val="1"/>
      <w:numFmt w:val="lowerLetter"/>
      <w:lvlText w:val="%2."/>
      <w:lvlJc w:val="left"/>
      <w:pPr>
        <w:ind w:left="2496" w:hanging="360"/>
      </w:pPr>
    </w:lvl>
    <w:lvl w:ilvl="2" w:tplc="040C0005" w:tentative="1">
      <w:start w:val="1"/>
      <w:numFmt w:val="lowerRoman"/>
      <w:lvlText w:val="%3."/>
      <w:lvlJc w:val="right"/>
      <w:pPr>
        <w:ind w:left="3216" w:hanging="180"/>
      </w:pPr>
    </w:lvl>
    <w:lvl w:ilvl="3" w:tplc="040C0001" w:tentative="1">
      <w:start w:val="1"/>
      <w:numFmt w:val="decimal"/>
      <w:lvlText w:val="%4."/>
      <w:lvlJc w:val="left"/>
      <w:pPr>
        <w:ind w:left="3936" w:hanging="360"/>
      </w:pPr>
    </w:lvl>
    <w:lvl w:ilvl="4" w:tplc="040C0003" w:tentative="1">
      <w:start w:val="1"/>
      <w:numFmt w:val="lowerLetter"/>
      <w:lvlText w:val="%5."/>
      <w:lvlJc w:val="left"/>
      <w:pPr>
        <w:ind w:left="4656" w:hanging="360"/>
      </w:pPr>
    </w:lvl>
    <w:lvl w:ilvl="5" w:tplc="040C0005" w:tentative="1">
      <w:start w:val="1"/>
      <w:numFmt w:val="lowerRoman"/>
      <w:lvlText w:val="%6."/>
      <w:lvlJc w:val="right"/>
      <w:pPr>
        <w:ind w:left="5376" w:hanging="180"/>
      </w:pPr>
    </w:lvl>
    <w:lvl w:ilvl="6" w:tplc="040C0001" w:tentative="1">
      <w:start w:val="1"/>
      <w:numFmt w:val="decimal"/>
      <w:lvlText w:val="%7."/>
      <w:lvlJc w:val="left"/>
      <w:pPr>
        <w:ind w:left="6096" w:hanging="360"/>
      </w:pPr>
    </w:lvl>
    <w:lvl w:ilvl="7" w:tplc="040C0003" w:tentative="1">
      <w:start w:val="1"/>
      <w:numFmt w:val="lowerLetter"/>
      <w:lvlText w:val="%8."/>
      <w:lvlJc w:val="left"/>
      <w:pPr>
        <w:ind w:left="6816" w:hanging="360"/>
      </w:pPr>
    </w:lvl>
    <w:lvl w:ilvl="8" w:tplc="040C0005" w:tentative="1">
      <w:start w:val="1"/>
      <w:numFmt w:val="lowerRoman"/>
      <w:lvlText w:val="%9."/>
      <w:lvlJc w:val="right"/>
      <w:pPr>
        <w:ind w:left="7536" w:hanging="180"/>
      </w:pPr>
    </w:lvl>
  </w:abstractNum>
  <w:abstractNum w:abstractNumId="12">
    <w:nsid w:val="16F85470"/>
    <w:multiLevelType w:val="hybridMultilevel"/>
    <w:tmpl w:val="1794F92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
    <w:nsid w:val="18720163"/>
    <w:multiLevelType w:val="multilevel"/>
    <w:tmpl w:val="B7968CDA"/>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AF608D9"/>
    <w:multiLevelType w:val="multilevel"/>
    <w:tmpl w:val="65B069F6"/>
    <w:lvl w:ilvl="0">
      <w:start w:val="1"/>
      <w:numFmt w:val="upperRoman"/>
      <w:pStyle w:val="StyleI"/>
      <w:lvlText w:val="%1."/>
      <w:lvlJc w:val="left"/>
      <w:pPr>
        <w:tabs>
          <w:tab w:val="num" w:pos="113"/>
        </w:tabs>
        <w:ind w:left="57" w:hanging="57"/>
      </w:pPr>
      <w:rPr>
        <w:rFonts w:hint="default"/>
      </w:rPr>
    </w:lvl>
    <w:lvl w:ilvl="1">
      <w:start w:val="1"/>
      <w:numFmt w:val="decimal"/>
      <w:pStyle w:val="StyleI1"/>
      <w:lvlText w:val="%1.%2."/>
      <w:lvlJc w:val="left"/>
      <w:pPr>
        <w:tabs>
          <w:tab w:val="num" w:pos="792"/>
        </w:tabs>
        <w:ind w:left="792" w:hanging="432"/>
      </w:pPr>
      <w:rPr>
        <w:rFonts w:hint="default"/>
      </w:rPr>
    </w:lvl>
    <w:lvl w:ilvl="2">
      <w:start w:val="1"/>
      <w:numFmt w:val="decimal"/>
      <w:pStyle w:val="StyleI11"/>
      <w:lvlText w:val="%1.%2.%3."/>
      <w:lvlJc w:val="left"/>
      <w:pPr>
        <w:tabs>
          <w:tab w:val="num" w:pos="1440"/>
        </w:tabs>
        <w:ind w:left="1224" w:hanging="504"/>
      </w:pPr>
      <w:rPr>
        <w:rFonts w:hint="default"/>
      </w:rPr>
    </w:lvl>
    <w:lvl w:ilvl="3">
      <w:numFmt w:val="decimal"/>
      <w:pStyle w:val="StyleI111"/>
      <w:lvlText w:val="%1.%2.%3.%4."/>
      <w:lvlJc w:val="left"/>
      <w:pPr>
        <w:tabs>
          <w:tab w:val="num" w:pos="1800"/>
        </w:tabs>
        <w:ind w:left="1728" w:hanging="648"/>
      </w:pPr>
      <w:rPr>
        <w:rFonts w:hint="default"/>
        <w:b/>
        <w:i/>
        <w:color w:val="0000FF"/>
      </w:rPr>
    </w:lvl>
    <w:lvl w:ilvl="4">
      <w:numFmt w:val="decimal"/>
      <w:lvlText w:val="%1.%2.%3.%4.%5."/>
      <w:lvlJc w:val="left"/>
      <w:pPr>
        <w:tabs>
          <w:tab w:val="num" w:pos="2520"/>
        </w:tabs>
        <w:ind w:left="2232" w:hanging="792"/>
      </w:pPr>
      <w:rPr>
        <w:rFonts w:hint="default"/>
      </w:rPr>
    </w:lvl>
    <w:lvl w:ilvl="5">
      <w:numFmt w:val="decimal"/>
      <w:lvlText w:val="%1.%2.%3.%4.%5.%6."/>
      <w:lvlJc w:val="left"/>
      <w:pPr>
        <w:tabs>
          <w:tab w:val="num" w:pos="2880"/>
        </w:tabs>
        <w:ind w:left="2736" w:hanging="936"/>
      </w:pPr>
      <w:rPr>
        <w:rFonts w:hint="default"/>
      </w:rPr>
    </w:lvl>
    <w:lvl w:ilvl="6">
      <w:numFmt w:val="decimal"/>
      <w:lvlText w:val="%1.%2.%3.%4.%5.%6.%7."/>
      <w:lvlJc w:val="left"/>
      <w:pPr>
        <w:tabs>
          <w:tab w:val="num" w:pos="3600"/>
        </w:tabs>
        <w:ind w:left="3240" w:hanging="1080"/>
      </w:pPr>
      <w:rPr>
        <w:rFonts w:hint="default"/>
      </w:rPr>
    </w:lvl>
    <w:lvl w:ilvl="7">
      <w:numFmt w:val="decimal"/>
      <w:lvlText w:val="%1.%2.%3.%4.%5.%6.%7.%8."/>
      <w:lvlJc w:val="left"/>
      <w:pPr>
        <w:tabs>
          <w:tab w:val="num" w:pos="3960"/>
        </w:tabs>
        <w:ind w:left="3744" w:hanging="1224"/>
      </w:pPr>
      <w:rPr>
        <w:rFonts w:hint="default"/>
      </w:rPr>
    </w:lvl>
    <w:lvl w:ilvl="8">
      <w:numFmt w:val="decimal"/>
      <w:lvlText w:val="%1.%2.%3.%4.%5.%6.%7.%8.%9."/>
      <w:lvlJc w:val="left"/>
      <w:pPr>
        <w:tabs>
          <w:tab w:val="num" w:pos="4680"/>
        </w:tabs>
        <w:ind w:left="4320" w:hanging="1440"/>
      </w:pPr>
      <w:rPr>
        <w:rFonts w:hint="default"/>
      </w:rPr>
    </w:lvl>
  </w:abstractNum>
  <w:abstractNum w:abstractNumId="15">
    <w:nsid w:val="1BCE5FE7"/>
    <w:multiLevelType w:val="hybridMultilevel"/>
    <w:tmpl w:val="C55871F8"/>
    <w:lvl w:ilvl="0" w:tplc="6A7A53A6">
      <w:start w:val="1"/>
      <w:numFmt w:val="bullet"/>
      <w:lvlText w:val="-"/>
      <w:lvlJc w:val="left"/>
      <w:pPr>
        <w:tabs>
          <w:tab w:val="num" w:pos="720"/>
        </w:tabs>
        <w:ind w:left="720" w:hanging="360"/>
      </w:pPr>
      <w:rPr>
        <w:rFonts w:ascii="Arial" w:hAnsi="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26747C2F"/>
    <w:multiLevelType w:val="multilevel"/>
    <w:tmpl w:val="C10EE64C"/>
    <w:lvl w:ilvl="0">
      <w:start w:val="6"/>
      <w:numFmt w:val="decimal"/>
      <w:lvlText w:val="%1"/>
      <w:lvlJc w:val="left"/>
      <w:pPr>
        <w:ind w:left="500" w:hanging="500"/>
      </w:pPr>
      <w:rPr>
        <w:rFonts w:hint="default"/>
      </w:rPr>
    </w:lvl>
    <w:lvl w:ilvl="1">
      <w:start w:val="2"/>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7BA48E1"/>
    <w:multiLevelType w:val="hybridMultilevel"/>
    <w:tmpl w:val="59E89DCC"/>
    <w:lvl w:ilvl="0" w:tplc="5E66CB8A">
      <w:numFmt w:val="bullet"/>
      <w:lvlText w:val="-"/>
      <w:lvlJc w:val="left"/>
      <w:pPr>
        <w:ind w:left="1440" w:hanging="360"/>
      </w:pPr>
      <w:rPr>
        <w:rFonts w:ascii="Helvetica Neue" w:eastAsia="Helvetica Neue" w:hAnsi="Helvetica Neue" w:cs="Helvetica Neue" w:hint="default"/>
      </w:rPr>
    </w:lvl>
    <w:lvl w:ilvl="1" w:tplc="036496E4">
      <w:start w:val="1"/>
      <w:numFmt w:val="bullet"/>
      <w:lvlText w:val="o"/>
      <w:lvlJc w:val="left"/>
      <w:pPr>
        <w:ind w:left="2160" w:hanging="360"/>
      </w:pPr>
      <w:rPr>
        <w:rFonts w:ascii="Courier New" w:hAnsi="Courier New" w:cs="Courier New" w:hint="default"/>
      </w:rPr>
    </w:lvl>
    <w:lvl w:ilvl="2" w:tplc="1DD4D6EA">
      <w:start w:val="1"/>
      <w:numFmt w:val="bullet"/>
      <w:lvlText w:val=""/>
      <w:lvlJc w:val="left"/>
      <w:pPr>
        <w:ind w:left="2880" w:hanging="360"/>
      </w:pPr>
      <w:rPr>
        <w:rFonts w:ascii="Wingdings" w:hAnsi="Wingdings" w:hint="default"/>
      </w:rPr>
    </w:lvl>
    <w:lvl w:ilvl="3" w:tplc="59A22758">
      <w:start w:val="1"/>
      <w:numFmt w:val="bullet"/>
      <w:lvlText w:val=""/>
      <w:lvlJc w:val="left"/>
      <w:pPr>
        <w:ind w:left="3600" w:hanging="360"/>
      </w:pPr>
      <w:rPr>
        <w:rFonts w:ascii="Symbol" w:hAnsi="Symbol" w:hint="default"/>
      </w:rPr>
    </w:lvl>
    <w:lvl w:ilvl="4" w:tplc="A61AB718">
      <w:start w:val="1"/>
      <w:numFmt w:val="bullet"/>
      <w:lvlText w:val="o"/>
      <w:lvlJc w:val="left"/>
      <w:pPr>
        <w:ind w:left="4320" w:hanging="360"/>
      </w:pPr>
      <w:rPr>
        <w:rFonts w:ascii="Courier New" w:hAnsi="Courier New" w:cs="Courier New" w:hint="default"/>
      </w:rPr>
    </w:lvl>
    <w:lvl w:ilvl="5" w:tplc="9F46D36E">
      <w:start w:val="1"/>
      <w:numFmt w:val="bullet"/>
      <w:lvlText w:val=""/>
      <w:lvlJc w:val="left"/>
      <w:pPr>
        <w:ind w:left="5040" w:hanging="360"/>
      </w:pPr>
      <w:rPr>
        <w:rFonts w:ascii="Wingdings" w:hAnsi="Wingdings" w:hint="default"/>
      </w:rPr>
    </w:lvl>
    <w:lvl w:ilvl="6" w:tplc="A2CE2050">
      <w:start w:val="1"/>
      <w:numFmt w:val="bullet"/>
      <w:lvlText w:val=""/>
      <w:lvlJc w:val="left"/>
      <w:pPr>
        <w:ind w:left="5760" w:hanging="360"/>
      </w:pPr>
      <w:rPr>
        <w:rFonts w:ascii="Symbol" w:hAnsi="Symbol" w:hint="default"/>
      </w:rPr>
    </w:lvl>
    <w:lvl w:ilvl="7" w:tplc="1C9ABCA6">
      <w:start w:val="1"/>
      <w:numFmt w:val="bullet"/>
      <w:lvlText w:val="o"/>
      <w:lvlJc w:val="left"/>
      <w:pPr>
        <w:ind w:left="6480" w:hanging="360"/>
      </w:pPr>
      <w:rPr>
        <w:rFonts w:ascii="Courier New" w:hAnsi="Courier New" w:cs="Courier New" w:hint="default"/>
      </w:rPr>
    </w:lvl>
    <w:lvl w:ilvl="8" w:tplc="D8D27D06">
      <w:start w:val="1"/>
      <w:numFmt w:val="bullet"/>
      <w:lvlText w:val=""/>
      <w:lvlJc w:val="left"/>
      <w:pPr>
        <w:ind w:left="7200" w:hanging="360"/>
      </w:pPr>
      <w:rPr>
        <w:rFonts w:ascii="Wingdings" w:hAnsi="Wingdings" w:hint="default"/>
      </w:rPr>
    </w:lvl>
  </w:abstractNum>
  <w:abstractNum w:abstractNumId="18">
    <w:nsid w:val="298E7616"/>
    <w:multiLevelType w:val="hybridMultilevel"/>
    <w:tmpl w:val="4CCCB584"/>
    <w:lvl w:ilvl="0" w:tplc="040C0019">
      <w:numFmt w:val="bullet"/>
      <w:lvlText w:val="-"/>
      <w:lvlJc w:val="left"/>
      <w:pPr>
        <w:tabs>
          <w:tab w:val="num" w:pos="720"/>
        </w:tabs>
        <w:ind w:left="720" w:hanging="360"/>
      </w:pPr>
      <w:rPr>
        <w:rFonts w:ascii="Times New Roman" w:eastAsia="Times New Roman" w:hAnsi="Times New Roman" w:cs="Times New Roman" w:hint="default"/>
      </w:rPr>
    </w:lvl>
    <w:lvl w:ilvl="1" w:tplc="040C0019" w:tentative="1">
      <w:start w:val="1"/>
      <w:numFmt w:val="bullet"/>
      <w:lvlText w:val="o"/>
      <w:lvlJc w:val="left"/>
      <w:pPr>
        <w:tabs>
          <w:tab w:val="num" w:pos="1440"/>
        </w:tabs>
        <w:ind w:left="1440" w:hanging="360"/>
      </w:pPr>
      <w:rPr>
        <w:rFonts w:ascii="Courier New" w:hAnsi="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9">
    <w:nsid w:val="2E844750"/>
    <w:multiLevelType w:val="multilevel"/>
    <w:tmpl w:val="9FAAD6AA"/>
    <w:lvl w:ilvl="0">
      <w:start w:val="1"/>
      <w:numFmt w:val="decimal"/>
      <w:lvlText w:val="%1."/>
      <w:lvlJc w:val="left"/>
      <w:pPr>
        <w:ind w:left="510" w:hanging="510"/>
      </w:pPr>
      <w:rPr>
        <w:rFonts w:hint="default"/>
      </w:rPr>
    </w:lvl>
    <w:lvl w:ilvl="1">
      <w:start w:val="1"/>
      <w:numFmt w:val="decimal"/>
      <w:pStyle w:val="Style1"/>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nsid w:val="2F076EC6"/>
    <w:multiLevelType w:val="multilevel"/>
    <w:tmpl w:val="2F076EC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1">
    <w:nsid w:val="2FF16F53"/>
    <w:multiLevelType w:val="hybridMultilevel"/>
    <w:tmpl w:val="D2BAD0F0"/>
    <w:lvl w:ilvl="0" w:tplc="9BC42A6C">
      <w:start w:val="1"/>
      <w:numFmt w:val="decimal"/>
      <w:lvlText w:val="%1-"/>
      <w:lvlJc w:val="left"/>
      <w:pPr>
        <w:ind w:left="720" w:hanging="360"/>
      </w:pPr>
      <w:rPr>
        <w:rFonts w:hint="default"/>
      </w:rPr>
    </w:lvl>
    <w:lvl w:ilvl="1" w:tplc="B486F288" w:tentative="1">
      <w:start w:val="1"/>
      <w:numFmt w:val="lowerLetter"/>
      <w:lvlText w:val="%2."/>
      <w:lvlJc w:val="left"/>
      <w:pPr>
        <w:ind w:left="1440" w:hanging="360"/>
      </w:pPr>
    </w:lvl>
    <w:lvl w:ilvl="2" w:tplc="D68E87E2" w:tentative="1">
      <w:start w:val="1"/>
      <w:numFmt w:val="lowerRoman"/>
      <w:lvlText w:val="%3."/>
      <w:lvlJc w:val="right"/>
      <w:pPr>
        <w:ind w:left="2160" w:hanging="180"/>
      </w:pPr>
    </w:lvl>
    <w:lvl w:ilvl="3" w:tplc="6928AB80" w:tentative="1">
      <w:start w:val="1"/>
      <w:numFmt w:val="decimal"/>
      <w:lvlText w:val="%4."/>
      <w:lvlJc w:val="left"/>
      <w:pPr>
        <w:ind w:left="2880" w:hanging="360"/>
      </w:pPr>
    </w:lvl>
    <w:lvl w:ilvl="4" w:tplc="BD18EA16" w:tentative="1">
      <w:start w:val="1"/>
      <w:numFmt w:val="lowerLetter"/>
      <w:lvlText w:val="%5."/>
      <w:lvlJc w:val="left"/>
      <w:pPr>
        <w:ind w:left="3600" w:hanging="360"/>
      </w:pPr>
    </w:lvl>
    <w:lvl w:ilvl="5" w:tplc="F2C632DE" w:tentative="1">
      <w:start w:val="1"/>
      <w:numFmt w:val="lowerRoman"/>
      <w:lvlText w:val="%6."/>
      <w:lvlJc w:val="right"/>
      <w:pPr>
        <w:ind w:left="4320" w:hanging="180"/>
      </w:pPr>
    </w:lvl>
    <w:lvl w:ilvl="6" w:tplc="E7CE52A8" w:tentative="1">
      <w:start w:val="1"/>
      <w:numFmt w:val="decimal"/>
      <w:lvlText w:val="%7."/>
      <w:lvlJc w:val="left"/>
      <w:pPr>
        <w:ind w:left="5040" w:hanging="360"/>
      </w:pPr>
    </w:lvl>
    <w:lvl w:ilvl="7" w:tplc="8FA65100" w:tentative="1">
      <w:start w:val="1"/>
      <w:numFmt w:val="lowerLetter"/>
      <w:lvlText w:val="%8."/>
      <w:lvlJc w:val="left"/>
      <w:pPr>
        <w:ind w:left="5760" w:hanging="360"/>
      </w:pPr>
    </w:lvl>
    <w:lvl w:ilvl="8" w:tplc="D8E6993A" w:tentative="1">
      <w:start w:val="1"/>
      <w:numFmt w:val="lowerRoman"/>
      <w:lvlText w:val="%9."/>
      <w:lvlJc w:val="right"/>
      <w:pPr>
        <w:ind w:left="6480" w:hanging="180"/>
      </w:pPr>
    </w:lvl>
  </w:abstractNum>
  <w:abstractNum w:abstractNumId="22">
    <w:nsid w:val="302D6115"/>
    <w:multiLevelType w:val="hybridMultilevel"/>
    <w:tmpl w:val="A7EE0262"/>
    <w:lvl w:ilvl="0" w:tplc="519ADACA">
      <w:start w:val="1"/>
      <w:numFmt w:val="lowerLetter"/>
      <w:lvlText w:val="%1."/>
      <w:lvlJc w:val="left"/>
      <w:pPr>
        <w:ind w:left="1776" w:hanging="360"/>
      </w:pPr>
      <w:rPr>
        <w:rFonts w:hint="default"/>
      </w:rPr>
    </w:lvl>
    <w:lvl w:ilvl="1" w:tplc="2C9CC86E" w:tentative="1">
      <w:start w:val="1"/>
      <w:numFmt w:val="lowerLetter"/>
      <w:lvlText w:val="%2."/>
      <w:lvlJc w:val="left"/>
      <w:pPr>
        <w:ind w:left="2496" w:hanging="360"/>
      </w:pPr>
    </w:lvl>
    <w:lvl w:ilvl="2" w:tplc="CDEC4FA0" w:tentative="1">
      <w:start w:val="1"/>
      <w:numFmt w:val="lowerRoman"/>
      <w:lvlText w:val="%3."/>
      <w:lvlJc w:val="right"/>
      <w:pPr>
        <w:ind w:left="3216" w:hanging="180"/>
      </w:pPr>
    </w:lvl>
    <w:lvl w:ilvl="3" w:tplc="41303B66" w:tentative="1">
      <w:start w:val="1"/>
      <w:numFmt w:val="decimal"/>
      <w:lvlText w:val="%4."/>
      <w:lvlJc w:val="left"/>
      <w:pPr>
        <w:ind w:left="3936" w:hanging="360"/>
      </w:pPr>
    </w:lvl>
    <w:lvl w:ilvl="4" w:tplc="4AD430A8" w:tentative="1">
      <w:start w:val="1"/>
      <w:numFmt w:val="lowerLetter"/>
      <w:lvlText w:val="%5."/>
      <w:lvlJc w:val="left"/>
      <w:pPr>
        <w:ind w:left="4656" w:hanging="360"/>
      </w:pPr>
    </w:lvl>
    <w:lvl w:ilvl="5" w:tplc="27AEB8D0" w:tentative="1">
      <w:start w:val="1"/>
      <w:numFmt w:val="lowerRoman"/>
      <w:lvlText w:val="%6."/>
      <w:lvlJc w:val="right"/>
      <w:pPr>
        <w:ind w:left="5376" w:hanging="180"/>
      </w:pPr>
    </w:lvl>
    <w:lvl w:ilvl="6" w:tplc="97AE6ECC" w:tentative="1">
      <w:start w:val="1"/>
      <w:numFmt w:val="decimal"/>
      <w:lvlText w:val="%7."/>
      <w:lvlJc w:val="left"/>
      <w:pPr>
        <w:ind w:left="6096" w:hanging="360"/>
      </w:pPr>
    </w:lvl>
    <w:lvl w:ilvl="7" w:tplc="05EA2096" w:tentative="1">
      <w:start w:val="1"/>
      <w:numFmt w:val="lowerLetter"/>
      <w:lvlText w:val="%8."/>
      <w:lvlJc w:val="left"/>
      <w:pPr>
        <w:ind w:left="6816" w:hanging="360"/>
      </w:pPr>
    </w:lvl>
    <w:lvl w:ilvl="8" w:tplc="7F8CBBA6" w:tentative="1">
      <w:start w:val="1"/>
      <w:numFmt w:val="lowerRoman"/>
      <w:lvlText w:val="%9."/>
      <w:lvlJc w:val="right"/>
      <w:pPr>
        <w:ind w:left="7536" w:hanging="180"/>
      </w:pPr>
    </w:lvl>
  </w:abstractNum>
  <w:abstractNum w:abstractNumId="23">
    <w:nsid w:val="316660E4"/>
    <w:multiLevelType w:val="hybridMultilevel"/>
    <w:tmpl w:val="A4F02B3A"/>
    <w:lvl w:ilvl="0" w:tplc="C2C6B7A2">
      <w:start w:val="1"/>
      <w:numFmt w:val="bullet"/>
      <w:lvlText w:val=""/>
      <w:lvlJc w:val="left"/>
      <w:pPr>
        <w:tabs>
          <w:tab w:val="num" w:pos="1287"/>
        </w:tabs>
        <w:ind w:left="1287" w:hanging="360"/>
      </w:pPr>
      <w:rPr>
        <w:rFonts w:ascii="Symbol" w:hAnsi="Symbol" w:hint="default"/>
      </w:rPr>
    </w:lvl>
    <w:lvl w:ilvl="1" w:tplc="3544F962" w:tentative="1">
      <w:start w:val="1"/>
      <w:numFmt w:val="bullet"/>
      <w:lvlText w:val="o"/>
      <w:lvlJc w:val="left"/>
      <w:pPr>
        <w:tabs>
          <w:tab w:val="num" w:pos="2007"/>
        </w:tabs>
        <w:ind w:left="2007" w:hanging="360"/>
      </w:pPr>
      <w:rPr>
        <w:rFonts w:ascii="Courier New" w:hAnsi="Courier New" w:cs="Courier New" w:hint="default"/>
      </w:rPr>
    </w:lvl>
    <w:lvl w:ilvl="2" w:tplc="C75CA69C" w:tentative="1">
      <w:start w:val="1"/>
      <w:numFmt w:val="bullet"/>
      <w:lvlText w:val=""/>
      <w:lvlJc w:val="left"/>
      <w:pPr>
        <w:tabs>
          <w:tab w:val="num" w:pos="2727"/>
        </w:tabs>
        <w:ind w:left="2727" w:hanging="360"/>
      </w:pPr>
      <w:rPr>
        <w:rFonts w:ascii="Wingdings" w:hAnsi="Wingdings" w:hint="default"/>
      </w:rPr>
    </w:lvl>
    <w:lvl w:ilvl="3" w:tplc="50146374" w:tentative="1">
      <w:start w:val="1"/>
      <w:numFmt w:val="bullet"/>
      <w:lvlText w:val=""/>
      <w:lvlJc w:val="left"/>
      <w:pPr>
        <w:tabs>
          <w:tab w:val="num" w:pos="3447"/>
        </w:tabs>
        <w:ind w:left="3447" w:hanging="360"/>
      </w:pPr>
      <w:rPr>
        <w:rFonts w:ascii="Symbol" w:hAnsi="Symbol" w:hint="default"/>
      </w:rPr>
    </w:lvl>
    <w:lvl w:ilvl="4" w:tplc="B6C65972" w:tentative="1">
      <w:start w:val="1"/>
      <w:numFmt w:val="bullet"/>
      <w:lvlText w:val="o"/>
      <w:lvlJc w:val="left"/>
      <w:pPr>
        <w:tabs>
          <w:tab w:val="num" w:pos="4167"/>
        </w:tabs>
        <w:ind w:left="4167" w:hanging="360"/>
      </w:pPr>
      <w:rPr>
        <w:rFonts w:ascii="Courier New" w:hAnsi="Courier New" w:cs="Courier New" w:hint="default"/>
      </w:rPr>
    </w:lvl>
    <w:lvl w:ilvl="5" w:tplc="E8A20FAE" w:tentative="1">
      <w:start w:val="1"/>
      <w:numFmt w:val="bullet"/>
      <w:lvlText w:val=""/>
      <w:lvlJc w:val="left"/>
      <w:pPr>
        <w:tabs>
          <w:tab w:val="num" w:pos="4887"/>
        </w:tabs>
        <w:ind w:left="4887" w:hanging="360"/>
      </w:pPr>
      <w:rPr>
        <w:rFonts w:ascii="Wingdings" w:hAnsi="Wingdings" w:hint="default"/>
      </w:rPr>
    </w:lvl>
    <w:lvl w:ilvl="6" w:tplc="00E6E170" w:tentative="1">
      <w:start w:val="1"/>
      <w:numFmt w:val="bullet"/>
      <w:lvlText w:val=""/>
      <w:lvlJc w:val="left"/>
      <w:pPr>
        <w:tabs>
          <w:tab w:val="num" w:pos="5607"/>
        </w:tabs>
        <w:ind w:left="5607" w:hanging="360"/>
      </w:pPr>
      <w:rPr>
        <w:rFonts w:ascii="Symbol" w:hAnsi="Symbol" w:hint="default"/>
      </w:rPr>
    </w:lvl>
    <w:lvl w:ilvl="7" w:tplc="16B4575A" w:tentative="1">
      <w:start w:val="1"/>
      <w:numFmt w:val="bullet"/>
      <w:lvlText w:val="o"/>
      <w:lvlJc w:val="left"/>
      <w:pPr>
        <w:tabs>
          <w:tab w:val="num" w:pos="6327"/>
        </w:tabs>
        <w:ind w:left="6327" w:hanging="360"/>
      </w:pPr>
      <w:rPr>
        <w:rFonts w:ascii="Courier New" w:hAnsi="Courier New" w:cs="Courier New" w:hint="default"/>
      </w:rPr>
    </w:lvl>
    <w:lvl w:ilvl="8" w:tplc="B2387BBE" w:tentative="1">
      <w:start w:val="1"/>
      <w:numFmt w:val="bullet"/>
      <w:lvlText w:val=""/>
      <w:lvlJc w:val="left"/>
      <w:pPr>
        <w:tabs>
          <w:tab w:val="num" w:pos="7047"/>
        </w:tabs>
        <w:ind w:left="7047" w:hanging="360"/>
      </w:pPr>
      <w:rPr>
        <w:rFonts w:ascii="Wingdings" w:hAnsi="Wingdings" w:hint="default"/>
      </w:rPr>
    </w:lvl>
  </w:abstractNum>
  <w:abstractNum w:abstractNumId="24">
    <w:nsid w:val="35814912"/>
    <w:multiLevelType w:val="multilevel"/>
    <w:tmpl w:val="D256A9B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3C111D0C"/>
    <w:multiLevelType w:val="hybridMultilevel"/>
    <w:tmpl w:val="DD2C7CB2"/>
    <w:lvl w:ilvl="0" w:tplc="06C876C0">
      <w:start w:val="7"/>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40E25956"/>
    <w:multiLevelType w:val="multilevel"/>
    <w:tmpl w:val="F9EA3D6A"/>
    <w:lvl w:ilvl="0">
      <w:start w:val="1"/>
      <w:numFmt w:val="decimal"/>
      <w:pStyle w:val="Titre2"/>
      <w:lvlText w:val="%1."/>
      <w:lvlJc w:val="left"/>
      <w:pPr>
        <w:ind w:left="720" w:hanging="360"/>
      </w:pPr>
      <w:rPr>
        <w:rFonts w:cs="Times New Roman" w:hint="default"/>
        <w:b/>
        <w:sz w:val="24"/>
        <w:szCs w:val="24"/>
      </w:rPr>
    </w:lvl>
    <w:lvl w:ilvl="1">
      <w:start w:val="1"/>
      <w:numFmt w:val="decimal"/>
      <w:isLgl/>
      <w:lvlText w:val="%1.%2"/>
      <w:lvlJc w:val="left"/>
      <w:pPr>
        <w:ind w:left="720" w:hanging="360"/>
      </w:pPr>
      <w:rPr>
        <w:rFonts w:cs="Times New Roman" w:hint="default"/>
        <w:i w:val="0"/>
        <w:sz w:val="24"/>
      </w:rPr>
    </w:lvl>
    <w:lvl w:ilvl="2">
      <w:start w:val="1"/>
      <w:numFmt w:val="decimal"/>
      <w:isLgl/>
      <w:lvlText w:val="%1.%2.%3"/>
      <w:lvlJc w:val="left"/>
      <w:pPr>
        <w:ind w:left="1080" w:hanging="720"/>
      </w:pPr>
      <w:rPr>
        <w:rFonts w:cs="Times New Roman" w:hint="default"/>
        <w:sz w:val="24"/>
      </w:rPr>
    </w:lvl>
    <w:lvl w:ilvl="3">
      <w:start w:val="1"/>
      <w:numFmt w:val="decimal"/>
      <w:isLgl/>
      <w:lvlText w:val="%1.%2.%3.%4"/>
      <w:lvlJc w:val="left"/>
      <w:pPr>
        <w:ind w:left="1080" w:hanging="720"/>
      </w:pPr>
      <w:rPr>
        <w:rFonts w:cs="Times New Roman" w:hint="default"/>
        <w:sz w:val="24"/>
      </w:rPr>
    </w:lvl>
    <w:lvl w:ilvl="4">
      <w:start w:val="1"/>
      <w:numFmt w:val="decimal"/>
      <w:isLgl/>
      <w:lvlText w:val="%1.%2.%3.%4.%5"/>
      <w:lvlJc w:val="left"/>
      <w:pPr>
        <w:ind w:left="1080" w:hanging="720"/>
      </w:pPr>
      <w:rPr>
        <w:rFonts w:cs="Times New Roman" w:hint="default"/>
        <w:sz w:val="24"/>
      </w:rPr>
    </w:lvl>
    <w:lvl w:ilvl="5">
      <w:start w:val="1"/>
      <w:numFmt w:val="decimal"/>
      <w:isLgl/>
      <w:lvlText w:val="%1.%2.%3.%4.%5.%6"/>
      <w:lvlJc w:val="left"/>
      <w:pPr>
        <w:ind w:left="1440" w:hanging="1080"/>
      </w:pPr>
      <w:rPr>
        <w:rFonts w:cs="Times New Roman" w:hint="default"/>
        <w:sz w:val="24"/>
      </w:rPr>
    </w:lvl>
    <w:lvl w:ilvl="6">
      <w:start w:val="1"/>
      <w:numFmt w:val="decimal"/>
      <w:isLgl/>
      <w:lvlText w:val="%1.%2.%3.%4.%5.%6.%7"/>
      <w:lvlJc w:val="left"/>
      <w:pPr>
        <w:ind w:left="1440" w:hanging="1080"/>
      </w:pPr>
      <w:rPr>
        <w:rFonts w:cs="Times New Roman" w:hint="default"/>
        <w:sz w:val="24"/>
      </w:rPr>
    </w:lvl>
    <w:lvl w:ilvl="7">
      <w:start w:val="1"/>
      <w:numFmt w:val="decimal"/>
      <w:isLgl/>
      <w:lvlText w:val="%1.%2.%3.%4.%5.%6.%7.%8"/>
      <w:lvlJc w:val="left"/>
      <w:pPr>
        <w:ind w:left="1800" w:hanging="1440"/>
      </w:pPr>
      <w:rPr>
        <w:rFonts w:cs="Times New Roman" w:hint="default"/>
        <w:sz w:val="24"/>
      </w:rPr>
    </w:lvl>
    <w:lvl w:ilvl="8">
      <w:start w:val="1"/>
      <w:numFmt w:val="decimal"/>
      <w:isLgl/>
      <w:lvlText w:val="%1.%2.%3.%4.%5.%6.%7.%8.%9"/>
      <w:lvlJc w:val="left"/>
      <w:pPr>
        <w:ind w:left="1800" w:hanging="1440"/>
      </w:pPr>
      <w:rPr>
        <w:rFonts w:cs="Times New Roman" w:hint="default"/>
        <w:sz w:val="24"/>
      </w:rPr>
    </w:lvl>
  </w:abstractNum>
  <w:abstractNum w:abstractNumId="27">
    <w:nsid w:val="417F63BE"/>
    <w:multiLevelType w:val="hybridMultilevel"/>
    <w:tmpl w:val="3FB456F6"/>
    <w:lvl w:ilvl="0" w:tplc="960CD1DA">
      <w:start w:val="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41D51F7"/>
    <w:multiLevelType w:val="hybridMultilevel"/>
    <w:tmpl w:val="88C68306"/>
    <w:lvl w:ilvl="0" w:tplc="9F1092F8">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29">
    <w:nsid w:val="453D7D66"/>
    <w:multiLevelType w:val="multilevel"/>
    <w:tmpl w:val="03EE2B06"/>
    <w:lvl w:ilvl="0">
      <w:start w:val="5"/>
      <w:numFmt w:val="decimal"/>
      <w:lvlText w:val="%1."/>
      <w:lvlJc w:val="left"/>
      <w:pPr>
        <w:ind w:left="720" w:hanging="720"/>
      </w:pPr>
      <w:rPr>
        <w:rFonts w:hint="default"/>
      </w:rPr>
    </w:lvl>
    <w:lvl w:ilvl="1">
      <w:start w:val="2"/>
      <w:numFmt w:val="decimal"/>
      <w:lvlText w:val="%1.%2."/>
      <w:lvlJc w:val="left"/>
      <w:pPr>
        <w:ind w:left="954" w:hanging="720"/>
      </w:pPr>
      <w:rPr>
        <w:rFonts w:hint="default"/>
      </w:rPr>
    </w:lvl>
    <w:lvl w:ilvl="2">
      <w:start w:val="2"/>
      <w:numFmt w:val="decimal"/>
      <w:lvlText w:val="%1.%2.%3."/>
      <w:lvlJc w:val="left"/>
      <w:pPr>
        <w:ind w:left="1188" w:hanging="720"/>
      </w:pPr>
      <w:rPr>
        <w:rFonts w:hint="default"/>
      </w:rPr>
    </w:lvl>
    <w:lvl w:ilvl="3">
      <w:start w:val="1"/>
      <w:numFmt w:val="decimal"/>
      <w:lvlText w:val="%1.%2.%3.%4-"/>
      <w:lvlJc w:val="left"/>
      <w:pPr>
        <w:ind w:left="1422" w:hanging="720"/>
      </w:pPr>
      <w:rPr>
        <w:rFonts w:hint="default"/>
      </w:rPr>
    </w:lvl>
    <w:lvl w:ilvl="4">
      <w:start w:val="1"/>
      <w:numFmt w:val="decimal"/>
      <w:lvlText w:val="%1.%2.%3.%4-%5."/>
      <w:lvlJc w:val="left"/>
      <w:pPr>
        <w:ind w:left="2016" w:hanging="1080"/>
      </w:pPr>
      <w:rPr>
        <w:rFonts w:hint="default"/>
      </w:rPr>
    </w:lvl>
    <w:lvl w:ilvl="5">
      <w:start w:val="1"/>
      <w:numFmt w:val="decimal"/>
      <w:lvlText w:val="%1.%2.%3.%4-%5.%6."/>
      <w:lvlJc w:val="left"/>
      <w:pPr>
        <w:ind w:left="2250" w:hanging="1080"/>
      </w:pPr>
      <w:rPr>
        <w:rFonts w:hint="default"/>
      </w:rPr>
    </w:lvl>
    <w:lvl w:ilvl="6">
      <w:start w:val="1"/>
      <w:numFmt w:val="decimal"/>
      <w:lvlText w:val="%1.%2.%3.%4-%5.%6.%7."/>
      <w:lvlJc w:val="left"/>
      <w:pPr>
        <w:ind w:left="2844" w:hanging="1440"/>
      </w:pPr>
      <w:rPr>
        <w:rFonts w:hint="default"/>
      </w:rPr>
    </w:lvl>
    <w:lvl w:ilvl="7">
      <w:start w:val="1"/>
      <w:numFmt w:val="decimal"/>
      <w:lvlText w:val="%1.%2.%3.%4-%5.%6.%7.%8."/>
      <w:lvlJc w:val="left"/>
      <w:pPr>
        <w:ind w:left="3078" w:hanging="1440"/>
      </w:pPr>
      <w:rPr>
        <w:rFonts w:hint="default"/>
      </w:rPr>
    </w:lvl>
    <w:lvl w:ilvl="8">
      <w:start w:val="1"/>
      <w:numFmt w:val="decimal"/>
      <w:lvlText w:val="%1.%2.%3.%4-%5.%6.%7.%8.%9."/>
      <w:lvlJc w:val="left"/>
      <w:pPr>
        <w:ind w:left="3672" w:hanging="1800"/>
      </w:pPr>
      <w:rPr>
        <w:rFonts w:hint="default"/>
      </w:rPr>
    </w:lvl>
  </w:abstractNum>
  <w:abstractNum w:abstractNumId="30">
    <w:nsid w:val="49864BAC"/>
    <w:multiLevelType w:val="hybridMultilevel"/>
    <w:tmpl w:val="2C6C936A"/>
    <w:lvl w:ilvl="0" w:tplc="AD5897F0">
      <w:start w:val="3"/>
      <w:numFmt w:val="bullet"/>
      <w:lvlText w:val="-"/>
      <w:lvlJc w:val="left"/>
      <w:pPr>
        <w:ind w:left="720" w:hanging="360"/>
      </w:pPr>
      <w:rPr>
        <w:rFonts w:ascii="Cambria" w:eastAsia="Calibri" w:hAnsi="Cambria" w:cs="Arial" w:hint="default"/>
        <w:b w:val="0"/>
      </w:rPr>
    </w:lvl>
    <w:lvl w:ilvl="1" w:tplc="4072A0D4" w:tentative="1">
      <w:start w:val="1"/>
      <w:numFmt w:val="bullet"/>
      <w:lvlText w:val="o"/>
      <w:lvlJc w:val="left"/>
      <w:pPr>
        <w:ind w:left="1440" w:hanging="360"/>
      </w:pPr>
      <w:rPr>
        <w:rFonts w:ascii="Courier New" w:hAnsi="Courier New" w:cs="Courier New" w:hint="default"/>
      </w:rPr>
    </w:lvl>
    <w:lvl w:ilvl="2" w:tplc="6262E8C0" w:tentative="1">
      <w:start w:val="1"/>
      <w:numFmt w:val="bullet"/>
      <w:lvlText w:val=""/>
      <w:lvlJc w:val="left"/>
      <w:pPr>
        <w:ind w:left="2160" w:hanging="360"/>
      </w:pPr>
      <w:rPr>
        <w:rFonts w:ascii="Wingdings" w:hAnsi="Wingdings" w:hint="default"/>
      </w:rPr>
    </w:lvl>
    <w:lvl w:ilvl="3" w:tplc="C7D4BBF0" w:tentative="1">
      <w:start w:val="1"/>
      <w:numFmt w:val="bullet"/>
      <w:lvlText w:val=""/>
      <w:lvlJc w:val="left"/>
      <w:pPr>
        <w:ind w:left="2880" w:hanging="360"/>
      </w:pPr>
      <w:rPr>
        <w:rFonts w:ascii="Symbol" w:hAnsi="Symbol" w:hint="default"/>
      </w:rPr>
    </w:lvl>
    <w:lvl w:ilvl="4" w:tplc="8D5A189A" w:tentative="1">
      <w:start w:val="1"/>
      <w:numFmt w:val="bullet"/>
      <w:lvlText w:val="o"/>
      <w:lvlJc w:val="left"/>
      <w:pPr>
        <w:ind w:left="3600" w:hanging="360"/>
      </w:pPr>
      <w:rPr>
        <w:rFonts w:ascii="Courier New" w:hAnsi="Courier New" w:cs="Courier New" w:hint="default"/>
      </w:rPr>
    </w:lvl>
    <w:lvl w:ilvl="5" w:tplc="453A1FF2" w:tentative="1">
      <w:start w:val="1"/>
      <w:numFmt w:val="bullet"/>
      <w:lvlText w:val=""/>
      <w:lvlJc w:val="left"/>
      <w:pPr>
        <w:ind w:left="4320" w:hanging="360"/>
      </w:pPr>
      <w:rPr>
        <w:rFonts w:ascii="Wingdings" w:hAnsi="Wingdings" w:hint="default"/>
      </w:rPr>
    </w:lvl>
    <w:lvl w:ilvl="6" w:tplc="E416C4B2" w:tentative="1">
      <w:start w:val="1"/>
      <w:numFmt w:val="bullet"/>
      <w:lvlText w:val=""/>
      <w:lvlJc w:val="left"/>
      <w:pPr>
        <w:ind w:left="5040" w:hanging="360"/>
      </w:pPr>
      <w:rPr>
        <w:rFonts w:ascii="Symbol" w:hAnsi="Symbol" w:hint="default"/>
      </w:rPr>
    </w:lvl>
    <w:lvl w:ilvl="7" w:tplc="53ECF9DE" w:tentative="1">
      <w:start w:val="1"/>
      <w:numFmt w:val="bullet"/>
      <w:lvlText w:val="o"/>
      <w:lvlJc w:val="left"/>
      <w:pPr>
        <w:ind w:left="5760" w:hanging="360"/>
      </w:pPr>
      <w:rPr>
        <w:rFonts w:ascii="Courier New" w:hAnsi="Courier New" w:cs="Courier New" w:hint="default"/>
      </w:rPr>
    </w:lvl>
    <w:lvl w:ilvl="8" w:tplc="4468CCD6" w:tentative="1">
      <w:start w:val="1"/>
      <w:numFmt w:val="bullet"/>
      <w:lvlText w:val=""/>
      <w:lvlJc w:val="left"/>
      <w:pPr>
        <w:ind w:left="6480" w:hanging="360"/>
      </w:pPr>
      <w:rPr>
        <w:rFonts w:ascii="Wingdings" w:hAnsi="Wingdings" w:hint="default"/>
      </w:rPr>
    </w:lvl>
  </w:abstractNum>
  <w:abstractNum w:abstractNumId="31">
    <w:nsid w:val="4B5537B9"/>
    <w:multiLevelType w:val="hybridMultilevel"/>
    <w:tmpl w:val="DCAEBA50"/>
    <w:lvl w:ilvl="0" w:tplc="E1DA0D42">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4B554515"/>
    <w:multiLevelType w:val="hybridMultilevel"/>
    <w:tmpl w:val="DA12822E"/>
    <w:lvl w:ilvl="0" w:tplc="040C0017">
      <w:numFmt w:val="bullet"/>
      <w:lvlText w:val="-"/>
      <w:lvlJc w:val="left"/>
      <w:pPr>
        <w:ind w:left="720" w:hanging="360"/>
      </w:pPr>
      <w:rPr>
        <w:rFonts w:ascii="Times New Roman" w:eastAsia="Times New Roman" w:hAnsi="Times New Roman" w:cs="Times New Roman" w:hint="default"/>
      </w:rPr>
    </w:lvl>
    <w:lvl w:ilvl="1" w:tplc="040C0019">
      <w:start w:val="1"/>
      <w:numFmt w:val="bullet"/>
      <w:lvlText w:val=""/>
      <w:lvlJc w:val="left"/>
      <w:pPr>
        <w:ind w:left="1440" w:hanging="360"/>
      </w:pPr>
      <w:rPr>
        <w:rFonts w:ascii="Wingdings" w:hAnsi="Wingdings" w:hint="default"/>
      </w:rPr>
    </w:lvl>
    <w:lvl w:ilvl="2" w:tplc="040C001B">
      <w:start w:val="23"/>
      <w:numFmt w:val="bullet"/>
      <w:lvlText w:val="−"/>
      <w:lvlJc w:val="left"/>
      <w:pPr>
        <w:ind w:left="2160" w:hanging="360"/>
      </w:pPr>
      <w:rPr>
        <w:rFonts w:ascii="Times New Roman" w:eastAsia="Times New Roman" w:hAnsi="Times New Roman" w:cs="Times New Roman"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33">
    <w:nsid w:val="4C692173"/>
    <w:multiLevelType w:val="hybridMultilevel"/>
    <w:tmpl w:val="C81EC640"/>
    <w:lvl w:ilvl="0" w:tplc="D3F27CC8">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4FAB1AC7"/>
    <w:multiLevelType w:val="hybridMultilevel"/>
    <w:tmpl w:val="DC7061EE"/>
    <w:lvl w:ilvl="0" w:tplc="F146A3C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FC9290B"/>
    <w:multiLevelType w:val="multilevel"/>
    <w:tmpl w:val="78D02B96"/>
    <w:lvl w:ilvl="0">
      <w:start w:val="5"/>
      <w:numFmt w:val="decimal"/>
      <w:lvlText w:val="%1."/>
      <w:lvlJc w:val="left"/>
      <w:pPr>
        <w:ind w:left="555" w:hanging="555"/>
      </w:pPr>
      <w:rPr>
        <w:rFonts w:hint="default"/>
      </w:rPr>
    </w:lvl>
    <w:lvl w:ilvl="1">
      <w:start w:val="2"/>
      <w:numFmt w:val="decimal"/>
      <w:lvlText w:val="%1.%2."/>
      <w:lvlJc w:val="left"/>
      <w:pPr>
        <w:ind w:left="907" w:hanging="555"/>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36">
    <w:nsid w:val="66244991"/>
    <w:multiLevelType w:val="multilevel"/>
    <w:tmpl w:val="A6967B20"/>
    <w:lvl w:ilvl="0">
      <w:numFmt w:val="bullet"/>
      <w:lvlText w:val="-"/>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37">
    <w:nsid w:val="671140F0"/>
    <w:multiLevelType w:val="hybridMultilevel"/>
    <w:tmpl w:val="0B74C4D4"/>
    <w:lvl w:ilvl="0" w:tplc="EADC962A">
      <w:start w:val="1"/>
      <w:numFmt w:val="lowerRoman"/>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38">
    <w:nsid w:val="681B1F0A"/>
    <w:multiLevelType w:val="hybridMultilevel"/>
    <w:tmpl w:val="5CAE14DA"/>
    <w:lvl w:ilvl="0" w:tplc="1AA470B2">
      <w:start w:val="1"/>
      <w:numFmt w:val="decimal"/>
      <w:lvlText w:val="%1-"/>
      <w:lvlJc w:val="left"/>
      <w:pPr>
        <w:ind w:left="720" w:hanging="360"/>
      </w:pPr>
      <w:rPr>
        <w:rFonts w:hint="default"/>
      </w:rPr>
    </w:lvl>
    <w:lvl w:ilvl="1" w:tplc="CE5AD8D2" w:tentative="1">
      <w:start w:val="1"/>
      <w:numFmt w:val="lowerLetter"/>
      <w:lvlText w:val="%2."/>
      <w:lvlJc w:val="left"/>
      <w:pPr>
        <w:ind w:left="1440" w:hanging="360"/>
      </w:pPr>
    </w:lvl>
    <w:lvl w:ilvl="2" w:tplc="7E54FD36" w:tentative="1">
      <w:start w:val="1"/>
      <w:numFmt w:val="lowerRoman"/>
      <w:lvlText w:val="%3."/>
      <w:lvlJc w:val="right"/>
      <w:pPr>
        <w:ind w:left="2160" w:hanging="180"/>
      </w:pPr>
    </w:lvl>
    <w:lvl w:ilvl="3" w:tplc="B636B98E" w:tentative="1">
      <w:start w:val="1"/>
      <w:numFmt w:val="decimal"/>
      <w:lvlText w:val="%4."/>
      <w:lvlJc w:val="left"/>
      <w:pPr>
        <w:ind w:left="2880" w:hanging="360"/>
      </w:pPr>
    </w:lvl>
    <w:lvl w:ilvl="4" w:tplc="369452C4" w:tentative="1">
      <w:start w:val="1"/>
      <w:numFmt w:val="lowerLetter"/>
      <w:lvlText w:val="%5."/>
      <w:lvlJc w:val="left"/>
      <w:pPr>
        <w:ind w:left="3600" w:hanging="360"/>
      </w:pPr>
    </w:lvl>
    <w:lvl w:ilvl="5" w:tplc="9252D930" w:tentative="1">
      <w:start w:val="1"/>
      <w:numFmt w:val="lowerRoman"/>
      <w:lvlText w:val="%6."/>
      <w:lvlJc w:val="right"/>
      <w:pPr>
        <w:ind w:left="4320" w:hanging="180"/>
      </w:pPr>
    </w:lvl>
    <w:lvl w:ilvl="6" w:tplc="85C43BB2" w:tentative="1">
      <w:start w:val="1"/>
      <w:numFmt w:val="decimal"/>
      <w:lvlText w:val="%7."/>
      <w:lvlJc w:val="left"/>
      <w:pPr>
        <w:ind w:left="5040" w:hanging="360"/>
      </w:pPr>
    </w:lvl>
    <w:lvl w:ilvl="7" w:tplc="7CFC5344" w:tentative="1">
      <w:start w:val="1"/>
      <w:numFmt w:val="lowerLetter"/>
      <w:lvlText w:val="%8."/>
      <w:lvlJc w:val="left"/>
      <w:pPr>
        <w:ind w:left="5760" w:hanging="360"/>
      </w:pPr>
    </w:lvl>
    <w:lvl w:ilvl="8" w:tplc="CA12D066" w:tentative="1">
      <w:start w:val="1"/>
      <w:numFmt w:val="lowerRoman"/>
      <w:lvlText w:val="%9."/>
      <w:lvlJc w:val="right"/>
      <w:pPr>
        <w:ind w:left="6480" w:hanging="180"/>
      </w:pPr>
    </w:lvl>
  </w:abstractNum>
  <w:abstractNum w:abstractNumId="39">
    <w:nsid w:val="6985594B"/>
    <w:multiLevelType w:val="hybridMultilevel"/>
    <w:tmpl w:val="4DA87F34"/>
    <w:lvl w:ilvl="0" w:tplc="6C0EAF10">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0">
    <w:nsid w:val="6A602ECB"/>
    <w:multiLevelType w:val="hybridMultilevel"/>
    <w:tmpl w:val="48B01726"/>
    <w:lvl w:ilvl="0" w:tplc="5A04A15E">
      <w:start w:val="1"/>
      <w:numFmt w:val="lowerLetter"/>
      <w:lvlText w:val="%1)"/>
      <w:lvlJc w:val="left"/>
      <w:pPr>
        <w:ind w:left="2088" w:hanging="360"/>
      </w:pPr>
      <w:rPr>
        <w:rFonts w:hint="default"/>
      </w:rPr>
    </w:lvl>
    <w:lvl w:ilvl="1" w:tplc="46047B2C" w:tentative="1">
      <w:start w:val="1"/>
      <w:numFmt w:val="lowerLetter"/>
      <w:lvlText w:val="%2."/>
      <w:lvlJc w:val="left"/>
      <w:pPr>
        <w:ind w:left="2808" w:hanging="360"/>
      </w:pPr>
    </w:lvl>
    <w:lvl w:ilvl="2" w:tplc="C6762288" w:tentative="1">
      <w:start w:val="1"/>
      <w:numFmt w:val="lowerRoman"/>
      <w:lvlText w:val="%3."/>
      <w:lvlJc w:val="right"/>
      <w:pPr>
        <w:ind w:left="3528" w:hanging="180"/>
      </w:pPr>
    </w:lvl>
    <w:lvl w:ilvl="3" w:tplc="368E30A6" w:tentative="1">
      <w:start w:val="1"/>
      <w:numFmt w:val="decimal"/>
      <w:lvlText w:val="%4."/>
      <w:lvlJc w:val="left"/>
      <w:pPr>
        <w:ind w:left="4248" w:hanging="360"/>
      </w:pPr>
    </w:lvl>
    <w:lvl w:ilvl="4" w:tplc="E0220E44" w:tentative="1">
      <w:start w:val="1"/>
      <w:numFmt w:val="lowerLetter"/>
      <w:lvlText w:val="%5."/>
      <w:lvlJc w:val="left"/>
      <w:pPr>
        <w:ind w:left="4968" w:hanging="360"/>
      </w:pPr>
    </w:lvl>
    <w:lvl w:ilvl="5" w:tplc="A52C2688" w:tentative="1">
      <w:start w:val="1"/>
      <w:numFmt w:val="lowerRoman"/>
      <w:lvlText w:val="%6."/>
      <w:lvlJc w:val="right"/>
      <w:pPr>
        <w:ind w:left="5688" w:hanging="180"/>
      </w:pPr>
    </w:lvl>
    <w:lvl w:ilvl="6" w:tplc="A442E1A4" w:tentative="1">
      <w:start w:val="1"/>
      <w:numFmt w:val="decimal"/>
      <w:lvlText w:val="%7."/>
      <w:lvlJc w:val="left"/>
      <w:pPr>
        <w:ind w:left="6408" w:hanging="360"/>
      </w:pPr>
    </w:lvl>
    <w:lvl w:ilvl="7" w:tplc="0D9673DE" w:tentative="1">
      <w:start w:val="1"/>
      <w:numFmt w:val="lowerLetter"/>
      <w:lvlText w:val="%8."/>
      <w:lvlJc w:val="left"/>
      <w:pPr>
        <w:ind w:left="7128" w:hanging="360"/>
      </w:pPr>
    </w:lvl>
    <w:lvl w:ilvl="8" w:tplc="99942ED0" w:tentative="1">
      <w:start w:val="1"/>
      <w:numFmt w:val="lowerRoman"/>
      <w:lvlText w:val="%9."/>
      <w:lvlJc w:val="right"/>
      <w:pPr>
        <w:ind w:left="7848" w:hanging="180"/>
      </w:pPr>
    </w:lvl>
  </w:abstractNum>
  <w:abstractNum w:abstractNumId="41">
    <w:nsid w:val="6F6D6A60"/>
    <w:multiLevelType w:val="hybridMultilevel"/>
    <w:tmpl w:val="6D860A62"/>
    <w:lvl w:ilvl="0" w:tplc="040C000B">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0F24AAF"/>
    <w:multiLevelType w:val="hybridMultilevel"/>
    <w:tmpl w:val="CB6213F4"/>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3">
    <w:nsid w:val="729871C7"/>
    <w:multiLevelType w:val="hybridMultilevel"/>
    <w:tmpl w:val="3D5A3980"/>
    <w:lvl w:ilvl="0" w:tplc="040C0007">
      <w:start w:val="1"/>
      <w:numFmt w:val="lowerRoman"/>
      <w:lvlText w:val="(%1)"/>
      <w:lvlJc w:val="left"/>
      <w:pPr>
        <w:ind w:left="720" w:hanging="360"/>
      </w:pPr>
    </w:lvl>
    <w:lvl w:ilvl="1" w:tplc="040C0003">
      <w:start w:val="1"/>
      <w:numFmt w:val="lowerLetter"/>
      <w:lvlText w:val="%2."/>
      <w:lvlJc w:val="left"/>
      <w:pPr>
        <w:ind w:left="1440" w:hanging="360"/>
      </w:p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44">
    <w:nsid w:val="73793930"/>
    <w:multiLevelType w:val="multilevel"/>
    <w:tmpl w:val="560CA3BC"/>
    <w:lvl w:ilvl="0">
      <w:start w:val="5"/>
      <w:numFmt w:val="decimal"/>
      <w:lvlText w:val="%1."/>
      <w:lvlJc w:val="left"/>
      <w:pPr>
        <w:ind w:left="720" w:hanging="720"/>
      </w:pPr>
      <w:rPr>
        <w:rFonts w:hint="default"/>
      </w:rPr>
    </w:lvl>
    <w:lvl w:ilvl="1">
      <w:start w:val="2"/>
      <w:numFmt w:val="decimal"/>
      <w:lvlText w:val="%1.%2."/>
      <w:lvlJc w:val="left"/>
      <w:pPr>
        <w:ind w:left="2134" w:hanging="720"/>
      </w:pPr>
      <w:rPr>
        <w:rFonts w:hint="default"/>
      </w:rPr>
    </w:lvl>
    <w:lvl w:ilvl="2">
      <w:start w:val="1"/>
      <w:numFmt w:val="decimal"/>
      <w:lvlText w:val="%1.%2.%3."/>
      <w:lvlJc w:val="left"/>
      <w:pPr>
        <w:ind w:left="3548" w:hanging="720"/>
      </w:pPr>
      <w:rPr>
        <w:rFonts w:hint="default"/>
      </w:rPr>
    </w:lvl>
    <w:lvl w:ilvl="3">
      <w:start w:val="1"/>
      <w:numFmt w:val="decimal"/>
      <w:lvlText w:val="%1.%2.%3.%4-"/>
      <w:lvlJc w:val="left"/>
      <w:pPr>
        <w:ind w:left="4962" w:hanging="720"/>
      </w:pPr>
      <w:rPr>
        <w:rFonts w:hint="default"/>
      </w:rPr>
    </w:lvl>
    <w:lvl w:ilvl="4">
      <w:start w:val="1"/>
      <w:numFmt w:val="decimal"/>
      <w:lvlText w:val="%1.%2.%3.%4-%5."/>
      <w:lvlJc w:val="left"/>
      <w:pPr>
        <w:ind w:left="6736" w:hanging="1080"/>
      </w:pPr>
      <w:rPr>
        <w:rFonts w:hint="default"/>
      </w:rPr>
    </w:lvl>
    <w:lvl w:ilvl="5">
      <w:start w:val="1"/>
      <w:numFmt w:val="decimal"/>
      <w:lvlText w:val="%1.%2.%3.%4-%5.%6."/>
      <w:lvlJc w:val="left"/>
      <w:pPr>
        <w:ind w:left="8150" w:hanging="1080"/>
      </w:pPr>
      <w:rPr>
        <w:rFonts w:hint="default"/>
      </w:rPr>
    </w:lvl>
    <w:lvl w:ilvl="6">
      <w:start w:val="1"/>
      <w:numFmt w:val="decimal"/>
      <w:lvlText w:val="%1.%2.%3.%4-%5.%6.%7."/>
      <w:lvlJc w:val="left"/>
      <w:pPr>
        <w:ind w:left="9924" w:hanging="1440"/>
      </w:pPr>
      <w:rPr>
        <w:rFonts w:hint="default"/>
      </w:rPr>
    </w:lvl>
    <w:lvl w:ilvl="7">
      <w:start w:val="1"/>
      <w:numFmt w:val="decimal"/>
      <w:lvlText w:val="%1.%2.%3.%4-%5.%6.%7.%8."/>
      <w:lvlJc w:val="left"/>
      <w:pPr>
        <w:ind w:left="11338" w:hanging="1440"/>
      </w:pPr>
      <w:rPr>
        <w:rFonts w:hint="default"/>
      </w:rPr>
    </w:lvl>
    <w:lvl w:ilvl="8">
      <w:start w:val="1"/>
      <w:numFmt w:val="decimal"/>
      <w:lvlText w:val="%1.%2.%3.%4-%5.%6.%7.%8.%9."/>
      <w:lvlJc w:val="left"/>
      <w:pPr>
        <w:ind w:left="13112" w:hanging="1800"/>
      </w:pPr>
      <w:rPr>
        <w:rFonts w:hint="default"/>
      </w:rPr>
    </w:lvl>
  </w:abstractNum>
  <w:abstractNum w:abstractNumId="45">
    <w:nsid w:val="73DC1733"/>
    <w:multiLevelType w:val="hybridMultilevel"/>
    <w:tmpl w:val="8F16B57E"/>
    <w:lvl w:ilvl="0" w:tplc="84681D8A">
      <w:start w:val="1"/>
      <w:numFmt w:val="bullet"/>
      <w:lvlText w:val="-"/>
      <w:lvlJc w:val="left"/>
      <w:pPr>
        <w:tabs>
          <w:tab w:val="num" w:pos="720"/>
        </w:tabs>
        <w:ind w:left="720" w:hanging="360"/>
      </w:pPr>
      <w:rPr>
        <w:rFonts w:ascii="Times New Roman" w:eastAsia="Times New Roman" w:hAnsi="Times New Roman" w:cs="Times New Roman" w:hint="default"/>
      </w:rPr>
    </w:lvl>
    <w:lvl w:ilvl="1" w:tplc="040C0019" w:tentative="1">
      <w:start w:val="1"/>
      <w:numFmt w:val="bullet"/>
      <w:lvlText w:val="o"/>
      <w:lvlJc w:val="left"/>
      <w:pPr>
        <w:tabs>
          <w:tab w:val="num" w:pos="1440"/>
        </w:tabs>
        <w:ind w:left="1440" w:hanging="360"/>
      </w:pPr>
      <w:rPr>
        <w:rFonts w:ascii="Courier New" w:hAnsi="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46">
    <w:nsid w:val="73EA1C5F"/>
    <w:multiLevelType w:val="multilevel"/>
    <w:tmpl w:val="53148E70"/>
    <w:lvl w:ilvl="0">
      <w:start w:val="1"/>
      <w:numFmt w:val="bullet"/>
      <w:lvlText w:val="-"/>
      <w:lvlJc w:val="left"/>
      <w:pPr>
        <w:ind w:left="720" w:hanging="360"/>
      </w:pPr>
      <w:rPr>
        <w:rFonts w:ascii="Helvetica Neue" w:eastAsia="Helvetica Neue" w:hAnsi="Helvetica Neue" w:cs="Helvetica Neu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78216B28"/>
    <w:multiLevelType w:val="hybridMultilevel"/>
    <w:tmpl w:val="51AA65DE"/>
    <w:lvl w:ilvl="0" w:tplc="040C0001">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B9A17EB"/>
    <w:multiLevelType w:val="hybridMultilevel"/>
    <w:tmpl w:val="7B0E5108"/>
    <w:lvl w:ilvl="0" w:tplc="040C0001">
      <w:start w:val="1"/>
      <w:numFmt w:val="bullet"/>
      <w:lvlText w:val="o"/>
      <w:lvlJc w:val="left"/>
      <w:pPr>
        <w:ind w:left="1776" w:hanging="360"/>
      </w:pPr>
      <w:rPr>
        <w:rFonts w:ascii="Courier New" w:hAnsi="Courier New" w:cs="Courier New"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49">
    <w:nsid w:val="7D4D4F22"/>
    <w:multiLevelType w:val="hybridMultilevel"/>
    <w:tmpl w:val="1004D2EC"/>
    <w:lvl w:ilvl="0" w:tplc="040C0017">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7DCD6CA1"/>
    <w:multiLevelType w:val="hybridMultilevel"/>
    <w:tmpl w:val="D040C106"/>
    <w:lvl w:ilvl="0" w:tplc="040C0011">
      <w:start w:val="1"/>
      <w:numFmt w:val="lowerLetter"/>
      <w:lvlText w:val="%1)"/>
      <w:lvlJc w:val="left"/>
      <w:pPr>
        <w:ind w:left="3192" w:hanging="360"/>
      </w:pPr>
      <w:rPr>
        <w:rFonts w:hint="default"/>
      </w:rPr>
    </w:lvl>
    <w:lvl w:ilvl="1" w:tplc="040C0019" w:tentative="1">
      <w:start w:val="1"/>
      <w:numFmt w:val="lowerLetter"/>
      <w:lvlText w:val="%2."/>
      <w:lvlJc w:val="left"/>
      <w:pPr>
        <w:ind w:left="3912" w:hanging="360"/>
      </w:pPr>
    </w:lvl>
    <w:lvl w:ilvl="2" w:tplc="040C001B" w:tentative="1">
      <w:start w:val="1"/>
      <w:numFmt w:val="lowerRoman"/>
      <w:lvlText w:val="%3."/>
      <w:lvlJc w:val="right"/>
      <w:pPr>
        <w:ind w:left="4632" w:hanging="180"/>
      </w:pPr>
    </w:lvl>
    <w:lvl w:ilvl="3" w:tplc="040C000F">
      <w:start w:val="1"/>
      <w:numFmt w:val="decimal"/>
      <w:lvlText w:val="%4."/>
      <w:lvlJc w:val="left"/>
      <w:pPr>
        <w:ind w:left="5352" w:hanging="360"/>
      </w:pPr>
    </w:lvl>
    <w:lvl w:ilvl="4" w:tplc="040C0019">
      <w:start w:val="1"/>
      <w:numFmt w:val="lowerLetter"/>
      <w:lvlText w:val="%5."/>
      <w:lvlJc w:val="left"/>
      <w:pPr>
        <w:ind w:left="6072" w:hanging="360"/>
      </w:pPr>
    </w:lvl>
    <w:lvl w:ilvl="5" w:tplc="040C001B" w:tentative="1">
      <w:start w:val="1"/>
      <w:numFmt w:val="lowerRoman"/>
      <w:lvlText w:val="%6."/>
      <w:lvlJc w:val="right"/>
      <w:pPr>
        <w:ind w:left="6792" w:hanging="180"/>
      </w:pPr>
    </w:lvl>
    <w:lvl w:ilvl="6" w:tplc="040C000F" w:tentative="1">
      <w:start w:val="1"/>
      <w:numFmt w:val="decimal"/>
      <w:lvlText w:val="%7."/>
      <w:lvlJc w:val="left"/>
      <w:pPr>
        <w:ind w:left="7512" w:hanging="360"/>
      </w:pPr>
    </w:lvl>
    <w:lvl w:ilvl="7" w:tplc="040C0019" w:tentative="1">
      <w:start w:val="1"/>
      <w:numFmt w:val="lowerLetter"/>
      <w:lvlText w:val="%8."/>
      <w:lvlJc w:val="left"/>
      <w:pPr>
        <w:ind w:left="8232" w:hanging="360"/>
      </w:pPr>
    </w:lvl>
    <w:lvl w:ilvl="8" w:tplc="040C001B" w:tentative="1">
      <w:start w:val="1"/>
      <w:numFmt w:val="lowerRoman"/>
      <w:lvlText w:val="%9."/>
      <w:lvlJc w:val="right"/>
      <w:pPr>
        <w:ind w:left="8952" w:hanging="180"/>
      </w:pPr>
    </w:lvl>
  </w:abstractNum>
  <w:abstractNum w:abstractNumId="51">
    <w:nsid w:val="7F5536BB"/>
    <w:multiLevelType w:val="multilevel"/>
    <w:tmpl w:val="7F5536B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8"/>
  </w:num>
  <w:num w:numId="2">
    <w:abstractNumId w:val="48"/>
  </w:num>
  <w:num w:numId="3">
    <w:abstractNumId w:val="22"/>
  </w:num>
  <w:num w:numId="4">
    <w:abstractNumId w:val="26"/>
  </w:num>
  <w:num w:numId="5">
    <w:abstractNumId w:val="6"/>
  </w:num>
  <w:num w:numId="6">
    <w:abstractNumId w:val="9"/>
  </w:num>
  <w:num w:numId="7">
    <w:abstractNumId w:val="2"/>
  </w:num>
  <w:num w:numId="8">
    <w:abstractNumId w:val="13"/>
  </w:num>
  <w:num w:numId="9">
    <w:abstractNumId w:val="10"/>
  </w:num>
  <w:num w:numId="10">
    <w:abstractNumId w:val="11"/>
  </w:num>
  <w:num w:numId="11">
    <w:abstractNumId w:val="21"/>
  </w:num>
  <w:num w:numId="12">
    <w:abstractNumId w:val="38"/>
  </w:num>
  <w:num w:numId="13">
    <w:abstractNumId w:val="34"/>
  </w:num>
  <w:num w:numId="14">
    <w:abstractNumId w:val="47"/>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num>
  <w:num w:numId="18">
    <w:abstractNumId w:val="24"/>
  </w:num>
  <w:num w:numId="19">
    <w:abstractNumId w:val="25"/>
  </w:num>
  <w:num w:numId="20">
    <w:abstractNumId w:val="17"/>
  </w:num>
  <w:num w:numId="21">
    <w:abstractNumId w:val="18"/>
  </w:num>
  <w:num w:numId="22">
    <w:abstractNumId w:val="1"/>
  </w:num>
  <w:num w:numId="23">
    <w:abstractNumId w:val="15"/>
  </w:num>
  <w:num w:numId="24">
    <w:abstractNumId w:val="14"/>
  </w:num>
  <w:num w:numId="25">
    <w:abstractNumId w:val="40"/>
  </w:num>
  <w:num w:numId="26">
    <w:abstractNumId w:val="7"/>
  </w:num>
  <w:num w:numId="27">
    <w:abstractNumId w:val="49"/>
  </w:num>
  <w:num w:numId="28">
    <w:abstractNumId w:val="19"/>
  </w:num>
  <w:num w:numId="29">
    <w:abstractNumId w:val="0"/>
  </w:num>
  <w:num w:numId="30">
    <w:abstractNumId w:val="36"/>
  </w:num>
  <w:num w:numId="31">
    <w:abstractNumId w:val="30"/>
  </w:num>
  <w:num w:numId="32">
    <w:abstractNumId w:val="39"/>
  </w:num>
  <w:num w:numId="33">
    <w:abstractNumId w:val="32"/>
  </w:num>
  <w:num w:numId="34">
    <w:abstractNumId w:val="4"/>
  </w:num>
  <w:num w:numId="35">
    <w:abstractNumId w:val="42"/>
  </w:num>
  <w:num w:numId="36">
    <w:abstractNumId w:val="12"/>
  </w:num>
  <w:num w:numId="37">
    <w:abstractNumId w:val="3"/>
  </w:num>
  <w:num w:numId="38">
    <w:abstractNumId w:val="44"/>
  </w:num>
  <w:num w:numId="39">
    <w:abstractNumId w:val="50"/>
  </w:num>
  <w:num w:numId="40">
    <w:abstractNumId w:val="35"/>
  </w:num>
  <w:num w:numId="41">
    <w:abstractNumId w:val="29"/>
  </w:num>
  <w:num w:numId="42">
    <w:abstractNumId w:val="23"/>
  </w:num>
  <w:num w:numId="43">
    <w:abstractNumId w:val="28"/>
  </w:num>
  <w:num w:numId="44">
    <w:abstractNumId w:val="31"/>
  </w:num>
  <w:num w:numId="45">
    <w:abstractNumId w:val="41"/>
  </w:num>
  <w:num w:numId="46">
    <w:abstractNumId w:val="27"/>
  </w:num>
  <w:num w:numId="47">
    <w:abstractNumId w:val="45"/>
  </w:num>
  <w:num w:numId="48">
    <w:abstractNumId w:val="5"/>
  </w:num>
  <w:num w:numId="49">
    <w:abstractNumId w:val="20"/>
  </w:num>
  <w:num w:numId="50">
    <w:abstractNumId w:val="51"/>
  </w:num>
  <w:num w:numId="51">
    <w:abstractNumId w:val="16"/>
  </w:num>
  <w:num w:numId="52">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4EE"/>
    <w:rsid w:val="000018FE"/>
    <w:rsid w:val="00001A08"/>
    <w:rsid w:val="00004C94"/>
    <w:rsid w:val="000065FD"/>
    <w:rsid w:val="00026863"/>
    <w:rsid w:val="0003194A"/>
    <w:rsid w:val="00032591"/>
    <w:rsid w:val="00032823"/>
    <w:rsid w:val="00032C56"/>
    <w:rsid w:val="00032D2A"/>
    <w:rsid w:val="00034D2C"/>
    <w:rsid w:val="00040108"/>
    <w:rsid w:val="00044646"/>
    <w:rsid w:val="000460A9"/>
    <w:rsid w:val="00052F3E"/>
    <w:rsid w:val="000539D9"/>
    <w:rsid w:val="00054111"/>
    <w:rsid w:val="00056494"/>
    <w:rsid w:val="00057C5B"/>
    <w:rsid w:val="00062546"/>
    <w:rsid w:val="000649FD"/>
    <w:rsid w:val="0006795B"/>
    <w:rsid w:val="000700FE"/>
    <w:rsid w:val="00070616"/>
    <w:rsid w:val="00073E4D"/>
    <w:rsid w:val="000742DA"/>
    <w:rsid w:val="00087F1E"/>
    <w:rsid w:val="00091A62"/>
    <w:rsid w:val="00092899"/>
    <w:rsid w:val="00095CE8"/>
    <w:rsid w:val="0009796D"/>
    <w:rsid w:val="000A1273"/>
    <w:rsid w:val="000A13E6"/>
    <w:rsid w:val="000A2E42"/>
    <w:rsid w:val="000B0F84"/>
    <w:rsid w:val="000B1384"/>
    <w:rsid w:val="000B3C1D"/>
    <w:rsid w:val="000B4275"/>
    <w:rsid w:val="000C0E52"/>
    <w:rsid w:val="000C33F0"/>
    <w:rsid w:val="000D62B2"/>
    <w:rsid w:val="000E547F"/>
    <w:rsid w:val="000F1866"/>
    <w:rsid w:val="000F2865"/>
    <w:rsid w:val="000F3D79"/>
    <w:rsid w:val="000F453C"/>
    <w:rsid w:val="000F48DE"/>
    <w:rsid w:val="000F6781"/>
    <w:rsid w:val="0010190F"/>
    <w:rsid w:val="0010665F"/>
    <w:rsid w:val="00106F67"/>
    <w:rsid w:val="00120B18"/>
    <w:rsid w:val="00126305"/>
    <w:rsid w:val="001265D1"/>
    <w:rsid w:val="001312EE"/>
    <w:rsid w:val="00136F33"/>
    <w:rsid w:val="001554F1"/>
    <w:rsid w:val="00162188"/>
    <w:rsid w:val="00172AD1"/>
    <w:rsid w:val="00174956"/>
    <w:rsid w:val="001757A6"/>
    <w:rsid w:val="00180461"/>
    <w:rsid w:val="00190B9E"/>
    <w:rsid w:val="00192E5A"/>
    <w:rsid w:val="00193845"/>
    <w:rsid w:val="00195E99"/>
    <w:rsid w:val="00195F20"/>
    <w:rsid w:val="0019735C"/>
    <w:rsid w:val="001A394C"/>
    <w:rsid w:val="001A612D"/>
    <w:rsid w:val="001B1006"/>
    <w:rsid w:val="001B3FAC"/>
    <w:rsid w:val="001C01B8"/>
    <w:rsid w:val="001C33EE"/>
    <w:rsid w:val="001C399B"/>
    <w:rsid w:val="001C5C99"/>
    <w:rsid w:val="001D0627"/>
    <w:rsid w:val="001D1D34"/>
    <w:rsid w:val="001D3DE7"/>
    <w:rsid w:val="001D5A98"/>
    <w:rsid w:val="001D73D9"/>
    <w:rsid w:val="001D7955"/>
    <w:rsid w:val="001E0BC6"/>
    <w:rsid w:val="001E53CB"/>
    <w:rsid w:val="001E7CCA"/>
    <w:rsid w:val="00203429"/>
    <w:rsid w:val="002054B8"/>
    <w:rsid w:val="00206A7D"/>
    <w:rsid w:val="00207941"/>
    <w:rsid w:val="00207E8D"/>
    <w:rsid w:val="002114D8"/>
    <w:rsid w:val="002125E8"/>
    <w:rsid w:val="00224974"/>
    <w:rsid w:val="00224C11"/>
    <w:rsid w:val="00225EBA"/>
    <w:rsid w:val="00230899"/>
    <w:rsid w:val="002325FA"/>
    <w:rsid w:val="00240577"/>
    <w:rsid w:val="0025356D"/>
    <w:rsid w:val="002540EC"/>
    <w:rsid w:val="0025595B"/>
    <w:rsid w:val="00262145"/>
    <w:rsid w:val="00270B33"/>
    <w:rsid w:val="00275F22"/>
    <w:rsid w:val="00276348"/>
    <w:rsid w:val="002767D9"/>
    <w:rsid w:val="00277E4D"/>
    <w:rsid w:val="002804AB"/>
    <w:rsid w:val="00281FD6"/>
    <w:rsid w:val="00282EE9"/>
    <w:rsid w:val="002844E0"/>
    <w:rsid w:val="00284BB7"/>
    <w:rsid w:val="002874BF"/>
    <w:rsid w:val="00290ADD"/>
    <w:rsid w:val="0029782E"/>
    <w:rsid w:val="002A3B71"/>
    <w:rsid w:val="002A5E9A"/>
    <w:rsid w:val="002B114E"/>
    <w:rsid w:val="002B2DDE"/>
    <w:rsid w:val="002B34A0"/>
    <w:rsid w:val="002B4631"/>
    <w:rsid w:val="002B78BF"/>
    <w:rsid w:val="002C045F"/>
    <w:rsid w:val="002D0DC7"/>
    <w:rsid w:val="002D6B21"/>
    <w:rsid w:val="002D6C2C"/>
    <w:rsid w:val="002D7EC7"/>
    <w:rsid w:val="002E3335"/>
    <w:rsid w:val="002E51F5"/>
    <w:rsid w:val="002F45EF"/>
    <w:rsid w:val="002F48FA"/>
    <w:rsid w:val="002F6E04"/>
    <w:rsid w:val="00310303"/>
    <w:rsid w:val="00312C57"/>
    <w:rsid w:val="00313798"/>
    <w:rsid w:val="00314215"/>
    <w:rsid w:val="00321D60"/>
    <w:rsid w:val="0032207F"/>
    <w:rsid w:val="00322D7B"/>
    <w:rsid w:val="00325C62"/>
    <w:rsid w:val="00325F23"/>
    <w:rsid w:val="0032679D"/>
    <w:rsid w:val="00332506"/>
    <w:rsid w:val="0033332A"/>
    <w:rsid w:val="00333FF1"/>
    <w:rsid w:val="00336773"/>
    <w:rsid w:val="00336FC1"/>
    <w:rsid w:val="003371A1"/>
    <w:rsid w:val="00337E52"/>
    <w:rsid w:val="00340220"/>
    <w:rsid w:val="00341D3D"/>
    <w:rsid w:val="00342784"/>
    <w:rsid w:val="00343B70"/>
    <w:rsid w:val="003453FF"/>
    <w:rsid w:val="003455AC"/>
    <w:rsid w:val="003456E3"/>
    <w:rsid w:val="003471F4"/>
    <w:rsid w:val="00347414"/>
    <w:rsid w:val="00347996"/>
    <w:rsid w:val="00352196"/>
    <w:rsid w:val="00354C19"/>
    <w:rsid w:val="00355260"/>
    <w:rsid w:val="003564CA"/>
    <w:rsid w:val="00356745"/>
    <w:rsid w:val="00357AB5"/>
    <w:rsid w:val="00360C78"/>
    <w:rsid w:val="00360E59"/>
    <w:rsid w:val="00361903"/>
    <w:rsid w:val="00364643"/>
    <w:rsid w:val="0036589A"/>
    <w:rsid w:val="003702F3"/>
    <w:rsid w:val="00371B6A"/>
    <w:rsid w:val="00380362"/>
    <w:rsid w:val="003829D4"/>
    <w:rsid w:val="00383679"/>
    <w:rsid w:val="003860A8"/>
    <w:rsid w:val="003956DB"/>
    <w:rsid w:val="00396A5E"/>
    <w:rsid w:val="003A057B"/>
    <w:rsid w:val="003A0692"/>
    <w:rsid w:val="003A0B5C"/>
    <w:rsid w:val="003A1A8B"/>
    <w:rsid w:val="003A5C11"/>
    <w:rsid w:val="003B0FC3"/>
    <w:rsid w:val="003B5246"/>
    <w:rsid w:val="003C09E3"/>
    <w:rsid w:val="003C16A6"/>
    <w:rsid w:val="003C1FEB"/>
    <w:rsid w:val="003C27FF"/>
    <w:rsid w:val="003C4F07"/>
    <w:rsid w:val="003E47EF"/>
    <w:rsid w:val="003F1F57"/>
    <w:rsid w:val="003F239F"/>
    <w:rsid w:val="003F4A69"/>
    <w:rsid w:val="0040080A"/>
    <w:rsid w:val="00401702"/>
    <w:rsid w:val="00404513"/>
    <w:rsid w:val="00404997"/>
    <w:rsid w:val="00404A3F"/>
    <w:rsid w:val="00404DD8"/>
    <w:rsid w:val="004124FE"/>
    <w:rsid w:val="004222EC"/>
    <w:rsid w:val="00432004"/>
    <w:rsid w:val="00433574"/>
    <w:rsid w:val="004338FA"/>
    <w:rsid w:val="00434784"/>
    <w:rsid w:val="0043478F"/>
    <w:rsid w:val="00434B4B"/>
    <w:rsid w:val="00436C53"/>
    <w:rsid w:val="00437D79"/>
    <w:rsid w:val="00442867"/>
    <w:rsid w:val="00443121"/>
    <w:rsid w:val="00447717"/>
    <w:rsid w:val="00451C50"/>
    <w:rsid w:val="00453978"/>
    <w:rsid w:val="00456085"/>
    <w:rsid w:val="004622FE"/>
    <w:rsid w:val="00463AA7"/>
    <w:rsid w:val="00470781"/>
    <w:rsid w:val="0047309A"/>
    <w:rsid w:val="00475578"/>
    <w:rsid w:val="00477748"/>
    <w:rsid w:val="00480CD1"/>
    <w:rsid w:val="004811CA"/>
    <w:rsid w:val="004859D4"/>
    <w:rsid w:val="00486F4E"/>
    <w:rsid w:val="00487993"/>
    <w:rsid w:val="00487FB5"/>
    <w:rsid w:val="004973AA"/>
    <w:rsid w:val="004A00BF"/>
    <w:rsid w:val="004A1AF7"/>
    <w:rsid w:val="004A2375"/>
    <w:rsid w:val="004A4C2B"/>
    <w:rsid w:val="004A720F"/>
    <w:rsid w:val="004B36B7"/>
    <w:rsid w:val="004B428E"/>
    <w:rsid w:val="004C05AB"/>
    <w:rsid w:val="004C157C"/>
    <w:rsid w:val="004C69F1"/>
    <w:rsid w:val="004C7E8B"/>
    <w:rsid w:val="004D0F96"/>
    <w:rsid w:val="004D3A25"/>
    <w:rsid w:val="004D521F"/>
    <w:rsid w:val="004D5248"/>
    <w:rsid w:val="004D52DB"/>
    <w:rsid w:val="004D6DAE"/>
    <w:rsid w:val="004E0306"/>
    <w:rsid w:val="004E2E10"/>
    <w:rsid w:val="004E467B"/>
    <w:rsid w:val="004E771F"/>
    <w:rsid w:val="004F0F93"/>
    <w:rsid w:val="004F4F12"/>
    <w:rsid w:val="005009DE"/>
    <w:rsid w:val="00501DA3"/>
    <w:rsid w:val="00503915"/>
    <w:rsid w:val="00507D56"/>
    <w:rsid w:val="005121B7"/>
    <w:rsid w:val="005135DA"/>
    <w:rsid w:val="00513C80"/>
    <w:rsid w:val="00515ABB"/>
    <w:rsid w:val="00516BC9"/>
    <w:rsid w:val="00517A15"/>
    <w:rsid w:val="00523D42"/>
    <w:rsid w:val="005412EE"/>
    <w:rsid w:val="00541EC5"/>
    <w:rsid w:val="005432F9"/>
    <w:rsid w:val="0054640B"/>
    <w:rsid w:val="0055020A"/>
    <w:rsid w:val="00552BF9"/>
    <w:rsid w:val="005538A2"/>
    <w:rsid w:val="00557E69"/>
    <w:rsid w:val="00563BB4"/>
    <w:rsid w:val="005665C8"/>
    <w:rsid w:val="00566BC9"/>
    <w:rsid w:val="00582DA5"/>
    <w:rsid w:val="00586086"/>
    <w:rsid w:val="00587248"/>
    <w:rsid w:val="00590597"/>
    <w:rsid w:val="0059218D"/>
    <w:rsid w:val="00592844"/>
    <w:rsid w:val="00594405"/>
    <w:rsid w:val="005A0ACA"/>
    <w:rsid w:val="005A24B5"/>
    <w:rsid w:val="005A2E35"/>
    <w:rsid w:val="005A74E6"/>
    <w:rsid w:val="005A7E93"/>
    <w:rsid w:val="005B0337"/>
    <w:rsid w:val="005B07EA"/>
    <w:rsid w:val="005D16C6"/>
    <w:rsid w:val="005D2FFB"/>
    <w:rsid w:val="005D4076"/>
    <w:rsid w:val="005D72CE"/>
    <w:rsid w:val="005D79E3"/>
    <w:rsid w:val="005E0608"/>
    <w:rsid w:val="005E0737"/>
    <w:rsid w:val="005E631C"/>
    <w:rsid w:val="005E6C3B"/>
    <w:rsid w:val="005E7EF2"/>
    <w:rsid w:val="005F1000"/>
    <w:rsid w:val="005F1FF3"/>
    <w:rsid w:val="005F433D"/>
    <w:rsid w:val="005F655A"/>
    <w:rsid w:val="0060151C"/>
    <w:rsid w:val="006018D7"/>
    <w:rsid w:val="00601CC9"/>
    <w:rsid w:val="00614095"/>
    <w:rsid w:val="00621D55"/>
    <w:rsid w:val="006277C8"/>
    <w:rsid w:val="00627F96"/>
    <w:rsid w:val="00631FDF"/>
    <w:rsid w:val="00635BA3"/>
    <w:rsid w:val="00642A98"/>
    <w:rsid w:val="006448E1"/>
    <w:rsid w:val="00647302"/>
    <w:rsid w:val="00651CC7"/>
    <w:rsid w:val="0065301F"/>
    <w:rsid w:val="0065431A"/>
    <w:rsid w:val="00654F45"/>
    <w:rsid w:val="00665367"/>
    <w:rsid w:val="0066554A"/>
    <w:rsid w:val="00676009"/>
    <w:rsid w:val="006932DC"/>
    <w:rsid w:val="00693396"/>
    <w:rsid w:val="00695F15"/>
    <w:rsid w:val="006A27F7"/>
    <w:rsid w:val="006A40D4"/>
    <w:rsid w:val="006A7172"/>
    <w:rsid w:val="006B6487"/>
    <w:rsid w:val="006C0DC5"/>
    <w:rsid w:val="006C37E0"/>
    <w:rsid w:val="006C5ADF"/>
    <w:rsid w:val="006C668F"/>
    <w:rsid w:val="006D0A5A"/>
    <w:rsid w:val="006D5360"/>
    <w:rsid w:val="006D68B2"/>
    <w:rsid w:val="006D752C"/>
    <w:rsid w:val="006E1064"/>
    <w:rsid w:val="006E14FB"/>
    <w:rsid w:val="006E1A26"/>
    <w:rsid w:val="006E3C6D"/>
    <w:rsid w:val="006E4E1B"/>
    <w:rsid w:val="006E5C30"/>
    <w:rsid w:val="006F0B79"/>
    <w:rsid w:val="006F42A6"/>
    <w:rsid w:val="006F54D6"/>
    <w:rsid w:val="0070658E"/>
    <w:rsid w:val="0070661B"/>
    <w:rsid w:val="00707D41"/>
    <w:rsid w:val="00711A0F"/>
    <w:rsid w:val="00713793"/>
    <w:rsid w:val="0072101E"/>
    <w:rsid w:val="007228DB"/>
    <w:rsid w:val="00722A37"/>
    <w:rsid w:val="00724E45"/>
    <w:rsid w:val="007265DC"/>
    <w:rsid w:val="00726CB0"/>
    <w:rsid w:val="007305DB"/>
    <w:rsid w:val="007337DD"/>
    <w:rsid w:val="00734714"/>
    <w:rsid w:val="007417A5"/>
    <w:rsid w:val="0074678E"/>
    <w:rsid w:val="0075365B"/>
    <w:rsid w:val="00753976"/>
    <w:rsid w:val="0075416C"/>
    <w:rsid w:val="00754FBB"/>
    <w:rsid w:val="00755077"/>
    <w:rsid w:val="007550EE"/>
    <w:rsid w:val="00756BC3"/>
    <w:rsid w:val="00764DC8"/>
    <w:rsid w:val="00773038"/>
    <w:rsid w:val="00780041"/>
    <w:rsid w:val="00793F1C"/>
    <w:rsid w:val="007A1986"/>
    <w:rsid w:val="007A2271"/>
    <w:rsid w:val="007A26F9"/>
    <w:rsid w:val="007A6AC2"/>
    <w:rsid w:val="007A79F7"/>
    <w:rsid w:val="007B7319"/>
    <w:rsid w:val="007B7FAC"/>
    <w:rsid w:val="007C05D1"/>
    <w:rsid w:val="007C23DC"/>
    <w:rsid w:val="007D0C8E"/>
    <w:rsid w:val="007D4A36"/>
    <w:rsid w:val="007D50EC"/>
    <w:rsid w:val="007E3F72"/>
    <w:rsid w:val="007F03C1"/>
    <w:rsid w:val="007F1AA2"/>
    <w:rsid w:val="007F671F"/>
    <w:rsid w:val="00802694"/>
    <w:rsid w:val="00811127"/>
    <w:rsid w:val="008120D5"/>
    <w:rsid w:val="00815455"/>
    <w:rsid w:val="00817F93"/>
    <w:rsid w:val="00822064"/>
    <w:rsid w:val="008261CC"/>
    <w:rsid w:val="00831338"/>
    <w:rsid w:val="00831697"/>
    <w:rsid w:val="0083595B"/>
    <w:rsid w:val="008408E9"/>
    <w:rsid w:val="00853279"/>
    <w:rsid w:val="00853997"/>
    <w:rsid w:val="00854B2B"/>
    <w:rsid w:val="00857F45"/>
    <w:rsid w:val="00861107"/>
    <w:rsid w:val="00863F99"/>
    <w:rsid w:val="00864070"/>
    <w:rsid w:val="00864DED"/>
    <w:rsid w:val="008674BB"/>
    <w:rsid w:val="008679F0"/>
    <w:rsid w:val="00867D7E"/>
    <w:rsid w:val="00870B8B"/>
    <w:rsid w:val="0087266C"/>
    <w:rsid w:val="00874F09"/>
    <w:rsid w:val="008758CA"/>
    <w:rsid w:val="008776B2"/>
    <w:rsid w:val="00877A9E"/>
    <w:rsid w:val="00880750"/>
    <w:rsid w:val="00881B3D"/>
    <w:rsid w:val="0088410F"/>
    <w:rsid w:val="00884AAB"/>
    <w:rsid w:val="0088514B"/>
    <w:rsid w:val="00890424"/>
    <w:rsid w:val="00890C5D"/>
    <w:rsid w:val="008A06BE"/>
    <w:rsid w:val="008A2426"/>
    <w:rsid w:val="008A6F55"/>
    <w:rsid w:val="008A70ED"/>
    <w:rsid w:val="008B0A6E"/>
    <w:rsid w:val="008C08D0"/>
    <w:rsid w:val="008C198A"/>
    <w:rsid w:val="008C2422"/>
    <w:rsid w:val="008C6B3A"/>
    <w:rsid w:val="008D0595"/>
    <w:rsid w:val="008D35A4"/>
    <w:rsid w:val="008D4C9D"/>
    <w:rsid w:val="008D74D3"/>
    <w:rsid w:val="008E00AD"/>
    <w:rsid w:val="008E0F91"/>
    <w:rsid w:val="008E1BB4"/>
    <w:rsid w:val="008E3609"/>
    <w:rsid w:val="008E3A62"/>
    <w:rsid w:val="008E79F7"/>
    <w:rsid w:val="008F10D3"/>
    <w:rsid w:val="008F357A"/>
    <w:rsid w:val="008F535B"/>
    <w:rsid w:val="0090207D"/>
    <w:rsid w:val="00902538"/>
    <w:rsid w:val="009051C7"/>
    <w:rsid w:val="00911061"/>
    <w:rsid w:val="00913273"/>
    <w:rsid w:val="00914522"/>
    <w:rsid w:val="00921982"/>
    <w:rsid w:val="00923A64"/>
    <w:rsid w:val="00924B3C"/>
    <w:rsid w:val="009260D5"/>
    <w:rsid w:val="00927259"/>
    <w:rsid w:val="00943093"/>
    <w:rsid w:val="00947F1F"/>
    <w:rsid w:val="00951366"/>
    <w:rsid w:val="00956A4B"/>
    <w:rsid w:val="0095709C"/>
    <w:rsid w:val="009669FB"/>
    <w:rsid w:val="00970AEA"/>
    <w:rsid w:val="0097264F"/>
    <w:rsid w:val="00975CEF"/>
    <w:rsid w:val="009763A6"/>
    <w:rsid w:val="00982DAD"/>
    <w:rsid w:val="00991672"/>
    <w:rsid w:val="00992877"/>
    <w:rsid w:val="009928B4"/>
    <w:rsid w:val="009934F4"/>
    <w:rsid w:val="00994DAF"/>
    <w:rsid w:val="009A48FC"/>
    <w:rsid w:val="009A7C8E"/>
    <w:rsid w:val="009B001B"/>
    <w:rsid w:val="009B1960"/>
    <w:rsid w:val="009B2FF0"/>
    <w:rsid w:val="009B3086"/>
    <w:rsid w:val="009B52D5"/>
    <w:rsid w:val="009B5858"/>
    <w:rsid w:val="009B7EB9"/>
    <w:rsid w:val="009C21E4"/>
    <w:rsid w:val="009C527E"/>
    <w:rsid w:val="009C5596"/>
    <w:rsid w:val="009C592A"/>
    <w:rsid w:val="009C5C3A"/>
    <w:rsid w:val="009C5CC4"/>
    <w:rsid w:val="009C65A1"/>
    <w:rsid w:val="009D0024"/>
    <w:rsid w:val="009D4479"/>
    <w:rsid w:val="009D6CD7"/>
    <w:rsid w:val="009D73E6"/>
    <w:rsid w:val="009E0E99"/>
    <w:rsid w:val="009E3DC2"/>
    <w:rsid w:val="009E419A"/>
    <w:rsid w:val="009E459D"/>
    <w:rsid w:val="009E4CA8"/>
    <w:rsid w:val="009F5CC2"/>
    <w:rsid w:val="009F6867"/>
    <w:rsid w:val="00A01BAF"/>
    <w:rsid w:val="00A01DC3"/>
    <w:rsid w:val="00A02A38"/>
    <w:rsid w:val="00A0332D"/>
    <w:rsid w:val="00A06CBA"/>
    <w:rsid w:val="00A11AAD"/>
    <w:rsid w:val="00A12FAE"/>
    <w:rsid w:val="00A15460"/>
    <w:rsid w:val="00A20959"/>
    <w:rsid w:val="00A21E5E"/>
    <w:rsid w:val="00A262CD"/>
    <w:rsid w:val="00A27509"/>
    <w:rsid w:val="00A3220A"/>
    <w:rsid w:val="00A35297"/>
    <w:rsid w:val="00A352C2"/>
    <w:rsid w:val="00A424BB"/>
    <w:rsid w:val="00A43386"/>
    <w:rsid w:val="00A448D9"/>
    <w:rsid w:val="00A44EEF"/>
    <w:rsid w:val="00A47051"/>
    <w:rsid w:val="00A471DD"/>
    <w:rsid w:val="00A54FF0"/>
    <w:rsid w:val="00A60DBF"/>
    <w:rsid w:val="00A6141F"/>
    <w:rsid w:val="00A63843"/>
    <w:rsid w:val="00A6686A"/>
    <w:rsid w:val="00A679B3"/>
    <w:rsid w:val="00A73262"/>
    <w:rsid w:val="00A74986"/>
    <w:rsid w:val="00A8223A"/>
    <w:rsid w:val="00A82A40"/>
    <w:rsid w:val="00A82B97"/>
    <w:rsid w:val="00A91078"/>
    <w:rsid w:val="00A934CA"/>
    <w:rsid w:val="00A95146"/>
    <w:rsid w:val="00A960B6"/>
    <w:rsid w:val="00AA0289"/>
    <w:rsid w:val="00AA1DAA"/>
    <w:rsid w:val="00AA25EA"/>
    <w:rsid w:val="00AB2ED8"/>
    <w:rsid w:val="00AB592C"/>
    <w:rsid w:val="00AB7322"/>
    <w:rsid w:val="00AC248C"/>
    <w:rsid w:val="00AC5B32"/>
    <w:rsid w:val="00AC5EC1"/>
    <w:rsid w:val="00AD4786"/>
    <w:rsid w:val="00AD67F0"/>
    <w:rsid w:val="00AD7B98"/>
    <w:rsid w:val="00AE016A"/>
    <w:rsid w:val="00AE0A91"/>
    <w:rsid w:val="00AE0F6F"/>
    <w:rsid w:val="00AE4A18"/>
    <w:rsid w:val="00AE5BFF"/>
    <w:rsid w:val="00AE6B8B"/>
    <w:rsid w:val="00AE6C99"/>
    <w:rsid w:val="00AE6D7E"/>
    <w:rsid w:val="00AF0E42"/>
    <w:rsid w:val="00B001A3"/>
    <w:rsid w:val="00B041C0"/>
    <w:rsid w:val="00B06505"/>
    <w:rsid w:val="00B1567F"/>
    <w:rsid w:val="00B1630B"/>
    <w:rsid w:val="00B16CC1"/>
    <w:rsid w:val="00B256DE"/>
    <w:rsid w:val="00B26F7C"/>
    <w:rsid w:val="00B30D7B"/>
    <w:rsid w:val="00B33360"/>
    <w:rsid w:val="00B34FA1"/>
    <w:rsid w:val="00B351C7"/>
    <w:rsid w:val="00B36713"/>
    <w:rsid w:val="00B4205F"/>
    <w:rsid w:val="00B45084"/>
    <w:rsid w:val="00B46A44"/>
    <w:rsid w:val="00B54030"/>
    <w:rsid w:val="00B5646D"/>
    <w:rsid w:val="00B61A76"/>
    <w:rsid w:val="00B61E21"/>
    <w:rsid w:val="00B64A7D"/>
    <w:rsid w:val="00B64FDC"/>
    <w:rsid w:val="00B65B2C"/>
    <w:rsid w:val="00B70673"/>
    <w:rsid w:val="00B70963"/>
    <w:rsid w:val="00B7201F"/>
    <w:rsid w:val="00B73BC6"/>
    <w:rsid w:val="00B74CB0"/>
    <w:rsid w:val="00B76675"/>
    <w:rsid w:val="00B863CB"/>
    <w:rsid w:val="00B8694D"/>
    <w:rsid w:val="00B96B66"/>
    <w:rsid w:val="00BA0C38"/>
    <w:rsid w:val="00BA22E0"/>
    <w:rsid w:val="00BA4736"/>
    <w:rsid w:val="00BB2D55"/>
    <w:rsid w:val="00BB3B4C"/>
    <w:rsid w:val="00BB71BF"/>
    <w:rsid w:val="00BC1CE0"/>
    <w:rsid w:val="00BC2152"/>
    <w:rsid w:val="00BC2C52"/>
    <w:rsid w:val="00BC2FC1"/>
    <w:rsid w:val="00BC38C4"/>
    <w:rsid w:val="00BC3C92"/>
    <w:rsid w:val="00BC5351"/>
    <w:rsid w:val="00BC5823"/>
    <w:rsid w:val="00BC5C29"/>
    <w:rsid w:val="00BC60A0"/>
    <w:rsid w:val="00BC70F4"/>
    <w:rsid w:val="00BD2963"/>
    <w:rsid w:val="00BD3043"/>
    <w:rsid w:val="00BD3099"/>
    <w:rsid w:val="00BD3447"/>
    <w:rsid w:val="00BD735F"/>
    <w:rsid w:val="00BD768C"/>
    <w:rsid w:val="00BE1DA0"/>
    <w:rsid w:val="00BE230A"/>
    <w:rsid w:val="00BE2859"/>
    <w:rsid w:val="00BE5042"/>
    <w:rsid w:val="00BF0932"/>
    <w:rsid w:val="00BF147C"/>
    <w:rsid w:val="00BF2B0B"/>
    <w:rsid w:val="00BF2B31"/>
    <w:rsid w:val="00BF577B"/>
    <w:rsid w:val="00C006FE"/>
    <w:rsid w:val="00C0597D"/>
    <w:rsid w:val="00C06450"/>
    <w:rsid w:val="00C07BB2"/>
    <w:rsid w:val="00C131E9"/>
    <w:rsid w:val="00C134D6"/>
    <w:rsid w:val="00C21726"/>
    <w:rsid w:val="00C260E1"/>
    <w:rsid w:val="00C4322B"/>
    <w:rsid w:val="00C46DB3"/>
    <w:rsid w:val="00C4778B"/>
    <w:rsid w:val="00C5463B"/>
    <w:rsid w:val="00C57B20"/>
    <w:rsid w:val="00C616A6"/>
    <w:rsid w:val="00C62336"/>
    <w:rsid w:val="00C65C68"/>
    <w:rsid w:val="00C77A22"/>
    <w:rsid w:val="00C82190"/>
    <w:rsid w:val="00C827EE"/>
    <w:rsid w:val="00C85869"/>
    <w:rsid w:val="00C858BB"/>
    <w:rsid w:val="00C8607C"/>
    <w:rsid w:val="00C93253"/>
    <w:rsid w:val="00C9435A"/>
    <w:rsid w:val="00C94550"/>
    <w:rsid w:val="00C94CC7"/>
    <w:rsid w:val="00C957A8"/>
    <w:rsid w:val="00CA1430"/>
    <w:rsid w:val="00CA337F"/>
    <w:rsid w:val="00CA3FAE"/>
    <w:rsid w:val="00CA4F08"/>
    <w:rsid w:val="00CB4A3B"/>
    <w:rsid w:val="00CC0306"/>
    <w:rsid w:val="00CC05A8"/>
    <w:rsid w:val="00CC22C6"/>
    <w:rsid w:val="00CC2B88"/>
    <w:rsid w:val="00CC6A60"/>
    <w:rsid w:val="00CC734D"/>
    <w:rsid w:val="00CC74EC"/>
    <w:rsid w:val="00CC78AC"/>
    <w:rsid w:val="00CD3F19"/>
    <w:rsid w:val="00CE212E"/>
    <w:rsid w:val="00CE23C4"/>
    <w:rsid w:val="00CE3A77"/>
    <w:rsid w:val="00CE5DA7"/>
    <w:rsid w:val="00CF02E7"/>
    <w:rsid w:val="00D05066"/>
    <w:rsid w:val="00D078E2"/>
    <w:rsid w:val="00D07DCC"/>
    <w:rsid w:val="00D11909"/>
    <w:rsid w:val="00D12600"/>
    <w:rsid w:val="00D127AB"/>
    <w:rsid w:val="00D14BA1"/>
    <w:rsid w:val="00D201A6"/>
    <w:rsid w:val="00D205B4"/>
    <w:rsid w:val="00D228AD"/>
    <w:rsid w:val="00D2340B"/>
    <w:rsid w:val="00D25F57"/>
    <w:rsid w:val="00D30294"/>
    <w:rsid w:val="00D30A13"/>
    <w:rsid w:val="00D33401"/>
    <w:rsid w:val="00D36AC3"/>
    <w:rsid w:val="00D36D4B"/>
    <w:rsid w:val="00D510B9"/>
    <w:rsid w:val="00D52FD6"/>
    <w:rsid w:val="00D56BBA"/>
    <w:rsid w:val="00D57E12"/>
    <w:rsid w:val="00D628ED"/>
    <w:rsid w:val="00D714C8"/>
    <w:rsid w:val="00D72499"/>
    <w:rsid w:val="00D72A66"/>
    <w:rsid w:val="00D73AE7"/>
    <w:rsid w:val="00D85C26"/>
    <w:rsid w:val="00D93063"/>
    <w:rsid w:val="00D94392"/>
    <w:rsid w:val="00D96009"/>
    <w:rsid w:val="00D96C96"/>
    <w:rsid w:val="00D96CD4"/>
    <w:rsid w:val="00D96F00"/>
    <w:rsid w:val="00DA4551"/>
    <w:rsid w:val="00DA4A82"/>
    <w:rsid w:val="00DA4C6C"/>
    <w:rsid w:val="00DA4E36"/>
    <w:rsid w:val="00DA51F6"/>
    <w:rsid w:val="00DB3A23"/>
    <w:rsid w:val="00DC216C"/>
    <w:rsid w:val="00DC36BB"/>
    <w:rsid w:val="00DD0933"/>
    <w:rsid w:val="00DD10DA"/>
    <w:rsid w:val="00DD18ED"/>
    <w:rsid w:val="00DD220E"/>
    <w:rsid w:val="00DD3643"/>
    <w:rsid w:val="00DD3FCD"/>
    <w:rsid w:val="00DD592A"/>
    <w:rsid w:val="00DD5A95"/>
    <w:rsid w:val="00DD5E21"/>
    <w:rsid w:val="00DD70DE"/>
    <w:rsid w:val="00DE3BA6"/>
    <w:rsid w:val="00DE3DDB"/>
    <w:rsid w:val="00DE483F"/>
    <w:rsid w:val="00DE4FB4"/>
    <w:rsid w:val="00DF6476"/>
    <w:rsid w:val="00E000A9"/>
    <w:rsid w:val="00E00D28"/>
    <w:rsid w:val="00E01050"/>
    <w:rsid w:val="00E01A40"/>
    <w:rsid w:val="00E031A8"/>
    <w:rsid w:val="00E04B88"/>
    <w:rsid w:val="00E17AA7"/>
    <w:rsid w:val="00E2013F"/>
    <w:rsid w:val="00E2668E"/>
    <w:rsid w:val="00E3044B"/>
    <w:rsid w:val="00E347D3"/>
    <w:rsid w:val="00E42EC4"/>
    <w:rsid w:val="00E435E6"/>
    <w:rsid w:val="00E4396D"/>
    <w:rsid w:val="00E44A75"/>
    <w:rsid w:val="00E45AF6"/>
    <w:rsid w:val="00E5481F"/>
    <w:rsid w:val="00E60A19"/>
    <w:rsid w:val="00E64DF2"/>
    <w:rsid w:val="00E6577F"/>
    <w:rsid w:val="00E75914"/>
    <w:rsid w:val="00E77C7E"/>
    <w:rsid w:val="00E77C9F"/>
    <w:rsid w:val="00E835CF"/>
    <w:rsid w:val="00E90007"/>
    <w:rsid w:val="00E91E75"/>
    <w:rsid w:val="00E92639"/>
    <w:rsid w:val="00E94D31"/>
    <w:rsid w:val="00E94D82"/>
    <w:rsid w:val="00E96011"/>
    <w:rsid w:val="00E96C40"/>
    <w:rsid w:val="00EA01B0"/>
    <w:rsid w:val="00EA2313"/>
    <w:rsid w:val="00EA3520"/>
    <w:rsid w:val="00EA53A7"/>
    <w:rsid w:val="00EA5D24"/>
    <w:rsid w:val="00EB0685"/>
    <w:rsid w:val="00EB53E4"/>
    <w:rsid w:val="00EC04E4"/>
    <w:rsid w:val="00EC13D9"/>
    <w:rsid w:val="00EC5C67"/>
    <w:rsid w:val="00EC75B6"/>
    <w:rsid w:val="00ED49A9"/>
    <w:rsid w:val="00ED4BF5"/>
    <w:rsid w:val="00ED51C3"/>
    <w:rsid w:val="00EE39FC"/>
    <w:rsid w:val="00EE5252"/>
    <w:rsid w:val="00EF4977"/>
    <w:rsid w:val="00F019B8"/>
    <w:rsid w:val="00F0468C"/>
    <w:rsid w:val="00F11894"/>
    <w:rsid w:val="00F16309"/>
    <w:rsid w:val="00F165E0"/>
    <w:rsid w:val="00F16F2B"/>
    <w:rsid w:val="00F20860"/>
    <w:rsid w:val="00F20A73"/>
    <w:rsid w:val="00F22072"/>
    <w:rsid w:val="00F227A2"/>
    <w:rsid w:val="00F25B15"/>
    <w:rsid w:val="00F270BE"/>
    <w:rsid w:val="00F27254"/>
    <w:rsid w:val="00F30D7E"/>
    <w:rsid w:val="00F31AB7"/>
    <w:rsid w:val="00F33332"/>
    <w:rsid w:val="00F34087"/>
    <w:rsid w:val="00F36A0D"/>
    <w:rsid w:val="00F36AE1"/>
    <w:rsid w:val="00F52478"/>
    <w:rsid w:val="00F5490A"/>
    <w:rsid w:val="00F60DAD"/>
    <w:rsid w:val="00F70F7B"/>
    <w:rsid w:val="00F7166F"/>
    <w:rsid w:val="00F73A41"/>
    <w:rsid w:val="00F74019"/>
    <w:rsid w:val="00F74349"/>
    <w:rsid w:val="00F74468"/>
    <w:rsid w:val="00F752E5"/>
    <w:rsid w:val="00F76B65"/>
    <w:rsid w:val="00F82C6B"/>
    <w:rsid w:val="00F83C4D"/>
    <w:rsid w:val="00F8625B"/>
    <w:rsid w:val="00F8657E"/>
    <w:rsid w:val="00F903B2"/>
    <w:rsid w:val="00F90C22"/>
    <w:rsid w:val="00F91BF4"/>
    <w:rsid w:val="00F92173"/>
    <w:rsid w:val="00F94C59"/>
    <w:rsid w:val="00F96060"/>
    <w:rsid w:val="00FA1836"/>
    <w:rsid w:val="00FA3B97"/>
    <w:rsid w:val="00FA588F"/>
    <w:rsid w:val="00FB3BE4"/>
    <w:rsid w:val="00FC0D93"/>
    <w:rsid w:val="00FC117F"/>
    <w:rsid w:val="00FC19FA"/>
    <w:rsid w:val="00FC1A6B"/>
    <w:rsid w:val="00FD0B95"/>
    <w:rsid w:val="00FD2E02"/>
    <w:rsid w:val="00FD3046"/>
    <w:rsid w:val="00FD5A35"/>
    <w:rsid w:val="00FD6599"/>
    <w:rsid w:val="00FE1C83"/>
    <w:rsid w:val="00FE2CED"/>
    <w:rsid w:val="00FE70B2"/>
    <w:rsid w:val="00FF0EE1"/>
    <w:rsid w:val="00FF34EE"/>
    <w:rsid w:val="00FF3FE0"/>
    <w:rsid w:val="00FF41DC"/>
    <w:rsid w:val="00FF49E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7DC650"/>
  <w15:docId w15:val="{3F05F288-4F57-417F-BEF2-19300D4F2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2844E0"/>
    <w:pPr>
      <w:spacing w:after="160" w:line="259" w:lineRule="auto"/>
    </w:pPr>
    <w:rPr>
      <w:sz w:val="22"/>
      <w:szCs w:val="22"/>
      <w:lang w:eastAsia="en-US"/>
    </w:rPr>
  </w:style>
  <w:style w:type="paragraph" w:styleId="Titre1">
    <w:name w:val="heading 1"/>
    <w:basedOn w:val="Normal"/>
    <w:next w:val="Normal"/>
    <w:link w:val="Titre1Car"/>
    <w:uiPriority w:val="9"/>
    <w:qFormat/>
    <w:rsid w:val="00B5646D"/>
    <w:pPr>
      <w:keepNext/>
      <w:keepLines/>
      <w:numPr>
        <w:numId w:val="52"/>
      </w:numPr>
      <w:spacing w:before="240" w:after="0"/>
      <w:outlineLvl w:val="0"/>
    </w:pPr>
    <w:rPr>
      <w:rFonts w:eastAsia="Times New Roman"/>
      <w:b/>
      <w:color w:val="009900"/>
      <w:sz w:val="32"/>
      <w:szCs w:val="32"/>
    </w:rPr>
  </w:style>
  <w:style w:type="paragraph" w:styleId="Titre2">
    <w:name w:val="heading 2"/>
    <w:basedOn w:val="Normal"/>
    <w:next w:val="Normal"/>
    <w:link w:val="Titre2Car"/>
    <w:uiPriority w:val="9"/>
    <w:unhideWhenUsed/>
    <w:qFormat/>
    <w:rsid w:val="004C7E8B"/>
    <w:pPr>
      <w:keepNext/>
      <w:keepLines/>
      <w:numPr>
        <w:numId w:val="4"/>
      </w:numPr>
      <w:spacing w:before="40" w:after="0"/>
      <w:outlineLvl w:val="1"/>
    </w:pPr>
    <w:rPr>
      <w:rFonts w:ascii="Calibri Light" w:eastAsia="Times New Roman" w:hAnsi="Calibri Light"/>
      <w:color w:val="2E74B5"/>
      <w:sz w:val="26"/>
      <w:szCs w:val="26"/>
    </w:rPr>
  </w:style>
  <w:style w:type="paragraph" w:styleId="Titre3">
    <w:name w:val="heading 3"/>
    <w:basedOn w:val="Normal"/>
    <w:next w:val="Normal"/>
    <w:link w:val="Titre3Car"/>
    <w:uiPriority w:val="9"/>
    <w:unhideWhenUsed/>
    <w:qFormat/>
    <w:rsid w:val="004C7E8B"/>
    <w:pPr>
      <w:keepNext/>
      <w:keepLines/>
      <w:spacing w:before="40" w:after="0"/>
      <w:outlineLvl w:val="2"/>
    </w:pPr>
    <w:rPr>
      <w:rFonts w:ascii="Calibri Light" w:eastAsia="Times New Roman" w:hAnsi="Calibri Light"/>
      <w:color w:val="1F4D78"/>
      <w:sz w:val="24"/>
      <w:szCs w:val="24"/>
    </w:rPr>
  </w:style>
  <w:style w:type="paragraph" w:styleId="Titre4">
    <w:name w:val="heading 4"/>
    <w:basedOn w:val="Normal"/>
    <w:next w:val="Normal"/>
    <w:link w:val="Titre4Car"/>
    <w:uiPriority w:val="9"/>
    <w:unhideWhenUsed/>
    <w:qFormat/>
    <w:rsid w:val="008F357A"/>
    <w:pPr>
      <w:keepNext/>
      <w:keepLines/>
      <w:spacing w:before="40" w:after="0"/>
      <w:outlineLvl w:val="3"/>
    </w:pPr>
    <w:rPr>
      <w:rFonts w:ascii="Calibri Light" w:eastAsia="Times New Roman" w:hAnsi="Calibri Light"/>
      <w:i/>
      <w:iCs/>
      <w:color w:val="2E74B5"/>
    </w:rPr>
  </w:style>
  <w:style w:type="paragraph" w:styleId="Titre5">
    <w:name w:val="heading 5"/>
    <w:basedOn w:val="Normal"/>
    <w:next w:val="Normal"/>
    <w:link w:val="Titre5Car"/>
    <w:uiPriority w:val="9"/>
    <w:unhideWhenUsed/>
    <w:qFormat/>
    <w:rsid w:val="0032207F"/>
    <w:pPr>
      <w:keepNext/>
      <w:keepLines/>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D05066"/>
    <w:pPr>
      <w:keepNext/>
      <w:keepLines/>
      <w:spacing w:before="40" w:after="0"/>
      <w:outlineLvl w:val="5"/>
    </w:pPr>
    <w:rPr>
      <w:rFonts w:ascii="Calibri Light" w:eastAsia="Times New Roman" w:hAnsi="Calibri Light"/>
      <w:color w:val="1F4D78"/>
    </w:rPr>
  </w:style>
  <w:style w:type="paragraph" w:styleId="Titre7">
    <w:name w:val="heading 7"/>
    <w:basedOn w:val="Normal"/>
    <w:next w:val="Normal"/>
    <w:link w:val="Titre7Car"/>
    <w:uiPriority w:val="9"/>
    <w:semiHidden/>
    <w:unhideWhenUsed/>
    <w:qFormat/>
    <w:rsid w:val="00D05066"/>
    <w:pPr>
      <w:keepNext/>
      <w:keepLines/>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iPriority w:val="9"/>
    <w:semiHidden/>
    <w:unhideWhenUsed/>
    <w:qFormat/>
    <w:rsid w:val="00D05066"/>
    <w:pPr>
      <w:keepNext/>
      <w:keepLines/>
      <w:spacing w:before="40" w:after="0"/>
      <w:outlineLvl w:val="7"/>
    </w:pPr>
    <w:rPr>
      <w:rFonts w:ascii="Calibri Light" w:eastAsia="Times New Roman" w:hAnsi="Calibri Light"/>
      <w:color w:val="272727"/>
      <w:sz w:val="21"/>
      <w:szCs w:val="21"/>
    </w:rPr>
  </w:style>
  <w:style w:type="paragraph" w:styleId="Titre9">
    <w:name w:val="heading 9"/>
    <w:basedOn w:val="Normal"/>
    <w:next w:val="Normal"/>
    <w:link w:val="Titre9Car"/>
    <w:uiPriority w:val="9"/>
    <w:semiHidden/>
    <w:unhideWhenUsed/>
    <w:qFormat/>
    <w:rsid w:val="00D05066"/>
    <w:pPr>
      <w:keepNext/>
      <w:keepLines/>
      <w:spacing w:before="40" w:after="0"/>
      <w:outlineLvl w:val="8"/>
    </w:pPr>
    <w:rPr>
      <w:rFonts w:ascii="Calibri Light" w:eastAsia="Times New Roman"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5646D"/>
    <w:rPr>
      <w:rFonts w:eastAsia="Times New Roman"/>
      <w:b/>
      <w:color w:val="009900"/>
      <w:sz w:val="32"/>
      <w:szCs w:val="32"/>
      <w:lang w:eastAsia="en-US"/>
    </w:rPr>
  </w:style>
  <w:style w:type="character" w:customStyle="1" w:styleId="Titre2Car">
    <w:name w:val="Titre 2 Car"/>
    <w:basedOn w:val="Policepardfaut"/>
    <w:link w:val="Titre2"/>
    <w:uiPriority w:val="9"/>
    <w:rsid w:val="004C7E8B"/>
    <w:rPr>
      <w:rFonts w:ascii="Calibri Light" w:eastAsia="Times New Roman" w:hAnsi="Calibri Light"/>
      <w:color w:val="2E74B5"/>
      <w:sz w:val="26"/>
      <w:szCs w:val="26"/>
      <w:lang w:eastAsia="en-US"/>
    </w:rPr>
  </w:style>
  <w:style w:type="character" w:customStyle="1" w:styleId="Titre3Car">
    <w:name w:val="Titre 3 Car"/>
    <w:basedOn w:val="Policepardfaut"/>
    <w:link w:val="Titre3"/>
    <w:uiPriority w:val="9"/>
    <w:rsid w:val="004C7E8B"/>
    <w:rPr>
      <w:rFonts w:ascii="Calibri Light" w:eastAsia="Times New Roman" w:hAnsi="Calibri Light" w:cs="Times New Roman"/>
      <w:color w:val="1F4D78"/>
      <w:sz w:val="24"/>
      <w:szCs w:val="24"/>
    </w:rPr>
  </w:style>
  <w:style w:type="character" w:customStyle="1" w:styleId="Titre4Car">
    <w:name w:val="Titre 4 Car"/>
    <w:basedOn w:val="Policepardfaut"/>
    <w:link w:val="Titre4"/>
    <w:uiPriority w:val="9"/>
    <w:rsid w:val="008F357A"/>
    <w:rPr>
      <w:rFonts w:ascii="Calibri Light" w:eastAsia="Times New Roman" w:hAnsi="Calibri Light" w:cs="Times New Roman"/>
      <w:i/>
      <w:iCs/>
      <w:color w:val="2E74B5"/>
    </w:rPr>
  </w:style>
  <w:style w:type="character" w:customStyle="1" w:styleId="Titre5Car">
    <w:name w:val="Titre 5 Car"/>
    <w:basedOn w:val="Policepardfaut"/>
    <w:link w:val="Titre5"/>
    <w:uiPriority w:val="9"/>
    <w:rsid w:val="0032207F"/>
    <w:rPr>
      <w:rFonts w:ascii="Calibri Light" w:eastAsia="Times New Roman" w:hAnsi="Calibri Light" w:cs="Times New Roman"/>
      <w:color w:val="2E74B5"/>
    </w:rPr>
  </w:style>
  <w:style w:type="character" w:customStyle="1" w:styleId="Titre6Car">
    <w:name w:val="Titre 6 Car"/>
    <w:basedOn w:val="Policepardfaut"/>
    <w:link w:val="Titre6"/>
    <w:rsid w:val="00D05066"/>
    <w:rPr>
      <w:rFonts w:ascii="Calibri Light" w:eastAsia="Times New Roman" w:hAnsi="Calibri Light" w:cs="Times New Roman"/>
      <w:color w:val="1F4D78"/>
    </w:rPr>
  </w:style>
  <w:style w:type="character" w:customStyle="1" w:styleId="Titre7Car">
    <w:name w:val="Titre 7 Car"/>
    <w:basedOn w:val="Policepardfaut"/>
    <w:link w:val="Titre7"/>
    <w:uiPriority w:val="9"/>
    <w:semiHidden/>
    <w:rsid w:val="00D05066"/>
    <w:rPr>
      <w:rFonts w:ascii="Calibri Light" w:eastAsia="Times New Roman" w:hAnsi="Calibri Light" w:cs="Times New Roman"/>
      <w:i/>
      <w:iCs/>
      <w:color w:val="1F4D78"/>
    </w:rPr>
  </w:style>
  <w:style w:type="character" w:customStyle="1" w:styleId="Titre8Car">
    <w:name w:val="Titre 8 Car"/>
    <w:basedOn w:val="Policepardfaut"/>
    <w:link w:val="Titre8"/>
    <w:uiPriority w:val="9"/>
    <w:semiHidden/>
    <w:rsid w:val="00D05066"/>
    <w:rPr>
      <w:rFonts w:ascii="Calibri Light" w:eastAsia="Times New Roman" w:hAnsi="Calibri Light" w:cs="Times New Roman"/>
      <w:color w:val="272727"/>
      <w:sz w:val="21"/>
      <w:szCs w:val="21"/>
    </w:rPr>
  </w:style>
  <w:style w:type="character" w:customStyle="1" w:styleId="Titre9Car">
    <w:name w:val="Titre 9 Car"/>
    <w:basedOn w:val="Policepardfaut"/>
    <w:link w:val="Titre9"/>
    <w:uiPriority w:val="9"/>
    <w:semiHidden/>
    <w:rsid w:val="00D05066"/>
    <w:rPr>
      <w:rFonts w:ascii="Calibri Light" w:eastAsia="Times New Roman" w:hAnsi="Calibri Light" w:cs="Times New Roman"/>
      <w:i/>
      <w:iCs/>
      <w:color w:val="272727"/>
      <w:sz w:val="21"/>
      <w:szCs w:val="21"/>
    </w:rPr>
  </w:style>
  <w:style w:type="paragraph" w:styleId="Pardeliste">
    <w:name w:val="List Paragraph"/>
    <w:aliases w:val="Bullets,List Paragraph (numbered (a)),Puce niveau 1,Liste niv 1 GERCO,List Paragraph nowy,References,Liste 1,List Paragraph1,Bullet L1,List Bullet Mary,Párrafo de lista1,List Paragraph,Párrafo de lista,Normal2,Yellow Bullet,본문(내용)"/>
    <w:basedOn w:val="Normal"/>
    <w:link w:val="PardelisteCar"/>
    <w:uiPriority w:val="34"/>
    <w:qFormat/>
    <w:rsid w:val="00FF34EE"/>
    <w:pPr>
      <w:ind w:left="720"/>
      <w:contextualSpacing/>
    </w:pPr>
  </w:style>
  <w:style w:type="character" w:customStyle="1" w:styleId="PardelisteCar">
    <w:name w:val="Par. de liste Car"/>
    <w:aliases w:val="Bullets Car,List Paragraph (numbered (a)) Car,Puce niveau 1 Car,Liste niv 1 GERCO Car,List Paragraph nowy Car,References Car,Liste 1 Car,List Paragraph1 Car,Bullet L1 Car,List Bullet Mary Car,Párrafo de lista1 Car,List Paragraph Car"/>
    <w:link w:val="Pardeliste"/>
    <w:uiPriority w:val="34"/>
    <w:qFormat/>
    <w:locked/>
    <w:rsid w:val="00270B33"/>
  </w:style>
  <w:style w:type="paragraph" w:customStyle="1" w:styleId="ps">
    <w:name w:val="ps"/>
    <w:basedOn w:val="Normal"/>
    <w:link w:val="psCar"/>
    <w:rsid w:val="008F357A"/>
    <w:pPr>
      <w:keepLines/>
      <w:spacing w:before="240" w:after="0" w:line="240" w:lineRule="auto"/>
      <w:jc w:val="both"/>
    </w:pPr>
    <w:rPr>
      <w:rFonts w:ascii="Arial" w:eastAsia="Times New Roman" w:hAnsi="Arial" w:cs="Arial"/>
      <w:sz w:val="20"/>
      <w:szCs w:val="20"/>
      <w:lang w:eastAsia="fr-FR"/>
    </w:rPr>
  </w:style>
  <w:style w:type="character" w:customStyle="1" w:styleId="psCar">
    <w:name w:val="ps Car"/>
    <w:basedOn w:val="Policepardfaut"/>
    <w:link w:val="ps"/>
    <w:rsid w:val="008F357A"/>
    <w:rPr>
      <w:rFonts w:ascii="Arial" w:eastAsia="Times New Roman" w:hAnsi="Arial" w:cs="Arial"/>
      <w:sz w:val="20"/>
      <w:szCs w:val="20"/>
      <w:lang w:eastAsia="fr-FR"/>
    </w:rPr>
  </w:style>
  <w:style w:type="paragraph" w:styleId="Textedebulles">
    <w:name w:val="Balloon Text"/>
    <w:basedOn w:val="Normal"/>
    <w:link w:val="TextedebullesCar"/>
    <w:uiPriority w:val="99"/>
    <w:semiHidden/>
    <w:unhideWhenUsed/>
    <w:rsid w:val="00975CE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75CEF"/>
    <w:rPr>
      <w:rFonts w:ascii="Segoe UI" w:hAnsi="Segoe UI" w:cs="Segoe UI"/>
      <w:sz w:val="18"/>
      <w:szCs w:val="18"/>
    </w:rPr>
  </w:style>
  <w:style w:type="paragraph" w:styleId="En-tte">
    <w:name w:val="header"/>
    <w:basedOn w:val="Normal"/>
    <w:link w:val="En-tteCar"/>
    <w:uiPriority w:val="99"/>
    <w:unhideWhenUsed/>
    <w:rsid w:val="00AF0E42"/>
    <w:pPr>
      <w:tabs>
        <w:tab w:val="center" w:pos="4536"/>
        <w:tab w:val="right" w:pos="9072"/>
      </w:tabs>
      <w:spacing w:after="0" w:line="240" w:lineRule="auto"/>
    </w:pPr>
  </w:style>
  <w:style w:type="character" w:customStyle="1" w:styleId="En-tteCar">
    <w:name w:val="En-tête Car"/>
    <w:basedOn w:val="Policepardfaut"/>
    <w:link w:val="En-tte"/>
    <w:uiPriority w:val="99"/>
    <w:rsid w:val="00AF0E42"/>
  </w:style>
  <w:style w:type="paragraph" w:styleId="Pieddepage">
    <w:name w:val="footer"/>
    <w:basedOn w:val="Normal"/>
    <w:link w:val="PieddepageCar"/>
    <w:uiPriority w:val="99"/>
    <w:unhideWhenUsed/>
    <w:qFormat/>
    <w:rsid w:val="00AF0E42"/>
    <w:pPr>
      <w:tabs>
        <w:tab w:val="center" w:pos="4536"/>
        <w:tab w:val="right" w:pos="9072"/>
      </w:tabs>
      <w:spacing w:after="0" w:line="240" w:lineRule="auto"/>
    </w:pPr>
  </w:style>
  <w:style w:type="character" w:customStyle="1" w:styleId="PieddepageCar">
    <w:name w:val="Pied de page Car"/>
    <w:basedOn w:val="Policepardfaut"/>
    <w:link w:val="Pieddepage"/>
    <w:uiPriority w:val="99"/>
    <w:qFormat/>
    <w:rsid w:val="00AF0E42"/>
  </w:style>
  <w:style w:type="paragraph" w:customStyle="1" w:styleId="tr2CNEAGR">
    <w:name w:val="tr2 CNEAGR"/>
    <w:basedOn w:val="Normal"/>
    <w:rsid w:val="00D205B4"/>
    <w:pPr>
      <w:spacing w:after="0" w:line="240" w:lineRule="auto"/>
    </w:pPr>
    <w:rPr>
      <w:rFonts w:ascii="Arial" w:hAnsi="Arial" w:cs="Arial"/>
      <w:b/>
      <w:bCs/>
      <w:smallCaps/>
      <w:sz w:val="24"/>
      <w:szCs w:val="24"/>
      <w:lang w:eastAsia="fr-FR"/>
    </w:rPr>
  </w:style>
  <w:style w:type="paragraph" w:styleId="Normalweb">
    <w:name w:val="Normal (Web)"/>
    <w:basedOn w:val="Normal"/>
    <w:uiPriority w:val="99"/>
    <w:unhideWhenUsed/>
    <w:rsid w:val="00DD5A95"/>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tr1CNEAGR">
    <w:name w:val="tr1 CNEAGR"/>
    <w:basedOn w:val="Normal"/>
    <w:rsid w:val="00070616"/>
    <w:pPr>
      <w:spacing w:after="0" w:line="360" w:lineRule="auto"/>
      <w:jc w:val="both"/>
    </w:pPr>
    <w:rPr>
      <w:rFonts w:ascii="Arial" w:hAnsi="Arial" w:cs="Arial"/>
      <w:b/>
      <w:bCs/>
      <w:smallCaps/>
      <w:sz w:val="24"/>
      <w:szCs w:val="24"/>
      <w:lang w:eastAsia="fr-FR"/>
    </w:rPr>
  </w:style>
  <w:style w:type="paragraph" w:customStyle="1" w:styleId="Tableau">
    <w:name w:val="Tableau"/>
    <w:basedOn w:val="Normal"/>
    <w:autoRedefine/>
    <w:rsid w:val="00070616"/>
    <w:pPr>
      <w:spacing w:after="0" w:line="276" w:lineRule="auto"/>
    </w:pPr>
    <w:rPr>
      <w:rFonts w:ascii="Arial" w:eastAsia="Times New Roman" w:hAnsi="Arial" w:cs="Arial"/>
      <w:bCs/>
      <w:smallCaps/>
    </w:rPr>
  </w:style>
  <w:style w:type="table" w:styleId="Grilledutableau">
    <w:name w:val="Table Grid"/>
    <w:basedOn w:val="TableauNormal"/>
    <w:qFormat/>
    <w:rsid w:val="00070616"/>
    <w:pPr>
      <w:spacing w:line="360" w:lineRule="auto"/>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aliases w:val="Légende1 Car,AGT ESIA,Map,Annexe,Légende ... + 8 pt,Non ...,Car Car + 10 pt,Noir,topic,Car Ca... + Justifié,Car Car Car Car Car Car Car Car Car,Car Car Car Car Car Car Car,Tabeaux,Légende-Tableau,Légende 1,Légende1 Car1"/>
    <w:basedOn w:val="Normal"/>
    <w:next w:val="Normal"/>
    <w:link w:val="LgendeCar"/>
    <w:uiPriority w:val="35"/>
    <w:unhideWhenUsed/>
    <w:qFormat/>
    <w:rsid w:val="00070616"/>
    <w:pPr>
      <w:spacing w:after="200" w:line="240" w:lineRule="auto"/>
    </w:pPr>
    <w:rPr>
      <w:i/>
      <w:iCs/>
      <w:color w:val="44546A"/>
      <w:sz w:val="18"/>
      <w:szCs w:val="18"/>
    </w:rPr>
  </w:style>
  <w:style w:type="character" w:customStyle="1" w:styleId="LgendeCar">
    <w:name w:val="Légende Car"/>
    <w:aliases w:val="Légende1 Car Car,AGT ESIA Car,Map Car,Annexe Car,Légende ... + 8 pt Car,Non ... Car,Car Car + 10 pt Car,Noir Car,topic Car,Car Ca... + Justifié Car,Car Car Car Car Car Car Car Car Car Car,Car Car Car Car Car Car Car Car,Tabeaux Car"/>
    <w:link w:val="Lgende"/>
    <w:uiPriority w:val="35"/>
    <w:rsid w:val="004D6DAE"/>
    <w:rPr>
      <w:i/>
      <w:iCs/>
      <w:color w:val="44546A"/>
      <w:sz w:val="18"/>
      <w:szCs w:val="18"/>
    </w:rPr>
  </w:style>
  <w:style w:type="paragraph" w:customStyle="1" w:styleId="Paragraphedeliste1">
    <w:name w:val="Paragraphe de liste1"/>
    <w:basedOn w:val="Normal"/>
    <w:link w:val="ListParagraphChar"/>
    <w:rsid w:val="0032207F"/>
    <w:pPr>
      <w:spacing w:after="0" w:line="360" w:lineRule="auto"/>
      <w:ind w:left="708"/>
      <w:jc w:val="both"/>
    </w:pPr>
    <w:rPr>
      <w:rFonts w:ascii="Arial" w:eastAsia="Times New Roman" w:hAnsi="Arial"/>
      <w:sz w:val="20"/>
      <w:szCs w:val="20"/>
    </w:rPr>
  </w:style>
  <w:style w:type="character" w:customStyle="1" w:styleId="ListParagraphChar">
    <w:name w:val="List Paragraph Char"/>
    <w:link w:val="Paragraphedeliste1"/>
    <w:locked/>
    <w:rsid w:val="0032207F"/>
    <w:rPr>
      <w:rFonts w:ascii="Arial" w:eastAsia="Times New Roman" w:hAnsi="Arial" w:cs="Arial"/>
    </w:rPr>
  </w:style>
  <w:style w:type="paragraph" w:styleId="PrformatHTML">
    <w:name w:val="HTML Preformatted"/>
    <w:basedOn w:val="Normal"/>
    <w:link w:val="PrformatHTMLCar"/>
    <w:uiPriority w:val="99"/>
    <w:unhideWhenUsed/>
    <w:rsid w:val="007B7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7B7319"/>
    <w:rPr>
      <w:rFonts w:ascii="Courier New" w:eastAsia="Times New Roman" w:hAnsi="Courier New" w:cs="Courier New"/>
      <w:sz w:val="20"/>
      <w:szCs w:val="20"/>
      <w:lang w:eastAsia="fr-FR"/>
    </w:rPr>
  </w:style>
  <w:style w:type="paragraph" w:customStyle="1" w:styleId="Default">
    <w:name w:val="Default"/>
    <w:rsid w:val="00DE483F"/>
    <w:pPr>
      <w:autoSpaceDE w:val="0"/>
      <w:autoSpaceDN w:val="0"/>
      <w:adjustRightInd w:val="0"/>
    </w:pPr>
    <w:rPr>
      <w:rFonts w:ascii="Arial" w:hAnsi="Arial" w:cs="Arial"/>
      <w:color w:val="000000"/>
      <w:sz w:val="24"/>
      <w:szCs w:val="24"/>
      <w:lang w:eastAsia="en-US"/>
    </w:rPr>
  </w:style>
  <w:style w:type="paragraph" w:styleId="TM1">
    <w:name w:val="toc 1"/>
    <w:basedOn w:val="Normal"/>
    <w:next w:val="Normal"/>
    <w:autoRedefine/>
    <w:uiPriority w:val="39"/>
    <w:unhideWhenUsed/>
    <w:rsid w:val="00BA0C38"/>
    <w:pPr>
      <w:spacing w:after="100"/>
    </w:pPr>
  </w:style>
  <w:style w:type="paragraph" w:styleId="TM2">
    <w:name w:val="toc 2"/>
    <w:basedOn w:val="Normal"/>
    <w:next w:val="Normal"/>
    <w:autoRedefine/>
    <w:uiPriority w:val="39"/>
    <w:unhideWhenUsed/>
    <w:rsid w:val="00BA0C38"/>
    <w:pPr>
      <w:spacing w:after="100"/>
      <w:ind w:left="220"/>
    </w:pPr>
  </w:style>
  <w:style w:type="paragraph" w:styleId="TM3">
    <w:name w:val="toc 3"/>
    <w:basedOn w:val="Normal"/>
    <w:next w:val="Normal"/>
    <w:autoRedefine/>
    <w:uiPriority w:val="39"/>
    <w:unhideWhenUsed/>
    <w:rsid w:val="00BA0C38"/>
    <w:pPr>
      <w:spacing w:after="100"/>
      <w:ind w:left="440"/>
    </w:pPr>
  </w:style>
  <w:style w:type="paragraph" w:styleId="TM4">
    <w:name w:val="toc 4"/>
    <w:basedOn w:val="Normal"/>
    <w:next w:val="Normal"/>
    <w:autoRedefine/>
    <w:uiPriority w:val="39"/>
    <w:unhideWhenUsed/>
    <w:rsid w:val="00BA0C38"/>
    <w:pPr>
      <w:spacing w:after="100"/>
      <w:ind w:left="660"/>
    </w:pPr>
  </w:style>
  <w:style w:type="paragraph" w:styleId="TM5">
    <w:name w:val="toc 5"/>
    <w:basedOn w:val="Normal"/>
    <w:next w:val="Normal"/>
    <w:autoRedefine/>
    <w:uiPriority w:val="39"/>
    <w:unhideWhenUsed/>
    <w:rsid w:val="00BA0C38"/>
    <w:pPr>
      <w:spacing w:after="100"/>
      <w:ind w:left="880"/>
    </w:pPr>
  </w:style>
  <w:style w:type="character" w:styleId="Lienhypertexte">
    <w:name w:val="Hyperlink"/>
    <w:basedOn w:val="Policepardfaut"/>
    <w:uiPriority w:val="99"/>
    <w:unhideWhenUsed/>
    <w:rsid w:val="00BA0C38"/>
    <w:rPr>
      <w:color w:val="0563C1"/>
      <w:u w:val="single"/>
    </w:rPr>
  </w:style>
  <w:style w:type="paragraph" w:styleId="Tabledesillustrations">
    <w:name w:val="table of figures"/>
    <w:basedOn w:val="Normal"/>
    <w:next w:val="Normal"/>
    <w:uiPriority w:val="99"/>
    <w:unhideWhenUsed/>
    <w:rsid w:val="008D4C9D"/>
    <w:pPr>
      <w:spacing w:after="0"/>
    </w:pPr>
  </w:style>
  <w:style w:type="paragraph" w:styleId="Adressedestinataire">
    <w:name w:val="envelope address"/>
    <w:basedOn w:val="Normal"/>
    <w:uiPriority w:val="99"/>
    <w:semiHidden/>
    <w:unhideWhenUsed/>
    <w:rsid w:val="00D05066"/>
    <w:pPr>
      <w:framePr w:w="7938" w:h="1985" w:hRule="exact" w:hSpace="141" w:wrap="auto" w:hAnchor="page" w:xAlign="center" w:yAlign="bottom"/>
      <w:spacing w:after="0" w:line="240" w:lineRule="auto"/>
      <w:ind w:left="2835"/>
    </w:pPr>
    <w:rPr>
      <w:rFonts w:ascii="Calibri Light" w:eastAsia="Times New Roman" w:hAnsi="Calibri Light"/>
      <w:sz w:val="24"/>
      <w:szCs w:val="24"/>
    </w:rPr>
  </w:style>
  <w:style w:type="paragraph" w:styleId="Adresseexpditeur">
    <w:name w:val="envelope return"/>
    <w:basedOn w:val="Normal"/>
    <w:uiPriority w:val="99"/>
    <w:semiHidden/>
    <w:unhideWhenUsed/>
    <w:rsid w:val="00D05066"/>
    <w:pPr>
      <w:spacing w:after="0" w:line="240" w:lineRule="auto"/>
    </w:pPr>
    <w:rPr>
      <w:rFonts w:ascii="Calibri Light" w:eastAsia="Times New Roman" w:hAnsi="Calibri Light"/>
      <w:sz w:val="20"/>
      <w:szCs w:val="20"/>
    </w:rPr>
  </w:style>
  <w:style w:type="paragraph" w:styleId="AdresseHTML">
    <w:name w:val="HTML Address"/>
    <w:basedOn w:val="Normal"/>
    <w:link w:val="AdresseHTMLCar"/>
    <w:uiPriority w:val="99"/>
    <w:semiHidden/>
    <w:unhideWhenUsed/>
    <w:rsid w:val="00D05066"/>
    <w:pPr>
      <w:spacing w:after="0" w:line="240" w:lineRule="auto"/>
    </w:pPr>
    <w:rPr>
      <w:i/>
      <w:iCs/>
    </w:rPr>
  </w:style>
  <w:style w:type="character" w:customStyle="1" w:styleId="AdresseHTMLCar">
    <w:name w:val="Adresse HTML Car"/>
    <w:basedOn w:val="Policepardfaut"/>
    <w:link w:val="AdresseHTML"/>
    <w:uiPriority w:val="99"/>
    <w:semiHidden/>
    <w:rsid w:val="00D05066"/>
    <w:rPr>
      <w:i/>
      <w:iCs/>
    </w:rPr>
  </w:style>
  <w:style w:type="paragraph" w:styleId="Bibliographie">
    <w:name w:val="Bibliography"/>
    <w:basedOn w:val="Normal"/>
    <w:next w:val="Normal"/>
    <w:uiPriority w:val="37"/>
    <w:semiHidden/>
    <w:unhideWhenUsed/>
    <w:rsid w:val="00D05066"/>
  </w:style>
  <w:style w:type="paragraph" w:styleId="Citation">
    <w:name w:val="Quote"/>
    <w:basedOn w:val="Normal"/>
    <w:next w:val="Normal"/>
    <w:link w:val="CitationCar"/>
    <w:uiPriority w:val="29"/>
    <w:qFormat/>
    <w:rsid w:val="00D05066"/>
    <w:pPr>
      <w:spacing w:before="200"/>
      <w:ind w:left="864" w:right="864"/>
      <w:jc w:val="center"/>
    </w:pPr>
    <w:rPr>
      <w:i/>
      <w:iCs/>
      <w:color w:val="404040"/>
    </w:rPr>
  </w:style>
  <w:style w:type="character" w:customStyle="1" w:styleId="CitationCar">
    <w:name w:val="Citation Car"/>
    <w:basedOn w:val="Policepardfaut"/>
    <w:link w:val="Citation"/>
    <w:uiPriority w:val="29"/>
    <w:rsid w:val="00D05066"/>
    <w:rPr>
      <w:i/>
      <w:iCs/>
      <w:color w:val="404040"/>
    </w:rPr>
  </w:style>
  <w:style w:type="paragraph" w:styleId="Citationintense">
    <w:name w:val="Intense Quote"/>
    <w:basedOn w:val="Normal"/>
    <w:next w:val="Normal"/>
    <w:link w:val="CitationintenseCar"/>
    <w:uiPriority w:val="30"/>
    <w:qFormat/>
    <w:rsid w:val="00D05066"/>
    <w:pPr>
      <w:pBdr>
        <w:top w:val="single" w:sz="4" w:space="10" w:color="5B9BD5"/>
        <w:bottom w:val="single" w:sz="4" w:space="10" w:color="5B9BD5"/>
      </w:pBdr>
      <w:spacing w:before="360" w:after="360"/>
      <w:ind w:left="864" w:right="864"/>
      <w:jc w:val="center"/>
    </w:pPr>
    <w:rPr>
      <w:i/>
      <w:iCs/>
      <w:color w:val="5B9BD5"/>
    </w:rPr>
  </w:style>
  <w:style w:type="character" w:customStyle="1" w:styleId="CitationintenseCar">
    <w:name w:val="Citation intense Car"/>
    <w:basedOn w:val="Policepardfaut"/>
    <w:link w:val="Citationintense"/>
    <w:uiPriority w:val="30"/>
    <w:rsid w:val="00D05066"/>
    <w:rPr>
      <w:i/>
      <w:iCs/>
      <w:color w:val="5B9BD5"/>
    </w:rPr>
  </w:style>
  <w:style w:type="paragraph" w:styleId="Commentaire">
    <w:name w:val="annotation text"/>
    <w:basedOn w:val="Normal"/>
    <w:link w:val="CommentaireCar"/>
    <w:uiPriority w:val="99"/>
    <w:unhideWhenUsed/>
    <w:rsid w:val="00D05066"/>
    <w:pPr>
      <w:spacing w:line="240" w:lineRule="auto"/>
    </w:pPr>
    <w:rPr>
      <w:sz w:val="20"/>
      <w:szCs w:val="20"/>
    </w:rPr>
  </w:style>
  <w:style w:type="character" w:customStyle="1" w:styleId="CommentaireCar">
    <w:name w:val="Commentaire Car"/>
    <w:basedOn w:val="Policepardfaut"/>
    <w:link w:val="Commentaire"/>
    <w:uiPriority w:val="99"/>
    <w:rsid w:val="00D05066"/>
    <w:rPr>
      <w:sz w:val="20"/>
      <w:szCs w:val="20"/>
    </w:rPr>
  </w:style>
  <w:style w:type="paragraph" w:styleId="Corpsdetexte">
    <w:name w:val="Body Text"/>
    <w:basedOn w:val="Normal"/>
    <w:link w:val="CorpsdetexteCar"/>
    <w:uiPriority w:val="99"/>
    <w:semiHidden/>
    <w:unhideWhenUsed/>
    <w:rsid w:val="00D05066"/>
    <w:pPr>
      <w:spacing w:after="120"/>
    </w:pPr>
  </w:style>
  <w:style w:type="character" w:customStyle="1" w:styleId="CorpsdetexteCar">
    <w:name w:val="Corps de texte Car"/>
    <w:basedOn w:val="Policepardfaut"/>
    <w:link w:val="Corpsdetexte"/>
    <w:uiPriority w:val="99"/>
    <w:semiHidden/>
    <w:rsid w:val="00D05066"/>
  </w:style>
  <w:style w:type="paragraph" w:styleId="Corpsdetexte2">
    <w:name w:val="Body Text 2"/>
    <w:basedOn w:val="Normal"/>
    <w:link w:val="Corpsdetexte2Car"/>
    <w:uiPriority w:val="99"/>
    <w:semiHidden/>
    <w:unhideWhenUsed/>
    <w:rsid w:val="00D05066"/>
    <w:pPr>
      <w:spacing w:after="120" w:line="480" w:lineRule="auto"/>
    </w:pPr>
  </w:style>
  <w:style w:type="character" w:customStyle="1" w:styleId="Corpsdetexte2Car">
    <w:name w:val="Corps de texte 2 Car"/>
    <w:basedOn w:val="Policepardfaut"/>
    <w:link w:val="Corpsdetexte2"/>
    <w:uiPriority w:val="99"/>
    <w:semiHidden/>
    <w:rsid w:val="00D05066"/>
  </w:style>
  <w:style w:type="paragraph" w:styleId="Corpsdetexte3">
    <w:name w:val="Body Text 3"/>
    <w:basedOn w:val="Normal"/>
    <w:link w:val="Corpsdetexte3Car"/>
    <w:uiPriority w:val="99"/>
    <w:semiHidden/>
    <w:unhideWhenUsed/>
    <w:rsid w:val="00D05066"/>
    <w:pPr>
      <w:spacing w:after="120"/>
    </w:pPr>
    <w:rPr>
      <w:sz w:val="16"/>
      <w:szCs w:val="16"/>
    </w:rPr>
  </w:style>
  <w:style w:type="character" w:customStyle="1" w:styleId="Corpsdetexte3Car">
    <w:name w:val="Corps de texte 3 Car"/>
    <w:basedOn w:val="Policepardfaut"/>
    <w:link w:val="Corpsdetexte3"/>
    <w:uiPriority w:val="99"/>
    <w:semiHidden/>
    <w:rsid w:val="00D05066"/>
    <w:rPr>
      <w:sz w:val="16"/>
      <w:szCs w:val="16"/>
    </w:rPr>
  </w:style>
  <w:style w:type="paragraph" w:styleId="Date">
    <w:name w:val="Date"/>
    <w:basedOn w:val="Normal"/>
    <w:next w:val="Normal"/>
    <w:link w:val="DateCar"/>
    <w:uiPriority w:val="99"/>
    <w:semiHidden/>
    <w:unhideWhenUsed/>
    <w:rsid w:val="00D05066"/>
  </w:style>
  <w:style w:type="character" w:customStyle="1" w:styleId="DateCar">
    <w:name w:val="Date Car"/>
    <w:basedOn w:val="Policepardfaut"/>
    <w:link w:val="Date"/>
    <w:uiPriority w:val="99"/>
    <w:semiHidden/>
    <w:rsid w:val="00D05066"/>
  </w:style>
  <w:style w:type="paragraph" w:styleId="En-ttedemessage">
    <w:name w:val="Message Header"/>
    <w:basedOn w:val="Normal"/>
    <w:link w:val="En-ttedemessageCar"/>
    <w:uiPriority w:val="99"/>
    <w:semiHidden/>
    <w:unhideWhenUsed/>
    <w:rsid w:val="00D0506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libri Light" w:eastAsia="Times New Roman" w:hAnsi="Calibri Light"/>
      <w:sz w:val="24"/>
      <w:szCs w:val="24"/>
    </w:rPr>
  </w:style>
  <w:style w:type="character" w:customStyle="1" w:styleId="En-ttedemessageCar">
    <w:name w:val="En-tête de message Car"/>
    <w:basedOn w:val="Policepardfaut"/>
    <w:link w:val="En-ttedemessage"/>
    <w:uiPriority w:val="99"/>
    <w:semiHidden/>
    <w:rsid w:val="00D05066"/>
    <w:rPr>
      <w:rFonts w:ascii="Calibri Light" w:eastAsia="Times New Roman" w:hAnsi="Calibri Light" w:cs="Times New Roman"/>
      <w:sz w:val="24"/>
      <w:szCs w:val="24"/>
      <w:shd w:val="pct20" w:color="auto" w:fill="auto"/>
    </w:rPr>
  </w:style>
  <w:style w:type="paragraph" w:styleId="En-ttedetabledesmatires">
    <w:name w:val="TOC Heading"/>
    <w:basedOn w:val="Titre1"/>
    <w:next w:val="Normal"/>
    <w:uiPriority w:val="39"/>
    <w:semiHidden/>
    <w:unhideWhenUsed/>
    <w:qFormat/>
    <w:rsid w:val="00D05066"/>
    <w:pPr>
      <w:outlineLvl w:val="9"/>
    </w:pPr>
  </w:style>
  <w:style w:type="paragraph" w:styleId="Explorateurdedocuments">
    <w:name w:val="Document Map"/>
    <w:basedOn w:val="Normal"/>
    <w:link w:val="ExplorateurdedocumentsCar"/>
    <w:uiPriority w:val="99"/>
    <w:semiHidden/>
    <w:unhideWhenUsed/>
    <w:rsid w:val="00D05066"/>
    <w:pPr>
      <w:spacing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D05066"/>
    <w:rPr>
      <w:rFonts w:ascii="Segoe UI" w:hAnsi="Segoe UI" w:cs="Segoe UI"/>
      <w:sz w:val="16"/>
      <w:szCs w:val="16"/>
    </w:rPr>
  </w:style>
  <w:style w:type="paragraph" w:styleId="Formuledepolitesse">
    <w:name w:val="Closing"/>
    <w:basedOn w:val="Normal"/>
    <w:link w:val="FormuledepolitesseCar"/>
    <w:uiPriority w:val="99"/>
    <w:semiHidden/>
    <w:unhideWhenUsed/>
    <w:rsid w:val="00D05066"/>
    <w:pPr>
      <w:spacing w:after="0" w:line="240" w:lineRule="auto"/>
      <w:ind w:left="4252"/>
    </w:pPr>
  </w:style>
  <w:style w:type="character" w:customStyle="1" w:styleId="FormuledepolitesseCar">
    <w:name w:val="Formule de politesse Car"/>
    <w:basedOn w:val="Policepardfaut"/>
    <w:link w:val="Formuledepolitesse"/>
    <w:uiPriority w:val="99"/>
    <w:semiHidden/>
    <w:rsid w:val="00D05066"/>
  </w:style>
  <w:style w:type="paragraph" w:styleId="Index1">
    <w:name w:val="index 1"/>
    <w:basedOn w:val="Normal"/>
    <w:next w:val="Normal"/>
    <w:autoRedefine/>
    <w:uiPriority w:val="99"/>
    <w:semiHidden/>
    <w:unhideWhenUsed/>
    <w:rsid w:val="00D05066"/>
    <w:pPr>
      <w:spacing w:after="0" w:line="240" w:lineRule="auto"/>
      <w:ind w:left="220" w:hanging="220"/>
    </w:pPr>
  </w:style>
  <w:style w:type="paragraph" w:styleId="Index2">
    <w:name w:val="index 2"/>
    <w:basedOn w:val="Normal"/>
    <w:next w:val="Normal"/>
    <w:autoRedefine/>
    <w:uiPriority w:val="99"/>
    <w:semiHidden/>
    <w:unhideWhenUsed/>
    <w:rsid w:val="00D05066"/>
    <w:pPr>
      <w:spacing w:after="0" w:line="240" w:lineRule="auto"/>
      <w:ind w:left="440" w:hanging="220"/>
    </w:pPr>
  </w:style>
  <w:style w:type="paragraph" w:styleId="Index3">
    <w:name w:val="index 3"/>
    <w:basedOn w:val="Normal"/>
    <w:next w:val="Normal"/>
    <w:autoRedefine/>
    <w:uiPriority w:val="99"/>
    <w:semiHidden/>
    <w:unhideWhenUsed/>
    <w:rsid w:val="00D05066"/>
    <w:pPr>
      <w:spacing w:after="0" w:line="240" w:lineRule="auto"/>
      <w:ind w:left="660" w:hanging="220"/>
    </w:pPr>
  </w:style>
  <w:style w:type="paragraph" w:styleId="Index4">
    <w:name w:val="index 4"/>
    <w:basedOn w:val="Normal"/>
    <w:next w:val="Normal"/>
    <w:autoRedefine/>
    <w:uiPriority w:val="99"/>
    <w:semiHidden/>
    <w:unhideWhenUsed/>
    <w:rsid w:val="00D05066"/>
    <w:pPr>
      <w:spacing w:after="0" w:line="240" w:lineRule="auto"/>
      <w:ind w:left="880" w:hanging="220"/>
    </w:pPr>
  </w:style>
  <w:style w:type="paragraph" w:styleId="Index5">
    <w:name w:val="index 5"/>
    <w:basedOn w:val="Normal"/>
    <w:next w:val="Normal"/>
    <w:autoRedefine/>
    <w:uiPriority w:val="99"/>
    <w:semiHidden/>
    <w:unhideWhenUsed/>
    <w:rsid w:val="00D05066"/>
    <w:pPr>
      <w:spacing w:after="0" w:line="240" w:lineRule="auto"/>
      <w:ind w:left="1100" w:hanging="220"/>
    </w:pPr>
  </w:style>
  <w:style w:type="paragraph" w:styleId="Index6">
    <w:name w:val="index 6"/>
    <w:basedOn w:val="Normal"/>
    <w:next w:val="Normal"/>
    <w:autoRedefine/>
    <w:uiPriority w:val="99"/>
    <w:semiHidden/>
    <w:unhideWhenUsed/>
    <w:rsid w:val="00D05066"/>
    <w:pPr>
      <w:spacing w:after="0" w:line="240" w:lineRule="auto"/>
      <w:ind w:left="1320" w:hanging="220"/>
    </w:pPr>
  </w:style>
  <w:style w:type="paragraph" w:styleId="Index7">
    <w:name w:val="index 7"/>
    <w:basedOn w:val="Normal"/>
    <w:next w:val="Normal"/>
    <w:autoRedefine/>
    <w:uiPriority w:val="99"/>
    <w:semiHidden/>
    <w:unhideWhenUsed/>
    <w:rsid w:val="00D05066"/>
    <w:pPr>
      <w:spacing w:after="0" w:line="240" w:lineRule="auto"/>
      <w:ind w:left="1540" w:hanging="220"/>
    </w:pPr>
  </w:style>
  <w:style w:type="paragraph" w:styleId="Index8">
    <w:name w:val="index 8"/>
    <w:basedOn w:val="Normal"/>
    <w:next w:val="Normal"/>
    <w:autoRedefine/>
    <w:uiPriority w:val="99"/>
    <w:semiHidden/>
    <w:unhideWhenUsed/>
    <w:rsid w:val="00D05066"/>
    <w:pPr>
      <w:spacing w:after="0" w:line="240" w:lineRule="auto"/>
      <w:ind w:left="1760" w:hanging="220"/>
    </w:pPr>
  </w:style>
  <w:style w:type="paragraph" w:styleId="Index9">
    <w:name w:val="index 9"/>
    <w:basedOn w:val="Normal"/>
    <w:next w:val="Normal"/>
    <w:autoRedefine/>
    <w:uiPriority w:val="99"/>
    <w:semiHidden/>
    <w:unhideWhenUsed/>
    <w:rsid w:val="00D05066"/>
    <w:pPr>
      <w:spacing w:after="0" w:line="240" w:lineRule="auto"/>
      <w:ind w:left="1980" w:hanging="220"/>
    </w:pPr>
  </w:style>
  <w:style w:type="paragraph" w:styleId="Liste">
    <w:name w:val="List"/>
    <w:basedOn w:val="Normal"/>
    <w:uiPriority w:val="99"/>
    <w:semiHidden/>
    <w:unhideWhenUsed/>
    <w:rsid w:val="00D05066"/>
    <w:pPr>
      <w:ind w:left="283" w:hanging="283"/>
      <w:contextualSpacing/>
    </w:pPr>
  </w:style>
  <w:style w:type="paragraph" w:styleId="Liste2">
    <w:name w:val="List 2"/>
    <w:basedOn w:val="Normal"/>
    <w:uiPriority w:val="99"/>
    <w:semiHidden/>
    <w:unhideWhenUsed/>
    <w:rsid w:val="00D05066"/>
    <w:pPr>
      <w:ind w:left="566" w:hanging="283"/>
      <w:contextualSpacing/>
    </w:pPr>
  </w:style>
  <w:style w:type="paragraph" w:styleId="Liste3">
    <w:name w:val="List 3"/>
    <w:basedOn w:val="Normal"/>
    <w:uiPriority w:val="99"/>
    <w:semiHidden/>
    <w:unhideWhenUsed/>
    <w:rsid w:val="00D05066"/>
    <w:pPr>
      <w:ind w:left="849" w:hanging="283"/>
      <w:contextualSpacing/>
    </w:pPr>
  </w:style>
  <w:style w:type="paragraph" w:styleId="Liste4">
    <w:name w:val="List 4"/>
    <w:basedOn w:val="Normal"/>
    <w:uiPriority w:val="99"/>
    <w:semiHidden/>
    <w:unhideWhenUsed/>
    <w:rsid w:val="00D05066"/>
    <w:pPr>
      <w:ind w:left="1132" w:hanging="283"/>
      <w:contextualSpacing/>
    </w:pPr>
  </w:style>
  <w:style w:type="paragraph" w:styleId="Liste5">
    <w:name w:val="List 5"/>
    <w:basedOn w:val="Normal"/>
    <w:uiPriority w:val="99"/>
    <w:semiHidden/>
    <w:unhideWhenUsed/>
    <w:rsid w:val="00D05066"/>
    <w:pPr>
      <w:ind w:left="1415" w:hanging="283"/>
      <w:contextualSpacing/>
    </w:pPr>
  </w:style>
  <w:style w:type="paragraph" w:styleId="Listenumros">
    <w:name w:val="List Number"/>
    <w:basedOn w:val="Normal"/>
    <w:uiPriority w:val="99"/>
    <w:semiHidden/>
    <w:unhideWhenUsed/>
    <w:rsid w:val="00D05066"/>
    <w:pPr>
      <w:tabs>
        <w:tab w:val="num" w:pos="360"/>
      </w:tabs>
      <w:ind w:left="360" w:hanging="360"/>
      <w:contextualSpacing/>
    </w:pPr>
  </w:style>
  <w:style w:type="paragraph" w:styleId="Listenumros2">
    <w:name w:val="List Number 2"/>
    <w:basedOn w:val="Normal"/>
    <w:uiPriority w:val="99"/>
    <w:semiHidden/>
    <w:unhideWhenUsed/>
    <w:rsid w:val="00D05066"/>
    <w:pPr>
      <w:tabs>
        <w:tab w:val="num" w:pos="643"/>
      </w:tabs>
      <w:ind w:left="643" w:hanging="360"/>
      <w:contextualSpacing/>
    </w:pPr>
  </w:style>
  <w:style w:type="paragraph" w:styleId="Listenumros3">
    <w:name w:val="List Number 3"/>
    <w:basedOn w:val="Normal"/>
    <w:uiPriority w:val="99"/>
    <w:semiHidden/>
    <w:unhideWhenUsed/>
    <w:rsid w:val="00D05066"/>
    <w:pPr>
      <w:tabs>
        <w:tab w:val="num" w:pos="926"/>
      </w:tabs>
      <w:ind w:left="926" w:hanging="360"/>
      <w:contextualSpacing/>
    </w:pPr>
  </w:style>
  <w:style w:type="paragraph" w:styleId="Listenumros4">
    <w:name w:val="List Number 4"/>
    <w:basedOn w:val="Normal"/>
    <w:uiPriority w:val="99"/>
    <w:semiHidden/>
    <w:unhideWhenUsed/>
    <w:rsid w:val="00D05066"/>
    <w:pPr>
      <w:tabs>
        <w:tab w:val="num" w:pos="1209"/>
      </w:tabs>
      <w:ind w:left="1209" w:hanging="360"/>
      <w:contextualSpacing/>
    </w:pPr>
  </w:style>
  <w:style w:type="paragraph" w:styleId="Listenumros5">
    <w:name w:val="List Number 5"/>
    <w:basedOn w:val="Normal"/>
    <w:uiPriority w:val="99"/>
    <w:semiHidden/>
    <w:unhideWhenUsed/>
    <w:rsid w:val="00D05066"/>
    <w:pPr>
      <w:tabs>
        <w:tab w:val="num" w:pos="1492"/>
      </w:tabs>
      <w:ind w:left="1492" w:hanging="360"/>
      <w:contextualSpacing/>
    </w:pPr>
  </w:style>
  <w:style w:type="paragraph" w:styleId="Listepuces">
    <w:name w:val="List Bullet"/>
    <w:basedOn w:val="Normal"/>
    <w:uiPriority w:val="99"/>
    <w:semiHidden/>
    <w:unhideWhenUsed/>
    <w:rsid w:val="00D05066"/>
    <w:pPr>
      <w:tabs>
        <w:tab w:val="num" w:pos="360"/>
      </w:tabs>
      <w:ind w:left="360" w:hanging="360"/>
      <w:contextualSpacing/>
    </w:pPr>
  </w:style>
  <w:style w:type="paragraph" w:styleId="Listepuces2">
    <w:name w:val="List Bullet 2"/>
    <w:basedOn w:val="Normal"/>
    <w:uiPriority w:val="99"/>
    <w:semiHidden/>
    <w:unhideWhenUsed/>
    <w:rsid w:val="00D05066"/>
    <w:pPr>
      <w:tabs>
        <w:tab w:val="num" w:pos="643"/>
      </w:tabs>
      <w:ind w:left="643" w:hanging="360"/>
      <w:contextualSpacing/>
    </w:pPr>
  </w:style>
  <w:style w:type="paragraph" w:styleId="Listepuces3">
    <w:name w:val="List Bullet 3"/>
    <w:basedOn w:val="Normal"/>
    <w:uiPriority w:val="99"/>
    <w:semiHidden/>
    <w:unhideWhenUsed/>
    <w:rsid w:val="00D05066"/>
    <w:pPr>
      <w:tabs>
        <w:tab w:val="num" w:pos="926"/>
      </w:tabs>
      <w:ind w:left="926" w:hanging="360"/>
      <w:contextualSpacing/>
    </w:pPr>
  </w:style>
  <w:style w:type="paragraph" w:styleId="Listepuces4">
    <w:name w:val="List Bullet 4"/>
    <w:basedOn w:val="Normal"/>
    <w:uiPriority w:val="99"/>
    <w:semiHidden/>
    <w:unhideWhenUsed/>
    <w:rsid w:val="00D05066"/>
    <w:pPr>
      <w:tabs>
        <w:tab w:val="num" w:pos="1209"/>
      </w:tabs>
      <w:ind w:left="1209" w:hanging="360"/>
      <w:contextualSpacing/>
    </w:pPr>
  </w:style>
  <w:style w:type="paragraph" w:styleId="Listepuces5">
    <w:name w:val="List Bullet 5"/>
    <w:basedOn w:val="Normal"/>
    <w:uiPriority w:val="99"/>
    <w:semiHidden/>
    <w:unhideWhenUsed/>
    <w:rsid w:val="00D05066"/>
    <w:pPr>
      <w:tabs>
        <w:tab w:val="num" w:pos="1492"/>
      </w:tabs>
      <w:ind w:left="1492" w:hanging="360"/>
      <w:contextualSpacing/>
    </w:pPr>
  </w:style>
  <w:style w:type="paragraph" w:styleId="Listecontinue">
    <w:name w:val="List Continue"/>
    <w:basedOn w:val="Normal"/>
    <w:uiPriority w:val="99"/>
    <w:semiHidden/>
    <w:unhideWhenUsed/>
    <w:rsid w:val="00D05066"/>
    <w:pPr>
      <w:spacing w:after="120"/>
      <w:ind w:left="283"/>
      <w:contextualSpacing/>
    </w:pPr>
  </w:style>
  <w:style w:type="paragraph" w:styleId="Listecontinue2">
    <w:name w:val="List Continue 2"/>
    <w:basedOn w:val="Normal"/>
    <w:uiPriority w:val="99"/>
    <w:semiHidden/>
    <w:unhideWhenUsed/>
    <w:rsid w:val="00D05066"/>
    <w:pPr>
      <w:spacing w:after="120"/>
      <w:ind w:left="566"/>
      <w:contextualSpacing/>
    </w:pPr>
  </w:style>
  <w:style w:type="paragraph" w:styleId="Listecontinue3">
    <w:name w:val="List Continue 3"/>
    <w:basedOn w:val="Normal"/>
    <w:uiPriority w:val="99"/>
    <w:semiHidden/>
    <w:unhideWhenUsed/>
    <w:rsid w:val="00D05066"/>
    <w:pPr>
      <w:spacing w:after="120"/>
      <w:ind w:left="849"/>
      <w:contextualSpacing/>
    </w:pPr>
  </w:style>
  <w:style w:type="paragraph" w:styleId="Listecontinue4">
    <w:name w:val="List Continue 4"/>
    <w:basedOn w:val="Normal"/>
    <w:uiPriority w:val="99"/>
    <w:semiHidden/>
    <w:unhideWhenUsed/>
    <w:rsid w:val="00D05066"/>
    <w:pPr>
      <w:spacing w:after="120"/>
      <w:ind w:left="1132"/>
      <w:contextualSpacing/>
    </w:pPr>
  </w:style>
  <w:style w:type="paragraph" w:styleId="Listecontinue5">
    <w:name w:val="List Continue 5"/>
    <w:basedOn w:val="Normal"/>
    <w:uiPriority w:val="99"/>
    <w:semiHidden/>
    <w:unhideWhenUsed/>
    <w:rsid w:val="00D05066"/>
    <w:pPr>
      <w:spacing w:after="120"/>
      <w:ind w:left="1415"/>
      <w:contextualSpacing/>
    </w:pPr>
  </w:style>
  <w:style w:type="paragraph" w:styleId="Normalcentr">
    <w:name w:val="Block Text"/>
    <w:basedOn w:val="Normal"/>
    <w:uiPriority w:val="99"/>
    <w:semiHidden/>
    <w:unhideWhenUsed/>
    <w:rsid w:val="00D05066"/>
    <w:pPr>
      <w:pBdr>
        <w:top w:val="single" w:sz="2" w:space="10" w:color="5B9BD5"/>
        <w:left w:val="single" w:sz="2" w:space="10" w:color="5B9BD5"/>
        <w:bottom w:val="single" w:sz="2" w:space="10" w:color="5B9BD5"/>
        <w:right w:val="single" w:sz="2" w:space="10" w:color="5B9BD5"/>
      </w:pBdr>
      <w:ind w:left="1152" w:right="1152"/>
    </w:pPr>
    <w:rPr>
      <w:rFonts w:eastAsia="Times New Roman"/>
      <w:i/>
      <w:iCs/>
      <w:color w:val="5B9BD5"/>
    </w:rPr>
  </w:style>
  <w:style w:type="paragraph" w:styleId="Notedebasdepage">
    <w:name w:val="footnote text"/>
    <w:basedOn w:val="Normal"/>
    <w:link w:val="NotedebasdepageCar"/>
    <w:uiPriority w:val="99"/>
    <w:unhideWhenUsed/>
    <w:rsid w:val="00D05066"/>
    <w:pPr>
      <w:spacing w:after="0" w:line="240" w:lineRule="auto"/>
    </w:pPr>
    <w:rPr>
      <w:sz w:val="20"/>
      <w:szCs w:val="20"/>
    </w:rPr>
  </w:style>
  <w:style w:type="character" w:customStyle="1" w:styleId="NotedebasdepageCar">
    <w:name w:val="Note de bas de page Car"/>
    <w:basedOn w:val="Policepardfaut"/>
    <w:link w:val="Notedebasdepage"/>
    <w:uiPriority w:val="99"/>
    <w:rsid w:val="00D05066"/>
    <w:rPr>
      <w:sz w:val="20"/>
      <w:szCs w:val="20"/>
    </w:rPr>
  </w:style>
  <w:style w:type="paragraph" w:styleId="Notedefin">
    <w:name w:val="endnote text"/>
    <w:basedOn w:val="Normal"/>
    <w:link w:val="NotedefinCar"/>
    <w:uiPriority w:val="99"/>
    <w:semiHidden/>
    <w:unhideWhenUsed/>
    <w:rsid w:val="00D05066"/>
    <w:pPr>
      <w:spacing w:after="0" w:line="240" w:lineRule="auto"/>
    </w:pPr>
    <w:rPr>
      <w:sz w:val="20"/>
      <w:szCs w:val="20"/>
    </w:rPr>
  </w:style>
  <w:style w:type="character" w:customStyle="1" w:styleId="NotedefinCar">
    <w:name w:val="Note de fin Car"/>
    <w:basedOn w:val="Policepardfaut"/>
    <w:link w:val="Notedefin"/>
    <w:uiPriority w:val="99"/>
    <w:semiHidden/>
    <w:rsid w:val="00D05066"/>
    <w:rPr>
      <w:sz w:val="20"/>
      <w:szCs w:val="20"/>
    </w:rPr>
  </w:style>
  <w:style w:type="paragraph" w:styleId="Objetducommentaire">
    <w:name w:val="annotation subject"/>
    <w:basedOn w:val="Commentaire"/>
    <w:next w:val="Commentaire"/>
    <w:link w:val="ObjetducommentaireCar"/>
    <w:uiPriority w:val="99"/>
    <w:semiHidden/>
    <w:unhideWhenUsed/>
    <w:rsid w:val="00D05066"/>
    <w:rPr>
      <w:b/>
      <w:bCs/>
    </w:rPr>
  </w:style>
  <w:style w:type="character" w:customStyle="1" w:styleId="ObjetducommentaireCar">
    <w:name w:val="Objet du commentaire Car"/>
    <w:basedOn w:val="CommentaireCar"/>
    <w:link w:val="Objetducommentaire"/>
    <w:uiPriority w:val="99"/>
    <w:semiHidden/>
    <w:rsid w:val="00D05066"/>
    <w:rPr>
      <w:b/>
      <w:bCs/>
      <w:sz w:val="20"/>
      <w:szCs w:val="20"/>
    </w:rPr>
  </w:style>
  <w:style w:type="paragraph" w:styleId="Retrait1religne">
    <w:name w:val="Body Text First Indent"/>
    <w:basedOn w:val="Corpsdetexte"/>
    <w:link w:val="Retrait1religneCar"/>
    <w:uiPriority w:val="99"/>
    <w:semiHidden/>
    <w:unhideWhenUsed/>
    <w:rsid w:val="00D05066"/>
    <w:pPr>
      <w:spacing w:after="160"/>
      <w:ind w:firstLine="360"/>
    </w:pPr>
  </w:style>
  <w:style w:type="character" w:customStyle="1" w:styleId="Retrait1religneCar">
    <w:name w:val="Retrait 1re ligne Car"/>
    <w:basedOn w:val="CorpsdetexteCar"/>
    <w:link w:val="Retrait1religne"/>
    <w:uiPriority w:val="99"/>
    <w:semiHidden/>
    <w:rsid w:val="00D05066"/>
  </w:style>
  <w:style w:type="paragraph" w:styleId="Retraitcorpsdetexte">
    <w:name w:val="Body Text Indent"/>
    <w:basedOn w:val="Normal"/>
    <w:link w:val="RetraitcorpsdetexteCar"/>
    <w:uiPriority w:val="99"/>
    <w:semiHidden/>
    <w:unhideWhenUsed/>
    <w:rsid w:val="00D05066"/>
    <w:pPr>
      <w:spacing w:after="120"/>
      <w:ind w:left="283"/>
    </w:pPr>
  </w:style>
  <w:style w:type="character" w:customStyle="1" w:styleId="RetraitcorpsdetexteCar">
    <w:name w:val="Retrait corps de texte Car"/>
    <w:basedOn w:val="Policepardfaut"/>
    <w:link w:val="Retraitcorpsdetexte"/>
    <w:uiPriority w:val="99"/>
    <w:semiHidden/>
    <w:rsid w:val="00D05066"/>
  </w:style>
  <w:style w:type="paragraph" w:styleId="Retraitcorpsdetexte2">
    <w:name w:val="Body Text Indent 2"/>
    <w:basedOn w:val="Normal"/>
    <w:link w:val="Retraitcorpsdetexte2Car"/>
    <w:uiPriority w:val="99"/>
    <w:semiHidden/>
    <w:unhideWhenUsed/>
    <w:rsid w:val="00D05066"/>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D05066"/>
  </w:style>
  <w:style w:type="paragraph" w:styleId="Retraitcorpsdetexte3">
    <w:name w:val="Body Text Indent 3"/>
    <w:basedOn w:val="Normal"/>
    <w:link w:val="Retraitcorpsdetexte3Car"/>
    <w:uiPriority w:val="99"/>
    <w:semiHidden/>
    <w:unhideWhenUsed/>
    <w:rsid w:val="00D05066"/>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D05066"/>
    <w:rPr>
      <w:sz w:val="16"/>
      <w:szCs w:val="16"/>
    </w:rPr>
  </w:style>
  <w:style w:type="paragraph" w:styleId="Retraitcorpset1relig">
    <w:name w:val="Body Text First Indent 2"/>
    <w:basedOn w:val="Retraitcorpsdetexte"/>
    <w:link w:val="Retraitcorpset1religCar"/>
    <w:uiPriority w:val="99"/>
    <w:semiHidden/>
    <w:unhideWhenUsed/>
    <w:rsid w:val="00D05066"/>
    <w:pPr>
      <w:spacing w:after="160"/>
      <w:ind w:left="360" w:firstLine="360"/>
    </w:pPr>
  </w:style>
  <w:style w:type="character" w:customStyle="1" w:styleId="Retraitcorpset1religCar">
    <w:name w:val="Retrait corps et 1re lig. Car"/>
    <w:basedOn w:val="RetraitcorpsdetexteCar"/>
    <w:link w:val="Retraitcorpset1relig"/>
    <w:uiPriority w:val="99"/>
    <w:semiHidden/>
    <w:rsid w:val="00D05066"/>
  </w:style>
  <w:style w:type="paragraph" w:styleId="Retraitnormal">
    <w:name w:val="Normal Indent"/>
    <w:basedOn w:val="Normal"/>
    <w:uiPriority w:val="99"/>
    <w:semiHidden/>
    <w:unhideWhenUsed/>
    <w:rsid w:val="00D05066"/>
    <w:pPr>
      <w:ind w:left="708"/>
    </w:pPr>
  </w:style>
  <w:style w:type="paragraph" w:styleId="Salutations">
    <w:name w:val="Salutation"/>
    <w:basedOn w:val="Normal"/>
    <w:next w:val="Normal"/>
    <w:link w:val="SalutationsCar"/>
    <w:uiPriority w:val="99"/>
    <w:semiHidden/>
    <w:unhideWhenUsed/>
    <w:rsid w:val="00D05066"/>
  </w:style>
  <w:style w:type="character" w:customStyle="1" w:styleId="SalutationsCar">
    <w:name w:val="Salutations Car"/>
    <w:basedOn w:val="Policepardfaut"/>
    <w:link w:val="Salutations"/>
    <w:uiPriority w:val="99"/>
    <w:semiHidden/>
    <w:rsid w:val="00D05066"/>
  </w:style>
  <w:style w:type="paragraph" w:styleId="Sansinterligne">
    <w:name w:val="No Spacing"/>
    <w:uiPriority w:val="1"/>
    <w:qFormat/>
    <w:rsid w:val="00D05066"/>
    <w:rPr>
      <w:sz w:val="22"/>
      <w:szCs w:val="22"/>
      <w:lang w:eastAsia="en-US"/>
    </w:rPr>
  </w:style>
  <w:style w:type="paragraph" w:styleId="Signature">
    <w:name w:val="Signature"/>
    <w:basedOn w:val="Normal"/>
    <w:link w:val="SignatureCar"/>
    <w:uiPriority w:val="99"/>
    <w:semiHidden/>
    <w:unhideWhenUsed/>
    <w:rsid w:val="00D05066"/>
    <w:pPr>
      <w:spacing w:after="0" w:line="240" w:lineRule="auto"/>
      <w:ind w:left="4252"/>
    </w:pPr>
  </w:style>
  <w:style w:type="character" w:customStyle="1" w:styleId="SignatureCar">
    <w:name w:val="Signature Car"/>
    <w:basedOn w:val="Policepardfaut"/>
    <w:link w:val="Signature"/>
    <w:uiPriority w:val="99"/>
    <w:semiHidden/>
    <w:rsid w:val="00D05066"/>
  </w:style>
  <w:style w:type="paragraph" w:styleId="Signaturelectronique">
    <w:name w:val="E-mail Signature"/>
    <w:basedOn w:val="Normal"/>
    <w:link w:val="SignaturelectroniqueCar"/>
    <w:uiPriority w:val="99"/>
    <w:semiHidden/>
    <w:unhideWhenUsed/>
    <w:rsid w:val="00D05066"/>
    <w:pPr>
      <w:spacing w:after="0" w:line="240" w:lineRule="auto"/>
    </w:pPr>
  </w:style>
  <w:style w:type="character" w:customStyle="1" w:styleId="SignaturelectroniqueCar">
    <w:name w:val="Signature électronique Car"/>
    <w:basedOn w:val="Policepardfaut"/>
    <w:link w:val="Signaturelectronique"/>
    <w:uiPriority w:val="99"/>
    <w:semiHidden/>
    <w:rsid w:val="00D05066"/>
  </w:style>
  <w:style w:type="paragraph" w:styleId="Sous-titre">
    <w:name w:val="Subtitle"/>
    <w:basedOn w:val="Normal"/>
    <w:next w:val="Normal"/>
    <w:link w:val="Sous-titreCar"/>
    <w:uiPriority w:val="11"/>
    <w:qFormat/>
    <w:rsid w:val="00D05066"/>
    <w:pPr>
      <w:numPr>
        <w:ilvl w:val="1"/>
      </w:numPr>
    </w:pPr>
    <w:rPr>
      <w:rFonts w:eastAsia="Times New Roman"/>
      <w:color w:val="5A5A5A"/>
      <w:spacing w:val="15"/>
    </w:rPr>
  </w:style>
  <w:style w:type="character" w:customStyle="1" w:styleId="Sous-titreCar">
    <w:name w:val="Sous-titre Car"/>
    <w:basedOn w:val="Policepardfaut"/>
    <w:link w:val="Sous-titre"/>
    <w:uiPriority w:val="11"/>
    <w:rsid w:val="00D05066"/>
    <w:rPr>
      <w:rFonts w:eastAsia="Times New Roman"/>
      <w:color w:val="5A5A5A"/>
      <w:spacing w:val="15"/>
    </w:rPr>
  </w:style>
  <w:style w:type="paragraph" w:styleId="Tabledesrfrencesjuridiques">
    <w:name w:val="table of authorities"/>
    <w:basedOn w:val="Normal"/>
    <w:next w:val="Normal"/>
    <w:uiPriority w:val="99"/>
    <w:semiHidden/>
    <w:unhideWhenUsed/>
    <w:rsid w:val="00D05066"/>
    <w:pPr>
      <w:spacing w:after="0"/>
      <w:ind w:left="220" w:hanging="220"/>
    </w:pPr>
  </w:style>
  <w:style w:type="paragraph" w:styleId="Textebrut">
    <w:name w:val="Plain Text"/>
    <w:basedOn w:val="Normal"/>
    <w:link w:val="TextebrutCar"/>
    <w:uiPriority w:val="99"/>
    <w:semiHidden/>
    <w:unhideWhenUsed/>
    <w:rsid w:val="00D05066"/>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D05066"/>
    <w:rPr>
      <w:rFonts w:ascii="Consolas" w:hAnsi="Consolas"/>
      <w:sz w:val="21"/>
      <w:szCs w:val="21"/>
    </w:rPr>
  </w:style>
  <w:style w:type="paragraph" w:styleId="Textedemacro">
    <w:name w:val="macro"/>
    <w:link w:val="TextedemacroCar"/>
    <w:uiPriority w:val="99"/>
    <w:semiHidden/>
    <w:unhideWhenUsed/>
    <w:rsid w:val="00D0506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lang w:eastAsia="en-US"/>
    </w:rPr>
  </w:style>
  <w:style w:type="character" w:customStyle="1" w:styleId="TextedemacroCar">
    <w:name w:val="Texte de macro Car"/>
    <w:basedOn w:val="Policepardfaut"/>
    <w:link w:val="Textedemacro"/>
    <w:uiPriority w:val="99"/>
    <w:semiHidden/>
    <w:rsid w:val="00D05066"/>
    <w:rPr>
      <w:rFonts w:ascii="Consolas" w:hAnsi="Consolas"/>
      <w:lang w:val="fr-FR" w:eastAsia="en-US" w:bidi="ar-SA"/>
    </w:rPr>
  </w:style>
  <w:style w:type="paragraph" w:styleId="Titre">
    <w:name w:val="Title"/>
    <w:basedOn w:val="Normal"/>
    <w:next w:val="Normal"/>
    <w:link w:val="TitreCar"/>
    <w:uiPriority w:val="10"/>
    <w:qFormat/>
    <w:rsid w:val="00D05066"/>
    <w:pPr>
      <w:spacing w:after="0" w:line="240" w:lineRule="auto"/>
      <w:contextualSpacing/>
    </w:pPr>
    <w:rPr>
      <w:rFonts w:ascii="Calibri Light" w:eastAsia="Times New Roman" w:hAnsi="Calibri Light"/>
      <w:spacing w:val="-10"/>
      <w:kern w:val="28"/>
      <w:sz w:val="56"/>
      <w:szCs w:val="56"/>
    </w:rPr>
  </w:style>
  <w:style w:type="character" w:customStyle="1" w:styleId="TitreCar">
    <w:name w:val="Titre Car"/>
    <w:basedOn w:val="Policepardfaut"/>
    <w:link w:val="Titre"/>
    <w:uiPriority w:val="10"/>
    <w:rsid w:val="00D05066"/>
    <w:rPr>
      <w:rFonts w:ascii="Calibri Light" w:eastAsia="Times New Roman" w:hAnsi="Calibri Light" w:cs="Times New Roman"/>
      <w:spacing w:val="-10"/>
      <w:kern w:val="28"/>
      <w:sz w:val="56"/>
      <w:szCs w:val="56"/>
    </w:rPr>
  </w:style>
  <w:style w:type="paragraph" w:styleId="Titredenote">
    <w:name w:val="Note Heading"/>
    <w:basedOn w:val="Normal"/>
    <w:next w:val="Normal"/>
    <w:link w:val="TitredenoteCar"/>
    <w:uiPriority w:val="99"/>
    <w:semiHidden/>
    <w:unhideWhenUsed/>
    <w:rsid w:val="00D05066"/>
    <w:pPr>
      <w:spacing w:after="0" w:line="240" w:lineRule="auto"/>
    </w:pPr>
  </w:style>
  <w:style w:type="character" w:customStyle="1" w:styleId="TitredenoteCar">
    <w:name w:val="Titre de note Car"/>
    <w:basedOn w:val="Policepardfaut"/>
    <w:link w:val="Titredenote"/>
    <w:uiPriority w:val="99"/>
    <w:semiHidden/>
    <w:rsid w:val="00D05066"/>
  </w:style>
  <w:style w:type="paragraph" w:styleId="Titreindex">
    <w:name w:val="index heading"/>
    <w:basedOn w:val="Normal"/>
    <w:next w:val="Index1"/>
    <w:uiPriority w:val="99"/>
    <w:semiHidden/>
    <w:unhideWhenUsed/>
    <w:rsid w:val="00D05066"/>
    <w:rPr>
      <w:rFonts w:ascii="Calibri Light" w:eastAsia="Times New Roman" w:hAnsi="Calibri Light"/>
      <w:b/>
      <w:bCs/>
    </w:rPr>
  </w:style>
  <w:style w:type="paragraph" w:styleId="TitreTR">
    <w:name w:val="toa heading"/>
    <w:basedOn w:val="Normal"/>
    <w:next w:val="Normal"/>
    <w:uiPriority w:val="99"/>
    <w:semiHidden/>
    <w:unhideWhenUsed/>
    <w:rsid w:val="00D05066"/>
    <w:pPr>
      <w:spacing w:before="120"/>
    </w:pPr>
    <w:rPr>
      <w:rFonts w:ascii="Calibri Light" w:eastAsia="Times New Roman" w:hAnsi="Calibri Light"/>
      <w:b/>
      <w:bCs/>
      <w:sz w:val="24"/>
      <w:szCs w:val="24"/>
    </w:rPr>
  </w:style>
  <w:style w:type="paragraph" w:styleId="TM6">
    <w:name w:val="toc 6"/>
    <w:basedOn w:val="Normal"/>
    <w:next w:val="Normal"/>
    <w:autoRedefine/>
    <w:uiPriority w:val="39"/>
    <w:unhideWhenUsed/>
    <w:rsid w:val="00D05066"/>
    <w:pPr>
      <w:spacing w:after="100"/>
      <w:ind w:left="1100"/>
    </w:pPr>
  </w:style>
  <w:style w:type="paragraph" w:styleId="TM7">
    <w:name w:val="toc 7"/>
    <w:basedOn w:val="Normal"/>
    <w:next w:val="Normal"/>
    <w:autoRedefine/>
    <w:uiPriority w:val="39"/>
    <w:unhideWhenUsed/>
    <w:rsid w:val="00D05066"/>
    <w:pPr>
      <w:spacing w:after="100"/>
      <w:ind w:left="1320"/>
    </w:pPr>
  </w:style>
  <w:style w:type="paragraph" w:styleId="TM8">
    <w:name w:val="toc 8"/>
    <w:basedOn w:val="Normal"/>
    <w:next w:val="Normal"/>
    <w:autoRedefine/>
    <w:uiPriority w:val="39"/>
    <w:unhideWhenUsed/>
    <w:rsid w:val="00D05066"/>
    <w:pPr>
      <w:spacing w:after="100"/>
      <w:ind w:left="1540"/>
    </w:pPr>
  </w:style>
  <w:style w:type="paragraph" w:styleId="TM9">
    <w:name w:val="toc 9"/>
    <w:basedOn w:val="Normal"/>
    <w:next w:val="Normal"/>
    <w:autoRedefine/>
    <w:uiPriority w:val="39"/>
    <w:unhideWhenUsed/>
    <w:rsid w:val="00D05066"/>
    <w:pPr>
      <w:spacing w:after="100"/>
      <w:ind w:left="1760"/>
    </w:pPr>
  </w:style>
  <w:style w:type="table" w:customStyle="1" w:styleId="Grilledutableau2">
    <w:name w:val="Grille du tableau2"/>
    <w:basedOn w:val="TableauNormal"/>
    <w:next w:val="Grilledutableau"/>
    <w:uiPriority w:val="39"/>
    <w:rsid w:val="004811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I">
    <w:name w:val="Style I"/>
    <w:basedOn w:val="Titre1"/>
    <w:qFormat/>
    <w:rsid w:val="004D6DAE"/>
    <w:pPr>
      <w:keepLines w:val="0"/>
      <w:numPr>
        <w:numId w:val="24"/>
      </w:numPr>
      <w:spacing w:after="60" w:line="360" w:lineRule="auto"/>
    </w:pPr>
    <w:rPr>
      <w:rFonts w:ascii="Times New Roman" w:hAnsi="Times New Roman"/>
      <w:b w:val="0"/>
      <w:color w:val="0000FF"/>
      <w:kern w:val="28"/>
      <w:sz w:val="24"/>
      <w:szCs w:val="24"/>
      <w:u w:val="single"/>
      <w:lang w:eastAsia="fr-FR"/>
    </w:rPr>
  </w:style>
  <w:style w:type="paragraph" w:customStyle="1" w:styleId="StyleI1">
    <w:name w:val="Style I.1"/>
    <w:basedOn w:val="Titre1"/>
    <w:qFormat/>
    <w:rsid w:val="004D6DAE"/>
    <w:pPr>
      <w:keepLines w:val="0"/>
      <w:numPr>
        <w:ilvl w:val="1"/>
        <w:numId w:val="24"/>
      </w:numPr>
      <w:spacing w:after="60" w:line="360" w:lineRule="auto"/>
    </w:pPr>
    <w:rPr>
      <w:rFonts w:ascii="Times New Roman" w:hAnsi="Times New Roman"/>
      <w:b w:val="0"/>
      <w:color w:val="auto"/>
      <w:kern w:val="28"/>
      <w:sz w:val="24"/>
      <w:szCs w:val="24"/>
      <w:u w:val="single"/>
      <w:lang w:eastAsia="fr-FR"/>
    </w:rPr>
  </w:style>
  <w:style w:type="paragraph" w:customStyle="1" w:styleId="StyleI11">
    <w:name w:val="Style I.1.1"/>
    <w:basedOn w:val="Titre1"/>
    <w:link w:val="StyleI11Car"/>
    <w:qFormat/>
    <w:rsid w:val="004D6DAE"/>
    <w:pPr>
      <w:keepLines w:val="0"/>
      <w:numPr>
        <w:ilvl w:val="2"/>
        <w:numId w:val="24"/>
      </w:numPr>
      <w:spacing w:before="120" w:after="60" w:line="360" w:lineRule="auto"/>
    </w:pPr>
    <w:rPr>
      <w:rFonts w:ascii="Times New Roman" w:hAnsi="Times New Roman"/>
      <w:bCs/>
      <w:color w:val="FF00FF"/>
      <w:kern w:val="28"/>
      <w:sz w:val="24"/>
      <w:szCs w:val="24"/>
      <w:lang w:eastAsia="fr-FR"/>
    </w:rPr>
  </w:style>
  <w:style w:type="paragraph" w:customStyle="1" w:styleId="StyleI111">
    <w:name w:val="Style I.1.1.1"/>
    <w:basedOn w:val="Titre1"/>
    <w:link w:val="StyleI111Car"/>
    <w:qFormat/>
    <w:rsid w:val="004D6DAE"/>
    <w:pPr>
      <w:keepLines w:val="0"/>
      <w:numPr>
        <w:ilvl w:val="3"/>
        <w:numId w:val="24"/>
      </w:numPr>
      <w:spacing w:before="120" w:after="60" w:line="360" w:lineRule="auto"/>
    </w:pPr>
    <w:rPr>
      <w:rFonts w:ascii="Times New Roman" w:hAnsi="Times New Roman"/>
      <w:b w:val="0"/>
      <w:bCs/>
      <w:i/>
      <w:color w:val="0000FF"/>
      <w:kern w:val="28"/>
      <w:sz w:val="24"/>
      <w:szCs w:val="24"/>
      <w:lang w:eastAsia="fr-FR"/>
    </w:rPr>
  </w:style>
  <w:style w:type="character" w:customStyle="1" w:styleId="StyleI111Car">
    <w:name w:val="Style I.1.1.1 Car"/>
    <w:basedOn w:val="Titre1Car"/>
    <w:link w:val="StyleI111"/>
    <w:rsid w:val="004D6DAE"/>
    <w:rPr>
      <w:rFonts w:ascii="Times New Roman" w:eastAsia="Times New Roman" w:hAnsi="Times New Roman"/>
      <w:b w:val="0"/>
      <w:bCs/>
      <w:i/>
      <w:color w:val="0000FF"/>
      <w:kern w:val="28"/>
      <w:sz w:val="24"/>
      <w:szCs w:val="24"/>
      <w:lang w:eastAsia="en-US"/>
    </w:rPr>
  </w:style>
  <w:style w:type="character" w:styleId="Marquedecommentaire">
    <w:name w:val="annotation reference"/>
    <w:basedOn w:val="Policepardfaut"/>
    <w:uiPriority w:val="99"/>
    <w:unhideWhenUsed/>
    <w:rsid w:val="000B0F84"/>
    <w:rPr>
      <w:sz w:val="16"/>
      <w:szCs w:val="16"/>
    </w:rPr>
  </w:style>
  <w:style w:type="paragraph" w:customStyle="1" w:styleId="Style1">
    <w:name w:val="Style1"/>
    <w:basedOn w:val="Pardeliste"/>
    <w:link w:val="Style1Car"/>
    <w:qFormat/>
    <w:rsid w:val="00354C19"/>
    <w:pPr>
      <w:numPr>
        <w:ilvl w:val="1"/>
        <w:numId w:val="28"/>
      </w:numPr>
      <w:spacing w:line="240" w:lineRule="auto"/>
      <w:jc w:val="both"/>
    </w:pPr>
    <w:rPr>
      <w:b/>
      <w:color w:val="0000FF"/>
      <w:sz w:val="24"/>
    </w:rPr>
  </w:style>
  <w:style w:type="paragraph" w:customStyle="1" w:styleId="xl27">
    <w:name w:val="xl27"/>
    <w:basedOn w:val="Normal"/>
    <w:rsid w:val="00054111"/>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olor w:val="000000"/>
      <w:lang w:eastAsia="fr-FR"/>
    </w:rPr>
  </w:style>
  <w:style w:type="character" w:customStyle="1" w:styleId="Style1Car">
    <w:name w:val="Style1 Car"/>
    <w:basedOn w:val="PardelisteCar"/>
    <w:link w:val="Style1"/>
    <w:rsid w:val="00354C19"/>
    <w:rPr>
      <w:b/>
      <w:color w:val="0000FF"/>
      <w:sz w:val="24"/>
      <w:szCs w:val="22"/>
      <w:lang w:eastAsia="en-US"/>
    </w:rPr>
  </w:style>
  <w:style w:type="character" w:customStyle="1" w:styleId="StyleI11Car">
    <w:name w:val="Style I.1.1 Car"/>
    <w:basedOn w:val="Titre1Car"/>
    <w:link w:val="StyleI11"/>
    <w:rsid w:val="005E0608"/>
    <w:rPr>
      <w:rFonts w:ascii="Times New Roman" w:eastAsia="Times New Roman" w:hAnsi="Times New Roman"/>
      <w:b/>
      <w:bCs/>
      <w:color w:val="FF00FF"/>
      <w:kern w:val="28"/>
      <w:sz w:val="24"/>
      <w:szCs w:val="24"/>
      <w:lang w:eastAsia="en-US"/>
    </w:rPr>
  </w:style>
  <w:style w:type="character" w:customStyle="1" w:styleId="eq0j8">
    <w:name w:val="eq0j8"/>
    <w:basedOn w:val="Policepardfaut"/>
    <w:rsid w:val="00E77C9F"/>
  </w:style>
  <w:style w:type="character" w:customStyle="1" w:styleId="hgkelc">
    <w:name w:val="hgkelc"/>
    <w:basedOn w:val="Policepardfaut"/>
    <w:rsid w:val="006F42A6"/>
  </w:style>
  <w:style w:type="character" w:styleId="Appelnotedebasdep">
    <w:name w:val="footnote reference"/>
    <w:basedOn w:val="Policepardfaut"/>
    <w:uiPriority w:val="99"/>
    <w:unhideWhenUsed/>
    <w:rsid w:val="00B001A3"/>
    <w:rPr>
      <w:vertAlign w:val="superscript"/>
    </w:rPr>
  </w:style>
  <w:style w:type="character" w:customStyle="1" w:styleId="shorttext">
    <w:name w:val="short_text"/>
    <w:basedOn w:val="Policepardfaut"/>
    <w:rsid w:val="00B001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png"/><Relationship Id="rId25" Type="http://schemas.openxmlformats.org/officeDocument/2006/relationships/image" Target="media/image13.jpeg"/><Relationship Id="rId26" Type="http://schemas.openxmlformats.org/officeDocument/2006/relationships/hyperlink" Target="mailto:mdgp_mananara@swiofish2.mg" TargetMode="External"/><Relationship Id="rId27" Type="http://schemas.openxmlformats.org/officeDocument/2006/relationships/hyperlink" Target="mailto:mdgp@swiofish2.mg" TargetMode="External"/><Relationship Id="rId28" Type="http://schemas.openxmlformats.org/officeDocument/2006/relationships/header" Target="header2.xml"/><Relationship Id="rId2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5.xml"/><Relationship Id="rId31" Type="http://schemas.openxmlformats.org/officeDocument/2006/relationships/header" Target="header3.xml"/><Relationship Id="rId32" Type="http://schemas.openxmlformats.org/officeDocument/2006/relationships/footer" Target="footer6.xml"/><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14.jpeg"/><Relationship Id="rId34" Type="http://schemas.openxmlformats.org/officeDocument/2006/relationships/image" Target="media/image15.jpeg"/><Relationship Id="rId35" Type="http://schemas.openxmlformats.org/officeDocument/2006/relationships/image" Target="media/image16.jpeg"/><Relationship Id="rId36" Type="http://schemas.openxmlformats.org/officeDocument/2006/relationships/image" Target="media/image17.jpeg"/><Relationship Id="rId10" Type="http://schemas.openxmlformats.org/officeDocument/2006/relationships/image" Target="media/image3.png"/><Relationship Id="rId11" Type="http://schemas.openxmlformats.org/officeDocument/2006/relationships/hyperlink" Target="mailto:manjatobtp@yahoo.fr" TargetMode="External"/><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image" Target="media/image4.jpe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image" Target="media/image18.jpeg"/><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4891E-83B6-BF4D-A9D7-82689C2BE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40</Pages>
  <Words>24976</Words>
  <Characters>137370</Characters>
  <Application>Microsoft Macintosh Word</Application>
  <DocSecurity>0</DocSecurity>
  <Lines>1144</Lines>
  <Paragraphs>324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162022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Mamy</dc:creator>
  <cp:lastModifiedBy>Utilisateur de Microsoft Office</cp:lastModifiedBy>
  <cp:revision>14</cp:revision>
  <cp:lastPrinted>2021-01-06T10:41:00Z</cp:lastPrinted>
  <dcterms:created xsi:type="dcterms:W3CDTF">2021-10-19T02:40:00Z</dcterms:created>
  <dcterms:modified xsi:type="dcterms:W3CDTF">2021-11-29T07:34:00Z</dcterms:modified>
</cp:coreProperties>
</file>